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57F24" w14:textId="77777777" w:rsidR="004C18B8" w:rsidRPr="004C18B8" w:rsidRDefault="004C18B8" w:rsidP="004C18B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pacing w:val="30"/>
        </w:rPr>
      </w:pPr>
      <w:bookmarkStart w:id="0" w:name="_Toc62798092"/>
      <w:r w:rsidRPr="004C18B8">
        <w:rPr>
          <w:rFonts w:ascii="Times New Roman" w:eastAsia="Times New Roman" w:hAnsi="Times New Roman" w:cs="Times New Roman"/>
          <w:b/>
          <w:spacing w:val="30"/>
        </w:rPr>
        <w:t xml:space="preserve">Príloha č.1: </w:t>
      </w:r>
      <w:r w:rsidRPr="00B806E4">
        <w:rPr>
          <w:rFonts w:ascii="Times New Roman" w:eastAsia="Times New Roman" w:hAnsi="Times New Roman" w:cs="Times New Roman"/>
          <w:b/>
          <w:spacing w:val="30"/>
          <w:sz w:val="24"/>
          <w:szCs w:val="24"/>
        </w:rPr>
        <w:t>Návrh uchádzača na plnenie kritéria</w:t>
      </w:r>
      <w:r w:rsidRPr="004C18B8">
        <w:rPr>
          <w:rFonts w:ascii="Times New Roman" w:eastAsia="Times New Roman" w:hAnsi="Times New Roman" w:cs="Times New Roman"/>
          <w:b/>
          <w:spacing w:val="30"/>
        </w:rPr>
        <w:t xml:space="preserve"> (vzor)</w:t>
      </w:r>
      <w:bookmarkEnd w:id="0"/>
    </w:p>
    <w:p w14:paraId="5E1B5627" w14:textId="77777777" w:rsidR="004C18B8" w:rsidRPr="004C18B8" w:rsidRDefault="004C18B8" w:rsidP="004C18B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4C4FC8C" w14:textId="77777777" w:rsidR="004C18B8" w:rsidRPr="004C18B8" w:rsidRDefault="004C18B8" w:rsidP="004C18B8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4198D5B" w14:textId="1B66D506" w:rsidR="004C18B8" w:rsidRPr="004C18B8" w:rsidRDefault="004C18B8" w:rsidP="004C18B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4C18B8">
        <w:rPr>
          <w:rFonts w:ascii="Times New Roman" w:eastAsia="Calibri" w:hAnsi="Times New Roman" w:cs="Times New Roman"/>
          <w:sz w:val="20"/>
          <w:szCs w:val="20"/>
        </w:rPr>
        <w:t xml:space="preserve">Predmet zákazky: </w:t>
      </w:r>
      <w:r w:rsidRPr="004C18B8">
        <w:rPr>
          <w:rFonts w:ascii="Times New Roman" w:eastAsia="Calibri" w:hAnsi="Times New Roman" w:cs="Times New Roman"/>
          <w:b/>
          <w:sz w:val="20"/>
          <w:szCs w:val="20"/>
        </w:rPr>
        <w:t>Interaktívny systém dodávateľských reťazcov</w:t>
      </w:r>
      <w:r w:rsidR="001E7B8B">
        <w:rPr>
          <w:rFonts w:ascii="Times New Roman" w:eastAsia="Calibri" w:hAnsi="Times New Roman" w:cs="Times New Roman"/>
          <w:b/>
          <w:sz w:val="20"/>
          <w:szCs w:val="20"/>
        </w:rPr>
        <w:t xml:space="preserve"> 2021</w:t>
      </w:r>
    </w:p>
    <w:p w14:paraId="2350B7B3" w14:textId="77777777" w:rsidR="004C18B8" w:rsidRPr="004C18B8" w:rsidRDefault="004C18B8" w:rsidP="004C18B8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ook w:val="0000" w:firstRow="0" w:lastRow="0" w:firstColumn="0" w:lastColumn="0" w:noHBand="0" w:noVBand="0"/>
      </w:tblPr>
      <w:tblGrid>
        <w:gridCol w:w="4082"/>
        <w:gridCol w:w="2171"/>
        <w:gridCol w:w="2809"/>
      </w:tblGrid>
      <w:tr w:rsidR="004C18B8" w:rsidRPr="004C18B8" w14:paraId="1895FDF6" w14:textId="77777777" w:rsidTr="00600BEB">
        <w:trPr>
          <w:trHeight w:val="456"/>
        </w:trPr>
        <w:tc>
          <w:tcPr>
            <w:tcW w:w="2252" w:type="pct"/>
            <w:shd w:val="clear" w:color="auto" w:fill="FFFFFF"/>
          </w:tcPr>
          <w:p w14:paraId="6AA4071F" w14:textId="77777777" w:rsidR="004C18B8" w:rsidRPr="004C18B8" w:rsidRDefault="004C18B8" w:rsidP="004C18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C18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Obchodné meno a sídlo uchádzača:</w:t>
            </w:r>
          </w:p>
        </w:tc>
        <w:tc>
          <w:tcPr>
            <w:tcW w:w="2748" w:type="pct"/>
            <w:gridSpan w:val="2"/>
            <w:shd w:val="clear" w:color="auto" w:fill="FFFFFF"/>
          </w:tcPr>
          <w:p w14:paraId="31B219D6" w14:textId="77777777" w:rsidR="004C18B8" w:rsidRPr="004C18B8" w:rsidRDefault="004C18B8" w:rsidP="004C18B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4C18B8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[</w:t>
            </w:r>
            <w:r w:rsidRPr="004C18B8">
              <w:rPr>
                <w:rFonts w:ascii="Times New Roman" w:eastAsia="Calibri" w:hAnsi="Times New Roman" w:cs="Times New Roman"/>
                <w:i/>
                <w:sz w:val="20"/>
                <w:szCs w:val="20"/>
                <w:highlight w:val="lightGray"/>
              </w:rPr>
              <w:t>doplní uchádzač</w:t>
            </w:r>
            <w:r w:rsidRPr="004C18B8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]</w:t>
            </w:r>
          </w:p>
        </w:tc>
      </w:tr>
      <w:tr w:rsidR="004C18B8" w:rsidRPr="004C18B8" w14:paraId="2884E178" w14:textId="77777777" w:rsidTr="00600BEB">
        <w:trPr>
          <w:trHeight w:val="559"/>
        </w:trPr>
        <w:tc>
          <w:tcPr>
            <w:tcW w:w="2252" w:type="pct"/>
            <w:shd w:val="clear" w:color="auto" w:fill="FFFFFF"/>
          </w:tcPr>
          <w:p w14:paraId="4D3C8A54" w14:textId="77777777" w:rsidR="004C18B8" w:rsidRPr="004C18B8" w:rsidRDefault="004C18B8" w:rsidP="004C18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C18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Uchádzač je registrovaným platiteľom DPH v SR:</w:t>
            </w:r>
          </w:p>
        </w:tc>
        <w:tc>
          <w:tcPr>
            <w:tcW w:w="1198" w:type="pct"/>
            <w:shd w:val="clear" w:color="auto" w:fill="FFFFFF"/>
          </w:tcPr>
          <w:p w14:paraId="269388B1" w14:textId="77777777" w:rsidR="004C18B8" w:rsidRPr="004C18B8" w:rsidRDefault="004C18B8" w:rsidP="004C18B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C18B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Áno </w:t>
            </w:r>
          </w:p>
          <w:p w14:paraId="04EFAF6B" w14:textId="77777777" w:rsidR="004C18B8" w:rsidRPr="004C18B8" w:rsidRDefault="004C18B8" w:rsidP="004C18B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C18B8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550" w:type="pct"/>
            <w:shd w:val="clear" w:color="auto" w:fill="FFFFFF"/>
          </w:tcPr>
          <w:p w14:paraId="7A29496D" w14:textId="77777777" w:rsidR="004C18B8" w:rsidRPr="004C18B8" w:rsidRDefault="004C18B8" w:rsidP="004C18B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C18B8">
              <w:rPr>
                <w:rFonts w:ascii="Times New Roman" w:eastAsia="Calibri" w:hAnsi="Times New Roman" w:cs="Times New Roman"/>
                <w:sz w:val="20"/>
                <w:szCs w:val="20"/>
              </w:rPr>
              <w:t>Nie</w:t>
            </w:r>
          </w:p>
          <w:sdt>
            <w:sdtPr>
              <w:rPr>
                <w:rFonts w:ascii="Times New Roman" w:eastAsia="Calibri" w:hAnsi="Times New Roman" w:cs="Times New Roman"/>
                <w:sz w:val="20"/>
                <w:szCs w:val="20"/>
              </w:rPr>
              <w:id w:val="900414386"/>
            </w:sdtPr>
            <w:sdtEndPr/>
            <w:sdtContent>
              <w:p w14:paraId="1CF2C539" w14:textId="77777777" w:rsidR="004C18B8" w:rsidRPr="004C18B8" w:rsidRDefault="004C18B8" w:rsidP="004C18B8">
                <w:pPr>
                  <w:spacing w:after="0" w:line="240" w:lineRule="auto"/>
                  <w:rPr>
                    <w:rFonts w:ascii="Times New Roman" w:eastAsia="Calibri" w:hAnsi="Times New Roman" w:cs="Times New Roman"/>
                    <w:sz w:val="20"/>
                    <w:szCs w:val="20"/>
                  </w:rPr>
                </w:pPr>
                <w:r w:rsidRPr="004C18B8">
                  <w:rPr>
                    <w:rFonts w:ascii="Segoe UI Symbol" w:eastAsia="MS Mincho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4C18B8" w:rsidRPr="004C18B8" w14:paraId="7F1B70FD" w14:textId="77777777" w:rsidTr="00600BEB">
        <w:trPr>
          <w:trHeight w:val="350"/>
        </w:trPr>
        <w:tc>
          <w:tcPr>
            <w:tcW w:w="2252" w:type="pct"/>
            <w:shd w:val="clear" w:color="auto" w:fill="FFFFFF"/>
          </w:tcPr>
          <w:p w14:paraId="0CCA7032" w14:textId="77777777" w:rsidR="004C18B8" w:rsidRPr="004C18B8" w:rsidRDefault="004C18B8" w:rsidP="004C18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C18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Kritérium na vyhodnotenie ponúk:</w:t>
            </w:r>
          </w:p>
        </w:tc>
        <w:tc>
          <w:tcPr>
            <w:tcW w:w="2748" w:type="pct"/>
            <w:gridSpan w:val="2"/>
            <w:shd w:val="clear" w:color="auto" w:fill="FFFFFF"/>
          </w:tcPr>
          <w:p w14:paraId="4D3ED919" w14:textId="77777777" w:rsidR="004C18B8" w:rsidRPr="004C18B8" w:rsidRDefault="004C18B8" w:rsidP="004C18B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C18B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Najnižšia cena predmetu zákazky </w:t>
            </w:r>
          </w:p>
        </w:tc>
      </w:tr>
    </w:tbl>
    <w:p w14:paraId="5ACAA31A" w14:textId="77777777" w:rsidR="004C18B8" w:rsidRPr="004C18B8" w:rsidRDefault="004C18B8" w:rsidP="004C18B8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AE00CC4" w14:textId="77777777" w:rsidR="004C18B8" w:rsidRPr="004C18B8" w:rsidRDefault="004C18B8" w:rsidP="004C18B8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4C18B8">
        <w:rPr>
          <w:rFonts w:ascii="Times New Roman" w:eastAsia="Calibri" w:hAnsi="Times New Roman" w:cs="Times New Roman"/>
          <w:b/>
        </w:rPr>
        <w:t xml:space="preserve">Kritérium hodnotenia </w:t>
      </w:r>
    </w:p>
    <w:p w14:paraId="70567964" w14:textId="77777777" w:rsidR="004C18B8" w:rsidRPr="004C18B8" w:rsidRDefault="004C18B8" w:rsidP="004C18B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tbl>
      <w:tblPr>
        <w:tblStyle w:val="Mriekatabuky"/>
        <w:tblW w:w="5059" w:type="pct"/>
        <w:tblLook w:val="04A0" w:firstRow="1" w:lastRow="0" w:firstColumn="1" w:lastColumn="0" w:noHBand="0" w:noVBand="1"/>
      </w:tblPr>
      <w:tblGrid>
        <w:gridCol w:w="5401"/>
        <w:gridCol w:w="1885"/>
        <w:gridCol w:w="1883"/>
      </w:tblGrid>
      <w:tr w:rsidR="004C18B8" w:rsidRPr="004C18B8" w14:paraId="3C4B6469" w14:textId="77777777" w:rsidTr="009278E6">
        <w:trPr>
          <w:trHeight w:val="352"/>
        </w:trPr>
        <w:tc>
          <w:tcPr>
            <w:tcW w:w="2945" w:type="pct"/>
            <w:shd w:val="clear" w:color="auto" w:fill="A6A6A6"/>
          </w:tcPr>
          <w:p w14:paraId="407BE864" w14:textId="77777777" w:rsidR="004C18B8" w:rsidRPr="004C18B8" w:rsidRDefault="004C18B8" w:rsidP="004C18B8">
            <w:pPr>
              <w:spacing w:after="200"/>
              <w:jc w:val="center"/>
              <w:rPr>
                <w:rFonts w:ascii="bill corporate narrow medium" w:hAnsi="bill corporate narrow medium" w:cs="Calibri"/>
                <w:b/>
              </w:rPr>
            </w:pPr>
            <w:r w:rsidRPr="004C18B8">
              <w:rPr>
                <w:rFonts w:ascii="bill corporate narrow medium" w:hAnsi="bill corporate narrow medium" w:cs="Calibri"/>
                <w:b/>
              </w:rPr>
              <w:t>Položka</w:t>
            </w:r>
          </w:p>
        </w:tc>
        <w:tc>
          <w:tcPr>
            <w:tcW w:w="1028" w:type="pct"/>
            <w:shd w:val="clear" w:color="auto" w:fill="A6A6A6"/>
          </w:tcPr>
          <w:p w14:paraId="6C8F0FEE" w14:textId="77777777" w:rsidR="004C18B8" w:rsidRPr="004C18B8" w:rsidRDefault="004C18B8" w:rsidP="004C18B8">
            <w:pPr>
              <w:spacing w:after="200"/>
              <w:jc w:val="center"/>
              <w:rPr>
                <w:rFonts w:ascii="bill corporate narrow medium" w:hAnsi="bill corporate narrow medium" w:cs="Calibri"/>
                <w:b/>
              </w:rPr>
            </w:pPr>
            <w:r w:rsidRPr="004C18B8">
              <w:rPr>
                <w:rFonts w:ascii="bill corporate narrow medium" w:hAnsi="bill corporate narrow medium" w:cs="Calibri"/>
                <w:b/>
              </w:rPr>
              <w:t>Suma bez DPH</w:t>
            </w:r>
          </w:p>
        </w:tc>
        <w:tc>
          <w:tcPr>
            <w:tcW w:w="1027" w:type="pct"/>
            <w:shd w:val="clear" w:color="auto" w:fill="A6A6A6"/>
          </w:tcPr>
          <w:p w14:paraId="476301DD" w14:textId="77777777" w:rsidR="004C18B8" w:rsidRPr="004C18B8" w:rsidRDefault="004C18B8" w:rsidP="004C18B8">
            <w:pPr>
              <w:spacing w:after="200"/>
              <w:jc w:val="center"/>
              <w:rPr>
                <w:rFonts w:ascii="bill corporate narrow medium" w:hAnsi="bill corporate narrow medium" w:cs="Calibri"/>
                <w:b/>
              </w:rPr>
            </w:pPr>
            <w:r w:rsidRPr="004C18B8">
              <w:rPr>
                <w:rFonts w:ascii="bill corporate narrow medium" w:hAnsi="bill corporate narrow medium" w:cs="Calibri"/>
                <w:b/>
              </w:rPr>
              <w:t>Suma s DPH</w:t>
            </w:r>
          </w:p>
        </w:tc>
      </w:tr>
      <w:tr w:rsidR="004C18B8" w:rsidRPr="004C18B8" w14:paraId="4DCF64B2" w14:textId="77777777" w:rsidTr="009278E6">
        <w:trPr>
          <w:trHeight w:val="305"/>
        </w:trPr>
        <w:tc>
          <w:tcPr>
            <w:tcW w:w="5000" w:type="pct"/>
            <w:gridSpan w:val="3"/>
            <w:shd w:val="clear" w:color="auto" w:fill="D9D9D9"/>
          </w:tcPr>
          <w:p w14:paraId="3357E3EA" w14:textId="77777777" w:rsidR="004C18B8" w:rsidRPr="004C18B8" w:rsidRDefault="004C18B8" w:rsidP="004C18B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4C18B8">
              <w:rPr>
                <w:rFonts w:ascii="Times New Roman" w:hAnsi="Times New Roman" w:cs="Times New Roman"/>
                <w:b/>
              </w:rPr>
              <w:t>1</w:t>
            </w:r>
            <w:r w:rsidRPr="004C18B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) Cena za Dielo v EUR bez DPH / s DPH </w:t>
            </w:r>
          </w:p>
        </w:tc>
      </w:tr>
      <w:tr w:rsidR="004C18B8" w:rsidRPr="004C18B8" w14:paraId="128177E2" w14:textId="77777777" w:rsidTr="009278E6">
        <w:trPr>
          <w:trHeight w:val="415"/>
        </w:trPr>
        <w:tc>
          <w:tcPr>
            <w:tcW w:w="2945" w:type="pct"/>
          </w:tcPr>
          <w:p w14:paraId="2856CE97" w14:textId="4B00B02D" w:rsidR="004C18B8" w:rsidRPr="004C18B8" w:rsidRDefault="004C18B8" w:rsidP="004C18B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4C18B8">
              <w:rPr>
                <w:rFonts w:ascii="Times New Roman" w:hAnsi="Times New Roman" w:cs="Times New Roman"/>
                <w:b/>
              </w:rPr>
              <w:t xml:space="preserve"> Z toho 1a) Analýza a dizajn v EUR</w:t>
            </w:r>
          </w:p>
        </w:tc>
        <w:tc>
          <w:tcPr>
            <w:tcW w:w="1028" w:type="pct"/>
          </w:tcPr>
          <w:p w14:paraId="25404D1A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  <w:tc>
          <w:tcPr>
            <w:tcW w:w="1027" w:type="pct"/>
          </w:tcPr>
          <w:p w14:paraId="2EDA948B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</w:tr>
      <w:tr w:rsidR="004C18B8" w:rsidRPr="004C18B8" w14:paraId="41418237" w14:textId="77777777" w:rsidTr="009278E6">
        <w:trPr>
          <w:trHeight w:val="428"/>
        </w:trPr>
        <w:tc>
          <w:tcPr>
            <w:tcW w:w="2945" w:type="pct"/>
          </w:tcPr>
          <w:p w14:paraId="0BE0D559" w14:textId="77777777" w:rsidR="004C18B8" w:rsidRPr="004C18B8" w:rsidRDefault="004C18B8" w:rsidP="004C18B8">
            <w:pPr>
              <w:numPr>
                <w:ilvl w:val="0"/>
                <w:numId w:val="1"/>
              </w:numPr>
              <w:spacing w:after="200"/>
              <w:rPr>
                <w:rFonts w:ascii="Times New Roman" w:hAnsi="Times New Roman" w:cs="Times New Roman"/>
                <w:b/>
              </w:rPr>
            </w:pPr>
            <w:r w:rsidRPr="004C18B8">
              <w:rPr>
                <w:rFonts w:ascii="Times New Roman" w:hAnsi="Times New Roman" w:cs="Times New Roman"/>
                <w:b/>
              </w:rPr>
              <w:t>Analýza a dizajn riešenia okrem integrácie</w:t>
            </w:r>
          </w:p>
        </w:tc>
        <w:tc>
          <w:tcPr>
            <w:tcW w:w="1028" w:type="pct"/>
          </w:tcPr>
          <w:p w14:paraId="4B656C4E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  <w:tc>
          <w:tcPr>
            <w:tcW w:w="1027" w:type="pct"/>
          </w:tcPr>
          <w:p w14:paraId="0CF8D64A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</w:tr>
      <w:tr w:rsidR="004C18B8" w:rsidRPr="004C18B8" w14:paraId="7EACA98C" w14:textId="77777777" w:rsidTr="009278E6">
        <w:trPr>
          <w:trHeight w:val="428"/>
        </w:trPr>
        <w:tc>
          <w:tcPr>
            <w:tcW w:w="2945" w:type="pct"/>
          </w:tcPr>
          <w:p w14:paraId="092D4DB4" w14:textId="77777777" w:rsidR="004C18B8" w:rsidRPr="004C18B8" w:rsidRDefault="004C18B8" w:rsidP="004C18B8">
            <w:pPr>
              <w:numPr>
                <w:ilvl w:val="0"/>
                <w:numId w:val="1"/>
              </w:numPr>
              <w:spacing w:after="200"/>
              <w:rPr>
                <w:rFonts w:ascii="Times New Roman" w:hAnsi="Times New Roman" w:cs="Times New Roman"/>
                <w:b/>
              </w:rPr>
            </w:pPr>
            <w:r w:rsidRPr="004C18B8">
              <w:rPr>
                <w:rFonts w:ascii="Times New Roman" w:hAnsi="Times New Roman" w:cs="Times New Roman"/>
                <w:b/>
              </w:rPr>
              <w:t>Analýza a dizajn riešenia – integrácia na iný ISVS</w:t>
            </w:r>
          </w:p>
        </w:tc>
        <w:tc>
          <w:tcPr>
            <w:tcW w:w="1028" w:type="pct"/>
          </w:tcPr>
          <w:p w14:paraId="2A0A9E13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  <w:tc>
          <w:tcPr>
            <w:tcW w:w="1027" w:type="pct"/>
          </w:tcPr>
          <w:p w14:paraId="745F14C4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</w:tr>
      <w:tr w:rsidR="004C18B8" w:rsidRPr="004C18B8" w14:paraId="731C44F4" w14:textId="77777777" w:rsidTr="009278E6">
        <w:trPr>
          <w:trHeight w:val="373"/>
        </w:trPr>
        <w:tc>
          <w:tcPr>
            <w:tcW w:w="2945" w:type="pct"/>
          </w:tcPr>
          <w:p w14:paraId="40F153EC" w14:textId="74739E83" w:rsidR="004C18B8" w:rsidRPr="004C18B8" w:rsidRDefault="004C18B8" w:rsidP="004C18B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6C6183">
              <w:rPr>
                <w:rFonts w:ascii="Times New Roman" w:hAnsi="Times New Roman" w:cs="Times New Roman"/>
                <w:b/>
              </w:rPr>
              <w:t>Z toho 1b) Implementácia a testovanie v EUR</w:t>
            </w:r>
            <w:r w:rsidRPr="004C18B8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028" w:type="pct"/>
          </w:tcPr>
          <w:p w14:paraId="052D6C84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  <w:tc>
          <w:tcPr>
            <w:tcW w:w="1027" w:type="pct"/>
          </w:tcPr>
          <w:p w14:paraId="3AA8A705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</w:tr>
      <w:tr w:rsidR="004C18B8" w:rsidRPr="004C18B8" w14:paraId="1A18251D" w14:textId="77777777" w:rsidTr="009278E6">
        <w:trPr>
          <w:trHeight w:val="292"/>
        </w:trPr>
        <w:tc>
          <w:tcPr>
            <w:tcW w:w="2945" w:type="pct"/>
          </w:tcPr>
          <w:p w14:paraId="1E8E3230" w14:textId="77777777" w:rsidR="004C18B8" w:rsidRPr="004C18B8" w:rsidRDefault="004C18B8" w:rsidP="004C18B8">
            <w:pPr>
              <w:numPr>
                <w:ilvl w:val="0"/>
                <w:numId w:val="1"/>
              </w:numPr>
              <w:spacing w:after="200"/>
              <w:rPr>
                <w:rFonts w:ascii="Times New Roman" w:hAnsi="Times New Roman" w:cs="Times New Roman"/>
                <w:b/>
              </w:rPr>
            </w:pPr>
            <w:r w:rsidRPr="004C18B8">
              <w:rPr>
                <w:rFonts w:ascii="Times New Roman" w:hAnsi="Times New Roman" w:cs="Times New Roman"/>
                <w:b/>
              </w:rPr>
              <w:t>Implementácia riešenia okrem integrácie</w:t>
            </w:r>
          </w:p>
        </w:tc>
        <w:tc>
          <w:tcPr>
            <w:tcW w:w="1028" w:type="pct"/>
          </w:tcPr>
          <w:p w14:paraId="5028247E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  <w:tc>
          <w:tcPr>
            <w:tcW w:w="1027" w:type="pct"/>
          </w:tcPr>
          <w:p w14:paraId="2F0CD36F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</w:tr>
      <w:tr w:rsidR="004C18B8" w:rsidRPr="004C18B8" w14:paraId="3AC4C995" w14:textId="77777777" w:rsidTr="009278E6">
        <w:trPr>
          <w:trHeight w:val="415"/>
        </w:trPr>
        <w:tc>
          <w:tcPr>
            <w:tcW w:w="2945" w:type="pct"/>
          </w:tcPr>
          <w:p w14:paraId="2B549092" w14:textId="77777777" w:rsidR="004C18B8" w:rsidRPr="004C18B8" w:rsidRDefault="004C18B8" w:rsidP="004C18B8">
            <w:pPr>
              <w:numPr>
                <w:ilvl w:val="0"/>
                <w:numId w:val="1"/>
              </w:numPr>
              <w:spacing w:after="200"/>
              <w:rPr>
                <w:rFonts w:ascii="Times New Roman" w:hAnsi="Times New Roman" w:cs="Times New Roman"/>
                <w:b/>
              </w:rPr>
            </w:pPr>
            <w:r w:rsidRPr="004C18B8">
              <w:rPr>
                <w:rFonts w:ascii="Times New Roman" w:hAnsi="Times New Roman" w:cs="Times New Roman"/>
                <w:b/>
              </w:rPr>
              <w:t>Implementácia riešenia – integrácia na iný ISVS</w:t>
            </w:r>
          </w:p>
        </w:tc>
        <w:tc>
          <w:tcPr>
            <w:tcW w:w="1028" w:type="pct"/>
          </w:tcPr>
          <w:p w14:paraId="663AEC01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  <w:tc>
          <w:tcPr>
            <w:tcW w:w="1027" w:type="pct"/>
          </w:tcPr>
          <w:p w14:paraId="7D7CE0B0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</w:tr>
      <w:tr w:rsidR="004C18B8" w:rsidRPr="004C18B8" w14:paraId="0139F8CA" w14:textId="77777777" w:rsidTr="009278E6">
        <w:trPr>
          <w:trHeight w:val="428"/>
        </w:trPr>
        <w:tc>
          <w:tcPr>
            <w:tcW w:w="2945" w:type="pct"/>
          </w:tcPr>
          <w:p w14:paraId="2A762688" w14:textId="77777777" w:rsidR="004C18B8" w:rsidRPr="004C18B8" w:rsidRDefault="004C18B8" w:rsidP="004C18B8">
            <w:pPr>
              <w:numPr>
                <w:ilvl w:val="0"/>
                <w:numId w:val="1"/>
              </w:numPr>
              <w:spacing w:after="200"/>
              <w:rPr>
                <w:rFonts w:ascii="Times New Roman" w:hAnsi="Times New Roman" w:cs="Times New Roman"/>
                <w:b/>
              </w:rPr>
            </w:pPr>
            <w:r w:rsidRPr="004C18B8">
              <w:rPr>
                <w:rFonts w:ascii="Times New Roman" w:hAnsi="Times New Roman" w:cs="Times New Roman"/>
                <w:b/>
              </w:rPr>
              <w:t>Testovanie riešenia okrem integrácie</w:t>
            </w:r>
          </w:p>
        </w:tc>
        <w:tc>
          <w:tcPr>
            <w:tcW w:w="1028" w:type="pct"/>
          </w:tcPr>
          <w:p w14:paraId="11B0FB3D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  <w:tc>
          <w:tcPr>
            <w:tcW w:w="1027" w:type="pct"/>
          </w:tcPr>
          <w:p w14:paraId="4DA2FFBE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</w:tr>
      <w:tr w:rsidR="004C18B8" w:rsidRPr="004C18B8" w14:paraId="58EBFEA9" w14:textId="77777777" w:rsidTr="009278E6">
        <w:trPr>
          <w:trHeight w:val="428"/>
        </w:trPr>
        <w:tc>
          <w:tcPr>
            <w:tcW w:w="2945" w:type="pct"/>
          </w:tcPr>
          <w:p w14:paraId="280A0BEA" w14:textId="77777777" w:rsidR="004C18B8" w:rsidRPr="004C18B8" w:rsidRDefault="004C18B8" w:rsidP="004C18B8">
            <w:pPr>
              <w:numPr>
                <w:ilvl w:val="0"/>
                <w:numId w:val="1"/>
              </w:numPr>
              <w:spacing w:after="200"/>
              <w:rPr>
                <w:rFonts w:ascii="Times New Roman" w:hAnsi="Times New Roman" w:cs="Times New Roman"/>
                <w:b/>
              </w:rPr>
            </w:pPr>
            <w:r w:rsidRPr="004C18B8">
              <w:rPr>
                <w:rFonts w:ascii="Times New Roman" w:hAnsi="Times New Roman" w:cs="Times New Roman"/>
                <w:b/>
              </w:rPr>
              <w:t>Testovanie riešenia - integrácia na iný ISVS</w:t>
            </w:r>
          </w:p>
        </w:tc>
        <w:tc>
          <w:tcPr>
            <w:tcW w:w="1028" w:type="pct"/>
          </w:tcPr>
          <w:p w14:paraId="2477E222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  <w:tc>
          <w:tcPr>
            <w:tcW w:w="1027" w:type="pct"/>
          </w:tcPr>
          <w:p w14:paraId="262AF454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</w:tr>
      <w:tr w:rsidR="004C18B8" w:rsidRPr="004C18B8" w14:paraId="2E61319D" w14:textId="77777777" w:rsidTr="009278E6">
        <w:trPr>
          <w:trHeight w:val="610"/>
        </w:trPr>
        <w:tc>
          <w:tcPr>
            <w:tcW w:w="2945" w:type="pct"/>
          </w:tcPr>
          <w:p w14:paraId="70958E2B" w14:textId="75D605B6" w:rsidR="004C18B8" w:rsidRPr="004C18B8" w:rsidRDefault="004C18B8" w:rsidP="004C18B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4C18B8">
              <w:rPr>
                <w:rFonts w:ascii="Times New Roman" w:hAnsi="Times New Roman" w:cs="Times New Roman"/>
                <w:b/>
              </w:rPr>
              <w:t>Z toho 1c) Nasadenie a </w:t>
            </w:r>
            <w:proofErr w:type="spellStart"/>
            <w:r w:rsidRPr="004C18B8">
              <w:rPr>
                <w:rFonts w:ascii="Times New Roman" w:hAnsi="Times New Roman" w:cs="Times New Roman"/>
                <w:b/>
              </w:rPr>
              <w:t>postimplementačná</w:t>
            </w:r>
            <w:proofErr w:type="spellEnd"/>
            <w:r w:rsidRPr="004C18B8">
              <w:rPr>
                <w:rFonts w:ascii="Times New Roman" w:hAnsi="Times New Roman" w:cs="Times New Roman"/>
                <w:b/>
              </w:rPr>
              <w:t xml:space="preserve"> podpora v trvaní </w:t>
            </w:r>
            <w:r w:rsidR="006C6183">
              <w:rPr>
                <w:rFonts w:ascii="Times New Roman" w:hAnsi="Times New Roman" w:cs="Times New Roman"/>
                <w:b/>
              </w:rPr>
              <w:t>2</w:t>
            </w:r>
            <w:r w:rsidR="006C6183" w:rsidRPr="004C18B8">
              <w:rPr>
                <w:rFonts w:ascii="Times New Roman" w:hAnsi="Times New Roman" w:cs="Times New Roman"/>
                <w:b/>
              </w:rPr>
              <w:t xml:space="preserve"> </w:t>
            </w:r>
            <w:r w:rsidRPr="004C18B8">
              <w:rPr>
                <w:rFonts w:ascii="Times New Roman" w:hAnsi="Times New Roman" w:cs="Times New Roman"/>
                <w:b/>
              </w:rPr>
              <w:t>mesiace v EUR</w:t>
            </w:r>
          </w:p>
        </w:tc>
        <w:tc>
          <w:tcPr>
            <w:tcW w:w="1028" w:type="pct"/>
          </w:tcPr>
          <w:p w14:paraId="347BF804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  <w:tc>
          <w:tcPr>
            <w:tcW w:w="1027" w:type="pct"/>
          </w:tcPr>
          <w:p w14:paraId="12E6769D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</w:tr>
      <w:tr w:rsidR="004C18B8" w:rsidRPr="004C18B8" w14:paraId="54CFDB42" w14:textId="77777777" w:rsidTr="009278E6">
        <w:trPr>
          <w:trHeight w:val="428"/>
        </w:trPr>
        <w:tc>
          <w:tcPr>
            <w:tcW w:w="2945" w:type="pct"/>
          </w:tcPr>
          <w:p w14:paraId="61B91FF0" w14:textId="77777777" w:rsidR="004C18B8" w:rsidRPr="004C18B8" w:rsidRDefault="004C18B8" w:rsidP="004C18B8">
            <w:pPr>
              <w:numPr>
                <w:ilvl w:val="0"/>
                <w:numId w:val="1"/>
              </w:numPr>
              <w:spacing w:after="200"/>
              <w:rPr>
                <w:rFonts w:ascii="Times New Roman" w:hAnsi="Times New Roman" w:cs="Times New Roman"/>
                <w:b/>
              </w:rPr>
            </w:pPr>
            <w:r w:rsidRPr="004C18B8">
              <w:rPr>
                <w:rFonts w:ascii="Times New Roman" w:hAnsi="Times New Roman" w:cs="Times New Roman"/>
                <w:b/>
              </w:rPr>
              <w:t>Nasadenie riešenia okrem integrácie</w:t>
            </w:r>
          </w:p>
        </w:tc>
        <w:tc>
          <w:tcPr>
            <w:tcW w:w="1028" w:type="pct"/>
          </w:tcPr>
          <w:p w14:paraId="160B141B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  <w:tc>
          <w:tcPr>
            <w:tcW w:w="1027" w:type="pct"/>
          </w:tcPr>
          <w:p w14:paraId="420F0216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</w:tr>
      <w:tr w:rsidR="004C18B8" w:rsidRPr="004C18B8" w14:paraId="49E56D15" w14:textId="77777777" w:rsidTr="009278E6">
        <w:trPr>
          <w:trHeight w:val="428"/>
        </w:trPr>
        <w:tc>
          <w:tcPr>
            <w:tcW w:w="2945" w:type="pct"/>
          </w:tcPr>
          <w:p w14:paraId="451B67F1" w14:textId="77777777" w:rsidR="004C18B8" w:rsidRPr="004C18B8" w:rsidRDefault="004C18B8" w:rsidP="004C18B8">
            <w:pPr>
              <w:numPr>
                <w:ilvl w:val="0"/>
                <w:numId w:val="1"/>
              </w:numPr>
              <w:spacing w:after="200"/>
              <w:rPr>
                <w:rFonts w:ascii="Times New Roman" w:hAnsi="Times New Roman" w:cs="Times New Roman"/>
                <w:b/>
              </w:rPr>
            </w:pPr>
            <w:r w:rsidRPr="004C18B8">
              <w:rPr>
                <w:rFonts w:ascii="Times New Roman" w:hAnsi="Times New Roman" w:cs="Times New Roman"/>
                <w:b/>
              </w:rPr>
              <w:t>Nasadenie riešenia - integrácia na iný ISVS</w:t>
            </w:r>
          </w:p>
        </w:tc>
        <w:tc>
          <w:tcPr>
            <w:tcW w:w="1028" w:type="pct"/>
          </w:tcPr>
          <w:p w14:paraId="476F50C8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  <w:tc>
          <w:tcPr>
            <w:tcW w:w="1027" w:type="pct"/>
          </w:tcPr>
          <w:p w14:paraId="147AE665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</w:tr>
      <w:tr w:rsidR="004C18B8" w:rsidRPr="004C18B8" w14:paraId="778C8B36" w14:textId="77777777" w:rsidTr="009278E6">
        <w:trPr>
          <w:trHeight w:val="228"/>
        </w:trPr>
        <w:tc>
          <w:tcPr>
            <w:tcW w:w="2945" w:type="pct"/>
            <w:shd w:val="clear" w:color="auto" w:fill="A6A6A6"/>
          </w:tcPr>
          <w:p w14:paraId="0196A7E8" w14:textId="77777777" w:rsidR="004C18B8" w:rsidRPr="004C18B8" w:rsidRDefault="004C18B8" w:rsidP="004C18B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4C18B8">
              <w:rPr>
                <w:rFonts w:ascii="Times New Roman" w:hAnsi="Times New Roman" w:cs="Times New Roman"/>
                <w:b/>
              </w:rPr>
              <w:t xml:space="preserve">CENA SPOLU za Dielo bez DPH  /vrátane DPH </w:t>
            </w:r>
          </w:p>
        </w:tc>
        <w:tc>
          <w:tcPr>
            <w:tcW w:w="1028" w:type="pct"/>
            <w:shd w:val="clear" w:color="auto" w:fill="A6A6A6"/>
          </w:tcPr>
          <w:p w14:paraId="0BB42AA1" w14:textId="77777777" w:rsidR="004C18B8" w:rsidRPr="004C18B8" w:rsidRDefault="004C18B8" w:rsidP="004C18B8">
            <w:pPr>
              <w:spacing w:after="200"/>
              <w:jc w:val="right"/>
              <w:rPr>
                <w:rFonts w:ascii="bill corporate narrow medium" w:hAnsi="bill corporate narrow medium" w:cs="Calibri"/>
                <w:b/>
              </w:rPr>
            </w:pPr>
          </w:p>
        </w:tc>
        <w:tc>
          <w:tcPr>
            <w:tcW w:w="1027" w:type="pct"/>
            <w:shd w:val="clear" w:color="auto" w:fill="A6A6A6"/>
          </w:tcPr>
          <w:p w14:paraId="19D41093" w14:textId="77777777" w:rsidR="004C18B8" w:rsidRPr="004C18B8" w:rsidRDefault="004C18B8" w:rsidP="004C18B8">
            <w:pPr>
              <w:spacing w:after="200"/>
              <w:jc w:val="right"/>
              <w:rPr>
                <w:rFonts w:ascii="bill corporate narrow medium" w:hAnsi="bill corporate narrow medium" w:cs="Calibri"/>
                <w:b/>
              </w:rPr>
            </w:pPr>
          </w:p>
        </w:tc>
      </w:tr>
      <w:tr w:rsidR="004C18B8" w:rsidRPr="004C18B8" w14:paraId="68D19127" w14:textId="77777777" w:rsidTr="009278E6">
        <w:trPr>
          <w:trHeight w:val="292"/>
        </w:trPr>
        <w:tc>
          <w:tcPr>
            <w:tcW w:w="5000" w:type="pct"/>
            <w:gridSpan w:val="3"/>
            <w:shd w:val="clear" w:color="auto" w:fill="auto"/>
          </w:tcPr>
          <w:p w14:paraId="65C59AD4" w14:textId="77777777" w:rsidR="004C18B8" w:rsidRPr="004C18B8" w:rsidRDefault="004C18B8" w:rsidP="004C18B8">
            <w:pPr>
              <w:spacing w:after="200"/>
              <w:rPr>
                <w:rFonts w:ascii="Times New Roman" w:hAnsi="Times New Roman" w:cs="Times New Roman"/>
                <w:b/>
                <w:sz w:val="24"/>
                <w:szCs w:val="24"/>
                <w:highlight w:val="lightGray"/>
              </w:rPr>
            </w:pPr>
            <w:r w:rsidRPr="004C18B8">
              <w:rPr>
                <w:rFonts w:ascii="Times New Roman" w:hAnsi="Times New Roman" w:cs="Times New Roman"/>
                <w:b/>
                <w:sz w:val="24"/>
                <w:szCs w:val="24"/>
                <w:highlight w:val="lightGray"/>
              </w:rPr>
              <w:t>2) Obstaranie programových prostriedkov a služieb  - špecifikácia licencií*</w:t>
            </w:r>
          </w:p>
        </w:tc>
      </w:tr>
      <w:tr w:rsidR="004C18B8" w:rsidRPr="004C18B8" w14:paraId="30170BF8" w14:textId="77777777" w:rsidTr="009278E6">
        <w:trPr>
          <w:trHeight w:val="223"/>
        </w:trPr>
        <w:tc>
          <w:tcPr>
            <w:tcW w:w="2945" w:type="pct"/>
          </w:tcPr>
          <w:p w14:paraId="4ABA72B6" w14:textId="309AE76C" w:rsidR="004C18B8" w:rsidRPr="004C18B8" w:rsidRDefault="004C18B8" w:rsidP="004C18B8">
            <w:pPr>
              <w:numPr>
                <w:ilvl w:val="0"/>
                <w:numId w:val="1"/>
              </w:numPr>
              <w:spacing w:after="200"/>
              <w:rPr>
                <w:rFonts w:ascii="Times New Roman" w:hAnsi="Times New Roman" w:cs="Times New Roman"/>
                <w:b/>
              </w:rPr>
            </w:pPr>
            <w:r w:rsidRPr="004C18B8">
              <w:rPr>
                <w:rFonts w:ascii="Times New Roman" w:hAnsi="Times New Roman" w:cs="Times New Roman"/>
                <w:b/>
              </w:rPr>
              <w:t xml:space="preserve">Aplikačná licencia </w:t>
            </w:r>
            <w:r w:rsidR="003D6648">
              <w:rPr>
                <w:rFonts w:ascii="Times New Roman" w:hAnsi="Times New Roman" w:cs="Times New Roman"/>
                <w:b/>
              </w:rPr>
              <w:t>pre platformu Register</w:t>
            </w:r>
          </w:p>
        </w:tc>
        <w:tc>
          <w:tcPr>
            <w:tcW w:w="1028" w:type="pct"/>
          </w:tcPr>
          <w:p w14:paraId="6DCF9F62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  <w:tc>
          <w:tcPr>
            <w:tcW w:w="1027" w:type="pct"/>
          </w:tcPr>
          <w:p w14:paraId="512268B0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</w:tr>
      <w:tr w:rsidR="004C18B8" w:rsidRPr="004C18B8" w14:paraId="6EA91D37" w14:textId="77777777" w:rsidTr="009278E6">
        <w:trPr>
          <w:trHeight w:val="223"/>
        </w:trPr>
        <w:tc>
          <w:tcPr>
            <w:tcW w:w="2945" w:type="pct"/>
          </w:tcPr>
          <w:p w14:paraId="7F32EF5F" w14:textId="77777777" w:rsidR="004C18B8" w:rsidRPr="004C18B8" w:rsidRDefault="004C18B8" w:rsidP="004C18B8">
            <w:pPr>
              <w:numPr>
                <w:ilvl w:val="0"/>
                <w:numId w:val="1"/>
              </w:numPr>
              <w:spacing w:after="200"/>
              <w:rPr>
                <w:rFonts w:ascii="Times New Roman" w:hAnsi="Times New Roman" w:cs="Times New Roman"/>
                <w:b/>
              </w:rPr>
            </w:pPr>
            <w:r w:rsidRPr="004C18B8">
              <w:rPr>
                <w:rFonts w:ascii="Times New Roman" w:hAnsi="Times New Roman" w:cs="Times New Roman"/>
                <w:b/>
              </w:rPr>
              <w:t>Databázová licencia</w:t>
            </w:r>
          </w:p>
        </w:tc>
        <w:tc>
          <w:tcPr>
            <w:tcW w:w="1028" w:type="pct"/>
          </w:tcPr>
          <w:p w14:paraId="60161E40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  <w:tc>
          <w:tcPr>
            <w:tcW w:w="1027" w:type="pct"/>
          </w:tcPr>
          <w:p w14:paraId="4B935823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</w:tr>
      <w:tr w:rsidR="003D6648" w:rsidRPr="004C18B8" w14:paraId="7D549CCB" w14:textId="77777777" w:rsidTr="009278E6">
        <w:trPr>
          <w:trHeight w:val="223"/>
        </w:trPr>
        <w:tc>
          <w:tcPr>
            <w:tcW w:w="2945" w:type="pct"/>
          </w:tcPr>
          <w:p w14:paraId="16D7DE8F" w14:textId="0A510C2A" w:rsidR="003D6648" w:rsidRPr="004C18B8" w:rsidRDefault="003D6648" w:rsidP="004C18B8">
            <w:pPr>
              <w:numPr>
                <w:ilvl w:val="0"/>
                <w:numId w:val="1"/>
              </w:numPr>
              <w:spacing w:after="20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Licencia pre operačný systém</w:t>
            </w:r>
          </w:p>
        </w:tc>
        <w:tc>
          <w:tcPr>
            <w:tcW w:w="1028" w:type="pct"/>
          </w:tcPr>
          <w:p w14:paraId="7281C314" w14:textId="77777777" w:rsidR="003D6648" w:rsidRPr="004C18B8" w:rsidRDefault="003D664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  <w:tc>
          <w:tcPr>
            <w:tcW w:w="1027" w:type="pct"/>
          </w:tcPr>
          <w:p w14:paraId="7725B9C4" w14:textId="77777777" w:rsidR="003D6648" w:rsidRPr="004C18B8" w:rsidRDefault="003D664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</w:tr>
      <w:tr w:rsidR="004C18B8" w:rsidRPr="004C18B8" w14:paraId="75388C06" w14:textId="77777777" w:rsidTr="009278E6">
        <w:trPr>
          <w:trHeight w:val="428"/>
        </w:trPr>
        <w:tc>
          <w:tcPr>
            <w:tcW w:w="2945" w:type="pct"/>
          </w:tcPr>
          <w:p w14:paraId="68D2B366" w14:textId="79DD2DFA" w:rsidR="004C18B8" w:rsidRPr="004C18B8" w:rsidRDefault="003D6648" w:rsidP="004C18B8">
            <w:pPr>
              <w:numPr>
                <w:ilvl w:val="0"/>
                <w:numId w:val="1"/>
              </w:numPr>
              <w:spacing w:after="20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Aplikačná l</w:t>
            </w:r>
            <w:r w:rsidR="004C18B8" w:rsidRPr="004C18B8">
              <w:rPr>
                <w:rFonts w:ascii="Times New Roman" w:hAnsi="Times New Roman" w:cs="Times New Roman"/>
                <w:b/>
              </w:rPr>
              <w:t>icencia pre webový portál</w:t>
            </w:r>
          </w:p>
        </w:tc>
        <w:tc>
          <w:tcPr>
            <w:tcW w:w="1028" w:type="pct"/>
          </w:tcPr>
          <w:p w14:paraId="763949F6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  <w:tc>
          <w:tcPr>
            <w:tcW w:w="1027" w:type="pct"/>
          </w:tcPr>
          <w:p w14:paraId="0ED75084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</w:tr>
      <w:tr w:rsidR="004C18B8" w:rsidRPr="004C18B8" w14:paraId="19EAF43D" w14:textId="77777777" w:rsidTr="009278E6">
        <w:trPr>
          <w:trHeight w:val="428"/>
        </w:trPr>
        <w:tc>
          <w:tcPr>
            <w:tcW w:w="2945" w:type="pct"/>
          </w:tcPr>
          <w:p w14:paraId="1560CB9A" w14:textId="59DAECE6" w:rsidR="004C18B8" w:rsidRPr="004C18B8" w:rsidRDefault="004C18B8" w:rsidP="004C18B8">
            <w:pPr>
              <w:numPr>
                <w:ilvl w:val="0"/>
                <w:numId w:val="1"/>
              </w:numPr>
              <w:spacing w:after="200"/>
              <w:rPr>
                <w:rFonts w:ascii="Times New Roman" w:hAnsi="Times New Roman" w:cs="Times New Roman"/>
                <w:b/>
              </w:rPr>
            </w:pPr>
            <w:r w:rsidRPr="004C18B8">
              <w:rPr>
                <w:rFonts w:ascii="Times New Roman" w:hAnsi="Times New Roman" w:cs="Times New Roman"/>
                <w:b/>
              </w:rPr>
              <w:t>Licencie pre platformu Register - admin prístup</w:t>
            </w:r>
            <w:r w:rsidR="003234DD">
              <w:rPr>
                <w:rFonts w:ascii="Times New Roman" w:hAnsi="Times New Roman" w:cs="Times New Roman"/>
                <w:b/>
              </w:rPr>
              <w:t xml:space="preserve"> </w:t>
            </w:r>
            <w:r w:rsidR="006C6183">
              <w:rPr>
                <w:rFonts w:ascii="Times New Roman" w:hAnsi="Times New Roman" w:cs="Times New Roman"/>
                <w:b/>
              </w:rPr>
              <w:t>1</w:t>
            </w:r>
            <w:r w:rsidR="006C6183" w:rsidRPr="004C18B8">
              <w:rPr>
                <w:rFonts w:ascii="Times New Roman" w:hAnsi="Times New Roman" w:cs="Times New Roman"/>
                <w:b/>
              </w:rPr>
              <w:t xml:space="preserve"> </w:t>
            </w:r>
            <w:r w:rsidRPr="004C18B8">
              <w:rPr>
                <w:rFonts w:ascii="Times New Roman" w:hAnsi="Times New Roman" w:cs="Times New Roman"/>
                <w:b/>
              </w:rPr>
              <w:t>ks</w:t>
            </w:r>
          </w:p>
        </w:tc>
        <w:tc>
          <w:tcPr>
            <w:tcW w:w="1028" w:type="pct"/>
          </w:tcPr>
          <w:p w14:paraId="3D6F8B84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  <w:tc>
          <w:tcPr>
            <w:tcW w:w="1027" w:type="pct"/>
          </w:tcPr>
          <w:p w14:paraId="7B48261C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</w:tr>
      <w:tr w:rsidR="004C18B8" w:rsidRPr="004C18B8" w14:paraId="63DA437F" w14:textId="77777777" w:rsidTr="009278E6">
        <w:trPr>
          <w:trHeight w:val="428"/>
        </w:trPr>
        <w:tc>
          <w:tcPr>
            <w:tcW w:w="2945" w:type="pct"/>
          </w:tcPr>
          <w:p w14:paraId="65A88992" w14:textId="052E3CB0" w:rsidR="004C18B8" w:rsidRPr="004C18B8" w:rsidRDefault="004C18B8" w:rsidP="004C18B8">
            <w:pPr>
              <w:numPr>
                <w:ilvl w:val="0"/>
                <w:numId w:val="1"/>
              </w:numPr>
              <w:spacing w:after="200"/>
              <w:rPr>
                <w:rFonts w:ascii="Times New Roman" w:hAnsi="Times New Roman" w:cs="Times New Roman"/>
                <w:b/>
              </w:rPr>
            </w:pPr>
            <w:r w:rsidRPr="004C18B8">
              <w:rPr>
                <w:rFonts w:ascii="Times New Roman" w:hAnsi="Times New Roman" w:cs="Times New Roman"/>
                <w:b/>
              </w:rPr>
              <w:t>Licencie pre platformu Register - plný prístup</w:t>
            </w:r>
            <w:r w:rsidR="003234DD">
              <w:rPr>
                <w:rFonts w:ascii="Times New Roman" w:hAnsi="Times New Roman" w:cs="Times New Roman"/>
                <w:b/>
              </w:rPr>
              <w:t xml:space="preserve"> </w:t>
            </w:r>
            <w:r w:rsidR="006C6183">
              <w:rPr>
                <w:rFonts w:ascii="Times New Roman" w:hAnsi="Times New Roman" w:cs="Times New Roman"/>
                <w:b/>
              </w:rPr>
              <w:t>2</w:t>
            </w:r>
            <w:r w:rsidR="006C6183" w:rsidRPr="004C18B8">
              <w:rPr>
                <w:rFonts w:ascii="Times New Roman" w:hAnsi="Times New Roman" w:cs="Times New Roman"/>
                <w:b/>
              </w:rPr>
              <w:t xml:space="preserve">8 </w:t>
            </w:r>
            <w:r w:rsidRPr="004C18B8">
              <w:rPr>
                <w:rFonts w:ascii="Times New Roman" w:hAnsi="Times New Roman" w:cs="Times New Roman"/>
                <w:b/>
              </w:rPr>
              <w:t>ks</w:t>
            </w:r>
          </w:p>
        </w:tc>
        <w:tc>
          <w:tcPr>
            <w:tcW w:w="1028" w:type="pct"/>
          </w:tcPr>
          <w:p w14:paraId="0DB295D6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  <w:tc>
          <w:tcPr>
            <w:tcW w:w="1027" w:type="pct"/>
          </w:tcPr>
          <w:p w14:paraId="172AE685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</w:tr>
      <w:tr w:rsidR="004C18B8" w:rsidRPr="004C18B8" w14:paraId="0C992FED" w14:textId="77777777" w:rsidTr="009278E6">
        <w:trPr>
          <w:trHeight w:val="415"/>
        </w:trPr>
        <w:tc>
          <w:tcPr>
            <w:tcW w:w="2945" w:type="pct"/>
          </w:tcPr>
          <w:p w14:paraId="717C0454" w14:textId="2E04268F" w:rsidR="004C18B8" w:rsidRPr="004C18B8" w:rsidRDefault="004C18B8" w:rsidP="004C18B8">
            <w:pPr>
              <w:numPr>
                <w:ilvl w:val="0"/>
                <w:numId w:val="1"/>
              </w:numPr>
              <w:spacing w:after="200"/>
              <w:rPr>
                <w:rFonts w:ascii="Times New Roman" w:hAnsi="Times New Roman" w:cs="Times New Roman"/>
                <w:b/>
              </w:rPr>
            </w:pPr>
            <w:r w:rsidRPr="004C18B8">
              <w:rPr>
                <w:rFonts w:ascii="Times New Roman" w:hAnsi="Times New Roman" w:cs="Times New Roman"/>
                <w:b/>
              </w:rPr>
              <w:t>Licencia pre poskytovanie údajov</w:t>
            </w:r>
            <w:r w:rsidR="003D6648">
              <w:rPr>
                <w:rFonts w:ascii="Times New Roman" w:hAnsi="Times New Roman" w:cs="Times New Roman"/>
                <w:b/>
              </w:rPr>
              <w:t xml:space="preserve"> (do 30.10.2023)</w:t>
            </w:r>
          </w:p>
        </w:tc>
        <w:tc>
          <w:tcPr>
            <w:tcW w:w="1028" w:type="pct"/>
          </w:tcPr>
          <w:p w14:paraId="3DBF0BB1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  <w:tc>
          <w:tcPr>
            <w:tcW w:w="1027" w:type="pct"/>
          </w:tcPr>
          <w:p w14:paraId="653064D5" w14:textId="77777777" w:rsidR="004C18B8" w:rsidRPr="004C18B8" w:rsidRDefault="004C18B8" w:rsidP="004C18B8">
            <w:pPr>
              <w:spacing w:after="200"/>
              <w:jc w:val="right"/>
              <w:rPr>
                <w:rFonts w:ascii="Calibri" w:hAnsi="Calibri" w:cs="Calibri"/>
                <w:b/>
              </w:rPr>
            </w:pPr>
          </w:p>
        </w:tc>
      </w:tr>
      <w:tr w:rsidR="004C18B8" w:rsidRPr="004C18B8" w14:paraId="5DD65639" w14:textId="77777777" w:rsidTr="009278E6">
        <w:trPr>
          <w:trHeight w:val="377"/>
        </w:trPr>
        <w:tc>
          <w:tcPr>
            <w:tcW w:w="2945" w:type="pct"/>
            <w:shd w:val="clear" w:color="auto" w:fill="A6A6A6"/>
          </w:tcPr>
          <w:p w14:paraId="6BD043D4" w14:textId="3539C0F7" w:rsidR="004C18B8" w:rsidRPr="004C18B8" w:rsidRDefault="004C18B8" w:rsidP="004C18B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4C18B8">
              <w:rPr>
                <w:rFonts w:ascii="Times New Roman" w:hAnsi="Times New Roman" w:cs="Times New Roman"/>
                <w:b/>
              </w:rPr>
              <w:t>CENA za Obstaranie programových prostriedkov a služieb  bez DPH  / s DPH</w:t>
            </w:r>
          </w:p>
        </w:tc>
        <w:tc>
          <w:tcPr>
            <w:tcW w:w="1028" w:type="pct"/>
            <w:shd w:val="clear" w:color="auto" w:fill="A6A6A6"/>
          </w:tcPr>
          <w:p w14:paraId="2FC706B7" w14:textId="77777777" w:rsidR="004C18B8" w:rsidRPr="004C18B8" w:rsidRDefault="004C18B8" w:rsidP="004C18B8">
            <w:pPr>
              <w:spacing w:after="200"/>
              <w:jc w:val="right"/>
              <w:rPr>
                <w:rFonts w:ascii="bill corporate narrow medium" w:hAnsi="bill corporate narrow medium" w:cs="Calibri"/>
                <w:b/>
              </w:rPr>
            </w:pPr>
          </w:p>
        </w:tc>
        <w:tc>
          <w:tcPr>
            <w:tcW w:w="1027" w:type="pct"/>
            <w:shd w:val="clear" w:color="auto" w:fill="A6A6A6"/>
          </w:tcPr>
          <w:p w14:paraId="01596723" w14:textId="77777777" w:rsidR="004C18B8" w:rsidRPr="004C18B8" w:rsidRDefault="004C18B8" w:rsidP="004C18B8">
            <w:pPr>
              <w:spacing w:after="200"/>
              <w:jc w:val="right"/>
              <w:rPr>
                <w:rFonts w:ascii="bill corporate narrow medium" w:hAnsi="bill corporate narrow medium" w:cs="Calibri"/>
                <w:b/>
              </w:rPr>
            </w:pPr>
          </w:p>
        </w:tc>
      </w:tr>
      <w:tr w:rsidR="004C18B8" w:rsidRPr="004C18B8" w14:paraId="521C3DA9" w14:textId="77777777" w:rsidTr="009278E6">
        <w:trPr>
          <w:trHeight w:val="377"/>
        </w:trPr>
        <w:tc>
          <w:tcPr>
            <w:tcW w:w="2945" w:type="pct"/>
            <w:shd w:val="clear" w:color="auto" w:fill="A6A6A6"/>
          </w:tcPr>
          <w:p w14:paraId="02B69E81" w14:textId="77777777" w:rsidR="004C18B8" w:rsidRPr="004C18B8" w:rsidRDefault="004C18B8" w:rsidP="004C18B8">
            <w:pPr>
              <w:spacing w:after="200"/>
              <w:rPr>
                <w:rFonts w:ascii="Times New Roman" w:hAnsi="Times New Roman" w:cs="Times New Roman"/>
                <w:b/>
              </w:rPr>
            </w:pPr>
            <w:bookmarkStart w:id="1" w:name="_Hlk66258776"/>
            <w:r w:rsidRPr="004C18B8">
              <w:rPr>
                <w:rFonts w:ascii="Times New Roman" w:hAnsi="Times New Roman" w:cs="Times New Roman"/>
                <w:b/>
              </w:rPr>
              <w:t xml:space="preserve">CENA SPOLU za predmet zákazky  bez DPH  / s  DPH </w:t>
            </w:r>
          </w:p>
        </w:tc>
        <w:tc>
          <w:tcPr>
            <w:tcW w:w="1028" w:type="pct"/>
            <w:shd w:val="clear" w:color="auto" w:fill="A6A6A6"/>
          </w:tcPr>
          <w:p w14:paraId="32EB78FB" w14:textId="77777777" w:rsidR="004C18B8" w:rsidRPr="004C18B8" w:rsidRDefault="004C18B8" w:rsidP="004C18B8">
            <w:pPr>
              <w:spacing w:after="200"/>
              <w:jc w:val="right"/>
              <w:rPr>
                <w:rFonts w:ascii="bill corporate narrow medium" w:hAnsi="bill corporate narrow medium" w:cs="Calibri"/>
                <w:b/>
              </w:rPr>
            </w:pPr>
          </w:p>
        </w:tc>
        <w:tc>
          <w:tcPr>
            <w:tcW w:w="1027" w:type="pct"/>
            <w:shd w:val="clear" w:color="auto" w:fill="A6A6A6"/>
          </w:tcPr>
          <w:p w14:paraId="0E8CFEEB" w14:textId="77777777" w:rsidR="004C18B8" w:rsidRPr="004C18B8" w:rsidRDefault="004C18B8" w:rsidP="004C18B8">
            <w:pPr>
              <w:spacing w:after="200"/>
              <w:jc w:val="right"/>
              <w:rPr>
                <w:rFonts w:ascii="bill corporate narrow medium" w:hAnsi="bill corporate narrow medium" w:cs="Calibri"/>
                <w:b/>
              </w:rPr>
            </w:pPr>
          </w:p>
        </w:tc>
      </w:tr>
    </w:tbl>
    <w:bookmarkEnd w:id="1"/>
    <w:p w14:paraId="75F6D78E" w14:textId="0AE1794B" w:rsidR="004C18B8" w:rsidRDefault="004C18B8" w:rsidP="00C032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lang w:eastAsia="sk-SK"/>
        </w:rPr>
      </w:pPr>
      <w:r w:rsidRPr="004C18B8">
        <w:rPr>
          <w:rFonts w:ascii="Times New Roman" w:eastAsia="Calibri" w:hAnsi="Times New Roman" w:cs="Times New Roman"/>
          <w:color w:val="000000"/>
          <w:lang w:eastAsia="sk-SK"/>
        </w:rPr>
        <w:lastRenderedPageBreak/>
        <w:t xml:space="preserve">* Ak je aplikácia licencovaná bez ohľadu na počet používateľov, uveďte cenu za licenciu aplikácie. </w:t>
      </w:r>
      <w:r>
        <w:rPr>
          <w:rFonts w:ascii="Times New Roman" w:eastAsia="Calibri" w:hAnsi="Times New Roman" w:cs="Times New Roman"/>
          <w:color w:val="000000"/>
          <w:lang w:eastAsia="sk-SK"/>
        </w:rPr>
        <w:t xml:space="preserve">    </w:t>
      </w:r>
      <w:r w:rsidRPr="004C18B8">
        <w:rPr>
          <w:rFonts w:ascii="Times New Roman" w:eastAsia="Calibri" w:hAnsi="Times New Roman" w:cs="Times New Roman"/>
          <w:color w:val="000000"/>
          <w:lang w:eastAsia="sk-SK"/>
        </w:rPr>
        <w:t>Ak je aplikácia licencovaná na každého používateľa, uveďte cenu licencií podľa typu používateľa nižšie v tabuľke.</w:t>
      </w:r>
    </w:p>
    <w:p w14:paraId="20B3769A" w14:textId="77777777" w:rsidR="003B1FD0" w:rsidRDefault="003B1FD0" w:rsidP="00C032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lang w:eastAsia="sk-SK"/>
        </w:rPr>
      </w:pPr>
    </w:p>
    <w:p w14:paraId="06F6FB74" w14:textId="36EBE3B6" w:rsidR="003B1FD0" w:rsidRPr="004C18B8" w:rsidRDefault="003B1FD0" w:rsidP="00C032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lang w:eastAsia="sk-SK"/>
        </w:rPr>
      </w:pPr>
      <w:r w:rsidRPr="003B1FD0">
        <w:rPr>
          <w:rFonts w:ascii="Times New Roman" w:eastAsia="Calibri" w:hAnsi="Times New Roman" w:cs="Times New Roman"/>
          <w:color w:val="000000"/>
          <w:lang w:eastAsia="sk-SK"/>
        </w:rPr>
        <w:t>Softvérové licencie, ktoré budú využité pre projekt zabezpeč</w:t>
      </w:r>
      <w:r w:rsidR="005C77D1">
        <w:rPr>
          <w:rFonts w:ascii="Times New Roman" w:eastAsia="Calibri" w:hAnsi="Times New Roman" w:cs="Times New Roman"/>
          <w:color w:val="000000"/>
          <w:lang w:eastAsia="sk-SK"/>
        </w:rPr>
        <w:t>í</w:t>
      </w:r>
      <w:r w:rsidRPr="003B1FD0">
        <w:rPr>
          <w:rFonts w:ascii="Times New Roman" w:eastAsia="Calibri" w:hAnsi="Times New Roman" w:cs="Times New Roman"/>
          <w:color w:val="000000"/>
          <w:lang w:eastAsia="sk-SK"/>
        </w:rPr>
        <w:t xml:space="preserve"> v rámci projektu úspešn</w:t>
      </w:r>
      <w:r w:rsidR="005C77D1">
        <w:rPr>
          <w:rFonts w:ascii="Times New Roman" w:eastAsia="Calibri" w:hAnsi="Times New Roman" w:cs="Times New Roman"/>
          <w:color w:val="000000"/>
          <w:lang w:eastAsia="sk-SK"/>
        </w:rPr>
        <w:t>ý</w:t>
      </w:r>
      <w:r w:rsidRPr="003B1FD0">
        <w:rPr>
          <w:rFonts w:ascii="Times New Roman" w:eastAsia="Calibri" w:hAnsi="Times New Roman" w:cs="Times New Roman"/>
          <w:color w:val="000000"/>
          <w:lang w:eastAsia="sk-SK"/>
        </w:rPr>
        <w:t xml:space="preserve"> uchádzač. Pre potreby projektu je možné použiť licencie poskytované vládnym </w:t>
      </w:r>
      <w:proofErr w:type="spellStart"/>
      <w:r w:rsidRPr="003B1FD0">
        <w:rPr>
          <w:rFonts w:ascii="Times New Roman" w:eastAsia="Calibri" w:hAnsi="Times New Roman" w:cs="Times New Roman"/>
          <w:color w:val="000000"/>
          <w:lang w:eastAsia="sk-SK"/>
        </w:rPr>
        <w:t>cloudom</w:t>
      </w:r>
      <w:proofErr w:type="spellEnd"/>
      <w:r w:rsidRPr="003B1FD0">
        <w:rPr>
          <w:rFonts w:ascii="Times New Roman" w:eastAsia="Calibri" w:hAnsi="Times New Roman" w:cs="Times New Roman"/>
          <w:color w:val="000000"/>
          <w:lang w:eastAsia="sk-SK"/>
        </w:rPr>
        <w:t>, ktoré zabezpečí verejný obstarávateľ</w:t>
      </w:r>
      <w:r>
        <w:rPr>
          <w:rFonts w:ascii="Times New Roman" w:eastAsia="Calibri" w:hAnsi="Times New Roman" w:cs="Times New Roman"/>
          <w:color w:val="000000"/>
          <w:lang w:eastAsia="sk-SK"/>
        </w:rPr>
        <w:t xml:space="preserve"> a takéto licencie neuvádza v tabuľke</w:t>
      </w:r>
      <w:r w:rsidRPr="003B1FD0">
        <w:rPr>
          <w:rFonts w:ascii="Times New Roman" w:eastAsia="Calibri" w:hAnsi="Times New Roman" w:cs="Times New Roman"/>
          <w:color w:val="000000"/>
          <w:lang w:eastAsia="sk-SK"/>
        </w:rPr>
        <w:t>. Úspešný uchádzač môže použiť len licencie, ktoré sú uvedené v katalógu vládnych cloudových služieb.</w:t>
      </w:r>
    </w:p>
    <w:p w14:paraId="19B84A84" w14:textId="77777777" w:rsidR="004C18B8" w:rsidRPr="004C18B8" w:rsidRDefault="004C18B8" w:rsidP="00C032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lang w:eastAsia="sk-SK"/>
        </w:rPr>
      </w:pPr>
    </w:p>
    <w:p w14:paraId="4E0F5B08" w14:textId="77777777" w:rsidR="004C18B8" w:rsidRPr="004C18B8" w:rsidRDefault="004C18B8" w:rsidP="00C032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lang w:eastAsia="sk-SK"/>
        </w:rPr>
      </w:pPr>
      <w:r w:rsidRPr="004C18B8">
        <w:rPr>
          <w:rFonts w:ascii="Times New Roman" w:eastAsia="Calibri" w:hAnsi="Times New Roman" w:cs="Times New Roman"/>
          <w:color w:val="000000"/>
          <w:lang w:eastAsia="sk-SK"/>
        </w:rPr>
        <w:t xml:space="preserve">Dolu podpísaný čestne prehlasujem, že: </w:t>
      </w:r>
    </w:p>
    <w:p w14:paraId="3E241AC6" w14:textId="77777777" w:rsidR="004C18B8" w:rsidRPr="004C18B8" w:rsidRDefault="004C18B8" w:rsidP="00C032F2">
      <w:pPr>
        <w:autoSpaceDE w:val="0"/>
        <w:autoSpaceDN w:val="0"/>
        <w:adjustRightInd w:val="0"/>
        <w:spacing w:after="15" w:line="240" w:lineRule="auto"/>
        <w:jc w:val="both"/>
        <w:rPr>
          <w:rFonts w:ascii="Times New Roman" w:eastAsia="Calibri" w:hAnsi="Times New Roman" w:cs="Times New Roman"/>
          <w:color w:val="000000"/>
          <w:lang w:eastAsia="sk-SK"/>
        </w:rPr>
      </w:pPr>
    </w:p>
    <w:p w14:paraId="0A23E1BE" w14:textId="7CBF34A4" w:rsidR="004C18B8" w:rsidRPr="004C18B8" w:rsidRDefault="004C18B8" w:rsidP="00C032F2">
      <w:pPr>
        <w:autoSpaceDE w:val="0"/>
        <w:autoSpaceDN w:val="0"/>
        <w:adjustRightInd w:val="0"/>
        <w:spacing w:after="15" w:line="240" w:lineRule="auto"/>
        <w:jc w:val="both"/>
        <w:rPr>
          <w:rFonts w:ascii="Times New Roman" w:eastAsia="Calibri" w:hAnsi="Times New Roman" w:cs="Times New Roman"/>
          <w:color w:val="000000"/>
          <w:lang w:eastAsia="sk-SK"/>
        </w:rPr>
      </w:pPr>
      <w:r w:rsidRPr="004C18B8">
        <w:rPr>
          <w:rFonts w:ascii="Times New Roman" w:eastAsia="Calibri" w:hAnsi="Times New Roman" w:cs="Times New Roman"/>
          <w:color w:val="000000"/>
          <w:lang w:eastAsia="sk-SK"/>
        </w:rPr>
        <w:t xml:space="preserve">a) Riešenie uvedené v tejto cenovej ponuke zodpovedá svojimi parametrami špecifikácii požiadavkám verejného obstarávateľa na predmet zákazky a požadovaným náležitostiam uvedeným v súťažných podkladoch. </w:t>
      </w:r>
    </w:p>
    <w:p w14:paraId="1D97F843" w14:textId="4B0A3631" w:rsidR="004C18B8" w:rsidRPr="004C18B8" w:rsidRDefault="004C18B8" w:rsidP="00C032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lang w:eastAsia="sk-SK"/>
        </w:rPr>
      </w:pPr>
      <w:r w:rsidRPr="004C18B8">
        <w:rPr>
          <w:rFonts w:ascii="Times New Roman" w:eastAsia="Calibri" w:hAnsi="Times New Roman" w:cs="Times New Roman"/>
          <w:color w:val="000000"/>
          <w:lang w:eastAsia="sk-SK"/>
        </w:rPr>
        <w:t xml:space="preserve">b) Cena predmetu zákazky za obstarávaný predmet je uvedená na základe vlastných prepočtov, berie </w:t>
      </w:r>
      <w:r w:rsidR="00C032F2">
        <w:rPr>
          <w:rFonts w:ascii="Times New Roman" w:eastAsia="Calibri" w:hAnsi="Times New Roman" w:cs="Times New Roman"/>
          <w:color w:val="000000"/>
          <w:lang w:eastAsia="sk-SK"/>
        </w:rPr>
        <w:t xml:space="preserve">  </w:t>
      </w:r>
      <w:r w:rsidRPr="004C18B8">
        <w:rPr>
          <w:rFonts w:ascii="Times New Roman" w:eastAsia="Calibri" w:hAnsi="Times New Roman" w:cs="Times New Roman"/>
          <w:color w:val="000000"/>
          <w:lang w:eastAsia="sk-SK"/>
        </w:rPr>
        <w:t xml:space="preserve">do úvahy všetky skutočnosti, ktoré sú nevyhnutné na úplné a riadne plnenie zmluvy, pričom do ceny </w:t>
      </w:r>
      <w:r w:rsidR="00C032F2">
        <w:rPr>
          <w:rFonts w:ascii="Times New Roman" w:eastAsia="Calibri" w:hAnsi="Times New Roman" w:cs="Times New Roman"/>
          <w:color w:val="000000"/>
          <w:lang w:eastAsia="sk-SK"/>
        </w:rPr>
        <w:t xml:space="preserve">                 </w:t>
      </w:r>
      <w:r w:rsidRPr="004C18B8">
        <w:rPr>
          <w:rFonts w:ascii="Times New Roman" w:eastAsia="Calibri" w:hAnsi="Times New Roman" w:cs="Times New Roman"/>
          <w:color w:val="000000"/>
          <w:lang w:eastAsia="sk-SK"/>
        </w:rPr>
        <w:t xml:space="preserve">sú zahrnuté všetky náklady spojené s požadovaným predmetom zákazky. </w:t>
      </w:r>
    </w:p>
    <w:p w14:paraId="6A1BEBB1" w14:textId="77777777" w:rsidR="004C18B8" w:rsidRPr="004C18B8" w:rsidRDefault="004C18B8" w:rsidP="004C18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eastAsia="sk-SK"/>
        </w:rPr>
      </w:pPr>
    </w:p>
    <w:p w14:paraId="4C2DDED6" w14:textId="100BEC0F" w:rsidR="004C18B8" w:rsidRPr="004C18B8" w:rsidRDefault="004C18B8" w:rsidP="004C18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eastAsia="sk-SK"/>
        </w:rPr>
      </w:pPr>
      <w:r w:rsidRPr="004C18B8">
        <w:rPr>
          <w:rFonts w:ascii="Times New Roman" w:eastAsia="Calibri" w:hAnsi="Times New Roman" w:cs="Times New Roman"/>
          <w:b/>
          <w:bCs/>
          <w:i/>
          <w:iCs/>
          <w:color w:val="000000"/>
          <w:sz w:val="20"/>
          <w:szCs w:val="20"/>
          <w:lang w:eastAsia="sk-SK"/>
        </w:rPr>
        <w:t xml:space="preserve">V ……………….…….., </w:t>
      </w:r>
      <w:r w:rsidR="00C032F2">
        <w:rPr>
          <w:rFonts w:ascii="Times New Roman" w:eastAsia="Calibri" w:hAnsi="Times New Roman" w:cs="Times New Roman"/>
          <w:b/>
          <w:bCs/>
          <w:i/>
          <w:iCs/>
          <w:color w:val="000000"/>
          <w:sz w:val="20"/>
          <w:szCs w:val="20"/>
          <w:lang w:eastAsia="sk-SK"/>
        </w:rPr>
        <w:t xml:space="preserve">   </w:t>
      </w:r>
      <w:r w:rsidRPr="004C18B8">
        <w:rPr>
          <w:rFonts w:ascii="Times New Roman" w:eastAsia="Calibri" w:hAnsi="Times New Roman" w:cs="Times New Roman"/>
          <w:b/>
          <w:bCs/>
          <w:i/>
          <w:iCs/>
          <w:color w:val="000000"/>
          <w:sz w:val="20"/>
          <w:szCs w:val="20"/>
          <w:lang w:eastAsia="sk-SK"/>
        </w:rPr>
        <w:t xml:space="preserve">dňa .................... </w:t>
      </w:r>
      <w:r w:rsidRPr="004C18B8">
        <w:rPr>
          <w:rFonts w:ascii="Times New Roman" w:eastAsia="Calibri" w:hAnsi="Times New Roman" w:cs="Times New Roman"/>
          <w:i/>
          <w:iCs/>
          <w:color w:val="000000"/>
          <w:sz w:val="20"/>
          <w:szCs w:val="20"/>
          <w:lang w:eastAsia="sk-SK"/>
        </w:rPr>
        <w:t xml:space="preserve">………………………………....................... </w:t>
      </w:r>
    </w:p>
    <w:p w14:paraId="16CA830C" w14:textId="77777777" w:rsidR="004C18B8" w:rsidRPr="004C18B8" w:rsidRDefault="004C18B8" w:rsidP="004C18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eastAsia="sk-SK"/>
        </w:rPr>
      </w:pPr>
      <w:r w:rsidRPr="004C18B8">
        <w:rPr>
          <w:rFonts w:ascii="Times New Roman" w:eastAsia="Calibri" w:hAnsi="Times New Roman" w:cs="Times New Roman"/>
          <w:color w:val="000000"/>
          <w:sz w:val="20"/>
          <w:szCs w:val="20"/>
          <w:lang w:eastAsia="sk-SK"/>
        </w:rPr>
        <w:t>[</w:t>
      </w:r>
      <w:r w:rsidRPr="004C18B8">
        <w:rPr>
          <w:rFonts w:ascii="Times New Roman" w:eastAsia="Calibri" w:hAnsi="Times New Roman" w:cs="Times New Roman"/>
          <w:i/>
          <w:iCs/>
          <w:color w:val="000000"/>
          <w:sz w:val="20"/>
          <w:szCs w:val="20"/>
          <w:lang w:eastAsia="sk-SK"/>
        </w:rPr>
        <w:t>vypísať meno, priezvisko a funkciu oprávnenej osoby uchádzača</w:t>
      </w:r>
      <w:r w:rsidRPr="004C18B8">
        <w:rPr>
          <w:rFonts w:ascii="Times New Roman" w:eastAsia="Calibri" w:hAnsi="Times New Roman" w:cs="Times New Roman"/>
          <w:color w:val="000000"/>
          <w:sz w:val="20"/>
          <w:szCs w:val="20"/>
          <w:lang w:eastAsia="sk-SK"/>
        </w:rPr>
        <w:t>]</w:t>
      </w:r>
    </w:p>
    <w:p w14:paraId="72122BE3" w14:textId="77777777" w:rsidR="004C18B8" w:rsidRPr="004C18B8" w:rsidRDefault="004C18B8" w:rsidP="004C18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eastAsia="sk-SK"/>
        </w:rPr>
      </w:pPr>
      <w:r w:rsidRPr="004C18B8">
        <w:rPr>
          <w:rFonts w:ascii="Times New Roman" w:eastAsia="Calibri" w:hAnsi="Times New Roman" w:cs="Times New Roman"/>
          <w:i/>
          <w:iCs/>
          <w:color w:val="000000"/>
          <w:sz w:val="20"/>
          <w:szCs w:val="20"/>
          <w:lang w:eastAsia="sk-SK"/>
        </w:rPr>
        <w:t xml:space="preserve">Poznámka: </w:t>
      </w:r>
    </w:p>
    <w:p w14:paraId="3E2A9D13" w14:textId="77777777" w:rsidR="004C18B8" w:rsidRPr="004C18B8" w:rsidRDefault="004C18B8" w:rsidP="004C18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eastAsia="sk-SK"/>
        </w:rPr>
      </w:pPr>
      <w:r w:rsidRPr="004C18B8">
        <w:rPr>
          <w:rFonts w:ascii="Times New Roman" w:eastAsia="Calibri" w:hAnsi="Times New Roman" w:cs="Times New Roman"/>
          <w:color w:val="000000"/>
          <w:sz w:val="20"/>
          <w:szCs w:val="20"/>
          <w:lang w:eastAsia="sk-SK"/>
        </w:rPr>
        <w:t>-</w:t>
      </w:r>
      <w:r w:rsidRPr="004C18B8">
        <w:rPr>
          <w:rFonts w:ascii="Times New Roman" w:eastAsia="Calibri" w:hAnsi="Times New Roman" w:cs="Times New Roman"/>
          <w:i/>
          <w:iCs/>
          <w:color w:val="000000"/>
          <w:sz w:val="20"/>
          <w:szCs w:val="20"/>
          <w:lang w:eastAsia="sk-SK"/>
        </w:rPr>
        <w:t xml:space="preserve">podpis uchádzača alebo osoby oprávnenej konať za uchádzača </w:t>
      </w:r>
    </w:p>
    <w:p w14:paraId="03D8B441" w14:textId="77777777" w:rsidR="004C18B8" w:rsidRPr="004C18B8" w:rsidRDefault="004C18B8" w:rsidP="004C18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eastAsia="sk-SK"/>
        </w:rPr>
      </w:pPr>
    </w:p>
    <w:p w14:paraId="2B87C6A1" w14:textId="77777777" w:rsidR="004C18B8" w:rsidRPr="004C18B8" w:rsidRDefault="004C18B8" w:rsidP="004C18B8">
      <w:pPr>
        <w:spacing w:after="20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4C18B8">
        <w:rPr>
          <w:rFonts w:ascii="Times New Roman" w:eastAsia="Calibri" w:hAnsi="Times New Roman" w:cs="Times New Roman"/>
          <w:i/>
          <w:iCs/>
          <w:sz w:val="20"/>
          <w:szCs w:val="20"/>
        </w:rPr>
        <w:t>(v prípade skupiny dodávateľov podpis každého člena skupiny dodávateľov alebo osoby oprávnenej konať za každého člena skupiny dodávateľov)</w:t>
      </w:r>
    </w:p>
    <w:p w14:paraId="12DBDDFE" w14:textId="77777777" w:rsidR="004C18B8" w:rsidRPr="004C18B8" w:rsidRDefault="004C18B8" w:rsidP="004C18B8">
      <w:pPr>
        <w:spacing w:after="200" w:line="276" w:lineRule="auto"/>
        <w:rPr>
          <w:rFonts w:ascii="Calibri" w:eastAsia="Calibri" w:hAnsi="Calibri" w:cs="Times New Roman"/>
        </w:rPr>
      </w:pPr>
    </w:p>
    <w:p w14:paraId="75998C72" w14:textId="77777777" w:rsidR="00497C7A" w:rsidRDefault="00497C7A"/>
    <w:sectPr w:rsidR="00497C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T Serif">
    <w:altName w:val="Times New Roman"/>
    <w:charset w:val="EE"/>
    <w:family w:val="roman"/>
    <w:pitch w:val="variable"/>
    <w:sig w:usb0="A00002EF" w:usb1="5000204B" w:usb2="00000000" w:usb3="00000000" w:csb0="00000097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ill corporate narrow medium">
    <w:altName w:val="Trebuchet MS"/>
    <w:charset w:val="00"/>
    <w:family w:val="auto"/>
    <w:pitch w:val="variable"/>
    <w:sig w:usb0="00000001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6063BF"/>
    <w:multiLevelType w:val="hybridMultilevel"/>
    <w:tmpl w:val="12EAEAAA"/>
    <w:lvl w:ilvl="0" w:tplc="48BCB584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4DE"/>
    <w:rsid w:val="001E7B8B"/>
    <w:rsid w:val="003234DD"/>
    <w:rsid w:val="003B1FD0"/>
    <w:rsid w:val="003D6648"/>
    <w:rsid w:val="00497C7A"/>
    <w:rsid w:val="004C18B8"/>
    <w:rsid w:val="005C77D1"/>
    <w:rsid w:val="00600BEB"/>
    <w:rsid w:val="006C6183"/>
    <w:rsid w:val="007308D3"/>
    <w:rsid w:val="008114DE"/>
    <w:rsid w:val="009278E6"/>
    <w:rsid w:val="009F5DC9"/>
    <w:rsid w:val="00AD59FD"/>
    <w:rsid w:val="00B806E4"/>
    <w:rsid w:val="00C032F2"/>
    <w:rsid w:val="00E7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B0C26"/>
  <w15:chartTrackingRefBased/>
  <w15:docId w15:val="{41D53CC2-A7AF-4001-B5C6-387896755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8114DE"/>
    <w:pPr>
      <w:spacing w:after="0" w:line="240" w:lineRule="auto"/>
    </w:pPr>
    <w:rPr>
      <w:rFonts w:ascii="PT Serif" w:eastAsia="Calibri" w:hAnsi="PT Serif" w:cs="PT Serif"/>
      <w:sz w:val="16"/>
      <w:szCs w:val="16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600B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00B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Golis Eduard</dc:creator>
  <cp:keywords/>
  <dc:description/>
  <cp:lastModifiedBy>Golis Eduard</cp:lastModifiedBy>
  <cp:revision>5</cp:revision>
  <cp:lastPrinted>2021-09-28T09:34:00Z</cp:lastPrinted>
  <dcterms:created xsi:type="dcterms:W3CDTF">2021-04-19T16:37:00Z</dcterms:created>
  <dcterms:modified xsi:type="dcterms:W3CDTF">2021-09-28T09:34:00Z</dcterms:modified>
</cp:coreProperties>
</file>