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C12DF" w14:textId="77777777" w:rsidR="005F2470" w:rsidRPr="005F2470" w:rsidRDefault="005F2470" w:rsidP="005F2470">
      <w:pPr>
        <w:spacing w:after="0" w:line="240" w:lineRule="auto"/>
        <w:ind w:left="2127" w:hanging="2127"/>
        <w:outlineLvl w:val="0"/>
        <w:rPr>
          <w:rFonts w:ascii="Times New Roman" w:eastAsia="Times New Roman" w:hAnsi="Times New Roman" w:cs="Times New Roman"/>
          <w:b/>
          <w:spacing w:val="30"/>
          <w:sz w:val="24"/>
          <w:szCs w:val="24"/>
        </w:rPr>
      </w:pPr>
      <w:r w:rsidRPr="005F2470">
        <w:rPr>
          <w:rFonts w:ascii="Times New Roman" w:eastAsia="Times New Roman" w:hAnsi="Times New Roman" w:cs="Times New Roman"/>
          <w:b/>
          <w:spacing w:val="30"/>
          <w:sz w:val="24"/>
          <w:szCs w:val="24"/>
        </w:rPr>
        <w:t>Príloha č.3:</w:t>
      </w:r>
      <w:r w:rsidRPr="005F2470">
        <w:rPr>
          <w:rFonts w:ascii="Times New Roman" w:eastAsia="Times New Roman" w:hAnsi="Times New Roman" w:cs="Times New Roman"/>
          <w:b/>
          <w:spacing w:val="30"/>
          <w:sz w:val="24"/>
          <w:szCs w:val="24"/>
        </w:rPr>
        <w:tab/>
        <w:t>Čestné vyhlásenie o neprítomnosti konfliktu záujmov (vzor)</w:t>
      </w:r>
    </w:p>
    <w:p w14:paraId="29BCC975" w14:textId="77777777" w:rsidR="005F2470" w:rsidRPr="005F2470" w:rsidRDefault="005F2470" w:rsidP="005F2470">
      <w:pPr>
        <w:spacing w:after="0" w:line="240" w:lineRule="auto"/>
        <w:jc w:val="both"/>
        <w:rPr>
          <w:rFonts w:ascii="Times New Roman" w:eastAsia="Calibri" w:hAnsi="Times New Roman" w:cs="Times New Roman"/>
          <w:i/>
          <w:sz w:val="24"/>
          <w:szCs w:val="24"/>
        </w:rPr>
      </w:pPr>
    </w:p>
    <w:p w14:paraId="4A895C2E" w14:textId="77777777" w:rsidR="005F2470" w:rsidRPr="005F2470" w:rsidRDefault="005F2470" w:rsidP="005F2470">
      <w:pPr>
        <w:spacing w:after="0" w:line="240" w:lineRule="auto"/>
        <w:jc w:val="both"/>
        <w:rPr>
          <w:rFonts w:ascii="Times New Roman" w:eastAsia="Calibri" w:hAnsi="Times New Roman" w:cs="Times New Roman"/>
          <w:i/>
          <w:sz w:val="24"/>
          <w:szCs w:val="24"/>
        </w:rPr>
      </w:pPr>
    </w:p>
    <w:p w14:paraId="12A21FEA" w14:textId="57B217C4" w:rsidR="005F2470" w:rsidRPr="005F2470" w:rsidRDefault="005F2470" w:rsidP="005F2470">
      <w:pPr>
        <w:spacing w:after="0" w:line="240" w:lineRule="auto"/>
        <w:jc w:val="both"/>
        <w:rPr>
          <w:rFonts w:ascii="Times New Roman" w:eastAsia="Calibri" w:hAnsi="Times New Roman" w:cs="Times New Roman"/>
          <w:sz w:val="24"/>
          <w:szCs w:val="24"/>
        </w:rPr>
      </w:pPr>
      <w:r w:rsidRPr="005F2470">
        <w:rPr>
          <w:rFonts w:ascii="Times New Roman" w:eastAsia="Calibri" w:hAnsi="Times New Roman" w:cs="Times New Roman"/>
          <w:i/>
          <w:sz w:val="24"/>
          <w:szCs w:val="24"/>
        </w:rPr>
        <w:t>[</w:t>
      </w:r>
      <w:r w:rsidRPr="005F2470">
        <w:rPr>
          <w:rFonts w:ascii="Times New Roman" w:eastAsia="Calibri" w:hAnsi="Times New Roman" w:cs="Times New Roman"/>
          <w:i/>
          <w:sz w:val="24"/>
          <w:szCs w:val="24"/>
          <w:highlight w:val="lightGray"/>
        </w:rPr>
        <w:t>doplniť názov uchádzača</w:t>
      </w:r>
      <w:r w:rsidRPr="005F2470">
        <w:rPr>
          <w:rFonts w:ascii="Times New Roman" w:eastAsia="Calibri" w:hAnsi="Times New Roman" w:cs="Times New Roman"/>
          <w:i/>
          <w:sz w:val="24"/>
          <w:szCs w:val="24"/>
        </w:rPr>
        <w:t>],</w:t>
      </w:r>
      <w:r w:rsidRPr="005F2470">
        <w:rPr>
          <w:rFonts w:ascii="Times New Roman" w:eastAsia="Calibri" w:hAnsi="Times New Roman" w:cs="Times New Roman"/>
          <w:sz w:val="24"/>
          <w:szCs w:val="24"/>
        </w:rPr>
        <w:t xml:space="preserve"> zastúpený </w:t>
      </w:r>
      <w:r w:rsidRPr="005F2470">
        <w:rPr>
          <w:rFonts w:ascii="Times New Roman" w:eastAsia="Calibri" w:hAnsi="Times New Roman" w:cs="Times New Roman"/>
          <w:i/>
          <w:sz w:val="24"/>
          <w:szCs w:val="24"/>
        </w:rPr>
        <w:t>[</w:t>
      </w:r>
      <w:r w:rsidRPr="005F2470">
        <w:rPr>
          <w:rFonts w:ascii="Times New Roman" w:eastAsia="Calibri" w:hAnsi="Times New Roman" w:cs="Times New Roman"/>
          <w:i/>
          <w:sz w:val="24"/>
          <w:szCs w:val="24"/>
          <w:highlight w:val="lightGray"/>
        </w:rPr>
        <w:t>doplniť meno a priezvisko štatutárneho zástupcu</w:t>
      </w:r>
      <w:r w:rsidRPr="005F2470">
        <w:rPr>
          <w:rFonts w:ascii="Times New Roman" w:eastAsia="Calibri" w:hAnsi="Times New Roman" w:cs="Times New Roman"/>
          <w:i/>
          <w:sz w:val="24"/>
          <w:szCs w:val="24"/>
        </w:rPr>
        <w:t>]</w:t>
      </w:r>
      <w:r w:rsidRPr="005F2470">
        <w:rPr>
          <w:rFonts w:ascii="Times New Roman" w:eastAsia="Calibri" w:hAnsi="Times New Roman" w:cs="Times New Roman"/>
          <w:sz w:val="24"/>
          <w:szCs w:val="24"/>
        </w:rPr>
        <w:t xml:space="preserve"> ako uchádzač, ktorý predložil ponuku v rámci  podlimitnej zákazky na predmet: “</w:t>
      </w:r>
      <w:r w:rsidRPr="005F2470">
        <w:rPr>
          <w:rFonts w:ascii="Times New Roman" w:eastAsia="Calibri" w:hAnsi="Times New Roman" w:cs="Times New Roman"/>
          <w:b/>
          <w:sz w:val="24"/>
          <w:szCs w:val="24"/>
        </w:rPr>
        <w:t>Online PPC kampane a súvisiace služby</w:t>
      </w:r>
      <w:r w:rsidR="001A6EE4">
        <w:rPr>
          <w:rFonts w:ascii="Times New Roman" w:eastAsia="Calibri" w:hAnsi="Times New Roman" w:cs="Times New Roman"/>
          <w:b/>
          <w:sz w:val="24"/>
          <w:szCs w:val="24"/>
        </w:rPr>
        <w:t xml:space="preserve"> 2021</w:t>
      </w:r>
      <w:r w:rsidRPr="005F2470">
        <w:rPr>
          <w:rFonts w:ascii="Times New Roman" w:eastAsia="Calibri" w:hAnsi="Times New Roman" w:cs="Times New Roman"/>
          <w:b/>
          <w:sz w:val="24"/>
          <w:szCs w:val="24"/>
        </w:rPr>
        <w:t xml:space="preserve">“ </w:t>
      </w:r>
      <w:r w:rsidRPr="005F2470">
        <w:rPr>
          <w:rFonts w:ascii="Times New Roman" w:eastAsia="Calibri" w:hAnsi="Times New Roman" w:cs="Times New Roman"/>
          <w:sz w:val="24"/>
          <w:szCs w:val="24"/>
        </w:rPr>
        <w:t xml:space="preserve">vyhlásenej verejným obstarávateľom </w:t>
      </w:r>
      <w:r w:rsidRPr="005F2470">
        <w:rPr>
          <w:rFonts w:ascii="Times New Roman" w:eastAsia="Calibri" w:hAnsi="Times New Roman" w:cs="Times New Roman"/>
          <w:b/>
          <w:sz w:val="24"/>
          <w:szCs w:val="24"/>
        </w:rPr>
        <w:t xml:space="preserve">Slovenská agentúra pre rozvoj investícií a obchodu, Trnavská cesta 100, 821 01 Bratislava </w:t>
      </w:r>
      <w:r w:rsidRPr="005F2470">
        <w:rPr>
          <w:rFonts w:ascii="Times New Roman" w:eastAsia="Calibri" w:hAnsi="Times New Roman" w:cs="Times New Roman"/>
          <w:sz w:val="24"/>
          <w:szCs w:val="24"/>
        </w:rPr>
        <w:t>(ďalej len „</w:t>
      </w:r>
      <w:r w:rsidRPr="005F2470">
        <w:rPr>
          <w:rFonts w:ascii="Times New Roman" w:eastAsia="Calibri" w:hAnsi="Times New Roman" w:cs="Times New Roman"/>
          <w:b/>
          <w:sz w:val="24"/>
          <w:szCs w:val="24"/>
        </w:rPr>
        <w:t>verejný obstarávateľ</w:t>
      </w:r>
      <w:r w:rsidRPr="005F2470">
        <w:rPr>
          <w:rFonts w:ascii="Times New Roman" w:eastAsia="Calibri" w:hAnsi="Times New Roman" w:cs="Times New Roman"/>
          <w:sz w:val="24"/>
          <w:szCs w:val="24"/>
        </w:rPr>
        <w:t xml:space="preserve">“) Výzvou na predkladanie ponúk </w:t>
      </w:r>
      <w:r w:rsidRPr="005F2470">
        <w:rPr>
          <w:rFonts w:ascii="Times New Roman" w:eastAsia="Calibri" w:hAnsi="Times New Roman" w:cs="Times New Roman"/>
          <w:bCs/>
          <w:noProof/>
          <w:sz w:val="24"/>
          <w:szCs w:val="24"/>
        </w:rPr>
        <w:t xml:space="preserve">vo Vestníku verejného obstarávania </w:t>
      </w:r>
      <w:r w:rsidRPr="005F2470">
        <w:rPr>
          <w:rFonts w:ascii="Times New Roman" w:eastAsia="Calibri" w:hAnsi="Times New Roman" w:cs="Times New Roman"/>
          <w:bCs/>
          <w:i/>
          <w:noProof/>
          <w:sz w:val="24"/>
          <w:szCs w:val="24"/>
        </w:rPr>
        <w:t>[</w:t>
      </w:r>
      <w:r w:rsidRPr="005F2470">
        <w:rPr>
          <w:rFonts w:ascii="Times New Roman" w:eastAsia="Calibri" w:hAnsi="Times New Roman" w:cs="Times New Roman"/>
          <w:bCs/>
          <w:i/>
          <w:noProof/>
          <w:sz w:val="24"/>
          <w:szCs w:val="24"/>
          <w:highlight w:val="lightGray"/>
          <w:shd w:val="clear" w:color="auto" w:fill="BFBFBF"/>
        </w:rPr>
        <w:t>doplniť číslo Vestníka</w:t>
      </w:r>
      <w:r w:rsidRPr="005F2470">
        <w:rPr>
          <w:rFonts w:ascii="Times New Roman" w:eastAsia="Calibri" w:hAnsi="Times New Roman" w:cs="Times New Roman"/>
          <w:bCs/>
          <w:i/>
          <w:noProof/>
          <w:sz w:val="24"/>
          <w:szCs w:val="24"/>
        </w:rPr>
        <w:t>]</w:t>
      </w:r>
      <w:r w:rsidRPr="005F2470">
        <w:rPr>
          <w:rFonts w:ascii="Times New Roman" w:eastAsia="Calibri" w:hAnsi="Times New Roman" w:cs="Times New Roman"/>
          <w:bCs/>
          <w:noProof/>
          <w:sz w:val="24"/>
          <w:szCs w:val="24"/>
        </w:rPr>
        <w:t xml:space="preserve"> zo dňa </w:t>
      </w:r>
      <w:r w:rsidRPr="005F2470">
        <w:rPr>
          <w:rFonts w:ascii="Times New Roman" w:eastAsia="Calibri" w:hAnsi="Times New Roman" w:cs="Times New Roman"/>
          <w:bCs/>
          <w:i/>
          <w:noProof/>
          <w:sz w:val="24"/>
          <w:szCs w:val="24"/>
        </w:rPr>
        <w:t>[</w:t>
      </w:r>
      <w:r w:rsidRPr="005F2470">
        <w:rPr>
          <w:rFonts w:ascii="Times New Roman" w:eastAsia="Calibri" w:hAnsi="Times New Roman" w:cs="Times New Roman"/>
          <w:bCs/>
          <w:i/>
          <w:noProof/>
          <w:sz w:val="24"/>
          <w:szCs w:val="24"/>
          <w:highlight w:val="lightGray"/>
          <w:shd w:val="clear" w:color="auto" w:fill="BFBFBF"/>
        </w:rPr>
        <w:t>doplniť dátum zverejnenia vo Vestníku</w:t>
      </w:r>
      <w:r w:rsidRPr="005F2470">
        <w:rPr>
          <w:rFonts w:ascii="Times New Roman" w:eastAsia="Calibri" w:hAnsi="Times New Roman" w:cs="Times New Roman"/>
          <w:bCs/>
          <w:i/>
          <w:noProof/>
          <w:sz w:val="24"/>
          <w:szCs w:val="24"/>
        </w:rPr>
        <w:t>]</w:t>
      </w:r>
      <w:r w:rsidRPr="005F2470">
        <w:rPr>
          <w:rFonts w:ascii="Times New Roman" w:eastAsia="Calibri" w:hAnsi="Times New Roman" w:cs="Times New Roman"/>
          <w:bCs/>
          <w:noProof/>
          <w:sz w:val="24"/>
          <w:szCs w:val="24"/>
        </w:rPr>
        <w:t xml:space="preserve"> pod číslom </w:t>
      </w:r>
      <w:r w:rsidRPr="005F2470">
        <w:rPr>
          <w:rFonts w:ascii="Times New Roman" w:eastAsia="Calibri" w:hAnsi="Times New Roman" w:cs="Times New Roman"/>
          <w:bCs/>
          <w:i/>
          <w:noProof/>
          <w:sz w:val="24"/>
          <w:szCs w:val="24"/>
        </w:rPr>
        <w:t>[</w:t>
      </w:r>
      <w:r w:rsidRPr="005F2470">
        <w:rPr>
          <w:rFonts w:ascii="Times New Roman" w:eastAsia="Calibri" w:hAnsi="Times New Roman" w:cs="Times New Roman"/>
          <w:bCs/>
          <w:i/>
          <w:noProof/>
          <w:sz w:val="24"/>
          <w:szCs w:val="24"/>
          <w:highlight w:val="lightGray"/>
          <w:shd w:val="clear" w:color="auto" w:fill="BFBFBF"/>
        </w:rPr>
        <w:t>doplniť číslo značky vo Vestníku</w:t>
      </w:r>
      <w:r w:rsidRPr="005F2470">
        <w:rPr>
          <w:rFonts w:ascii="Times New Roman" w:eastAsia="Calibri" w:hAnsi="Times New Roman" w:cs="Times New Roman"/>
          <w:bCs/>
          <w:i/>
          <w:noProof/>
          <w:sz w:val="24"/>
          <w:szCs w:val="24"/>
        </w:rPr>
        <w:t>]</w:t>
      </w:r>
      <w:r w:rsidRPr="005F2470">
        <w:rPr>
          <w:rFonts w:ascii="Times New Roman" w:eastAsia="Calibri" w:hAnsi="Times New Roman" w:cs="Times New Roman"/>
          <w:i/>
          <w:sz w:val="24"/>
          <w:szCs w:val="24"/>
        </w:rPr>
        <w:t xml:space="preserve"> </w:t>
      </w:r>
      <w:r w:rsidRPr="005F2470">
        <w:rPr>
          <w:rFonts w:ascii="Times New Roman" w:eastAsia="Calibri" w:hAnsi="Times New Roman" w:cs="Times New Roman"/>
          <w:sz w:val="24"/>
          <w:szCs w:val="24"/>
        </w:rPr>
        <w:t xml:space="preserve"> (ďalej len „</w:t>
      </w:r>
      <w:r w:rsidRPr="005F2470">
        <w:rPr>
          <w:rFonts w:ascii="Times New Roman" w:eastAsia="Calibri" w:hAnsi="Times New Roman" w:cs="Times New Roman"/>
          <w:b/>
          <w:sz w:val="24"/>
          <w:szCs w:val="24"/>
        </w:rPr>
        <w:t>zákazka“</w:t>
      </w:r>
      <w:r w:rsidRPr="005F2470">
        <w:rPr>
          <w:rFonts w:ascii="Times New Roman" w:eastAsia="Calibri" w:hAnsi="Times New Roman" w:cs="Times New Roman"/>
          <w:sz w:val="24"/>
          <w:szCs w:val="24"/>
        </w:rPr>
        <w:t xml:space="preserve">“), týmto </w:t>
      </w:r>
    </w:p>
    <w:p w14:paraId="70AF0742" w14:textId="77777777" w:rsidR="005F2470" w:rsidRPr="005F2470" w:rsidRDefault="005F2470" w:rsidP="005F2470">
      <w:pPr>
        <w:spacing w:after="0" w:line="240" w:lineRule="auto"/>
        <w:jc w:val="both"/>
        <w:rPr>
          <w:rFonts w:ascii="Times New Roman" w:eastAsia="Calibri" w:hAnsi="Times New Roman" w:cs="Times New Roman"/>
          <w:sz w:val="24"/>
          <w:szCs w:val="24"/>
        </w:rPr>
      </w:pPr>
    </w:p>
    <w:p w14:paraId="05B6521C" w14:textId="77777777" w:rsidR="005F2470" w:rsidRPr="005F2470" w:rsidRDefault="005F2470" w:rsidP="005F2470">
      <w:pPr>
        <w:spacing w:after="0" w:line="240" w:lineRule="auto"/>
        <w:jc w:val="both"/>
        <w:rPr>
          <w:rFonts w:ascii="Times New Roman" w:eastAsia="Calibri" w:hAnsi="Times New Roman" w:cs="Times New Roman"/>
          <w:b/>
          <w:sz w:val="24"/>
          <w:szCs w:val="24"/>
        </w:rPr>
      </w:pPr>
      <w:r w:rsidRPr="005F2470">
        <w:rPr>
          <w:rFonts w:ascii="Times New Roman" w:eastAsia="Calibri" w:hAnsi="Times New Roman" w:cs="Times New Roman"/>
          <w:b/>
          <w:sz w:val="24"/>
          <w:szCs w:val="24"/>
        </w:rPr>
        <w:t>čestne vyhlasujem, že</w:t>
      </w:r>
    </w:p>
    <w:p w14:paraId="3E78BBA3" w14:textId="77777777" w:rsidR="005F2470" w:rsidRPr="005F2470" w:rsidRDefault="005F2470" w:rsidP="005F2470">
      <w:pPr>
        <w:spacing w:after="0" w:line="240" w:lineRule="auto"/>
        <w:jc w:val="both"/>
        <w:rPr>
          <w:rFonts w:ascii="Times New Roman" w:eastAsia="Calibri" w:hAnsi="Times New Roman" w:cs="Times New Roman"/>
          <w:sz w:val="24"/>
          <w:szCs w:val="24"/>
        </w:rPr>
      </w:pPr>
    </w:p>
    <w:p w14:paraId="38C33049" w14:textId="77777777" w:rsidR="005F2470" w:rsidRPr="005F2470" w:rsidRDefault="005F2470" w:rsidP="005F2470">
      <w:pPr>
        <w:spacing w:after="0" w:line="240" w:lineRule="auto"/>
        <w:jc w:val="both"/>
        <w:rPr>
          <w:rFonts w:ascii="Times New Roman" w:eastAsia="Calibri" w:hAnsi="Times New Roman" w:cs="Times New Roman"/>
          <w:sz w:val="24"/>
          <w:szCs w:val="24"/>
        </w:rPr>
      </w:pPr>
      <w:r w:rsidRPr="005F2470">
        <w:rPr>
          <w:rFonts w:ascii="Times New Roman" w:eastAsia="Calibri" w:hAnsi="Times New Roman" w:cs="Times New Roman"/>
          <w:sz w:val="24"/>
          <w:szCs w:val="24"/>
        </w:rPr>
        <w:t>v súvislosti s uvedeným postupom zadávania zákazky:</w:t>
      </w:r>
    </w:p>
    <w:p w14:paraId="332032B8" w14:textId="77777777" w:rsidR="005F2470" w:rsidRPr="005F2470" w:rsidRDefault="005F2470" w:rsidP="005F2470">
      <w:pPr>
        <w:numPr>
          <w:ilvl w:val="0"/>
          <w:numId w:val="1"/>
        </w:numPr>
        <w:spacing w:after="0" w:line="240" w:lineRule="auto"/>
        <w:jc w:val="both"/>
        <w:rPr>
          <w:rFonts w:ascii="Times New Roman" w:eastAsia="Calibri" w:hAnsi="Times New Roman" w:cs="Times New Roman"/>
          <w:sz w:val="24"/>
          <w:szCs w:val="24"/>
        </w:rPr>
      </w:pPr>
      <w:r w:rsidRPr="005F2470">
        <w:rPr>
          <w:rFonts w:ascii="Times New Roman" w:eastAsia="Calibri" w:hAnsi="Times New Roman" w:cs="Times New Roman"/>
          <w:sz w:val="24"/>
          <w:szCs w:val="24"/>
        </w:rPr>
        <w:t xml:space="preserve">nevyvíjal som a nebudem vyvíjať voči žiadnej osobe na strane verejného obstarávateľa, ktorá je alebo by mohla byť zainteresovaná v zmysle ustanovení § 23 ods. 3 zákona č. 343/2015 </w:t>
      </w:r>
      <w:proofErr w:type="spellStart"/>
      <w:r w:rsidRPr="005F2470">
        <w:rPr>
          <w:rFonts w:ascii="Times New Roman" w:eastAsia="Calibri" w:hAnsi="Times New Roman" w:cs="Times New Roman"/>
          <w:sz w:val="24"/>
          <w:szCs w:val="24"/>
        </w:rPr>
        <w:t>Z.z</w:t>
      </w:r>
      <w:proofErr w:type="spellEnd"/>
      <w:r w:rsidRPr="005F2470">
        <w:rPr>
          <w:rFonts w:ascii="Times New Roman" w:eastAsia="Calibri" w:hAnsi="Times New Roman" w:cs="Times New Roman"/>
          <w:sz w:val="24"/>
          <w:szCs w:val="24"/>
        </w:rPr>
        <w:t>. o verejnom obstarávaní a o zmene a doplnení niektorých zákonov v platnom znení (</w:t>
      </w:r>
      <w:r w:rsidRPr="005F2470">
        <w:rPr>
          <w:rFonts w:ascii="Times New Roman" w:eastAsia="Calibri" w:hAnsi="Times New Roman" w:cs="Times New Roman"/>
          <w:b/>
          <w:sz w:val="24"/>
          <w:szCs w:val="24"/>
        </w:rPr>
        <w:t>„zainteresovaná osoba</w:t>
      </w:r>
      <w:r w:rsidRPr="005F2470">
        <w:rPr>
          <w:rFonts w:ascii="Times New Roman" w:eastAsia="Calibri" w:hAnsi="Times New Roman" w:cs="Times New Roman"/>
          <w:sz w:val="24"/>
          <w:szCs w:val="24"/>
        </w:rPr>
        <w:t>“) akékoľvek aktivity, ktoré by mohli viesť k zvýhodneniu nášho postavenia v predmetnej zákazke,</w:t>
      </w:r>
    </w:p>
    <w:p w14:paraId="75467A48" w14:textId="77777777" w:rsidR="005F2470" w:rsidRPr="005F2470" w:rsidRDefault="005F2470" w:rsidP="005F2470">
      <w:pPr>
        <w:numPr>
          <w:ilvl w:val="0"/>
          <w:numId w:val="1"/>
        </w:numPr>
        <w:spacing w:after="0" w:line="240" w:lineRule="auto"/>
        <w:jc w:val="both"/>
        <w:rPr>
          <w:rFonts w:ascii="Times New Roman" w:eastAsia="Calibri" w:hAnsi="Times New Roman" w:cs="Times New Roman"/>
          <w:sz w:val="24"/>
          <w:szCs w:val="24"/>
        </w:rPr>
      </w:pPr>
      <w:r w:rsidRPr="005F2470">
        <w:rPr>
          <w:rFonts w:ascii="Times New Roman" w:eastAsia="Calibri" w:hAnsi="Times New Roman" w:cs="Times New Roman"/>
          <w:sz w:val="24"/>
          <w:szCs w:val="24"/>
        </w:rPr>
        <w:t xml:space="preserve">neposkytol som a neposkytnem akejkoľvek čo i len potencionálne zainteresovanej osobe priamo alebo nepriamo akúkoľvek finančnú alebo vecnú výhodu ako motiváciu alebo odmenu súvisiacu so zadaním tejto zákazky, </w:t>
      </w:r>
    </w:p>
    <w:p w14:paraId="2BCE1A43" w14:textId="77777777" w:rsidR="005F2470" w:rsidRPr="005F2470" w:rsidRDefault="005F2470" w:rsidP="005F2470">
      <w:pPr>
        <w:numPr>
          <w:ilvl w:val="0"/>
          <w:numId w:val="1"/>
        </w:numPr>
        <w:spacing w:after="0" w:line="240" w:lineRule="auto"/>
        <w:jc w:val="both"/>
        <w:rPr>
          <w:rFonts w:ascii="Times New Roman" w:eastAsia="Calibri" w:hAnsi="Times New Roman" w:cs="Times New Roman"/>
          <w:sz w:val="24"/>
          <w:szCs w:val="24"/>
        </w:rPr>
      </w:pPr>
      <w:r w:rsidRPr="005F2470">
        <w:rPr>
          <w:rFonts w:ascii="Times New Roman" w:eastAsia="Calibri" w:hAnsi="Times New Roman" w:cs="Times New Roman"/>
          <w:sz w:val="24"/>
          <w:szCs w:val="24"/>
        </w:rPr>
        <w:t>budem bezodkladne informovať verejného obstarávateľa o akejkoľvek situácii, ktorá je považovaná za konflikt záujmov alebo ktorá by mohla viesť ku konfliktu záujmov kedykoľvek v priebehu procesu verejného obstarávania v rámci zákazky,</w:t>
      </w:r>
    </w:p>
    <w:p w14:paraId="1CD24ACB" w14:textId="0D76A1A1" w:rsidR="005F2470" w:rsidRDefault="005F2470" w:rsidP="005F2470">
      <w:pPr>
        <w:numPr>
          <w:ilvl w:val="0"/>
          <w:numId w:val="1"/>
        </w:numPr>
        <w:spacing w:after="0" w:line="240" w:lineRule="auto"/>
        <w:jc w:val="both"/>
        <w:rPr>
          <w:rFonts w:ascii="Times New Roman" w:eastAsia="Calibri" w:hAnsi="Times New Roman" w:cs="Times New Roman"/>
          <w:sz w:val="24"/>
          <w:szCs w:val="24"/>
        </w:rPr>
      </w:pPr>
      <w:r w:rsidRPr="005F2470">
        <w:rPr>
          <w:rFonts w:ascii="Times New Roman" w:eastAsia="Calibri" w:hAnsi="Times New Roman" w:cs="Times New Roman"/>
          <w:sz w:val="24"/>
          <w:szCs w:val="24"/>
        </w:rPr>
        <w:t>poskytnem verejnému obstarávateľovi v postupe tohto verejného obstarávania verejnej súťaže presné, pravdivé a úplné informácie.</w:t>
      </w:r>
    </w:p>
    <w:p w14:paraId="06963972" w14:textId="5298470D" w:rsidR="00606EA4" w:rsidRPr="00606EA4" w:rsidRDefault="00606EA4" w:rsidP="00606EA4">
      <w:pPr>
        <w:numPr>
          <w:ilvl w:val="0"/>
          <w:numId w:val="1"/>
        </w:numPr>
        <w:spacing w:after="0" w:line="240" w:lineRule="auto"/>
        <w:jc w:val="both"/>
        <w:rPr>
          <w:rFonts w:ascii="Times New Roman" w:eastAsia="Calibri" w:hAnsi="Times New Roman" w:cs="Times New Roman"/>
          <w:sz w:val="24"/>
          <w:szCs w:val="24"/>
        </w:rPr>
      </w:pPr>
      <w:r w:rsidRPr="00606EA4">
        <w:rPr>
          <w:rFonts w:ascii="Times New Roman" w:eastAsia="Calibri" w:hAnsi="Times New Roman" w:cs="Times New Roman"/>
          <w:sz w:val="24"/>
          <w:szCs w:val="24"/>
        </w:rPr>
        <w:t xml:space="preserve">poznám definíciu konfliktu záujmov, podľa ktorej konflikt záujmov zahŕňa prinajmenšom každú situáciu, keď osoby na strane verejného obstarávateľa alebo poskytovateľa služieb obstarávania konajúceho v mene verejného obstarávateľa, ktorí sú zapojení </w:t>
      </w:r>
      <w:r>
        <w:rPr>
          <w:rFonts w:ascii="Times New Roman" w:eastAsia="Calibri" w:hAnsi="Times New Roman" w:cs="Times New Roman"/>
          <w:sz w:val="24"/>
          <w:szCs w:val="24"/>
        </w:rPr>
        <w:t xml:space="preserve">                                   </w:t>
      </w:r>
      <w:r w:rsidRPr="00606EA4">
        <w:rPr>
          <w:rFonts w:ascii="Times New Roman" w:eastAsia="Calibri" w:hAnsi="Times New Roman" w:cs="Times New Roman"/>
          <w:sz w:val="24"/>
          <w:szCs w:val="24"/>
        </w:rPr>
        <w:t>do vykonávania postupu verejného obstarávania alebo obstarávania alebo môžu ovplyvniť výsledok tohto postupu (bez nutnosti ich zapojenia), majú priamo alebo nepriamo finančný, ekonomický alebo iný osobný záujem, ktorý možno vnímať ako ohrozenie ich nestrannosti a nezávislosti v súvislosti s daným postupom VO,</w:t>
      </w:r>
    </w:p>
    <w:p w14:paraId="4C268575" w14:textId="6681F67E" w:rsidR="00606EA4" w:rsidRPr="00606EA4" w:rsidRDefault="00606EA4" w:rsidP="00606EA4">
      <w:pPr>
        <w:numPr>
          <w:ilvl w:val="0"/>
          <w:numId w:val="1"/>
        </w:numPr>
        <w:spacing w:after="0" w:line="240" w:lineRule="auto"/>
        <w:jc w:val="both"/>
        <w:rPr>
          <w:rFonts w:ascii="Times New Roman" w:eastAsia="Calibri" w:hAnsi="Times New Roman" w:cs="Times New Roman"/>
          <w:sz w:val="24"/>
          <w:szCs w:val="24"/>
        </w:rPr>
      </w:pPr>
      <w:r w:rsidRPr="00606EA4">
        <w:rPr>
          <w:rFonts w:ascii="Times New Roman" w:eastAsia="Calibri" w:hAnsi="Times New Roman" w:cs="Times New Roman"/>
          <w:sz w:val="24"/>
          <w:szCs w:val="24"/>
        </w:rPr>
        <w:t>v</w:t>
      </w:r>
      <w:r>
        <w:rPr>
          <w:rFonts w:ascii="Times New Roman" w:eastAsia="Calibri" w:hAnsi="Times New Roman" w:cs="Times New Roman"/>
          <w:sz w:val="24"/>
          <w:szCs w:val="24"/>
        </w:rPr>
        <w:t xml:space="preserve"> </w:t>
      </w:r>
      <w:r w:rsidRPr="00606EA4">
        <w:rPr>
          <w:rFonts w:ascii="Times New Roman" w:eastAsia="Calibri" w:hAnsi="Times New Roman" w:cs="Times New Roman"/>
          <w:sz w:val="24"/>
          <w:szCs w:val="24"/>
        </w:rPr>
        <w:t>súlade s § 46 zákona č. 292/2014 Z. z. o príspevku poskytovanom z európskych štrukturálnych a investičných fondov a o zmene a doplnení niektorých zákonov nenastali v súvislosti s mojou osobou také skutočnosti, ktoré by z finančných, osobných, rodinných, politických alebo iných dôvodov narušili alebo ohrozili nestranný, transparentný, nediskriminačný, efektívny, hospodárny a objektívny výkon funkcií pri poskytovaní príspevku,</w:t>
      </w:r>
    </w:p>
    <w:p w14:paraId="7CDAB86F" w14:textId="6ECD8FD8" w:rsidR="00606EA4" w:rsidRPr="00606EA4" w:rsidRDefault="00606EA4" w:rsidP="00606EA4">
      <w:pPr>
        <w:numPr>
          <w:ilvl w:val="0"/>
          <w:numId w:val="1"/>
        </w:numPr>
        <w:spacing w:after="0" w:line="240" w:lineRule="auto"/>
        <w:jc w:val="both"/>
        <w:rPr>
          <w:rFonts w:ascii="Times New Roman" w:eastAsia="Calibri" w:hAnsi="Times New Roman" w:cs="Times New Roman"/>
          <w:sz w:val="24"/>
          <w:szCs w:val="24"/>
        </w:rPr>
      </w:pPr>
      <w:r w:rsidRPr="00606EA4">
        <w:rPr>
          <w:rFonts w:ascii="Times New Roman" w:eastAsia="Calibri" w:hAnsi="Times New Roman" w:cs="Times New Roman"/>
          <w:sz w:val="24"/>
          <w:szCs w:val="24"/>
        </w:rPr>
        <w:t xml:space="preserve">nenastali skutočnosti identifikujúce možný konflikt záujmov v zmysle článku 6189 nariadenia Európskeho parlamentu a Rady (EÚ, EURATOM) č. 2018/1046 </w:t>
      </w:r>
      <w:r>
        <w:rPr>
          <w:rFonts w:ascii="Times New Roman" w:eastAsia="Calibri" w:hAnsi="Times New Roman" w:cs="Times New Roman"/>
          <w:sz w:val="24"/>
          <w:szCs w:val="24"/>
        </w:rPr>
        <w:t xml:space="preserve">                                    </w:t>
      </w:r>
      <w:r w:rsidRPr="00606EA4">
        <w:rPr>
          <w:rFonts w:ascii="Times New Roman" w:eastAsia="Calibri" w:hAnsi="Times New Roman" w:cs="Times New Roman"/>
          <w:sz w:val="24"/>
          <w:szCs w:val="24"/>
        </w:rPr>
        <w:t>o rozpočtových pravidlách, ktoré sa vzťahujú na všeobecný rozpočet Únie v platnom znení,</w:t>
      </w:r>
    </w:p>
    <w:p w14:paraId="6DE27FD8" w14:textId="3000E889" w:rsidR="00606EA4" w:rsidRPr="00606EA4" w:rsidRDefault="00606EA4" w:rsidP="00606EA4">
      <w:pPr>
        <w:numPr>
          <w:ilvl w:val="0"/>
          <w:numId w:val="1"/>
        </w:numPr>
        <w:spacing w:after="0" w:line="240" w:lineRule="auto"/>
        <w:jc w:val="both"/>
        <w:rPr>
          <w:rFonts w:ascii="Times New Roman" w:eastAsia="Calibri" w:hAnsi="Times New Roman" w:cs="Times New Roman"/>
          <w:sz w:val="24"/>
          <w:szCs w:val="24"/>
        </w:rPr>
      </w:pPr>
      <w:r w:rsidRPr="00606EA4">
        <w:rPr>
          <w:rFonts w:ascii="Times New Roman" w:eastAsia="Calibri" w:hAnsi="Times New Roman" w:cs="Times New Roman"/>
          <w:sz w:val="24"/>
          <w:szCs w:val="24"/>
        </w:rPr>
        <w:t>súčasne vyhlasujem, že v predmetnej zákazke nenastali skutočnosti kvalifikované ako konflikt záujmov v príručke pre prijímateľa, resp. v Metodickom pokyne CKO č. 13,</w:t>
      </w:r>
    </w:p>
    <w:p w14:paraId="1DB4D507" w14:textId="4315E0B8" w:rsidR="00606EA4" w:rsidRPr="00606EA4" w:rsidRDefault="00606EA4" w:rsidP="00606EA4">
      <w:pPr>
        <w:numPr>
          <w:ilvl w:val="0"/>
          <w:numId w:val="1"/>
        </w:numPr>
        <w:spacing w:after="0" w:line="240" w:lineRule="auto"/>
        <w:jc w:val="both"/>
        <w:rPr>
          <w:rFonts w:ascii="Times New Roman" w:eastAsia="Calibri" w:hAnsi="Times New Roman" w:cs="Times New Roman"/>
          <w:sz w:val="24"/>
          <w:szCs w:val="24"/>
        </w:rPr>
      </w:pPr>
      <w:r w:rsidRPr="00606EA4">
        <w:rPr>
          <w:rFonts w:ascii="Times New Roman" w:eastAsia="Calibri" w:hAnsi="Times New Roman" w:cs="Times New Roman"/>
          <w:sz w:val="24"/>
          <w:szCs w:val="24"/>
        </w:rPr>
        <w:t xml:space="preserve">podľa mojich vedomostí nie som v žiadnom konflikte záujmov, pokiaľ ide o subjekty, ktoré sa zúčastnili prípravných trhových konzultácií, podali žiadosť o účasť a/alebo </w:t>
      </w:r>
      <w:r w:rsidRPr="00606EA4">
        <w:rPr>
          <w:rFonts w:ascii="Times New Roman" w:eastAsia="Calibri" w:hAnsi="Times New Roman" w:cs="Times New Roman"/>
          <w:sz w:val="24"/>
          <w:szCs w:val="24"/>
        </w:rPr>
        <w:lastRenderedPageBreak/>
        <w:t>predložili</w:t>
      </w:r>
      <w:r>
        <w:rPr>
          <w:rFonts w:ascii="Times New Roman" w:eastAsia="Calibri" w:hAnsi="Times New Roman" w:cs="Times New Roman"/>
          <w:sz w:val="24"/>
          <w:szCs w:val="24"/>
        </w:rPr>
        <w:t xml:space="preserve"> </w:t>
      </w:r>
      <w:r w:rsidRPr="00606EA4">
        <w:rPr>
          <w:rFonts w:ascii="Times New Roman" w:eastAsia="Calibri" w:hAnsi="Times New Roman" w:cs="Times New Roman"/>
          <w:sz w:val="24"/>
          <w:szCs w:val="24"/>
        </w:rPr>
        <w:t>ponuku v rámci tejto zákazky, či už ako jednotlivci alebo členovia skupiny dodávateľov, alebo ako navrhovaní subdodávatelia,</w:t>
      </w:r>
    </w:p>
    <w:p w14:paraId="3D5D4270" w14:textId="1D70E4AD" w:rsidR="00606EA4" w:rsidRPr="00606EA4" w:rsidRDefault="00606EA4" w:rsidP="00606EA4">
      <w:pPr>
        <w:numPr>
          <w:ilvl w:val="0"/>
          <w:numId w:val="1"/>
        </w:numPr>
        <w:spacing w:after="0" w:line="240" w:lineRule="auto"/>
        <w:jc w:val="both"/>
        <w:rPr>
          <w:rFonts w:ascii="Times New Roman" w:eastAsia="Calibri" w:hAnsi="Times New Roman" w:cs="Times New Roman"/>
          <w:sz w:val="24"/>
          <w:szCs w:val="24"/>
        </w:rPr>
      </w:pPr>
      <w:r w:rsidRPr="00606EA4">
        <w:rPr>
          <w:rFonts w:ascii="Times New Roman" w:eastAsia="Calibri" w:hAnsi="Times New Roman" w:cs="Times New Roman"/>
          <w:sz w:val="24"/>
          <w:szCs w:val="24"/>
        </w:rPr>
        <w:t xml:space="preserve">ak zistím alebo ak sa počas výberu/vyhodnotenia podmienok účasti/požiadaviek </w:t>
      </w:r>
      <w:r>
        <w:rPr>
          <w:rFonts w:ascii="Times New Roman" w:eastAsia="Calibri" w:hAnsi="Times New Roman" w:cs="Times New Roman"/>
          <w:sz w:val="24"/>
          <w:szCs w:val="24"/>
        </w:rPr>
        <w:t xml:space="preserve">                          </w:t>
      </w:r>
      <w:r w:rsidRPr="00606EA4">
        <w:rPr>
          <w:rFonts w:ascii="Times New Roman" w:eastAsia="Calibri" w:hAnsi="Times New Roman" w:cs="Times New Roman"/>
          <w:sz w:val="24"/>
          <w:szCs w:val="24"/>
        </w:rPr>
        <w:t xml:space="preserve">na predmet zákazky/kritérií na vyhodnotenie ponúk/plnenia alebo zmeny zmluvy ukáže, že takýto konflikt záujmov existuje alebo vznikol, okamžite to oznámim verejnému obstarávateľovi/komisii na vyhodnotenie ponúk a v prípade zistenia konfliktu záujmov </w:t>
      </w:r>
      <w:r w:rsidR="008829FE">
        <w:rPr>
          <w:rFonts w:ascii="Times New Roman" w:eastAsia="Calibri" w:hAnsi="Times New Roman" w:cs="Times New Roman"/>
          <w:sz w:val="24"/>
          <w:szCs w:val="24"/>
        </w:rPr>
        <w:t xml:space="preserve">               </w:t>
      </w:r>
      <w:r w:rsidRPr="00606EA4">
        <w:rPr>
          <w:rFonts w:ascii="Times New Roman" w:eastAsia="Calibri" w:hAnsi="Times New Roman" w:cs="Times New Roman"/>
          <w:sz w:val="24"/>
          <w:szCs w:val="24"/>
        </w:rPr>
        <w:t>sa prestanem zúčastňovať na postupe hodnotenia a všetkých súvisiacich činnostiach spojených so zadávaním zákazky,</w:t>
      </w:r>
    </w:p>
    <w:p w14:paraId="3DCA94CF" w14:textId="3A907BEB" w:rsidR="00606EA4" w:rsidRPr="00606EA4" w:rsidRDefault="00606EA4" w:rsidP="00606EA4">
      <w:pPr>
        <w:numPr>
          <w:ilvl w:val="0"/>
          <w:numId w:val="1"/>
        </w:numPr>
        <w:spacing w:after="0" w:line="240" w:lineRule="auto"/>
        <w:jc w:val="both"/>
        <w:rPr>
          <w:rFonts w:ascii="Times New Roman" w:eastAsia="Calibri" w:hAnsi="Times New Roman" w:cs="Times New Roman"/>
          <w:sz w:val="24"/>
          <w:szCs w:val="24"/>
        </w:rPr>
      </w:pPr>
      <w:r w:rsidRPr="00606EA4">
        <w:rPr>
          <w:rFonts w:ascii="Times New Roman" w:eastAsia="Calibri" w:hAnsi="Times New Roman" w:cs="Times New Roman"/>
          <w:sz w:val="24"/>
          <w:szCs w:val="24"/>
        </w:rPr>
        <w:t xml:space="preserve">som oboznámená so skutočnosťou, že v prípade, ak poskytovateľ alebo iný kontrolný </w:t>
      </w:r>
      <w:r>
        <w:rPr>
          <w:rFonts w:ascii="Times New Roman" w:eastAsia="Calibri" w:hAnsi="Times New Roman" w:cs="Times New Roman"/>
          <w:sz w:val="24"/>
          <w:szCs w:val="24"/>
        </w:rPr>
        <w:t xml:space="preserve">                  </w:t>
      </w:r>
      <w:r w:rsidRPr="00606EA4">
        <w:rPr>
          <w:rFonts w:ascii="Times New Roman" w:eastAsia="Calibri" w:hAnsi="Times New Roman" w:cs="Times New Roman"/>
          <w:sz w:val="24"/>
          <w:szCs w:val="24"/>
        </w:rPr>
        <w:t>a auditný orgán zistí v predmetnej zákazke konflikt záujmov, uvedené zistenie môže mať vplyv na oprávnenosť výdavkov a následné vylúčenie zákazky z financovania v plnom rozsahu,</w:t>
      </w:r>
    </w:p>
    <w:p w14:paraId="1B2361AD" w14:textId="00440BEC" w:rsidR="00606EA4" w:rsidRPr="005F2470" w:rsidRDefault="00606EA4" w:rsidP="00606EA4">
      <w:pPr>
        <w:numPr>
          <w:ilvl w:val="0"/>
          <w:numId w:val="1"/>
        </w:numPr>
        <w:spacing w:after="0" w:line="240" w:lineRule="auto"/>
        <w:jc w:val="both"/>
        <w:rPr>
          <w:rFonts w:ascii="Times New Roman" w:eastAsia="Calibri" w:hAnsi="Times New Roman" w:cs="Times New Roman"/>
          <w:sz w:val="24"/>
          <w:szCs w:val="24"/>
        </w:rPr>
      </w:pPr>
      <w:r w:rsidRPr="00606EA4">
        <w:rPr>
          <w:rFonts w:ascii="Times New Roman" w:eastAsia="Calibri" w:hAnsi="Times New Roman" w:cs="Times New Roman"/>
          <w:sz w:val="24"/>
          <w:szCs w:val="24"/>
        </w:rPr>
        <w:t xml:space="preserve">zachovám dôvernosť všetkých mne zverených záležitostí. Nebudem poskytovať žiadne dôverné informácie, ktoré mi budú sprístupnené alebo ktoré odhalím. Informácie mne poskytnuté nezneužijem na žiadne nežiaduce účely. Konkrétne súhlasím, že budem </w:t>
      </w:r>
      <w:r>
        <w:rPr>
          <w:rFonts w:ascii="Times New Roman" w:eastAsia="Calibri" w:hAnsi="Times New Roman" w:cs="Times New Roman"/>
          <w:sz w:val="24"/>
          <w:szCs w:val="24"/>
        </w:rPr>
        <w:t xml:space="preserve">                    </w:t>
      </w:r>
      <w:r w:rsidRPr="00606EA4">
        <w:rPr>
          <w:rFonts w:ascii="Times New Roman" w:eastAsia="Calibri" w:hAnsi="Times New Roman" w:cs="Times New Roman"/>
          <w:sz w:val="24"/>
          <w:szCs w:val="24"/>
        </w:rPr>
        <w:t xml:space="preserve">so všetkými informáciami alebo dokumentmi mne zverenými alebo mnou odhalenými alebo vypracovanými počas hodnotenia alebo na základe hodnotenia nakladať zodpovedne a dôverne a súhlasím, že budú použité výhradne na účely tohto hodnotenia </w:t>
      </w:r>
      <w:r>
        <w:rPr>
          <w:rFonts w:ascii="Times New Roman" w:eastAsia="Calibri" w:hAnsi="Times New Roman" w:cs="Times New Roman"/>
          <w:sz w:val="24"/>
          <w:szCs w:val="24"/>
        </w:rPr>
        <w:t xml:space="preserve">               </w:t>
      </w:r>
      <w:r w:rsidRPr="00606EA4">
        <w:rPr>
          <w:rFonts w:ascii="Times New Roman" w:eastAsia="Calibri" w:hAnsi="Times New Roman" w:cs="Times New Roman"/>
          <w:sz w:val="24"/>
          <w:szCs w:val="24"/>
        </w:rPr>
        <w:t>a nebudú zverejnené žiadnej tretej strane.</w:t>
      </w:r>
    </w:p>
    <w:p w14:paraId="4A8C080A" w14:textId="77777777" w:rsidR="005F2470" w:rsidRPr="005F2470" w:rsidRDefault="005F2470" w:rsidP="005F2470">
      <w:pPr>
        <w:spacing w:after="0" w:line="240" w:lineRule="auto"/>
        <w:jc w:val="both"/>
        <w:rPr>
          <w:rFonts w:ascii="Times New Roman" w:eastAsia="Calibri" w:hAnsi="Times New Roman" w:cs="Times New Roman"/>
          <w:sz w:val="24"/>
          <w:szCs w:val="24"/>
        </w:rPr>
      </w:pPr>
      <w:r w:rsidRPr="005F2470">
        <w:rPr>
          <w:rFonts w:ascii="Times New Roman" w:eastAsia="Calibri" w:hAnsi="Times New Roman" w:cs="Times New Roman"/>
          <w:sz w:val="24"/>
          <w:szCs w:val="24"/>
        </w:rPr>
        <w:t xml:space="preserve"> </w:t>
      </w:r>
    </w:p>
    <w:p w14:paraId="791D4D9B" w14:textId="77777777" w:rsidR="005F2470" w:rsidRPr="005F2470" w:rsidRDefault="005F2470" w:rsidP="005F2470">
      <w:pPr>
        <w:widowControl w:val="0"/>
        <w:spacing w:after="200" w:line="240" w:lineRule="auto"/>
        <w:jc w:val="both"/>
        <w:rPr>
          <w:rFonts w:ascii="Times New Roman" w:eastAsia="Proba Pro" w:hAnsi="Times New Roman" w:cs="Times New Roman"/>
          <w:sz w:val="24"/>
          <w:szCs w:val="24"/>
        </w:rPr>
      </w:pPr>
      <w:r w:rsidRPr="005F2470">
        <w:rPr>
          <w:rFonts w:ascii="Times New Roman" w:eastAsia="Proba Pro" w:hAnsi="Times New Roman" w:cs="Times New Roman"/>
          <w:sz w:val="24"/>
          <w:szCs w:val="24"/>
        </w:rPr>
        <w:t xml:space="preserve">V </w:t>
      </w:r>
      <w:r w:rsidRPr="005F2470">
        <w:rPr>
          <w:rFonts w:ascii="Times New Roman" w:eastAsia="Proba Pro" w:hAnsi="Times New Roman" w:cs="Times New Roman"/>
          <w:i/>
          <w:sz w:val="24"/>
          <w:szCs w:val="24"/>
        </w:rPr>
        <w:t>[</w:t>
      </w:r>
      <w:r w:rsidRPr="005F2470">
        <w:rPr>
          <w:rFonts w:ascii="Times New Roman" w:eastAsia="Proba Pro" w:hAnsi="Times New Roman" w:cs="Times New Roman"/>
          <w:i/>
          <w:sz w:val="24"/>
          <w:szCs w:val="24"/>
          <w:highlight w:val="lightGray"/>
        </w:rPr>
        <w:t>doplniť miesto</w:t>
      </w:r>
      <w:r w:rsidRPr="005F2470">
        <w:rPr>
          <w:rFonts w:ascii="Times New Roman" w:eastAsia="Proba Pro" w:hAnsi="Times New Roman" w:cs="Times New Roman"/>
          <w:i/>
          <w:sz w:val="24"/>
          <w:szCs w:val="24"/>
        </w:rPr>
        <w:t>]</w:t>
      </w:r>
      <w:r w:rsidRPr="005F2470">
        <w:rPr>
          <w:rFonts w:ascii="Times New Roman" w:eastAsia="Proba Pro" w:hAnsi="Times New Roman" w:cs="Times New Roman"/>
          <w:sz w:val="24"/>
          <w:szCs w:val="24"/>
        </w:rPr>
        <w:t xml:space="preserve"> dňa </w:t>
      </w:r>
      <w:r w:rsidRPr="005F2470">
        <w:rPr>
          <w:rFonts w:ascii="Times New Roman" w:eastAsia="Proba Pro" w:hAnsi="Times New Roman" w:cs="Times New Roman"/>
          <w:i/>
          <w:sz w:val="24"/>
          <w:szCs w:val="24"/>
        </w:rPr>
        <w:t>[</w:t>
      </w:r>
      <w:r w:rsidRPr="005F2470">
        <w:rPr>
          <w:rFonts w:ascii="Times New Roman" w:eastAsia="Proba Pro" w:hAnsi="Times New Roman" w:cs="Times New Roman"/>
          <w:i/>
          <w:sz w:val="24"/>
          <w:szCs w:val="24"/>
          <w:highlight w:val="lightGray"/>
        </w:rPr>
        <w:t>doplniť dátum</w:t>
      </w:r>
      <w:bookmarkStart w:id="0" w:name="_Hlk61433537"/>
      <w:r w:rsidRPr="005F2470">
        <w:rPr>
          <w:rFonts w:ascii="Times New Roman" w:eastAsia="Proba Pro" w:hAnsi="Times New Roman" w:cs="Times New Roman"/>
          <w:i/>
          <w:sz w:val="24"/>
          <w:szCs w:val="24"/>
        </w:rPr>
        <w:t>]</w:t>
      </w:r>
      <w:bookmarkEnd w:id="0"/>
    </w:p>
    <w:p w14:paraId="74373BAD" w14:textId="333E4E02" w:rsidR="005F2470" w:rsidRPr="005F2470" w:rsidRDefault="005F2470" w:rsidP="005F2470">
      <w:pPr>
        <w:widowControl w:val="0"/>
        <w:spacing w:after="0" w:line="240" w:lineRule="auto"/>
        <w:rPr>
          <w:rFonts w:ascii="Times New Roman" w:eastAsia="Proba Pro" w:hAnsi="Times New Roman" w:cs="Times New Roman"/>
          <w:sz w:val="24"/>
          <w:szCs w:val="24"/>
        </w:rPr>
      </w:pPr>
      <w:r w:rsidRPr="005F2470">
        <w:rPr>
          <w:rFonts w:ascii="Times New Roman" w:eastAsia="Proba Pro" w:hAnsi="Times New Roman" w:cs="Times New Roman"/>
          <w:sz w:val="24"/>
          <w:szCs w:val="24"/>
        </w:rPr>
        <w:tab/>
      </w:r>
      <w:r w:rsidRPr="005F2470">
        <w:rPr>
          <w:rFonts w:ascii="Times New Roman" w:eastAsia="Proba Pro" w:hAnsi="Times New Roman" w:cs="Times New Roman"/>
          <w:sz w:val="24"/>
          <w:szCs w:val="24"/>
        </w:rPr>
        <w:tab/>
      </w:r>
      <w:r w:rsidRPr="005F2470">
        <w:rPr>
          <w:rFonts w:ascii="Times New Roman" w:eastAsia="Proba Pro" w:hAnsi="Times New Roman" w:cs="Times New Roman"/>
          <w:sz w:val="24"/>
          <w:szCs w:val="24"/>
        </w:rPr>
        <w:tab/>
      </w:r>
      <w:r w:rsidRPr="005F2470">
        <w:rPr>
          <w:rFonts w:ascii="Times New Roman" w:eastAsia="Proba Pro" w:hAnsi="Times New Roman" w:cs="Times New Roman"/>
          <w:sz w:val="24"/>
          <w:szCs w:val="24"/>
        </w:rPr>
        <w:tab/>
      </w:r>
      <w:r>
        <w:rPr>
          <w:rFonts w:ascii="Times New Roman" w:eastAsia="Proba Pro" w:hAnsi="Times New Roman" w:cs="Times New Roman"/>
          <w:sz w:val="24"/>
          <w:szCs w:val="24"/>
        </w:rPr>
        <w:t xml:space="preserve">                      </w:t>
      </w:r>
      <w:r w:rsidRPr="005F2470">
        <w:rPr>
          <w:rFonts w:ascii="Times New Roman" w:eastAsia="Proba Pro" w:hAnsi="Times New Roman" w:cs="Times New Roman"/>
          <w:sz w:val="24"/>
          <w:szCs w:val="24"/>
        </w:rPr>
        <w:t>_________________________________</w:t>
      </w:r>
    </w:p>
    <w:p w14:paraId="05F94C2B" w14:textId="4EBCBB52" w:rsidR="005F2470" w:rsidRPr="005F2470" w:rsidRDefault="005F2470" w:rsidP="005F2470">
      <w:pPr>
        <w:spacing w:after="0" w:line="240" w:lineRule="auto"/>
        <w:jc w:val="both"/>
        <w:rPr>
          <w:rFonts w:ascii="Times New Roman" w:eastAsia="Calibri" w:hAnsi="Times New Roman" w:cs="Times New Roman"/>
          <w:bCs/>
          <w:i/>
          <w:sz w:val="24"/>
          <w:szCs w:val="24"/>
          <w:highlight w:val="lightGray"/>
        </w:rPr>
        <w:sectPr w:rsidR="005F2470" w:rsidRPr="005F2470" w:rsidSect="00907422">
          <w:pgSz w:w="11900" w:h="16840"/>
          <w:pgMar w:top="1417" w:right="1417" w:bottom="1417" w:left="1560" w:header="708" w:footer="708" w:gutter="0"/>
          <w:cols w:space="708"/>
          <w:docGrid w:linePitch="299"/>
        </w:sectPr>
      </w:pPr>
      <w:r w:rsidRPr="005F2470">
        <w:rPr>
          <w:rFonts w:ascii="Times New Roman" w:eastAsia="Proba Pro" w:hAnsi="Times New Roman" w:cs="Times New Roman"/>
          <w:sz w:val="24"/>
          <w:szCs w:val="24"/>
        </w:rPr>
        <w:t xml:space="preserve">                        </w:t>
      </w:r>
      <w:r w:rsidRPr="005F2470">
        <w:rPr>
          <w:rFonts w:ascii="Times New Roman" w:eastAsia="Proba Pro" w:hAnsi="Times New Roman" w:cs="Times New Roman"/>
          <w:sz w:val="24"/>
          <w:szCs w:val="24"/>
        </w:rPr>
        <w:tab/>
      </w:r>
      <w:r w:rsidRPr="005F2470">
        <w:rPr>
          <w:rFonts w:ascii="Times New Roman" w:eastAsia="Proba Pro" w:hAnsi="Times New Roman" w:cs="Times New Roman"/>
          <w:sz w:val="24"/>
          <w:szCs w:val="24"/>
        </w:rPr>
        <w:tab/>
      </w:r>
      <w:r>
        <w:rPr>
          <w:rFonts w:ascii="Times New Roman" w:eastAsia="Proba Pro" w:hAnsi="Times New Roman" w:cs="Times New Roman"/>
          <w:sz w:val="24"/>
          <w:szCs w:val="24"/>
        </w:rPr>
        <w:t xml:space="preserve">            </w:t>
      </w:r>
      <w:r w:rsidRPr="005F2470">
        <w:rPr>
          <w:rFonts w:ascii="Times New Roman" w:eastAsia="Calibri" w:hAnsi="Times New Roman" w:cs="Times New Roman"/>
          <w:bCs/>
          <w:i/>
          <w:sz w:val="24"/>
          <w:szCs w:val="24"/>
          <w:highlight w:val="lightGray"/>
        </w:rPr>
        <w:t>[doplniť meno a priezvisko  a  podpis oprávnenej oso</w:t>
      </w:r>
      <w:r w:rsidR="00E13D16">
        <w:rPr>
          <w:rFonts w:ascii="Times New Roman" w:eastAsia="Calibri" w:hAnsi="Times New Roman" w:cs="Times New Roman"/>
          <w:bCs/>
          <w:i/>
          <w:sz w:val="24"/>
          <w:szCs w:val="24"/>
          <w:highlight w:val="lightGray"/>
        </w:rPr>
        <w:t>by</w:t>
      </w:r>
      <w:r w:rsidR="00E13D16" w:rsidRPr="005F2470">
        <w:rPr>
          <w:rFonts w:ascii="Times New Roman" w:eastAsia="Proba Pro" w:hAnsi="Times New Roman" w:cs="Times New Roman"/>
          <w:i/>
          <w:sz w:val="24"/>
          <w:szCs w:val="24"/>
        </w:rPr>
        <w:t>]</w:t>
      </w:r>
    </w:p>
    <w:p w14:paraId="0E6EC8FA" w14:textId="77777777" w:rsidR="00395003" w:rsidRDefault="00395003"/>
    <w:sectPr w:rsidR="003950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Times New Roman">
    <w:altName w:val="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altName w:val="Calibri"/>
    <w:panose1 w:val="020F0502020204030204"/>
    <w:charset w:val="EE"/>
    <w:family w:val="swiss"/>
    <w:pitch w:val="variable"/>
    <w:sig w:usb0="E0002AFF" w:usb1="4000ACFF" w:usb2="00000001" w:usb3="00000000" w:csb0="000001FF" w:csb1="00000000"/>
  </w:font>
  <w:font w:name="Proba Pro">
    <w:altName w:val="Calibri"/>
    <w:panose1 w:val="00000000000000000000"/>
    <w:charset w:val="00"/>
    <w:family w:val="swiss"/>
    <w:notTrueType/>
    <w:pitch w:val="variable"/>
    <w:sig w:usb0="A000022F" w:usb1="0000002A" w:usb2="00000000" w:usb3="00000000" w:csb0="00000097"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A4630"/>
    <w:multiLevelType w:val="multilevel"/>
    <w:tmpl w:val="C9BEFF7A"/>
    <w:lvl w:ilvl="0">
      <w:start w:val="1"/>
      <w:numFmt w:val="bullet"/>
      <w:lvlText w:val="●"/>
      <w:lvlJc w:val="left"/>
      <w:pPr>
        <w:ind w:left="360" w:hanging="360"/>
      </w:pPr>
      <w:rPr>
        <w:rFonts w:ascii="Noto Sans Symbols" w:eastAsia="Times New Roman" w:hAnsi="Noto Sans Symbols"/>
      </w:rPr>
    </w:lvl>
    <w:lvl w:ilvl="1">
      <w:start w:val="1"/>
      <w:numFmt w:val="bullet"/>
      <w:lvlText w:val="o"/>
      <w:lvlJc w:val="left"/>
      <w:pPr>
        <w:ind w:left="1080" w:hanging="360"/>
      </w:pPr>
      <w:rPr>
        <w:rFonts w:ascii="Courier New" w:eastAsia="Times New Roman" w:hAnsi="Courier New"/>
      </w:rPr>
    </w:lvl>
    <w:lvl w:ilvl="2">
      <w:start w:val="1"/>
      <w:numFmt w:val="bullet"/>
      <w:lvlText w:val="▪"/>
      <w:lvlJc w:val="left"/>
      <w:pPr>
        <w:ind w:left="1800" w:hanging="360"/>
      </w:pPr>
      <w:rPr>
        <w:rFonts w:ascii="Noto Sans Symbols" w:eastAsia="Times New Roman" w:hAnsi="Noto Sans Symbols"/>
      </w:rPr>
    </w:lvl>
    <w:lvl w:ilvl="3">
      <w:start w:val="1"/>
      <w:numFmt w:val="bullet"/>
      <w:lvlText w:val="●"/>
      <w:lvlJc w:val="left"/>
      <w:pPr>
        <w:ind w:left="2520" w:hanging="360"/>
      </w:pPr>
      <w:rPr>
        <w:rFonts w:ascii="Noto Sans Symbols" w:eastAsia="Times New Roman" w:hAnsi="Noto Sans Symbols"/>
      </w:rPr>
    </w:lvl>
    <w:lvl w:ilvl="4">
      <w:start w:val="1"/>
      <w:numFmt w:val="bullet"/>
      <w:lvlText w:val="o"/>
      <w:lvlJc w:val="left"/>
      <w:pPr>
        <w:ind w:left="3240" w:hanging="360"/>
      </w:pPr>
      <w:rPr>
        <w:rFonts w:ascii="Courier New" w:eastAsia="Times New Roman" w:hAnsi="Courier New"/>
      </w:rPr>
    </w:lvl>
    <w:lvl w:ilvl="5">
      <w:start w:val="1"/>
      <w:numFmt w:val="bullet"/>
      <w:lvlText w:val="▪"/>
      <w:lvlJc w:val="left"/>
      <w:pPr>
        <w:ind w:left="3960" w:hanging="360"/>
      </w:pPr>
      <w:rPr>
        <w:rFonts w:ascii="Noto Sans Symbols" w:eastAsia="Times New Roman" w:hAnsi="Noto Sans Symbols"/>
      </w:rPr>
    </w:lvl>
    <w:lvl w:ilvl="6">
      <w:start w:val="1"/>
      <w:numFmt w:val="bullet"/>
      <w:lvlText w:val="●"/>
      <w:lvlJc w:val="left"/>
      <w:pPr>
        <w:ind w:left="4680" w:hanging="360"/>
      </w:pPr>
      <w:rPr>
        <w:rFonts w:ascii="Noto Sans Symbols" w:eastAsia="Times New Roman" w:hAnsi="Noto Sans Symbols"/>
      </w:rPr>
    </w:lvl>
    <w:lvl w:ilvl="7">
      <w:start w:val="1"/>
      <w:numFmt w:val="bullet"/>
      <w:lvlText w:val="o"/>
      <w:lvlJc w:val="left"/>
      <w:pPr>
        <w:ind w:left="5400" w:hanging="360"/>
      </w:pPr>
      <w:rPr>
        <w:rFonts w:ascii="Courier New" w:eastAsia="Times New Roman" w:hAnsi="Courier New"/>
      </w:rPr>
    </w:lvl>
    <w:lvl w:ilvl="8">
      <w:start w:val="1"/>
      <w:numFmt w:val="bullet"/>
      <w:lvlText w:val="▪"/>
      <w:lvlJc w:val="left"/>
      <w:pPr>
        <w:ind w:left="6120" w:hanging="360"/>
      </w:pPr>
      <w:rPr>
        <w:rFonts w:ascii="Noto Sans Symbols" w:eastAsia="Times New Roman" w:hAnsi="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470"/>
    <w:rsid w:val="001A6EE4"/>
    <w:rsid w:val="00395003"/>
    <w:rsid w:val="005C6FF7"/>
    <w:rsid w:val="005F2470"/>
    <w:rsid w:val="00606EA4"/>
    <w:rsid w:val="006C3A4F"/>
    <w:rsid w:val="008829FE"/>
    <w:rsid w:val="00E13D16"/>
    <w:rsid w:val="00E1501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2815A"/>
  <w15:chartTrackingRefBased/>
  <w15:docId w15:val="{D371E97D-F655-4AAB-AF5B-5537F209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741</Words>
  <Characters>4228</Characters>
  <Application>Microsoft Office Word</Application>
  <DocSecurity>0</DocSecurity>
  <Lines>35</Lines>
  <Paragraphs>9</Paragraphs>
  <ScaleCrop>false</ScaleCrop>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Golis Eduard</dc:creator>
  <cp:keywords/>
  <dc:description/>
  <cp:lastModifiedBy>Golis Eduard</cp:lastModifiedBy>
  <cp:revision>2</cp:revision>
  <dcterms:created xsi:type="dcterms:W3CDTF">2021-08-04T13:27:00Z</dcterms:created>
  <dcterms:modified xsi:type="dcterms:W3CDTF">2021-08-04T13:27:00Z</dcterms:modified>
</cp:coreProperties>
</file>