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60C49C" w14:textId="77777777" w:rsidR="005E19E9" w:rsidRPr="006D7359" w:rsidRDefault="006D7359" w:rsidP="006D7359">
      <w:pPr>
        <w:spacing w:after="0" w:line="259" w:lineRule="auto"/>
        <w:ind w:left="0" w:right="3" w:firstLine="0"/>
        <w:jc w:val="left"/>
        <w:rPr>
          <w:rFonts w:asciiTheme="majorHAnsi" w:hAnsiTheme="majorHAnsi" w:cstheme="majorHAnsi"/>
          <w:b/>
          <w:i/>
          <w:color w:val="auto"/>
          <w:sz w:val="20"/>
          <w:szCs w:val="20"/>
        </w:rPr>
      </w:pPr>
      <w:r w:rsidRPr="006D7359">
        <w:rPr>
          <w:rFonts w:asciiTheme="majorHAnsi" w:hAnsiTheme="majorHAnsi" w:cstheme="majorHAnsi"/>
          <w:b/>
          <w:i/>
          <w:color w:val="auto"/>
          <w:sz w:val="20"/>
          <w:szCs w:val="20"/>
        </w:rPr>
        <w:t>Príloha č.6 SÚŤAŽNÝCH PODKLADOV</w:t>
      </w:r>
    </w:p>
    <w:p w14:paraId="4163703C" w14:textId="77777777" w:rsidR="005E19E9" w:rsidRPr="00CF2978" w:rsidRDefault="00DD7960">
      <w:pPr>
        <w:spacing w:after="0" w:line="259" w:lineRule="auto"/>
        <w:ind w:left="0" w:right="0" w:firstLine="0"/>
        <w:jc w:val="left"/>
        <w:rPr>
          <w:rFonts w:asciiTheme="majorHAnsi" w:hAnsiTheme="majorHAnsi" w:cstheme="majorHAnsi"/>
          <w:color w:val="auto"/>
        </w:rPr>
      </w:pPr>
      <w:r w:rsidRPr="00CF2978">
        <w:rPr>
          <w:rFonts w:asciiTheme="majorHAnsi" w:hAnsiTheme="majorHAnsi" w:cstheme="majorHAnsi"/>
          <w:color w:val="auto"/>
          <w:sz w:val="20"/>
        </w:rPr>
        <w:t xml:space="preserve"> </w:t>
      </w:r>
    </w:p>
    <w:p w14:paraId="1ED5864A" w14:textId="77777777" w:rsidR="005E19E9" w:rsidRPr="00CF2978" w:rsidRDefault="00DD7960">
      <w:pPr>
        <w:spacing w:after="0" w:line="259" w:lineRule="auto"/>
        <w:ind w:left="120" w:right="0" w:firstLine="0"/>
        <w:jc w:val="left"/>
        <w:rPr>
          <w:rFonts w:asciiTheme="majorHAnsi" w:hAnsiTheme="majorHAnsi" w:cstheme="majorHAnsi"/>
          <w:color w:val="auto"/>
        </w:rPr>
      </w:pPr>
      <w:r w:rsidRPr="00CF2978">
        <w:rPr>
          <w:rFonts w:asciiTheme="majorHAnsi" w:hAnsiTheme="majorHAnsi" w:cstheme="majorHAnsi"/>
          <w:color w:val="auto"/>
          <w:sz w:val="21"/>
        </w:rPr>
        <w:t xml:space="preserve"> </w:t>
      </w:r>
    </w:p>
    <w:p w14:paraId="008D8C38" w14:textId="77777777" w:rsidR="005E19E9" w:rsidRPr="00CF2978" w:rsidRDefault="006E0148">
      <w:pPr>
        <w:spacing w:after="1015" w:line="259" w:lineRule="auto"/>
        <w:ind w:left="91" w:right="0" w:firstLine="0"/>
        <w:jc w:val="left"/>
        <w:rPr>
          <w:rFonts w:asciiTheme="majorHAnsi" w:hAnsiTheme="majorHAnsi" w:cstheme="majorHAnsi"/>
          <w:color w:val="auto"/>
        </w:rPr>
      </w:pPr>
      <w:r>
        <w:rPr>
          <w:rFonts w:asciiTheme="majorHAnsi" w:eastAsia="Calibri" w:hAnsiTheme="majorHAnsi" w:cstheme="majorHAnsi"/>
          <w:noProof/>
          <w:color w:val="auto"/>
        </w:rPr>
        <mc:AlternateContent>
          <mc:Choice Requires="wpg">
            <w:drawing>
              <wp:inline distT="0" distB="0" distL="0" distR="0" wp14:anchorId="11FF1128" wp14:editId="0141F8C9">
                <wp:extent cx="5596255" cy="18415"/>
                <wp:effectExtent l="0" t="0" r="0" b="3175"/>
                <wp:docPr id="4" name="Group 488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96255" cy="18415"/>
                          <a:chOff x="0" y="0"/>
                          <a:chExt cx="55961" cy="182"/>
                        </a:xfrm>
                      </wpg:grpSpPr>
                      <wps:wsp>
                        <wps:cNvPr id="5" name="Shape 64771"/>
                        <wps:cNvSpPr>
                          <a:spLocks/>
                        </wps:cNvSpPr>
                        <wps:spPr bwMode="auto">
                          <a:xfrm>
                            <a:off x="0" y="121"/>
                            <a:ext cx="55961" cy="92"/>
                          </a:xfrm>
                          <a:custGeom>
                            <a:avLst/>
                            <a:gdLst>
                              <a:gd name="T0" fmla="*/ 0 w 5596128"/>
                              <a:gd name="T1" fmla="*/ 0 h 9144"/>
                              <a:gd name="T2" fmla="*/ 55961 w 5596128"/>
                              <a:gd name="T3" fmla="*/ 0 h 9144"/>
                              <a:gd name="T4" fmla="*/ 55961 w 5596128"/>
                              <a:gd name="T5" fmla="*/ 92 h 9144"/>
                              <a:gd name="T6" fmla="*/ 0 w 5596128"/>
                              <a:gd name="T7" fmla="*/ 92 h 9144"/>
                              <a:gd name="T8" fmla="*/ 0 w 5596128"/>
                              <a:gd name="T9" fmla="*/ 0 h 9144"/>
                              <a:gd name="T10" fmla="*/ 0 60000 65536"/>
                              <a:gd name="T11" fmla="*/ 0 60000 65536"/>
                              <a:gd name="T12" fmla="*/ 0 60000 65536"/>
                              <a:gd name="T13" fmla="*/ 0 60000 65536"/>
                              <a:gd name="T14" fmla="*/ 0 60000 65536"/>
                              <a:gd name="T15" fmla="*/ 0 w 5596128"/>
                              <a:gd name="T16" fmla="*/ 0 h 9144"/>
                              <a:gd name="T17" fmla="*/ 5596128 w 5596128"/>
                              <a:gd name="T18" fmla="*/ 9144 h 9144"/>
                            </a:gdLst>
                            <a:ahLst/>
                            <a:cxnLst>
                              <a:cxn ang="T10">
                                <a:pos x="T0" y="T1"/>
                              </a:cxn>
                              <a:cxn ang="T11">
                                <a:pos x="T2" y="T3"/>
                              </a:cxn>
                              <a:cxn ang="T12">
                                <a:pos x="T4" y="T5"/>
                              </a:cxn>
                              <a:cxn ang="T13">
                                <a:pos x="T6" y="T7"/>
                              </a:cxn>
                              <a:cxn ang="T14">
                                <a:pos x="T8" y="T9"/>
                              </a:cxn>
                            </a:cxnLst>
                            <a:rect l="T15" t="T16" r="T17" b="T18"/>
                            <a:pathLst>
                              <a:path w="5596128" h="9144">
                                <a:moveTo>
                                  <a:pt x="0" y="0"/>
                                </a:moveTo>
                                <a:lnTo>
                                  <a:pt x="5596128" y="0"/>
                                </a:lnTo>
                                <a:lnTo>
                                  <a:pt x="5596128"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 name="Shape 64772"/>
                        <wps:cNvSpPr>
                          <a:spLocks/>
                        </wps:cNvSpPr>
                        <wps:spPr bwMode="auto">
                          <a:xfrm>
                            <a:off x="0" y="0"/>
                            <a:ext cx="55961" cy="91"/>
                          </a:xfrm>
                          <a:custGeom>
                            <a:avLst/>
                            <a:gdLst>
                              <a:gd name="T0" fmla="*/ 0 w 5596128"/>
                              <a:gd name="T1" fmla="*/ 0 h 9144"/>
                              <a:gd name="T2" fmla="*/ 55961 w 5596128"/>
                              <a:gd name="T3" fmla="*/ 0 h 9144"/>
                              <a:gd name="T4" fmla="*/ 55961 w 5596128"/>
                              <a:gd name="T5" fmla="*/ 91 h 9144"/>
                              <a:gd name="T6" fmla="*/ 0 w 5596128"/>
                              <a:gd name="T7" fmla="*/ 91 h 9144"/>
                              <a:gd name="T8" fmla="*/ 0 w 5596128"/>
                              <a:gd name="T9" fmla="*/ 0 h 9144"/>
                              <a:gd name="T10" fmla="*/ 0 60000 65536"/>
                              <a:gd name="T11" fmla="*/ 0 60000 65536"/>
                              <a:gd name="T12" fmla="*/ 0 60000 65536"/>
                              <a:gd name="T13" fmla="*/ 0 60000 65536"/>
                              <a:gd name="T14" fmla="*/ 0 60000 65536"/>
                              <a:gd name="T15" fmla="*/ 0 w 5596128"/>
                              <a:gd name="T16" fmla="*/ 0 h 9144"/>
                              <a:gd name="T17" fmla="*/ 5596128 w 5596128"/>
                              <a:gd name="T18" fmla="*/ 9144 h 9144"/>
                            </a:gdLst>
                            <a:ahLst/>
                            <a:cxnLst>
                              <a:cxn ang="T10">
                                <a:pos x="T0" y="T1"/>
                              </a:cxn>
                              <a:cxn ang="T11">
                                <a:pos x="T2" y="T3"/>
                              </a:cxn>
                              <a:cxn ang="T12">
                                <a:pos x="T4" y="T5"/>
                              </a:cxn>
                              <a:cxn ang="T13">
                                <a:pos x="T6" y="T7"/>
                              </a:cxn>
                              <a:cxn ang="T14">
                                <a:pos x="T8" y="T9"/>
                              </a:cxn>
                            </a:cxnLst>
                            <a:rect l="T15" t="T16" r="T17" b="T18"/>
                            <a:pathLst>
                              <a:path w="5596128" h="9144">
                                <a:moveTo>
                                  <a:pt x="0" y="0"/>
                                </a:moveTo>
                                <a:lnTo>
                                  <a:pt x="5596128" y="0"/>
                                </a:lnTo>
                                <a:lnTo>
                                  <a:pt x="5596128"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518386E4" id="Group 48894" o:spid="_x0000_s1026" style="width:440.65pt;height:1.45pt;mso-position-horizontal-relative:char;mso-position-vertical-relative:line" coordsize="55961,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">
                <v:shape id="Shape 64771" o:spid="_x0000_s1027" style="position:absolute;top:121;width:55961;height:92;visibility:visible;mso-wrap-style:square;v-text-anchor:top" coordsize="559612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" path="m,l5596128,r,9144l,9144,,e" fillcolor="black" stroked="f" strokeweight="0">
                  <v:stroke miterlimit="83231f" joinstyle="miter"/>
                  <v:path arrowok="t" o:connecttype="custom" o:connectlocs="0,0;560,0;560,1;0,1;0,0" o:connectangles="0,0,0,0,0" textboxrect="0,0,5596128,9144"/>
                </v:shape>
                <v:shape id="Shape 64772" o:spid="_x0000_s1028" style="position:absolute;width:55961;height:91;visibility:visible;mso-wrap-style:square;v-text-anchor:top" coordsize="559612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" path="m,l5596128,r,9144l,9144,,e" fillcolor="black" stroked="f" strokeweight="0">
                  <v:stroke miterlimit="83231f" joinstyle="miter"/>
                  <v:path arrowok="t" o:connecttype="custom" o:connectlocs="0,0;560,0;560,1;0,1;0,0" o:connectangles="0,0,0,0,0" textboxrect="0,0,5596128,9144"/>
                </v:shape>
                <w10:anchorlock/>
              </v:group>
            </w:pict>
          </mc:Fallback>
        </mc:AlternateContent>
      </w:r>
    </w:p>
    <w:p w14:paraId="5148F0D2" w14:textId="77777777" w:rsidR="005E19E9" w:rsidRPr="006D7359" w:rsidRDefault="00DD7960" w:rsidP="0013492B">
      <w:pPr>
        <w:spacing w:after="7"/>
        <w:ind w:left="172" w:right="0" w:firstLine="0"/>
        <w:jc w:val="center"/>
        <w:rPr>
          <w:rFonts w:asciiTheme="majorHAnsi" w:hAnsiTheme="majorHAnsi" w:cstheme="majorHAnsi"/>
          <w:b/>
          <w:color w:val="auto"/>
          <w:sz w:val="28"/>
          <w:szCs w:val="28"/>
        </w:rPr>
      </w:pPr>
      <w:r w:rsidRPr="006D7359">
        <w:rPr>
          <w:rFonts w:asciiTheme="majorHAnsi" w:hAnsiTheme="majorHAnsi" w:cstheme="majorHAnsi"/>
          <w:b/>
          <w:color w:val="auto"/>
          <w:sz w:val="28"/>
          <w:szCs w:val="28"/>
        </w:rPr>
        <w:t xml:space="preserve">ZMLUVA O </w:t>
      </w:r>
      <w:r w:rsidR="00C37D51" w:rsidRPr="006D7359">
        <w:rPr>
          <w:rFonts w:asciiTheme="majorHAnsi" w:hAnsiTheme="majorHAnsi" w:cstheme="majorHAnsi"/>
          <w:b/>
          <w:color w:val="auto"/>
          <w:sz w:val="28"/>
          <w:szCs w:val="28"/>
        </w:rPr>
        <w:t>INTERAKTÍVNOM SYSTÉME</w:t>
      </w:r>
      <w:r w:rsidRPr="006D7359">
        <w:rPr>
          <w:rFonts w:asciiTheme="majorHAnsi" w:hAnsiTheme="majorHAnsi" w:cstheme="majorHAnsi"/>
          <w:b/>
          <w:color w:val="auto"/>
          <w:sz w:val="28"/>
          <w:szCs w:val="28"/>
        </w:rPr>
        <w:t xml:space="preserve"> </w:t>
      </w:r>
      <w:r w:rsidR="0013492B" w:rsidRPr="006D7359">
        <w:rPr>
          <w:rFonts w:asciiTheme="majorHAnsi" w:hAnsiTheme="majorHAnsi" w:cstheme="majorHAnsi"/>
          <w:b/>
          <w:color w:val="auto"/>
          <w:sz w:val="28"/>
          <w:szCs w:val="28"/>
        </w:rPr>
        <w:t>DODÁVATEĽSKÝCH REŤAZCOV</w:t>
      </w:r>
    </w:p>
    <w:p w14:paraId="764B9622" w14:textId="77777777" w:rsidR="0013492B" w:rsidRPr="00CF2978" w:rsidRDefault="0013492B">
      <w:pPr>
        <w:spacing w:after="413" w:line="350" w:lineRule="auto"/>
        <w:ind w:left="10" w:hanging="10"/>
        <w:jc w:val="center"/>
        <w:rPr>
          <w:rFonts w:asciiTheme="majorHAnsi" w:hAnsiTheme="majorHAnsi" w:cstheme="majorHAnsi"/>
          <w:color w:val="auto"/>
        </w:rPr>
      </w:pPr>
    </w:p>
    <w:p w14:paraId="4CCB8698" w14:textId="77777777" w:rsidR="005E19E9" w:rsidRPr="00CF2978" w:rsidRDefault="00DD7960">
      <w:pPr>
        <w:spacing w:after="413" w:line="350" w:lineRule="auto"/>
        <w:ind w:left="10" w:hanging="10"/>
        <w:jc w:val="center"/>
        <w:rPr>
          <w:rFonts w:asciiTheme="majorHAnsi" w:hAnsiTheme="majorHAnsi" w:cstheme="majorHAnsi"/>
          <w:color w:val="auto"/>
        </w:rPr>
      </w:pPr>
      <w:r w:rsidRPr="00CF2978">
        <w:rPr>
          <w:rFonts w:asciiTheme="majorHAnsi" w:hAnsiTheme="majorHAnsi" w:cstheme="majorHAnsi"/>
          <w:color w:val="auto"/>
        </w:rPr>
        <w:t xml:space="preserve">medzi  </w:t>
      </w:r>
    </w:p>
    <w:p w14:paraId="36F752F4" w14:textId="77777777" w:rsidR="005E19E9" w:rsidRPr="00CF2978" w:rsidRDefault="0013492B">
      <w:pPr>
        <w:spacing w:after="723"/>
        <w:ind w:left="364" w:right="440" w:hanging="10"/>
        <w:jc w:val="center"/>
        <w:rPr>
          <w:rFonts w:asciiTheme="majorHAnsi" w:hAnsiTheme="majorHAnsi" w:cstheme="majorHAnsi"/>
          <w:color w:val="auto"/>
        </w:rPr>
      </w:pPr>
      <w:r w:rsidRPr="00CF2978">
        <w:rPr>
          <w:rFonts w:asciiTheme="majorHAnsi" w:hAnsiTheme="majorHAnsi" w:cstheme="majorHAnsi"/>
          <w:color w:val="auto"/>
        </w:rPr>
        <w:t>Slovenskou agentúrou pre rozvoj investícií a obchodu</w:t>
      </w:r>
    </w:p>
    <w:p w14:paraId="49363D65" w14:textId="77777777" w:rsidR="005E19E9" w:rsidRPr="00CF2978" w:rsidRDefault="00DD7960">
      <w:pPr>
        <w:spacing w:after="413" w:line="350" w:lineRule="auto"/>
        <w:ind w:left="10" w:hanging="10"/>
        <w:jc w:val="center"/>
        <w:rPr>
          <w:rFonts w:asciiTheme="majorHAnsi" w:hAnsiTheme="majorHAnsi" w:cstheme="majorHAnsi"/>
          <w:color w:val="auto"/>
        </w:rPr>
      </w:pPr>
      <w:r w:rsidRPr="00CF2978">
        <w:rPr>
          <w:rFonts w:asciiTheme="majorHAnsi" w:hAnsiTheme="majorHAnsi" w:cstheme="majorHAnsi"/>
          <w:color w:val="auto"/>
        </w:rPr>
        <w:t xml:space="preserve">ako objednávateľom </w:t>
      </w:r>
    </w:p>
    <w:p w14:paraId="40DE34F7" w14:textId="77777777" w:rsidR="005E19E9" w:rsidRPr="00CF2978" w:rsidRDefault="00DD7960">
      <w:pPr>
        <w:spacing w:after="413" w:line="350" w:lineRule="auto"/>
        <w:ind w:left="10" w:right="88" w:hanging="10"/>
        <w:jc w:val="center"/>
        <w:rPr>
          <w:rFonts w:asciiTheme="majorHAnsi" w:hAnsiTheme="majorHAnsi" w:cstheme="majorHAnsi"/>
          <w:color w:val="auto"/>
        </w:rPr>
      </w:pPr>
      <w:r w:rsidRPr="00CF2978">
        <w:rPr>
          <w:rFonts w:asciiTheme="majorHAnsi" w:hAnsiTheme="majorHAnsi" w:cstheme="majorHAnsi"/>
          <w:color w:val="auto"/>
        </w:rPr>
        <w:t xml:space="preserve">a </w:t>
      </w:r>
    </w:p>
    <w:p w14:paraId="27A2C970" w14:textId="77777777" w:rsidR="005E19E9" w:rsidRPr="00CF2978" w:rsidRDefault="00DD7960">
      <w:pPr>
        <w:spacing w:after="678" w:line="350" w:lineRule="auto"/>
        <w:ind w:left="10" w:right="86" w:hanging="10"/>
        <w:jc w:val="center"/>
        <w:rPr>
          <w:rFonts w:asciiTheme="majorHAnsi" w:hAnsiTheme="majorHAnsi" w:cstheme="majorHAnsi"/>
          <w:color w:val="auto"/>
        </w:rPr>
      </w:pPr>
      <w:r w:rsidRPr="00CF2978">
        <w:rPr>
          <w:rFonts w:asciiTheme="majorHAnsi" w:hAnsiTheme="majorHAnsi" w:cstheme="majorHAnsi"/>
          <w:color w:val="auto"/>
        </w:rPr>
        <w:t xml:space="preserve">ako zhotoviteľom </w:t>
      </w:r>
    </w:p>
    <w:p w14:paraId="2B16A222" w14:textId="77777777" w:rsidR="005E19E9" w:rsidRPr="00CF2978" w:rsidRDefault="00DD7960">
      <w:pPr>
        <w:spacing w:after="0" w:line="259" w:lineRule="auto"/>
        <w:ind w:left="120" w:right="0" w:firstLine="0"/>
        <w:jc w:val="left"/>
        <w:rPr>
          <w:rFonts w:asciiTheme="majorHAnsi" w:hAnsiTheme="majorHAnsi" w:cstheme="majorHAnsi"/>
          <w:color w:val="auto"/>
        </w:rPr>
      </w:pPr>
      <w:r w:rsidRPr="00CF2978">
        <w:rPr>
          <w:rFonts w:asciiTheme="majorHAnsi" w:hAnsiTheme="majorHAnsi" w:cstheme="majorHAnsi"/>
          <w:color w:val="auto"/>
        </w:rPr>
        <w:t xml:space="preserve"> </w:t>
      </w:r>
      <w:r w:rsidRPr="00CF2978">
        <w:rPr>
          <w:rFonts w:asciiTheme="majorHAnsi" w:hAnsiTheme="majorHAnsi" w:cstheme="majorHAnsi"/>
          <w:color w:val="auto"/>
        </w:rPr>
        <w:tab/>
        <w:t xml:space="preserve"> </w:t>
      </w:r>
      <w:r w:rsidRPr="00CF2978">
        <w:rPr>
          <w:rFonts w:asciiTheme="majorHAnsi" w:hAnsiTheme="majorHAnsi" w:cstheme="majorHAnsi"/>
          <w:color w:val="auto"/>
        </w:rPr>
        <w:tab/>
        <w:t xml:space="preserve"> </w:t>
      </w:r>
    </w:p>
    <w:p w14:paraId="1E56C107" w14:textId="77777777" w:rsidR="005E19E9" w:rsidRPr="00CF2978" w:rsidRDefault="006E0148">
      <w:pPr>
        <w:spacing w:after="2198" w:line="259" w:lineRule="auto"/>
        <w:ind w:left="91" w:right="0" w:firstLine="0"/>
        <w:jc w:val="left"/>
        <w:rPr>
          <w:rFonts w:asciiTheme="majorHAnsi" w:hAnsiTheme="majorHAnsi" w:cstheme="majorHAnsi"/>
          <w:color w:val="auto"/>
        </w:rPr>
      </w:pPr>
      <w:r>
        <w:rPr>
          <w:rFonts w:asciiTheme="majorHAnsi" w:eastAsia="Calibri" w:hAnsiTheme="majorHAnsi" w:cstheme="majorHAnsi"/>
          <w:noProof/>
          <w:color w:val="auto"/>
        </w:rPr>
        <mc:AlternateContent>
          <mc:Choice Requires="wpg">
            <w:drawing>
              <wp:inline distT="0" distB="0" distL="0" distR="0" wp14:anchorId="5AF1F4E9" wp14:editId="0F4D69D6">
                <wp:extent cx="5596255" cy="18415"/>
                <wp:effectExtent l="0" t="1905" r="0" b="0"/>
                <wp:docPr id="1" name="Group 488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96255" cy="18415"/>
                          <a:chOff x="0" y="0"/>
                          <a:chExt cx="55961" cy="182"/>
                        </a:xfrm>
                      </wpg:grpSpPr>
                      <wps:wsp>
                        <wps:cNvPr id="2" name="Shape 64775"/>
                        <wps:cNvSpPr>
                          <a:spLocks/>
                        </wps:cNvSpPr>
                        <wps:spPr bwMode="auto">
                          <a:xfrm>
                            <a:off x="0" y="121"/>
                            <a:ext cx="55961" cy="92"/>
                          </a:xfrm>
                          <a:custGeom>
                            <a:avLst/>
                            <a:gdLst>
                              <a:gd name="T0" fmla="*/ 0 w 5596128"/>
                              <a:gd name="T1" fmla="*/ 0 h 9144"/>
                              <a:gd name="T2" fmla="*/ 55961 w 5596128"/>
                              <a:gd name="T3" fmla="*/ 0 h 9144"/>
                              <a:gd name="T4" fmla="*/ 55961 w 5596128"/>
                              <a:gd name="T5" fmla="*/ 92 h 9144"/>
                              <a:gd name="T6" fmla="*/ 0 w 5596128"/>
                              <a:gd name="T7" fmla="*/ 92 h 9144"/>
                              <a:gd name="T8" fmla="*/ 0 w 5596128"/>
                              <a:gd name="T9" fmla="*/ 0 h 9144"/>
                              <a:gd name="T10" fmla="*/ 0 60000 65536"/>
                              <a:gd name="T11" fmla="*/ 0 60000 65536"/>
                              <a:gd name="T12" fmla="*/ 0 60000 65536"/>
                              <a:gd name="T13" fmla="*/ 0 60000 65536"/>
                              <a:gd name="T14" fmla="*/ 0 60000 65536"/>
                              <a:gd name="T15" fmla="*/ 0 w 5596128"/>
                              <a:gd name="T16" fmla="*/ 0 h 9144"/>
                              <a:gd name="T17" fmla="*/ 5596128 w 5596128"/>
                              <a:gd name="T18" fmla="*/ 9144 h 9144"/>
                            </a:gdLst>
                            <a:ahLst/>
                            <a:cxnLst>
                              <a:cxn ang="T10">
                                <a:pos x="T0" y="T1"/>
                              </a:cxn>
                              <a:cxn ang="T11">
                                <a:pos x="T2" y="T3"/>
                              </a:cxn>
                              <a:cxn ang="T12">
                                <a:pos x="T4" y="T5"/>
                              </a:cxn>
                              <a:cxn ang="T13">
                                <a:pos x="T6" y="T7"/>
                              </a:cxn>
                              <a:cxn ang="T14">
                                <a:pos x="T8" y="T9"/>
                              </a:cxn>
                            </a:cxnLst>
                            <a:rect l="T15" t="T16" r="T17" b="T18"/>
                            <a:pathLst>
                              <a:path w="5596128" h="9144">
                                <a:moveTo>
                                  <a:pt x="0" y="0"/>
                                </a:moveTo>
                                <a:lnTo>
                                  <a:pt x="5596128" y="0"/>
                                </a:lnTo>
                                <a:lnTo>
                                  <a:pt x="5596128"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3" name="Shape 64776"/>
                        <wps:cNvSpPr>
                          <a:spLocks/>
                        </wps:cNvSpPr>
                        <wps:spPr bwMode="auto">
                          <a:xfrm>
                            <a:off x="0" y="0"/>
                            <a:ext cx="55961" cy="91"/>
                          </a:xfrm>
                          <a:custGeom>
                            <a:avLst/>
                            <a:gdLst>
                              <a:gd name="T0" fmla="*/ 0 w 5596128"/>
                              <a:gd name="T1" fmla="*/ 0 h 9144"/>
                              <a:gd name="T2" fmla="*/ 55961 w 5596128"/>
                              <a:gd name="T3" fmla="*/ 0 h 9144"/>
                              <a:gd name="T4" fmla="*/ 55961 w 5596128"/>
                              <a:gd name="T5" fmla="*/ 91 h 9144"/>
                              <a:gd name="T6" fmla="*/ 0 w 5596128"/>
                              <a:gd name="T7" fmla="*/ 91 h 9144"/>
                              <a:gd name="T8" fmla="*/ 0 w 5596128"/>
                              <a:gd name="T9" fmla="*/ 0 h 9144"/>
                              <a:gd name="T10" fmla="*/ 0 60000 65536"/>
                              <a:gd name="T11" fmla="*/ 0 60000 65536"/>
                              <a:gd name="T12" fmla="*/ 0 60000 65536"/>
                              <a:gd name="T13" fmla="*/ 0 60000 65536"/>
                              <a:gd name="T14" fmla="*/ 0 60000 65536"/>
                              <a:gd name="T15" fmla="*/ 0 w 5596128"/>
                              <a:gd name="T16" fmla="*/ 0 h 9144"/>
                              <a:gd name="T17" fmla="*/ 5596128 w 5596128"/>
                              <a:gd name="T18" fmla="*/ 9144 h 9144"/>
                            </a:gdLst>
                            <a:ahLst/>
                            <a:cxnLst>
                              <a:cxn ang="T10">
                                <a:pos x="T0" y="T1"/>
                              </a:cxn>
                              <a:cxn ang="T11">
                                <a:pos x="T2" y="T3"/>
                              </a:cxn>
                              <a:cxn ang="T12">
                                <a:pos x="T4" y="T5"/>
                              </a:cxn>
                              <a:cxn ang="T13">
                                <a:pos x="T6" y="T7"/>
                              </a:cxn>
                              <a:cxn ang="T14">
                                <a:pos x="T8" y="T9"/>
                              </a:cxn>
                            </a:cxnLst>
                            <a:rect l="T15" t="T16" r="T17" b="T18"/>
                            <a:pathLst>
                              <a:path w="5596128" h="9144">
                                <a:moveTo>
                                  <a:pt x="0" y="0"/>
                                </a:moveTo>
                                <a:lnTo>
                                  <a:pt x="5596128" y="0"/>
                                </a:lnTo>
                                <a:lnTo>
                                  <a:pt x="5596128"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35C29C8C" id="Group 48895" o:spid="_x0000_s1026" style="width:440.65pt;height:1.45pt;mso-position-horizontal-relative:char;mso-position-vertical-relative:line" coordsize="55961,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">
                <v:shape id="Shape 64775" o:spid="_x0000_s1027" style="position:absolute;top:121;width:55961;height:92;visibility:visible;mso-wrap-style:square;v-text-anchor:top" coordsize="559612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" path="m,l5596128,r,9144l,9144,,e" fillcolor="black" stroked="f" strokeweight="0">
                  <v:stroke miterlimit="83231f" joinstyle="miter"/>
                  <v:path arrowok="t" o:connecttype="custom" o:connectlocs="0,0;560,0;560,1;0,1;0,0" o:connectangles="0,0,0,0,0" textboxrect="0,0,5596128,9144"/>
                </v:shape>
                <v:shape id="Shape 64776" o:spid="_x0000_s1028" style="position:absolute;width:55961;height:91;visibility:visible;mso-wrap-style:square;v-text-anchor:top" coordsize="559612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" path="m,l5596128,r,9144l,9144,,e" fillcolor="black" stroked="f" strokeweight="0">
                  <v:stroke miterlimit="83231f" joinstyle="miter"/>
                  <v:path arrowok="t" o:connecttype="custom" o:connectlocs="0,0;560,0;560,1;0,1;0,0" o:connectangles="0,0,0,0,0" textboxrect="0,0,5596128,9144"/>
                </v:shape>
                <w10:anchorlock/>
              </v:group>
            </w:pict>
          </mc:Fallback>
        </mc:AlternateContent>
      </w:r>
    </w:p>
    <w:p w14:paraId="0137F8BF" w14:textId="77777777" w:rsidR="005E19E9" w:rsidRPr="00CF2978" w:rsidRDefault="00DD7960">
      <w:pPr>
        <w:spacing w:after="0" w:line="259" w:lineRule="auto"/>
        <w:ind w:left="0" w:right="2747" w:firstLine="0"/>
        <w:jc w:val="left"/>
        <w:rPr>
          <w:rFonts w:asciiTheme="majorHAnsi" w:hAnsiTheme="majorHAnsi" w:cstheme="majorHAnsi"/>
          <w:color w:val="auto"/>
        </w:rPr>
      </w:pPr>
      <w:r w:rsidRPr="00CF2978">
        <w:rPr>
          <w:rFonts w:asciiTheme="majorHAnsi" w:hAnsiTheme="majorHAnsi" w:cstheme="majorHAnsi"/>
          <w:color w:val="auto"/>
          <w:sz w:val="21"/>
        </w:rPr>
        <w:t xml:space="preserve"> </w:t>
      </w:r>
      <w:r w:rsidRPr="00CF2978">
        <w:rPr>
          <w:rFonts w:asciiTheme="majorHAnsi" w:hAnsiTheme="majorHAnsi" w:cstheme="majorHAnsi"/>
          <w:color w:val="auto"/>
          <w:sz w:val="21"/>
        </w:rPr>
        <w:tab/>
        <w:t xml:space="preserve"> </w:t>
      </w:r>
    </w:p>
    <w:p w14:paraId="5B4E6AA3" w14:textId="77777777" w:rsidR="005E19E9" w:rsidRPr="00CF2978" w:rsidRDefault="005E19E9">
      <w:pPr>
        <w:spacing w:after="0" w:line="259" w:lineRule="auto"/>
        <w:ind w:left="2638" w:right="0" w:firstLine="0"/>
        <w:jc w:val="left"/>
        <w:rPr>
          <w:rFonts w:asciiTheme="majorHAnsi" w:hAnsiTheme="majorHAnsi" w:cstheme="majorHAnsi"/>
          <w:color w:val="auto"/>
        </w:rPr>
      </w:pPr>
    </w:p>
    <w:p w14:paraId="6A5DD258" w14:textId="77777777" w:rsidR="0013492B" w:rsidRPr="00CF2978" w:rsidRDefault="0013492B">
      <w:pPr>
        <w:spacing w:after="160" w:line="259" w:lineRule="auto"/>
        <w:ind w:left="0" w:right="0" w:firstLine="0"/>
        <w:jc w:val="left"/>
        <w:rPr>
          <w:rFonts w:asciiTheme="majorHAnsi" w:hAnsiTheme="majorHAnsi" w:cstheme="majorHAnsi"/>
          <w:color w:val="auto"/>
        </w:rPr>
      </w:pPr>
      <w:r w:rsidRPr="00CF2978">
        <w:rPr>
          <w:rFonts w:asciiTheme="majorHAnsi" w:hAnsiTheme="majorHAnsi" w:cstheme="majorHAnsi"/>
          <w:color w:val="auto"/>
        </w:rPr>
        <w:br w:type="page"/>
      </w:r>
    </w:p>
    <w:p w14:paraId="2C5B6B30" w14:textId="1A85CD4F" w:rsidR="005E19E9" w:rsidRPr="00CF2978" w:rsidRDefault="00DD7960">
      <w:pPr>
        <w:ind w:left="-15" w:right="0" w:firstLine="0"/>
        <w:rPr>
          <w:rFonts w:asciiTheme="majorHAnsi" w:hAnsiTheme="majorHAnsi" w:cstheme="majorHAnsi"/>
          <w:color w:val="auto"/>
        </w:rPr>
      </w:pPr>
      <w:r w:rsidRPr="00CF2978">
        <w:rPr>
          <w:rFonts w:asciiTheme="majorHAnsi" w:hAnsiTheme="majorHAnsi" w:cstheme="majorHAnsi"/>
          <w:color w:val="auto"/>
        </w:rPr>
        <w:lastRenderedPageBreak/>
        <w:t xml:space="preserve">Táto zmluva o </w:t>
      </w:r>
      <w:r w:rsidR="00C37D51" w:rsidRPr="00CF2978">
        <w:rPr>
          <w:rFonts w:asciiTheme="majorHAnsi" w:hAnsiTheme="majorHAnsi" w:cstheme="majorHAnsi"/>
          <w:color w:val="auto"/>
        </w:rPr>
        <w:t>interaktívnom systéme</w:t>
      </w:r>
      <w:r w:rsidRPr="00CF2978">
        <w:rPr>
          <w:rFonts w:asciiTheme="majorHAnsi" w:hAnsiTheme="majorHAnsi" w:cstheme="majorHAnsi"/>
          <w:color w:val="auto"/>
        </w:rPr>
        <w:t xml:space="preserve"> </w:t>
      </w:r>
      <w:r w:rsidR="004A15A4" w:rsidRPr="00CF2978">
        <w:rPr>
          <w:rFonts w:asciiTheme="majorHAnsi" w:hAnsiTheme="majorHAnsi" w:cstheme="majorHAnsi"/>
          <w:color w:val="auto"/>
        </w:rPr>
        <w:t xml:space="preserve">dodávateľských reťazcov </w:t>
      </w:r>
      <w:r w:rsidRPr="00CF2978">
        <w:rPr>
          <w:rFonts w:asciiTheme="majorHAnsi" w:hAnsiTheme="majorHAnsi" w:cstheme="majorHAnsi"/>
          <w:color w:val="auto"/>
        </w:rPr>
        <w:t xml:space="preserve">(ďalej len „zmluva”) sa uzatvára podľa </w:t>
      </w:r>
      <w:r w:rsidR="00513558">
        <w:rPr>
          <w:rFonts w:asciiTheme="majorHAnsi" w:hAnsiTheme="majorHAnsi" w:cstheme="majorHAnsi"/>
          <w:color w:val="auto"/>
        </w:rPr>
        <w:t xml:space="preserve">              </w:t>
      </w:r>
      <w:r w:rsidRPr="00CF2978">
        <w:rPr>
          <w:rFonts w:asciiTheme="majorHAnsi" w:hAnsiTheme="majorHAnsi" w:cstheme="majorHAnsi"/>
          <w:color w:val="auto"/>
        </w:rPr>
        <w:t xml:space="preserve">§ 536 a nasl. a § 269 ods. 2 zákona č. 513/1991 Zb. Obchodného zákonníka v znení neskorších predpisov (ďalej len „obchodný zákonník”), § 65 a nasl. zákona č. 185/2015 Z. z. Autorského zákona </w:t>
      </w:r>
      <w:r w:rsidR="003406E5">
        <w:rPr>
          <w:rFonts w:asciiTheme="majorHAnsi" w:hAnsiTheme="majorHAnsi" w:cstheme="majorHAnsi"/>
          <w:color w:val="auto"/>
        </w:rPr>
        <w:t xml:space="preserve"> </w:t>
      </w:r>
      <w:r w:rsidRPr="00CF2978">
        <w:rPr>
          <w:rFonts w:asciiTheme="majorHAnsi" w:hAnsiTheme="majorHAnsi" w:cstheme="majorHAnsi"/>
          <w:color w:val="auto"/>
        </w:rPr>
        <w:t xml:space="preserve">v znení neskorších predpisov (ďalej len „autorský zákon”), § 83 zákona č. 343/2015 Z. z. o verejnom obstarávaní a o zmene a doplnení niektorých zákonov v znení neskorších predpisov (ďalej len „zákon </w:t>
      </w:r>
      <w:r w:rsidR="003406E5">
        <w:rPr>
          <w:rFonts w:asciiTheme="majorHAnsi" w:hAnsiTheme="majorHAnsi" w:cstheme="majorHAnsi"/>
          <w:color w:val="auto"/>
        </w:rPr>
        <w:t xml:space="preserve"> </w:t>
      </w:r>
      <w:r w:rsidRPr="00CF2978">
        <w:rPr>
          <w:rFonts w:asciiTheme="majorHAnsi" w:hAnsiTheme="majorHAnsi" w:cstheme="majorHAnsi"/>
          <w:color w:val="auto"/>
        </w:rPr>
        <w:t xml:space="preserve">o verejnom obstarávaní”), článku 28 ods. 3 nariadenia Európskeho parlamentu a Rady (EÚ) 2016/679 </w:t>
      </w:r>
      <w:r w:rsidR="003406E5">
        <w:rPr>
          <w:rFonts w:asciiTheme="majorHAnsi" w:hAnsiTheme="majorHAnsi" w:cstheme="majorHAnsi"/>
          <w:color w:val="auto"/>
        </w:rPr>
        <w:t xml:space="preserve">  </w:t>
      </w:r>
      <w:r w:rsidRPr="00CF2978">
        <w:rPr>
          <w:rFonts w:asciiTheme="majorHAnsi" w:hAnsiTheme="majorHAnsi" w:cstheme="majorHAnsi"/>
          <w:color w:val="auto"/>
        </w:rPr>
        <w:t xml:space="preserve">z 27. apríla 2016 o ochrane fyzických osôb pri spracúvaní osobných údajov a o voľnom pohybe takýchto údajov, ktorým sa zrušuje smernica 95/46/ES (všeobecné nariadenie o ochrane údajov) (ďalej len „GDPR”) </w:t>
      </w:r>
      <w:r w:rsidR="00513558">
        <w:rPr>
          <w:rFonts w:asciiTheme="majorHAnsi" w:hAnsiTheme="majorHAnsi" w:cstheme="majorHAnsi"/>
          <w:color w:val="auto"/>
        </w:rPr>
        <w:t xml:space="preserve">                       </w:t>
      </w:r>
      <w:r w:rsidRPr="00CF2978">
        <w:rPr>
          <w:rFonts w:asciiTheme="majorHAnsi" w:hAnsiTheme="majorHAnsi" w:cstheme="majorHAnsi"/>
          <w:color w:val="auto"/>
        </w:rPr>
        <w:t xml:space="preserve">a § 34 zákona č. 18/2018 Z. z. o ochrane osobných údajov a o zmene a doplnení niektorých zákonov (ďalej len „zákon o ochrane osobných údajov”) za podmienok a spôsobom dohodnutým nižšie medzi: </w:t>
      </w:r>
    </w:p>
    <w:p w14:paraId="4A2BD585" w14:textId="77777777" w:rsidR="005E19E9" w:rsidRPr="00CF2978" w:rsidRDefault="00DD7960">
      <w:pPr>
        <w:spacing w:after="0" w:line="259" w:lineRule="auto"/>
        <w:ind w:left="0" w:right="0" w:firstLine="0"/>
        <w:jc w:val="left"/>
        <w:rPr>
          <w:rFonts w:asciiTheme="majorHAnsi" w:hAnsiTheme="majorHAnsi" w:cstheme="majorHAnsi"/>
          <w:color w:val="auto"/>
        </w:rPr>
      </w:pPr>
      <w:r w:rsidRPr="00CF2978">
        <w:rPr>
          <w:rFonts w:asciiTheme="majorHAnsi" w:hAnsiTheme="majorHAnsi" w:cstheme="majorHAnsi"/>
          <w:color w:val="auto"/>
        </w:rPr>
        <w:t xml:space="preserve"> </w:t>
      </w:r>
    </w:p>
    <w:tbl>
      <w:tblPr>
        <w:tblStyle w:val="TableGrid"/>
        <w:tblW w:w="7569" w:type="dxa"/>
        <w:tblInd w:w="0" w:type="dxa"/>
        <w:tblLook w:val="04A0" w:firstRow="1" w:lastRow="0" w:firstColumn="1" w:lastColumn="0" w:noHBand="0" w:noVBand="1"/>
      </w:tblPr>
      <w:tblGrid>
        <w:gridCol w:w="2834"/>
        <w:gridCol w:w="4735"/>
      </w:tblGrid>
      <w:tr w:rsidR="00165141" w:rsidRPr="00CF2978" w14:paraId="73027ED1" w14:textId="77777777" w:rsidTr="00FE6A79">
        <w:trPr>
          <w:trHeight w:val="301"/>
        </w:trPr>
        <w:tc>
          <w:tcPr>
            <w:tcW w:w="2834" w:type="dxa"/>
            <w:tcBorders>
              <w:top w:val="nil"/>
              <w:left w:val="nil"/>
              <w:bottom w:val="nil"/>
              <w:right w:val="nil"/>
            </w:tcBorders>
          </w:tcPr>
          <w:p w14:paraId="0EAB3B4B" w14:textId="77777777" w:rsidR="005E19E9" w:rsidRPr="00CF2978" w:rsidRDefault="00DD7960">
            <w:pPr>
              <w:spacing w:after="0" w:line="259" w:lineRule="auto"/>
              <w:ind w:left="0" w:right="0" w:firstLine="0"/>
              <w:jc w:val="left"/>
              <w:rPr>
                <w:rFonts w:asciiTheme="majorHAnsi" w:hAnsiTheme="majorHAnsi" w:cstheme="majorHAnsi"/>
                <w:color w:val="auto"/>
              </w:rPr>
            </w:pPr>
            <w:r w:rsidRPr="00CF2978">
              <w:rPr>
                <w:rFonts w:asciiTheme="majorHAnsi" w:hAnsiTheme="majorHAnsi" w:cstheme="majorHAnsi"/>
                <w:color w:val="auto"/>
              </w:rPr>
              <w:t xml:space="preserve">OBJEDNÁVATEĽOM: </w:t>
            </w:r>
          </w:p>
        </w:tc>
        <w:tc>
          <w:tcPr>
            <w:tcW w:w="4735" w:type="dxa"/>
            <w:tcBorders>
              <w:top w:val="nil"/>
              <w:left w:val="nil"/>
              <w:bottom w:val="nil"/>
              <w:right w:val="nil"/>
            </w:tcBorders>
          </w:tcPr>
          <w:p w14:paraId="5A0E55E8" w14:textId="77777777" w:rsidR="005E19E9" w:rsidRPr="00CF2978" w:rsidRDefault="00DD7960">
            <w:pPr>
              <w:spacing w:after="0" w:line="259" w:lineRule="auto"/>
              <w:ind w:left="0" w:right="0" w:firstLine="0"/>
              <w:jc w:val="left"/>
              <w:rPr>
                <w:rFonts w:asciiTheme="majorHAnsi" w:hAnsiTheme="majorHAnsi" w:cstheme="majorHAnsi"/>
                <w:color w:val="auto"/>
              </w:rPr>
            </w:pPr>
            <w:r w:rsidRPr="00CF2978">
              <w:rPr>
                <w:rFonts w:asciiTheme="majorHAnsi" w:hAnsiTheme="majorHAnsi" w:cstheme="majorHAnsi"/>
                <w:color w:val="auto"/>
              </w:rPr>
              <w:t xml:space="preserve"> </w:t>
            </w:r>
          </w:p>
        </w:tc>
      </w:tr>
      <w:tr w:rsidR="00165141" w:rsidRPr="00CF2978" w14:paraId="35EB6E23" w14:textId="77777777" w:rsidTr="00FE6A79">
        <w:trPr>
          <w:trHeight w:val="409"/>
        </w:trPr>
        <w:tc>
          <w:tcPr>
            <w:tcW w:w="2834" w:type="dxa"/>
            <w:tcBorders>
              <w:top w:val="nil"/>
              <w:left w:val="nil"/>
              <w:bottom w:val="nil"/>
              <w:right w:val="nil"/>
            </w:tcBorders>
            <w:vAlign w:val="center"/>
          </w:tcPr>
          <w:p w14:paraId="41C81A73" w14:textId="77777777" w:rsidR="005E19E9" w:rsidRPr="00CF2978" w:rsidRDefault="00DD7960">
            <w:pPr>
              <w:spacing w:after="0" w:line="259" w:lineRule="auto"/>
              <w:ind w:left="0" w:right="0" w:firstLine="0"/>
              <w:jc w:val="left"/>
              <w:rPr>
                <w:rFonts w:asciiTheme="majorHAnsi" w:hAnsiTheme="majorHAnsi" w:cstheme="majorHAnsi"/>
                <w:color w:val="auto"/>
              </w:rPr>
            </w:pPr>
            <w:r w:rsidRPr="00CF2978">
              <w:rPr>
                <w:rFonts w:asciiTheme="majorHAnsi" w:hAnsiTheme="majorHAnsi" w:cstheme="majorHAnsi"/>
                <w:color w:val="auto"/>
              </w:rPr>
              <w:t xml:space="preserve">Názov: </w:t>
            </w:r>
          </w:p>
        </w:tc>
        <w:tc>
          <w:tcPr>
            <w:tcW w:w="4735" w:type="dxa"/>
            <w:tcBorders>
              <w:top w:val="nil"/>
              <w:left w:val="nil"/>
              <w:bottom w:val="nil"/>
              <w:right w:val="nil"/>
            </w:tcBorders>
            <w:vAlign w:val="center"/>
          </w:tcPr>
          <w:p w14:paraId="34AB97CD" w14:textId="77777777" w:rsidR="005E19E9" w:rsidRPr="00CF2978" w:rsidRDefault="0013492B">
            <w:pPr>
              <w:spacing w:after="0" w:line="259" w:lineRule="auto"/>
              <w:ind w:left="1" w:right="0" w:firstLine="0"/>
              <w:jc w:val="left"/>
              <w:rPr>
                <w:rFonts w:asciiTheme="majorHAnsi" w:hAnsiTheme="majorHAnsi" w:cstheme="majorHAnsi"/>
                <w:color w:val="auto"/>
              </w:rPr>
            </w:pPr>
            <w:r w:rsidRPr="00CF2978">
              <w:rPr>
                <w:rFonts w:asciiTheme="majorHAnsi" w:hAnsiTheme="majorHAnsi" w:cstheme="majorHAnsi"/>
                <w:color w:val="auto"/>
              </w:rPr>
              <w:t>Slovenská agentúra pre rozvoj investícií a obchodu</w:t>
            </w:r>
            <w:r w:rsidR="00DD7960" w:rsidRPr="00CF2978">
              <w:rPr>
                <w:rFonts w:asciiTheme="majorHAnsi" w:hAnsiTheme="majorHAnsi" w:cstheme="majorHAnsi"/>
                <w:color w:val="auto"/>
              </w:rPr>
              <w:t xml:space="preserve"> </w:t>
            </w:r>
          </w:p>
        </w:tc>
      </w:tr>
      <w:tr w:rsidR="00165141" w:rsidRPr="00CF2978" w14:paraId="4E645064" w14:textId="77777777" w:rsidTr="00FE6A79">
        <w:trPr>
          <w:trHeight w:val="410"/>
        </w:trPr>
        <w:tc>
          <w:tcPr>
            <w:tcW w:w="2834" w:type="dxa"/>
            <w:tcBorders>
              <w:top w:val="nil"/>
              <w:left w:val="nil"/>
              <w:bottom w:val="nil"/>
              <w:right w:val="nil"/>
            </w:tcBorders>
            <w:vAlign w:val="center"/>
          </w:tcPr>
          <w:p w14:paraId="23ED0650" w14:textId="77777777" w:rsidR="005E19E9" w:rsidRPr="00CF2978" w:rsidRDefault="00DD7960">
            <w:pPr>
              <w:spacing w:after="0" w:line="259" w:lineRule="auto"/>
              <w:ind w:left="0" w:right="0" w:firstLine="0"/>
              <w:jc w:val="left"/>
              <w:rPr>
                <w:rFonts w:asciiTheme="majorHAnsi" w:hAnsiTheme="majorHAnsi" w:cstheme="majorHAnsi"/>
                <w:color w:val="auto"/>
              </w:rPr>
            </w:pPr>
            <w:r w:rsidRPr="00CF2978">
              <w:rPr>
                <w:rFonts w:asciiTheme="majorHAnsi" w:hAnsiTheme="majorHAnsi" w:cstheme="majorHAnsi"/>
                <w:color w:val="auto"/>
              </w:rPr>
              <w:t xml:space="preserve">Sídlo: </w:t>
            </w:r>
          </w:p>
        </w:tc>
        <w:tc>
          <w:tcPr>
            <w:tcW w:w="4735" w:type="dxa"/>
            <w:tcBorders>
              <w:top w:val="nil"/>
              <w:left w:val="nil"/>
              <w:bottom w:val="nil"/>
              <w:right w:val="nil"/>
            </w:tcBorders>
            <w:vAlign w:val="center"/>
          </w:tcPr>
          <w:p w14:paraId="5717FD7C" w14:textId="77777777" w:rsidR="005E19E9" w:rsidRPr="00CF2978" w:rsidRDefault="0013492B" w:rsidP="0013492B">
            <w:pPr>
              <w:spacing w:after="0" w:line="259" w:lineRule="auto"/>
              <w:ind w:left="1" w:right="0" w:firstLine="0"/>
              <w:rPr>
                <w:rFonts w:asciiTheme="majorHAnsi" w:hAnsiTheme="majorHAnsi" w:cstheme="majorHAnsi"/>
                <w:color w:val="auto"/>
              </w:rPr>
            </w:pPr>
            <w:r w:rsidRPr="00CF2978">
              <w:rPr>
                <w:rFonts w:asciiTheme="majorHAnsi" w:hAnsiTheme="majorHAnsi" w:cstheme="majorHAnsi"/>
                <w:color w:val="auto"/>
              </w:rPr>
              <w:t>Trnavská cesta 100, 821 01 Bratislava</w:t>
            </w:r>
          </w:p>
        </w:tc>
      </w:tr>
      <w:tr w:rsidR="00165141" w:rsidRPr="00CF2978" w14:paraId="0D15F6D6" w14:textId="77777777" w:rsidTr="00FE6A79">
        <w:trPr>
          <w:trHeight w:val="410"/>
        </w:trPr>
        <w:tc>
          <w:tcPr>
            <w:tcW w:w="2834" w:type="dxa"/>
            <w:tcBorders>
              <w:top w:val="nil"/>
              <w:left w:val="nil"/>
              <w:bottom w:val="nil"/>
              <w:right w:val="nil"/>
            </w:tcBorders>
            <w:vAlign w:val="center"/>
          </w:tcPr>
          <w:p w14:paraId="796CFE11" w14:textId="77777777" w:rsidR="005E19E9" w:rsidRPr="00CF2978" w:rsidRDefault="00DD7960">
            <w:pPr>
              <w:spacing w:after="0" w:line="259" w:lineRule="auto"/>
              <w:ind w:left="0" w:right="0" w:firstLine="0"/>
              <w:jc w:val="left"/>
              <w:rPr>
                <w:rFonts w:asciiTheme="majorHAnsi" w:hAnsiTheme="majorHAnsi" w:cstheme="majorHAnsi"/>
                <w:color w:val="auto"/>
              </w:rPr>
            </w:pPr>
            <w:r w:rsidRPr="00CF2978">
              <w:rPr>
                <w:rFonts w:asciiTheme="majorHAnsi" w:hAnsiTheme="majorHAnsi" w:cstheme="majorHAnsi"/>
                <w:color w:val="auto"/>
              </w:rPr>
              <w:t xml:space="preserve">Zastúpený: </w:t>
            </w:r>
          </w:p>
        </w:tc>
        <w:tc>
          <w:tcPr>
            <w:tcW w:w="4735" w:type="dxa"/>
            <w:tcBorders>
              <w:top w:val="nil"/>
              <w:left w:val="nil"/>
              <w:bottom w:val="nil"/>
              <w:right w:val="nil"/>
            </w:tcBorders>
            <w:vAlign w:val="center"/>
          </w:tcPr>
          <w:p w14:paraId="655BC809" w14:textId="77777777" w:rsidR="005E19E9" w:rsidRPr="00CF2978" w:rsidRDefault="0013492B">
            <w:pPr>
              <w:spacing w:after="0" w:line="259" w:lineRule="auto"/>
              <w:ind w:left="0" w:right="0" w:firstLine="0"/>
              <w:jc w:val="left"/>
              <w:rPr>
                <w:rFonts w:asciiTheme="majorHAnsi" w:hAnsiTheme="majorHAnsi" w:cstheme="majorHAnsi"/>
                <w:color w:val="auto"/>
              </w:rPr>
            </w:pPr>
            <w:r w:rsidRPr="00CF2978">
              <w:rPr>
                <w:rFonts w:asciiTheme="majorHAnsi" w:hAnsiTheme="majorHAnsi" w:cstheme="majorHAnsi"/>
                <w:color w:val="auto"/>
              </w:rPr>
              <w:t>Róbert Šimončič, generálny riaditeľ</w:t>
            </w:r>
            <w:r w:rsidR="00DD7960" w:rsidRPr="00CF2978">
              <w:rPr>
                <w:rFonts w:asciiTheme="majorHAnsi" w:hAnsiTheme="majorHAnsi" w:cstheme="majorHAnsi"/>
                <w:color w:val="auto"/>
              </w:rPr>
              <w:t xml:space="preserve"> </w:t>
            </w:r>
          </w:p>
        </w:tc>
      </w:tr>
      <w:tr w:rsidR="00165141" w:rsidRPr="00CF2978" w14:paraId="57284E2B" w14:textId="77777777" w:rsidTr="00FE6A79">
        <w:trPr>
          <w:trHeight w:val="412"/>
        </w:trPr>
        <w:tc>
          <w:tcPr>
            <w:tcW w:w="2834" w:type="dxa"/>
            <w:tcBorders>
              <w:top w:val="nil"/>
              <w:left w:val="nil"/>
              <w:bottom w:val="nil"/>
              <w:right w:val="nil"/>
            </w:tcBorders>
            <w:vAlign w:val="center"/>
          </w:tcPr>
          <w:p w14:paraId="1EAB22FF" w14:textId="77777777" w:rsidR="005E19E9" w:rsidRPr="00CF2978" w:rsidRDefault="00DD7960">
            <w:pPr>
              <w:spacing w:after="0" w:line="259" w:lineRule="auto"/>
              <w:ind w:left="0" w:right="0" w:firstLine="0"/>
              <w:jc w:val="left"/>
              <w:rPr>
                <w:rFonts w:asciiTheme="majorHAnsi" w:hAnsiTheme="majorHAnsi" w:cstheme="majorHAnsi"/>
                <w:color w:val="auto"/>
              </w:rPr>
            </w:pPr>
            <w:r w:rsidRPr="00CF2978">
              <w:rPr>
                <w:rFonts w:asciiTheme="majorHAnsi" w:hAnsiTheme="majorHAnsi" w:cstheme="majorHAnsi"/>
                <w:color w:val="auto"/>
              </w:rPr>
              <w:t xml:space="preserve">IČO:  </w:t>
            </w:r>
          </w:p>
        </w:tc>
        <w:tc>
          <w:tcPr>
            <w:tcW w:w="4735" w:type="dxa"/>
            <w:tcBorders>
              <w:top w:val="nil"/>
              <w:left w:val="nil"/>
              <w:bottom w:val="nil"/>
              <w:right w:val="nil"/>
            </w:tcBorders>
            <w:vAlign w:val="center"/>
          </w:tcPr>
          <w:p w14:paraId="266A4D68" w14:textId="77777777" w:rsidR="005E19E9" w:rsidRPr="00CF2978" w:rsidRDefault="000A666C">
            <w:pPr>
              <w:spacing w:after="0" w:line="259" w:lineRule="auto"/>
              <w:ind w:left="0" w:right="0" w:firstLine="0"/>
              <w:jc w:val="left"/>
              <w:rPr>
                <w:rFonts w:asciiTheme="majorHAnsi" w:hAnsiTheme="majorHAnsi" w:cstheme="majorHAnsi"/>
                <w:color w:val="auto"/>
              </w:rPr>
            </w:pPr>
            <w:r w:rsidRPr="00CF2978">
              <w:rPr>
                <w:rFonts w:asciiTheme="majorHAnsi" w:hAnsiTheme="majorHAnsi" w:cstheme="majorHAnsi"/>
                <w:color w:val="auto"/>
              </w:rPr>
              <w:t>36070513</w:t>
            </w:r>
          </w:p>
        </w:tc>
      </w:tr>
      <w:tr w:rsidR="00165141" w:rsidRPr="00CF2978" w14:paraId="3E85E721" w14:textId="77777777" w:rsidTr="00FE6A79">
        <w:trPr>
          <w:trHeight w:val="412"/>
        </w:trPr>
        <w:tc>
          <w:tcPr>
            <w:tcW w:w="2834" w:type="dxa"/>
            <w:tcBorders>
              <w:top w:val="nil"/>
              <w:left w:val="nil"/>
              <w:bottom w:val="nil"/>
              <w:right w:val="nil"/>
            </w:tcBorders>
            <w:vAlign w:val="center"/>
          </w:tcPr>
          <w:p w14:paraId="404BBB16" w14:textId="77777777" w:rsidR="005E19E9" w:rsidRPr="00CF2978" w:rsidRDefault="00DD7960">
            <w:pPr>
              <w:spacing w:after="0" w:line="259" w:lineRule="auto"/>
              <w:ind w:left="0" w:right="0" w:firstLine="0"/>
              <w:jc w:val="left"/>
              <w:rPr>
                <w:rFonts w:asciiTheme="majorHAnsi" w:hAnsiTheme="majorHAnsi" w:cstheme="majorHAnsi"/>
                <w:color w:val="auto"/>
              </w:rPr>
            </w:pPr>
            <w:r w:rsidRPr="00CF2978">
              <w:rPr>
                <w:rFonts w:asciiTheme="majorHAnsi" w:hAnsiTheme="majorHAnsi" w:cstheme="majorHAnsi"/>
                <w:color w:val="auto"/>
              </w:rPr>
              <w:t xml:space="preserve">DIČ: </w:t>
            </w:r>
          </w:p>
        </w:tc>
        <w:tc>
          <w:tcPr>
            <w:tcW w:w="4735" w:type="dxa"/>
            <w:tcBorders>
              <w:top w:val="nil"/>
              <w:left w:val="nil"/>
              <w:bottom w:val="nil"/>
              <w:right w:val="nil"/>
            </w:tcBorders>
            <w:vAlign w:val="center"/>
          </w:tcPr>
          <w:p w14:paraId="34551150" w14:textId="77777777" w:rsidR="005E19E9" w:rsidRPr="00CF2978" w:rsidRDefault="000A666C">
            <w:pPr>
              <w:spacing w:after="0" w:line="259" w:lineRule="auto"/>
              <w:ind w:left="0" w:right="0" w:firstLine="0"/>
              <w:jc w:val="left"/>
              <w:rPr>
                <w:rFonts w:asciiTheme="majorHAnsi" w:hAnsiTheme="majorHAnsi" w:cstheme="majorHAnsi"/>
                <w:color w:val="auto"/>
              </w:rPr>
            </w:pPr>
            <w:r w:rsidRPr="00CF2978">
              <w:rPr>
                <w:rFonts w:asciiTheme="majorHAnsi" w:hAnsiTheme="majorHAnsi" w:cstheme="majorHAnsi"/>
                <w:color w:val="auto"/>
              </w:rPr>
              <w:t>2020887715</w:t>
            </w:r>
          </w:p>
        </w:tc>
      </w:tr>
      <w:tr w:rsidR="00165141" w:rsidRPr="00CF2978" w14:paraId="5AC47940" w14:textId="77777777" w:rsidTr="00FE6A79">
        <w:trPr>
          <w:trHeight w:val="410"/>
        </w:trPr>
        <w:tc>
          <w:tcPr>
            <w:tcW w:w="2834" w:type="dxa"/>
            <w:tcBorders>
              <w:top w:val="nil"/>
              <w:left w:val="nil"/>
              <w:bottom w:val="nil"/>
              <w:right w:val="nil"/>
            </w:tcBorders>
            <w:vAlign w:val="center"/>
          </w:tcPr>
          <w:p w14:paraId="3200B841" w14:textId="77777777" w:rsidR="005E19E9" w:rsidRPr="00CF2978" w:rsidRDefault="00DD7960">
            <w:pPr>
              <w:spacing w:after="0" w:line="259" w:lineRule="auto"/>
              <w:ind w:left="0" w:right="0" w:firstLine="0"/>
              <w:jc w:val="left"/>
              <w:rPr>
                <w:rFonts w:asciiTheme="majorHAnsi" w:hAnsiTheme="majorHAnsi" w:cstheme="majorHAnsi"/>
                <w:color w:val="auto"/>
              </w:rPr>
            </w:pPr>
            <w:r w:rsidRPr="00CF2978">
              <w:rPr>
                <w:rFonts w:asciiTheme="majorHAnsi" w:hAnsiTheme="majorHAnsi" w:cstheme="majorHAnsi"/>
                <w:color w:val="auto"/>
              </w:rPr>
              <w:t xml:space="preserve">Bankové spojenie:  </w:t>
            </w:r>
          </w:p>
        </w:tc>
        <w:tc>
          <w:tcPr>
            <w:tcW w:w="4735" w:type="dxa"/>
            <w:tcBorders>
              <w:top w:val="nil"/>
              <w:left w:val="nil"/>
              <w:bottom w:val="nil"/>
              <w:right w:val="nil"/>
            </w:tcBorders>
            <w:vAlign w:val="center"/>
          </w:tcPr>
          <w:p w14:paraId="60A9523B" w14:textId="77777777" w:rsidR="005E19E9" w:rsidRPr="00CF2978" w:rsidRDefault="00DD7960">
            <w:pPr>
              <w:spacing w:after="0" w:line="259" w:lineRule="auto"/>
              <w:ind w:left="1" w:right="0" w:firstLine="0"/>
              <w:jc w:val="left"/>
              <w:rPr>
                <w:rFonts w:asciiTheme="majorHAnsi" w:hAnsiTheme="majorHAnsi" w:cstheme="majorHAnsi"/>
                <w:color w:val="auto"/>
              </w:rPr>
            </w:pPr>
            <w:r w:rsidRPr="00CF2978">
              <w:rPr>
                <w:rFonts w:asciiTheme="majorHAnsi" w:hAnsiTheme="majorHAnsi" w:cstheme="majorHAnsi"/>
                <w:color w:val="auto"/>
              </w:rPr>
              <w:t xml:space="preserve">Štátna pokladnica </w:t>
            </w:r>
          </w:p>
        </w:tc>
      </w:tr>
      <w:tr w:rsidR="00165141" w:rsidRPr="00CF2978" w14:paraId="1C946E57" w14:textId="77777777" w:rsidTr="00FE6A79">
        <w:trPr>
          <w:trHeight w:val="2006"/>
        </w:trPr>
        <w:tc>
          <w:tcPr>
            <w:tcW w:w="2834" w:type="dxa"/>
            <w:tcBorders>
              <w:top w:val="nil"/>
              <w:left w:val="nil"/>
              <w:bottom w:val="nil"/>
              <w:right w:val="nil"/>
            </w:tcBorders>
            <w:vAlign w:val="center"/>
          </w:tcPr>
          <w:p w14:paraId="3E6C6198" w14:textId="77777777" w:rsidR="005E19E9" w:rsidRPr="00CF2978" w:rsidRDefault="00DD7960">
            <w:pPr>
              <w:spacing w:after="256" w:line="259" w:lineRule="auto"/>
              <w:ind w:left="0" w:right="0" w:firstLine="0"/>
              <w:jc w:val="left"/>
              <w:rPr>
                <w:rFonts w:asciiTheme="majorHAnsi" w:hAnsiTheme="majorHAnsi" w:cstheme="majorHAnsi"/>
                <w:color w:val="auto"/>
              </w:rPr>
            </w:pPr>
            <w:r w:rsidRPr="00CF2978">
              <w:rPr>
                <w:rFonts w:asciiTheme="majorHAnsi" w:hAnsiTheme="majorHAnsi" w:cstheme="majorHAnsi"/>
                <w:color w:val="auto"/>
              </w:rPr>
              <w:t xml:space="preserve">IBAN: </w:t>
            </w:r>
          </w:p>
          <w:p w14:paraId="5EE8D9C9" w14:textId="639A38BF" w:rsidR="005E19E9" w:rsidRPr="00CF2978" w:rsidRDefault="00DD7960">
            <w:pPr>
              <w:spacing w:after="7" w:line="498" w:lineRule="auto"/>
              <w:ind w:left="0" w:right="247" w:firstLine="0"/>
              <w:jc w:val="left"/>
              <w:rPr>
                <w:rFonts w:asciiTheme="majorHAnsi" w:hAnsiTheme="majorHAnsi" w:cstheme="majorHAnsi"/>
                <w:color w:val="auto"/>
              </w:rPr>
            </w:pPr>
            <w:r w:rsidRPr="00CF2978">
              <w:rPr>
                <w:rFonts w:asciiTheme="majorHAnsi" w:hAnsiTheme="majorHAnsi" w:cstheme="majorHAnsi"/>
                <w:color w:val="auto"/>
              </w:rPr>
              <w:t>(ďalej len „</w:t>
            </w:r>
            <w:r w:rsidR="00DE5D47">
              <w:rPr>
                <w:rFonts w:asciiTheme="majorHAnsi" w:hAnsiTheme="majorHAnsi" w:cstheme="majorHAnsi"/>
                <w:color w:val="auto"/>
              </w:rPr>
              <w:t>O</w:t>
            </w:r>
            <w:r w:rsidRPr="00CF2978">
              <w:rPr>
                <w:rFonts w:asciiTheme="majorHAnsi" w:hAnsiTheme="majorHAnsi" w:cstheme="majorHAnsi"/>
                <w:color w:val="auto"/>
              </w:rPr>
              <w:t xml:space="preserve">bjednávateľ“) a </w:t>
            </w:r>
          </w:p>
          <w:p w14:paraId="25F7DE7F" w14:textId="77777777" w:rsidR="005E19E9" w:rsidRPr="00CF2978" w:rsidRDefault="00DD7960">
            <w:pPr>
              <w:spacing w:after="0" w:line="259" w:lineRule="auto"/>
              <w:ind w:left="0" w:right="0" w:firstLine="0"/>
              <w:jc w:val="left"/>
              <w:rPr>
                <w:rFonts w:asciiTheme="majorHAnsi" w:hAnsiTheme="majorHAnsi" w:cstheme="majorHAnsi"/>
                <w:color w:val="auto"/>
              </w:rPr>
            </w:pPr>
            <w:r w:rsidRPr="00CF2978">
              <w:rPr>
                <w:rFonts w:asciiTheme="majorHAnsi" w:hAnsiTheme="majorHAnsi" w:cstheme="majorHAnsi"/>
                <w:color w:val="auto"/>
              </w:rPr>
              <w:t xml:space="preserve">ZHOTOVITEĽOM: </w:t>
            </w:r>
          </w:p>
        </w:tc>
        <w:tc>
          <w:tcPr>
            <w:tcW w:w="4735" w:type="dxa"/>
            <w:tcBorders>
              <w:top w:val="nil"/>
              <w:left w:val="nil"/>
              <w:bottom w:val="nil"/>
              <w:right w:val="nil"/>
            </w:tcBorders>
          </w:tcPr>
          <w:p w14:paraId="311F65E2" w14:textId="6F7563EE" w:rsidR="005E19E9" w:rsidRPr="00CF2978" w:rsidRDefault="000A666C">
            <w:pPr>
              <w:spacing w:after="0" w:line="259" w:lineRule="auto"/>
              <w:ind w:left="0" w:right="0" w:firstLine="0"/>
              <w:jc w:val="left"/>
              <w:rPr>
                <w:rFonts w:asciiTheme="majorHAnsi" w:hAnsiTheme="majorHAnsi" w:cstheme="majorHAnsi"/>
                <w:color w:val="auto"/>
              </w:rPr>
            </w:pPr>
            <w:r w:rsidRPr="00CF2978">
              <w:rPr>
                <w:rFonts w:asciiTheme="majorHAnsi" w:hAnsiTheme="majorHAnsi" w:cstheme="majorHAnsi"/>
                <w:color w:val="auto"/>
              </w:rPr>
              <w:t>SK09 8180 0000 0070 0006 5156</w:t>
            </w:r>
          </w:p>
        </w:tc>
      </w:tr>
    </w:tbl>
    <w:p w14:paraId="0559ADEA" w14:textId="77777777" w:rsidR="00FE6A79" w:rsidRPr="00CF2978" w:rsidRDefault="00FE6A79" w:rsidP="00FE6A79">
      <w:pPr>
        <w:ind w:left="-15" w:right="0" w:firstLine="0"/>
        <w:rPr>
          <w:rFonts w:asciiTheme="majorHAnsi" w:hAnsiTheme="majorHAnsi" w:cstheme="majorHAnsi"/>
          <w:color w:val="auto"/>
        </w:rPr>
      </w:pPr>
      <w:r w:rsidRPr="00CF2978">
        <w:rPr>
          <w:rFonts w:asciiTheme="majorHAnsi" w:hAnsiTheme="majorHAnsi" w:cstheme="majorHAnsi"/>
          <w:color w:val="auto"/>
        </w:rPr>
        <w:t>Obchodné meno:</w:t>
      </w:r>
      <w:r w:rsidRPr="00CF2978">
        <w:rPr>
          <w:rFonts w:asciiTheme="majorHAnsi" w:hAnsiTheme="majorHAnsi" w:cstheme="majorHAnsi"/>
          <w:color w:val="auto"/>
        </w:rPr>
        <w:tab/>
      </w:r>
      <w:r w:rsidRPr="00CF2978">
        <w:rPr>
          <w:rFonts w:asciiTheme="majorHAnsi" w:hAnsiTheme="majorHAnsi" w:cstheme="majorHAnsi"/>
          <w:i/>
          <w:color w:val="auto"/>
        </w:rPr>
        <w:t>[doplní uchádzač]</w:t>
      </w:r>
    </w:p>
    <w:p w14:paraId="5C71A739" w14:textId="77777777" w:rsidR="00FE6A79" w:rsidRPr="00CF2978" w:rsidRDefault="00FE6A79" w:rsidP="00FE6A79">
      <w:pPr>
        <w:ind w:left="-15" w:right="0" w:firstLine="0"/>
        <w:rPr>
          <w:rFonts w:asciiTheme="majorHAnsi" w:hAnsiTheme="majorHAnsi" w:cstheme="majorHAnsi"/>
          <w:color w:val="auto"/>
        </w:rPr>
      </w:pPr>
      <w:r w:rsidRPr="00CF2978">
        <w:rPr>
          <w:rFonts w:asciiTheme="majorHAnsi" w:hAnsiTheme="majorHAnsi" w:cstheme="majorHAnsi"/>
          <w:color w:val="auto"/>
        </w:rPr>
        <w:t>Sídlo:</w:t>
      </w:r>
      <w:r w:rsidRPr="00CF2978">
        <w:rPr>
          <w:rFonts w:asciiTheme="majorHAnsi" w:hAnsiTheme="majorHAnsi" w:cstheme="majorHAnsi"/>
          <w:color w:val="auto"/>
        </w:rPr>
        <w:tab/>
      </w:r>
      <w:r w:rsidR="00A9501D" w:rsidRPr="00CF2978">
        <w:rPr>
          <w:rFonts w:asciiTheme="majorHAnsi" w:hAnsiTheme="majorHAnsi" w:cstheme="majorHAnsi"/>
          <w:color w:val="auto"/>
        </w:rPr>
        <w:tab/>
      </w:r>
      <w:r w:rsidR="00A9501D" w:rsidRPr="00CF2978">
        <w:rPr>
          <w:rFonts w:asciiTheme="majorHAnsi" w:hAnsiTheme="majorHAnsi" w:cstheme="majorHAnsi"/>
          <w:color w:val="auto"/>
        </w:rPr>
        <w:tab/>
      </w:r>
      <w:r w:rsidRPr="00CF2978">
        <w:rPr>
          <w:rFonts w:asciiTheme="majorHAnsi" w:hAnsiTheme="majorHAnsi" w:cstheme="majorHAnsi"/>
          <w:i/>
          <w:color w:val="auto"/>
        </w:rPr>
        <w:t>[doplní uchádzač]</w:t>
      </w:r>
    </w:p>
    <w:p w14:paraId="0F291EE9" w14:textId="77777777" w:rsidR="00FE6A79" w:rsidRPr="00CF2978" w:rsidRDefault="00FE6A79" w:rsidP="00FE6A79">
      <w:pPr>
        <w:ind w:left="-15" w:right="0" w:firstLine="0"/>
        <w:rPr>
          <w:rFonts w:asciiTheme="majorHAnsi" w:hAnsiTheme="majorHAnsi" w:cstheme="majorHAnsi"/>
          <w:color w:val="auto"/>
        </w:rPr>
      </w:pPr>
      <w:r w:rsidRPr="00CF2978">
        <w:rPr>
          <w:rFonts w:asciiTheme="majorHAnsi" w:hAnsiTheme="majorHAnsi" w:cstheme="majorHAnsi"/>
          <w:color w:val="auto"/>
        </w:rPr>
        <w:t xml:space="preserve">IČO: </w:t>
      </w:r>
      <w:r w:rsidRPr="00CF2978">
        <w:rPr>
          <w:rFonts w:asciiTheme="majorHAnsi" w:hAnsiTheme="majorHAnsi" w:cstheme="majorHAnsi"/>
          <w:color w:val="auto"/>
        </w:rPr>
        <w:tab/>
      </w:r>
      <w:r w:rsidRPr="00CF2978">
        <w:rPr>
          <w:rFonts w:asciiTheme="majorHAnsi" w:hAnsiTheme="majorHAnsi" w:cstheme="majorHAnsi"/>
          <w:color w:val="auto"/>
        </w:rPr>
        <w:tab/>
      </w:r>
      <w:r w:rsidR="00A9501D" w:rsidRPr="00CF2978">
        <w:rPr>
          <w:rFonts w:asciiTheme="majorHAnsi" w:hAnsiTheme="majorHAnsi" w:cstheme="majorHAnsi"/>
          <w:color w:val="auto"/>
        </w:rPr>
        <w:tab/>
      </w:r>
      <w:r w:rsidRPr="00CF2978">
        <w:rPr>
          <w:rFonts w:asciiTheme="majorHAnsi" w:hAnsiTheme="majorHAnsi" w:cstheme="majorHAnsi"/>
          <w:i/>
          <w:color w:val="auto"/>
        </w:rPr>
        <w:t>[doplní uchádzač]</w:t>
      </w:r>
    </w:p>
    <w:p w14:paraId="37938505" w14:textId="77777777" w:rsidR="00FE6A79" w:rsidRPr="00CF2978" w:rsidRDefault="00FE6A79" w:rsidP="00FE6A79">
      <w:pPr>
        <w:ind w:left="-15" w:right="0" w:firstLine="0"/>
        <w:rPr>
          <w:rFonts w:asciiTheme="majorHAnsi" w:hAnsiTheme="majorHAnsi" w:cstheme="majorHAnsi"/>
          <w:color w:val="auto"/>
        </w:rPr>
      </w:pPr>
      <w:r w:rsidRPr="00CF2978">
        <w:rPr>
          <w:rFonts w:asciiTheme="majorHAnsi" w:hAnsiTheme="majorHAnsi" w:cstheme="majorHAnsi"/>
          <w:color w:val="auto"/>
        </w:rPr>
        <w:t>DIČ:</w:t>
      </w:r>
      <w:r w:rsidRPr="00CF2978">
        <w:rPr>
          <w:rFonts w:asciiTheme="majorHAnsi" w:hAnsiTheme="majorHAnsi" w:cstheme="majorHAnsi"/>
          <w:color w:val="auto"/>
        </w:rPr>
        <w:tab/>
      </w:r>
      <w:r w:rsidR="00A9501D" w:rsidRPr="00CF2978">
        <w:rPr>
          <w:rFonts w:asciiTheme="majorHAnsi" w:hAnsiTheme="majorHAnsi" w:cstheme="majorHAnsi"/>
          <w:color w:val="auto"/>
        </w:rPr>
        <w:tab/>
      </w:r>
      <w:r w:rsidR="00A9501D" w:rsidRPr="00CF2978">
        <w:rPr>
          <w:rFonts w:asciiTheme="majorHAnsi" w:hAnsiTheme="majorHAnsi" w:cstheme="majorHAnsi"/>
          <w:color w:val="auto"/>
        </w:rPr>
        <w:tab/>
      </w:r>
      <w:r w:rsidRPr="00CF2978">
        <w:rPr>
          <w:rFonts w:asciiTheme="majorHAnsi" w:hAnsiTheme="majorHAnsi" w:cstheme="majorHAnsi"/>
          <w:i/>
          <w:color w:val="auto"/>
        </w:rPr>
        <w:t>[doplní uchádzač]</w:t>
      </w:r>
    </w:p>
    <w:p w14:paraId="3162E962" w14:textId="77777777" w:rsidR="00FE6A79" w:rsidRPr="00CF2978" w:rsidRDefault="00FE6A79" w:rsidP="00FE6A79">
      <w:pPr>
        <w:ind w:left="-15" w:right="0" w:firstLine="0"/>
        <w:rPr>
          <w:rFonts w:asciiTheme="majorHAnsi" w:hAnsiTheme="majorHAnsi" w:cstheme="majorHAnsi"/>
          <w:color w:val="auto"/>
        </w:rPr>
      </w:pPr>
      <w:r w:rsidRPr="00CF2978">
        <w:rPr>
          <w:rFonts w:asciiTheme="majorHAnsi" w:hAnsiTheme="majorHAnsi" w:cstheme="majorHAnsi"/>
          <w:color w:val="auto"/>
        </w:rPr>
        <w:t xml:space="preserve">IČ DPH:   </w:t>
      </w:r>
      <w:r w:rsidRPr="00CF2978">
        <w:rPr>
          <w:rFonts w:asciiTheme="majorHAnsi" w:hAnsiTheme="majorHAnsi" w:cstheme="majorHAnsi"/>
          <w:color w:val="auto"/>
        </w:rPr>
        <w:tab/>
      </w:r>
      <w:r w:rsidR="00A9501D" w:rsidRPr="00CF2978">
        <w:rPr>
          <w:rFonts w:asciiTheme="majorHAnsi" w:hAnsiTheme="majorHAnsi" w:cstheme="majorHAnsi"/>
          <w:color w:val="auto"/>
        </w:rPr>
        <w:tab/>
      </w:r>
      <w:r w:rsidRPr="00CF2978">
        <w:rPr>
          <w:rFonts w:asciiTheme="majorHAnsi" w:hAnsiTheme="majorHAnsi" w:cstheme="majorHAnsi"/>
          <w:i/>
          <w:color w:val="auto"/>
        </w:rPr>
        <w:t>[doplní uchádzač]</w:t>
      </w:r>
    </w:p>
    <w:p w14:paraId="3AA022E7" w14:textId="77777777" w:rsidR="00FE6A79" w:rsidRPr="00CF2978" w:rsidRDefault="00FE6A79" w:rsidP="00FE6A79">
      <w:pPr>
        <w:ind w:left="-15" w:right="0" w:firstLine="0"/>
        <w:rPr>
          <w:rFonts w:asciiTheme="majorHAnsi" w:hAnsiTheme="majorHAnsi" w:cstheme="majorHAnsi"/>
          <w:color w:val="auto"/>
        </w:rPr>
      </w:pPr>
      <w:r w:rsidRPr="00CF2978">
        <w:rPr>
          <w:rFonts w:asciiTheme="majorHAnsi" w:hAnsiTheme="majorHAnsi" w:cstheme="majorHAnsi"/>
          <w:color w:val="auto"/>
        </w:rPr>
        <w:t xml:space="preserve">Spoločnosť zapísaná v Obchodnom registri Okresného súdu </w:t>
      </w:r>
      <w:r w:rsidRPr="00CF2978">
        <w:rPr>
          <w:rFonts w:asciiTheme="majorHAnsi" w:hAnsiTheme="majorHAnsi" w:cstheme="majorHAnsi"/>
          <w:i/>
          <w:color w:val="auto"/>
        </w:rPr>
        <w:t>[doplní uchádzač]</w:t>
      </w:r>
      <w:r w:rsidRPr="00CF2978">
        <w:rPr>
          <w:rFonts w:asciiTheme="majorHAnsi" w:hAnsiTheme="majorHAnsi" w:cstheme="majorHAnsi"/>
          <w:color w:val="auto"/>
        </w:rPr>
        <w:t xml:space="preserve">, oddiel: </w:t>
      </w:r>
      <w:r w:rsidRPr="00CF2978">
        <w:rPr>
          <w:rFonts w:asciiTheme="majorHAnsi" w:hAnsiTheme="majorHAnsi" w:cstheme="majorHAnsi"/>
          <w:i/>
          <w:color w:val="auto"/>
        </w:rPr>
        <w:t>[doplní uchádzač]</w:t>
      </w:r>
      <w:r w:rsidRPr="00CF2978">
        <w:rPr>
          <w:rFonts w:asciiTheme="majorHAnsi" w:hAnsiTheme="majorHAnsi" w:cstheme="majorHAnsi"/>
          <w:color w:val="auto"/>
        </w:rPr>
        <w:t xml:space="preserve">, vložka číslo: </w:t>
      </w:r>
      <w:r w:rsidRPr="00CF2978">
        <w:rPr>
          <w:rFonts w:asciiTheme="majorHAnsi" w:hAnsiTheme="majorHAnsi" w:cstheme="majorHAnsi"/>
          <w:i/>
          <w:color w:val="auto"/>
        </w:rPr>
        <w:t>[doplní uchádzač]</w:t>
      </w:r>
    </w:p>
    <w:p w14:paraId="2C67CAA4" w14:textId="77777777" w:rsidR="00FE6A79" w:rsidRPr="00CF2978" w:rsidRDefault="00FE6A79" w:rsidP="00FE6A79">
      <w:pPr>
        <w:ind w:left="-15" w:right="0" w:firstLine="0"/>
        <w:rPr>
          <w:rFonts w:asciiTheme="majorHAnsi" w:hAnsiTheme="majorHAnsi" w:cstheme="majorHAnsi"/>
          <w:color w:val="auto"/>
        </w:rPr>
      </w:pPr>
      <w:r w:rsidRPr="00CF2978">
        <w:rPr>
          <w:rFonts w:asciiTheme="majorHAnsi" w:hAnsiTheme="majorHAnsi" w:cstheme="majorHAnsi"/>
          <w:color w:val="auto"/>
        </w:rPr>
        <w:t xml:space="preserve">V mene spoločnosti </w:t>
      </w:r>
    </w:p>
    <w:p w14:paraId="24D5BD70" w14:textId="77777777" w:rsidR="00FE6A79" w:rsidRPr="00CF2978" w:rsidRDefault="00FE6A79" w:rsidP="00FE6A79">
      <w:pPr>
        <w:ind w:left="-15" w:right="0" w:firstLine="0"/>
        <w:rPr>
          <w:rFonts w:asciiTheme="majorHAnsi" w:hAnsiTheme="majorHAnsi" w:cstheme="majorHAnsi"/>
          <w:color w:val="auto"/>
        </w:rPr>
      </w:pPr>
      <w:r w:rsidRPr="00CF2978">
        <w:rPr>
          <w:rFonts w:asciiTheme="majorHAnsi" w:hAnsiTheme="majorHAnsi" w:cstheme="majorHAnsi"/>
          <w:color w:val="auto"/>
        </w:rPr>
        <w:t>koná:</w:t>
      </w:r>
      <w:r w:rsidRPr="00CF2978">
        <w:rPr>
          <w:rFonts w:asciiTheme="majorHAnsi" w:hAnsiTheme="majorHAnsi" w:cstheme="majorHAnsi"/>
          <w:color w:val="auto"/>
        </w:rPr>
        <w:tab/>
      </w:r>
      <w:r w:rsidR="00A9501D" w:rsidRPr="00CF2978">
        <w:rPr>
          <w:rFonts w:asciiTheme="majorHAnsi" w:hAnsiTheme="majorHAnsi" w:cstheme="majorHAnsi"/>
          <w:color w:val="auto"/>
        </w:rPr>
        <w:tab/>
      </w:r>
      <w:r w:rsidRPr="00CF2978">
        <w:rPr>
          <w:rFonts w:asciiTheme="majorHAnsi" w:hAnsiTheme="majorHAnsi" w:cstheme="majorHAnsi"/>
          <w:i/>
          <w:color w:val="auto"/>
        </w:rPr>
        <w:t>[doplní uchádzač]</w:t>
      </w:r>
    </w:p>
    <w:p w14:paraId="36D12C95" w14:textId="77777777" w:rsidR="00FE6A79" w:rsidRPr="00CF2978" w:rsidRDefault="00FE6A79" w:rsidP="00C91C51">
      <w:pPr>
        <w:ind w:left="-15" w:right="0" w:firstLine="0"/>
        <w:rPr>
          <w:rFonts w:asciiTheme="majorHAnsi" w:hAnsiTheme="majorHAnsi" w:cstheme="majorHAnsi"/>
          <w:color w:val="auto"/>
        </w:rPr>
      </w:pPr>
      <w:r w:rsidRPr="00CF2978">
        <w:rPr>
          <w:rFonts w:asciiTheme="majorHAnsi" w:hAnsiTheme="majorHAnsi" w:cstheme="majorHAnsi"/>
          <w:color w:val="auto"/>
        </w:rPr>
        <w:t>IBAN:</w:t>
      </w:r>
      <w:r w:rsidRPr="00CF2978">
        <w:rPr>
          <w:rFonts w:asciiTheme="majorHAnsi" w:hAnsiTheme="majorHAnsi" w:cstheme="majorHAnsi"/>
          <w:color w:val="auto"/>
        </w:rPr>
        <w:tab/>
      </w:r>
      <w:r w:rsidR="00A9501D" w:rsidRPr="00CF2978">
        <w:rPr>
          <w:rFonts w:asciiTheme="majorHAnsi" w:hAnsiTheme="majorHAnsi" w:cstheme="majorHAnsi"/>
          <w:color w:val="auto"/>
        </w:rPr>
        <w:tab/>
      </w:r>
      <w:r w:rsidRPr="00CF2978">
        <w:rPr>
          <w:rFonts w:asciiTheme="majorHAnsi" w:hAnsiTheme="majorHAnsi" w:cstheme="majorHAnsi"/>
          <w:i/>
          <w:color w:val="auto"/>
        </w:rPr>
        <w:t>[doplní uchádzač]</w:t>
      </w:r>
    </w:p>
    <w:p w14:paraId="11A82121" w14:textId="2E7FE263" w:rsidR="005E19E9" w:rsidRPr="00CF2978" w:rsidRDefault="00DD7960">
      <w:pPr>
        <w:ind w:left="-15" w:right="0" w:firstLine="0"/>
        <w:rPr>
          <w:rFonts w:asciiTheme="majorHAnsi" w:hAnsiTheme="majorHAnsi" w:cstheme="majorHAnsi"/>
          <w:color w:val="auto"/>
        </w:rPr>
      </w:pPr>
      <w:r w:rsidRPr="00CF2978">
        <w:rPr>
          <w:rFonts w:asciiTheme="majorHAnsi" w:hAnsiTheme="majorHAnsi" w:cstheme="majorHAnsi"/>
          <w:color w:val="auto"/>
        </w:rPr>
        <w:t>(ďalej len „</w:t>
      </w:r>
      <w:r w:rsidR="00DE5D47">
        <w:rPr>
          <w:rFonts w:asciiTheme="majorHAnsi" w:hAnsiTheme="majorHAnsi" w:cstheme="majorHAnsi"/>
          <w:color w:val="auto"/>
        </w:rPr>
        <w:t>Z</w:t>
      </w:r>
      <w:r w:rsidRPr="00CF2978">
        <w:rPr>
          <w:rFonts w:asciiTheme="majorHAnsi" w:hAnsiTheme="majorHAnsi" w:cstheme="majorHAnsi"/>
          <w:color w:val="auto"/>
        </w:rPr>
        <w:t xml:space="preserve">hotoviteľ“) </w:t>
      </w:r>
    </w:p>
    <w:p w14:paraId="7A0BB006" w14:textId="38336051" w:rsidR="005E19E9" w:rsidRPr="00CF2978" w:rsidRDefault="00DD7960">
      <w:pPr>
        <w:ind w:left="-15" w:right="0" w:firstLine="0"/>
        <w:rPr>
          <w:rFonts w:asciiTheme="majorHAnsi" w:hAnsiTheme="majorHAnsi" w:cstheme="majorHAnsi"/>
          <w:color w:val="auto"/>
        </w:rPr>
      </w:pPr>
      <w:r w:rsidRPr="00CF2978">
        <w:rPr>
          <w:rFonts w:asciiTheme="majorHAnsi" w:hAnsiTheme="majorHAnsi" w:cstheme="majorHAnsi"/>
          <w:color w:val="auto"/>
        </w:rPr>
        <w:t>(</w:t>
      </w:r>
      <w:r w:rsidR="00DE5D47">
        <w:rPr>
          <w:rFonts w:asciiTheme="majorHAnsi" w:hAnsiTheme="majorHAnsi" w:cstheme="majorHAnsi"/>
          <w:color w:val="auto"/>
        </w:rPr>
        <w:t>O</w:t>
      </w:r>
      <w:r w:rsidRPr="00CF2978">
        <w:rPr>
          <w:rFonts w:asciiTheme="majorHAnsi" w:hAnsiTheme="majorHAnsi" w:cstheme="majorHAnsi"/>
          <w:color w:val="auto"/>
        </w:rPr>
        <w:t xml:space="preserve">bjednávateľ a </w:t>
      </w:r>
      <w:r w:rsidR="00DE5D47">
        <w:rPr>
          <w:rFonts w:asciiTheme="majorHAnsi" w:hAnsiTheme="majorHAnsi" w:cstheme="majorHAnsi"/>
          <w:color w:val="auto"/>
        </w:rPr>
        <w:t>Z</w:t>
      </w:r>
      <w:r w:rsidRPr="00CF2978">
        <w:rPr>
          <w:rFonts w:asciiTheme="majorHAnsi" w:hAnsiTheme="majorHAnsi" w:cstheme="majorHAnsi"/>
          <w:color w:val="auto"/>
        </w:rPr>
        <w:t>hotoviteľ súčasne ako „</w:t>
      </w:r>
      <w:r w:rsidR="00DE5D47">
        <w:rPr>
          <w:rFonts w:asciiTheme="majorHAnsi" w:hAnsiTheme="majorHAnsi" w:cstheme="majorHAnsi"/>
          <w:color w:val="auto"/>
        </w:rPr>
        <w:t>Z</w:t>
      </w:r>
      <w:r w:rsidRPr="00CF2978">
        <w:rPr>
          <w:rFonts w:asciiTheme="majorHAnsi" w:hAnsiTheme="majorHAnsi" w:cstheme="majorHAnsi"/>
          <w:color w:val="auto"/>
        </w:rPr>
        <w:t xml:space="preserve">mluvné strany“) </w:t>
      </w:r>
    </w:p>
    <w:p w14:paraId="2D6CC97F" w14:textId="77777777" w:rsidR="005E19E9" w:rsidRPr="00CF2978" w:rsidRDefault="00DD7960">
      <w:pPr>
        <w:spacing w:after="0" w:line="259" w:lineRule="auto"/>
        <w:ind w:left="0" w:right="0" w:firstLine="0"/>
        <w:jc w:val="left"/>
        <w:rPr>
          <w:rFonts w:asciiTheme="majorHAnsi" w:hAnsiTheme="majorHAnsi" w:cstheme="majorHAnsi"/>
          <w:color w:val="auto"/>
        </w:rPr>
      </w:pPr>
      <w:r w:rsidRPr="00CF2978">
        <w:rPr>
          <w:rFonts w:asciiTheme="majorHAnsi" w:hAnsiTheme="majorHAnsi" w:cstheme="majorHAnsi"/>
          <w:color w:val="auto"/>
        </w:rPr>
        <w:t xml:space="preserve"> </w:t>
      </w:r>
      <w:r w:rsidRPr="00CF2978">
        <w:rPr>
          <w:rFonts w:asciiTheme="majorHAnsi" w:hAnsiTheme="majorHAnsi" w:cstheme="majorHAnsi"/>
          <w:color w:val="auto"/>
        </w:rPr>
        <w:tab/>
        <w:t xml:space="preserve"> </w:t>
      </w:r>
    </w:p>
    <w:p w14:paraId="417AD598" w14:textId="77777777" w:rsidR="005E19E9" w:rsidRPr="00CF2978" w:rsidRDefault="00DD7960">
      <w:pPr>
        <w:spacing w:after="131"/>
        <w:ind w:left="364" w:right="412" w:hanging="10"/>
        <w:jc w:val="center"/>
        <w:rPr>
          <w:rFonts w:asciiTheme="majorHAnsi" w:hAnsiTheme="majorHAnsi" w:cstheme="majorHAnsi"/>
          <w:color w:val="auto"/>
        </w:rPr>
      </w:pPr>
      <w:r w:rsidRPr="00CF2978">
        <w:rPr>
          <w:rFonts w:asciiTheme="majorHAnsi" w:hAnsiTheme="majorHAnsi" w:cstheme="majorHAnsi"/>
          <w:color w:val="auto"/>
        </w:rPr>
        <w:t xml:space="preserve">PREAMBULA </w:t>
      </w:r>
    </w:p>
    <w:p w14:paraId="2060F47F" w14:textId="2602DC4B" w:rsidR="00FE6A79" w:rsidRPr="00CF2978" w:rsidRDefault="00FE6A79" w:rsidP="00FE6A79">
      <w:pPr>
        <w:numPr>
          <w:ilvl w:val="0"/>
          <w:numId w:val="1"/>
        </w:numPr>
        <w:ind w:right="0"/>
        <w:rPr>
          <w:rFonts w:asciiTheme="majorHAnsi" w:hAnsiTheme="majorHAnsi" w:cstheme="majorHAnsi"/>
          <w:color w:val="auto"/>
        </w:rPr>
      </w:pPr>
      <w:r w:rsidRPr="00CF2978">
        <w:rPr>
          <w:rFonts w:asciiTheme="majorHAnsi" w:hAnsiTheme="majorHAnsi" w:cstheme="majorHAnsi"/>
          <w:color w:val="auto"/>
        </w:rPr>
        <w:t xml:space="preserve">Dňa </w:t>
      </w:r>
      <w:r w:rsidRPr="00CF2978">
        <w:rPr>
          <w:rFonts w:asciiTheme="majorHAnsi" w:hAnsiTheme="majorHAnsi" w:cstheme="majorHAnsi"/>
          <w:i/>
          <w:color w:val="auto"/>
        </w:rPr>
        <w:t>[doplní uchádzač]</w:t>
      </w:r>
      <w:r w:rsidRPr="00CF2978">
        <w:rPr>
          <w:rFonts w:asciiTheme="majorHAnsi" w:hAnsiTheme="majorHAnsi" w:cstheme="majorHAnsi"/>
          <w:color w:val="auto"/>
        </w:rPr>
        <w:t xml:space="preserve"> bola oznámením o vyhlásení verejného obstarávania </w:t>
      </w:r>
      <w:r w:rsidR="00DE5D47" w:rsidRPr="00CF2978">
        <w:rPr>
          <w:rFonts w:asciiTheme="majorHAnsi" w:hAnsiTheme="majorHAnsi" w:cstheme="majorHAnsi"/>
          <w:color w:val="auto"/>
        </w:rPr>
        <w:t>publikovan</w:t>
      </w:r>
      <w:r w:rsidR="00DE5D47">
        <w:rPr>
          <w:rFonts w:asciiTheme="majorHAnsi" w:hAnsiTheme="majorHAnsi" w:cstheme="majorHAnsi"/>
          <w:color w:val="auto"/>
        </w:rPr>
        <w:t>ým</w:t>
      </w:r>
      <w:r w:rsidR="00DE5D47" w:rsidRPr="00CF2978">
        <w:rPr>
          <w:rFonts w:asciiTheme="majorHAnsi" w:hAnsiTheme="majorHAnsi" w:cstheme="majorHAnsi"/>
          <w:color w:val="auto"/>
        </w:rPr>
        <w:t xml:space="preserve"> </w:t>
      </w:r>
      <w:r w:rsidRPr="00CF2978">
        <w:rPr>
          <w:rFonts w:asciiTheme="majorHAnsi" w:hAnsiTheme="majorHAnsi" w:cstheme="majorHAnsi"/>
          <w:color w:val="auto"/>
        </w:rPr>
        <w:t xml:space="preserve">dňa </w:t>
      </w:r>
      <w:r w:rsidRPr="00CF2978">
        <w:rPr>
          <w:rFonts w:asciiTheme="majorHAnsi" w:hAnsiTheme="majorHAnsi" w:cstheme="majorHAnsi"/>
          <w:i/>
          <w:color w:val="auto"/>
        </w:rPr>
        <w:t>[doplní uchádzač]</w:t>
      </w:r>
      <w:r w:rsidRPr="00CF2978">
        <w:rPr>
          <w:rFonts w:asciiTheme="majorHAnsi" w:hAnsiTheme="majorHAnsi" w:cstheme="majorHAnsi"/>
          <w:color w:val="auto"/>
        </w:rPr>
        <w:t xml:space="preserve">v Úradnom vestníku EÚ pod číslom </w:t>
      </w:r>
      <w:r w:rsidRPr="00CF2978">
        <w:rPr>
          <w:rFonts w:asciiTheme="majorHAnsi" w:hAnsiTheme="majorHAnsi" w:cstheme="majorHAnsi"/>
          <w:i/>
          <w:color w:val="auto"/>
        </w:rPr>
        <w:t>[doplní uchádzač]</w:t>
      </w:r>
      <w:r w:rsidR="00792217" w:rsidRPr="00CF2978">
        <w:rPr>
          <w:rFonts w:asciiTheme="majorHAnsi" w:hAnsiTheme="majorHAnsi" w:cstheme="majorHAnsi"/>
          <w:i/>
          <w:color w:val="auto"/>
        </w:rPr>
        <w:t xml:space="preserve"> </w:t>
      </w:r>
      <w:r w:rsidRPr="00CF2978">
        <w:rPr>
          <w:rFonts w:asciiTheme="majorHAnsi" w:hAnsiTheme="majorHAnsi" w:cstheme="majorHAnsi"/>
          <w:color w:val="auto"/>
        </w:rPr>
        <w:t xml:space="preserve">a vo Vestníku verejného obstarávania č. </w:t>
      </w:r>
      <w:r w:rsidR="00250130" w:rsidRPr="00CF2978">
        <w:rPr>
          <w:rFonts w:asciiTheme="majorHAnsi" w:hAnsiTheme="majorHAnsi" w:cstheme="majorHAnsi"/>
          <w:i/>
          <w:color w:val="auto"/>
        </w:rPr>
        <w:t>[doplní u</w:t>
      </w:r>
      <w:r w:rsidRPr="00CF2978">
        <w:rPr>
          <w:rFonts w:asciiTheme="majorHAnsi" w:hAnsiTheme="majorHAnsi" w:cstheme="majorHAnsi"/>
          <w:i/>
          <w:color w:val="auto"/>
        </w:rPr>
        <w:t xml:space="preserve">chádzač] </w:t>
      </w:r>
      <w:r w:rsidRPr="00CF2978">
        <w:rPr>
          <w:rFonts w:asciiTheme="majorHAnsi" w:hAnsiTheme="majorHAnsi" w:cstheme="majorHAnsi"/>
          <w:color w:val="auto"/>
        </w:rPr>
        <w:t xml:space="preserve">dňa pod číslom </w:t>
      </w:r>
      <w:r w:rsidRPr="00CF2978">
        <w:rPr>
          <w:rFonts w:asciiTheme="majorHAnsi" w:hAnsiTheme="majorHAnsi" w:cstheme="majorHAnsi"/>
          <w:i/>
          <w:color w:val="auto"/>
        </w:rPr>
        <w:t xml:space="preserve">[doplní uchádzač] </w:t>
      </w:r>
      <w:r w:rsidRPr="00CF2978">
        <w:rPr>
          <w:rFonts w:asciiTheme="majorHAnsi" w:hAnsiTheme="majorHAnsi" w:cstheme="majorHAnsi"/>
          <w:color w:val="auto"/>
        </w:rPr>
        <w:t xml:space="preserve">zo strany Objednávateľa </w:t>
      </w:r>
      <w:r w:rsidRPr="00CF2978">
        <w:rPr>
          <w:rFonts w:asciiTheme="majorHAnsi" w:hAnsiTheme="majorHAnsi" w:cstheme="majorHAnsi"/>
          <w:color w:val="auto"/>
        </w:rPr>
        <w:lastRenderedPageBreak/>
        <w:t xml:space="preserve">vyhlásená verejná súťaž s predmetom zákazky „Interaktívny systém dodávateľských reťazcov“ (ďalej aj ako „Súťaž“);  </w:t>
      </w:r>
    </w:p>
    <w:p w14:paraId="42908287" w14:textId="77777777" w:rsidR="00FE6A79" w:rsidRPr="00CF2978" w:rsidRDefault="00FE6A79" w:rsidP="00FE6A79">
      <w:pPr>
        <w:numPr>
          <w:ilvl w:val="0"/>
          <w:numId w:val="1"/>
        </w:numPr>
        <w:ind w:right="0"/>
        <w:rPr>
          <w:rFonts w:asciiTheme="majorHAnsi" w:hAnsiTheme="majorHAnsi" w:cstheme="majorHAnsi"/>
          <w:color w:val="auto"/>
        </w:rPr>
      </w:pPr>
      <w:r w:rsidRPr="00CF2978">
        <w:rPr>
          <w:rFonts w:asciiTheme="majorHAnsi" w:hAnsiTheme="majorHAnsi" w:cstheme="majorHAnsi"/>
          <w:color w:val="auto"/>
        </w:rPr>
        <w:t xml:space="preserve">Ponuka Zhotoviteľa bola vo verejnej súťaži vyhodnotená ako úspešná, na základe čoho </w:t>
      </w:r>
      <w:r w:rsidR="00AE08B6">
        <w:rPr>
          <w:rFonts w:asciiTheme="majorHAnsi" w:hAnsiTheme="majorHAnsi" w:cstheme="majorHAnsi"/>
          <w:color w:val="auto"/>
        </w:rPr>
        <w:t xml:space="preserve">                     </w:t>
      </w:r>
      <w:r w:rsidRPr="00CF2978">
        <w:rPr>
          <w:rFonts w:asciiTheme="majorHAnsi" w:hAnsiTheme="majorHAnsi" w:cstheme="majorHAnsi"/>
          <w:color w:val="auto"/>
        </w:rPr>
        <w:t xml:space="preserve">sa Zmluvné strany v slobodnej vôli a v súlade s platnými právnymi predpismi rozhodli uzatvoriť túto Zmluvu, ktorá upravuje práva a povinnosti Zmluvných strán pri poskytnutí predmetu zákazky Zhotoviteľom Objednávateľovi. </w:t>
      </w:r>
    </w:p>
    <w:p w14:paraId="3CEC5F71" w14:textId="77777777" w:rsidR="009D00E1" w:rsidRPr="00CF2978" w:rsidRDefault="009D00E1" w:rsidP="009D00E1">
      <w:pPr>
        <w:numPr>
          <w:ilvl w:val="0"/>
          <w:numId w:val="1"/>
        </w:numPr>
        <w:ind w:right="0"/>
        <w:rPr>
          <w:rFonts w:asciiTheme="majorHAnsi" w:hAnsiTheme="majorHAnsi" w:cstheme="majorHAnsi"/>
          <w:color w:val="auto"/>
        </w:rPr>
      </w:pPr>
      <w:r w:rsidRPr="00CF2978">
        <w:rPr>
          <w:rFonts w:asciiTheme="majorHAnsi" w:hAnsiTheme="majorHAnsi" w:cstheme="majorHAnsi"/>
          <w:color w:val="auto"/>
        </w:rPr>
        <w:t xml:space="preserve">Vybudovanie Interaktívneho systému je jedným z hlavných cieľov aktivity „Rozvoj dodávateľských reťazcov“ realizovanej v rámci národného projektu „Podpora internacionalizácie MSP“ (ďalej len „NP“) s kódom ITMS 2014+313031H810. NP je realizovaný v rámci Operačného programu </w:t>
      </w:r>
      <w:r w:rsidR="00C901F2">
        <w:rPr>
          <w:rFonts w:asciiTheme="majorHAnsi" w:hAnsiTheme="majorHAnsi" w:cstheme="majorHAnsi"/>
          <w:color w:val="auto"/>
        </w:rPr>
        <w:t> Integrovaná infraštruktúra (OP II)</w:t>
      </w:r>
      <w:r w:rsidRPr="00CF2978">
        <w:rPr>
          <w:rFonts w:asciiTheme="majorHAnsi" w:hAnsiTheme="majorHAnsi" w:cstheme="majorHAnsi"/>
          <w:color w:val="auto"/>
        </w:rPr>
        <w:t xml:space="preserve">, prioritnej osi 3, investičnej priority 3.2, špecifického cieľa 3.2.1, zameraného na nárast internacionalizácie MSP </w:t>
      </w:r>
      <w:r w:rsidR="003406E5">
        <w:rPr>
          <w:rFonts w:asciiTheme="majorHAnsi" w:hAnsiTheme="majorHAnsi" w:cstheme="majorHAnsi"/>
          <w:color w:val="auto"/>
        </w:rPr>
        <w:t xml:space="preserve">                           </w:t>
      </w:r>
      <w:r w:rsidRPr="00CF2978">
        <w:rPr>
          <w:rFonts w:asciiTheme="majorHAnsi" w:hAnsiTheme="majorHAnsi" w:cstheme="majorHAnsi"/>
          <w:color w:val="auto"/>
        </w:rPr>
        <w:t>a využívania možností jednotného trhu EÚ.</w:t>
      </w:r>
    </w:p>
    <w:p w14:paraId="53164931" w14:textId="35449B4B" w:rsidR="009D00E1" w:rsidRPr="00CF2978" w:rsidRDefault="009D00E1" w:rsidP="009D00E1">
      <w:pPr>
        <w:numPr>
          <w:ilvl w:val="0"/>
          <w:numId w:val="1"/>
        </w:numPr>
        <w:ind w:right="0"/>
        <w:rPr>
          <w:rFonts w:asciiTheme="majorHAnsi" w:hAnsiTheme="majorHAnsi" w:cstheme="majorHAnsi"/>
          <w:color w:val="auto"/>
        </w:rPr>
      </w:pPr>
      <w:r w:rsidRPr="00CF2978">
        <w:rPr>
          <w:rFonts w:asciiTheme="majorHAnsi" w:hAnsiTheme="majorHAnsi" w:cstheme="majorHAnsi"/>
          <w:color w:val="auto"/>
        </w:rPr>
        <w:t xml:space="preserve">Dielo, ktoré sa na základe zmluvy </w:t>
      </w:r>
      <w:r w:rsidR="00DE5D47">
        <w:rPr>
          <w:rFonts w:asciiTheme="majorHAnsi" w:hAnsiTheme="majorHAnsi" w:cstheme="majorHAnsi"/>
          <w:color w:val="auto"/>
        </w:rPr>
        <w:t>Z</w:t>
      </w:r>
      <w:r w:rsidRPr="00CF2978">
        <w:rPr>
          <w:rFonts w:asciiTheme="majorHAnsi" w:hAnsiTheme="majorHAnsi" w:cstheme="majorHAnsi"/>
          <w:color w:val="auto"/>
        </w:rPr>
        <w:t xml:space="preserve">hotoviteľ zaväzuje zhotoviť, a s ním súvisiace služby, ktoré sa na základe zmluvy </w:t>
      </w:r>
      <w:r w:rsidR="00DE5D47">
        <w:rPr>
          <w:rFonts w:asciiTheme="majorHAnsi" w:hAnsiTheme="majorHAnsi" w:cstheme="majorHAnsi"/>
          <w:color w:val="auto"/>
        </w:rPr>
        <w:t>Z</w:t>
      </w:r>
      <w:r w:rsidRPr="00CF2978">
        <w:rPr>
          <w:rFonts w:asciiTheme="majorHAnsi" w:hAnsiTheme="majorHAnsi" w:cstheme="majorHAnsi"/>
          <w:color w:val="auto"/>
        </w:rPr>
        <w:t xml:space="preserve">hotoviteľ zaväzuje poskytnúť </w:t>
      </w:r>
      <w:r w:rsidR="00DE5D47">
        <w:rPr>
          <w:rFonts w:asciiTheme="majorHAnsi" w:hAnsiTheme="majorHAnsi" w:cstheme="majorHAnsi"/>
          <w:color w:val="auto"/>
        </w:rPr>
        <w:t>O</w:t>
      </w:r>
      <w:r w:rsidRPr="00CF2978">
        <w:rPr>
          <w:rFonts w:asciiTheme="majorHAnsi" w:hAnsiTheme="majorHAnsi" w:cstheme="majorHAnsi"/>
          <w:color w:val="auto"/>
        </w:rPr>
        <w:t xml:space="preserve">bjednávateľovi, sú nevyhnutné </w:t>
      </w:r>
      <w:r w:rsidR="00AE08B6">
        <w:rPr>
          <w:rFonts w:asciiTheme="majorHAnsi" w:hAnsiTheme="majorHAnsi" w:cstheme="majorHAnsi"/>
          <w:color w:val="auto"/>
        </w:rPr>
        <w:t xml:space="preserve">                          </w:t>
      </w:r>
      <w:r w:rsidRPr="00CF2978">
        <w:rPr>
          <w:rFonts w:asciiTheme="majorHAnsi" w:hAnsiTheme="majorHAnsi" w:cstheme="majorHAnsi"/>
          <w:color w:val="auto"/>
        </w:rPr>
        <w:t xml:space="preserve">pri realizácií NP.  </w:t>
      </w:r>
    </w:p>
    <w:p w14:paraId="1902C029" w14:textId="77777777" w:rsidR="009D00E1" w:rsidRPr="00CF2978" w:rsidRDefault="009D00E1" w:rsidP="009D00E1">
      <w:pPr>
        <w:ind w:right="0" w:firstLine="0"/>
        <w:rPr>
          <w:rFonts w:asciiTheme="majorHAnsi" w:hAnsiTheme="majorHAnsi" w:cstheme="majorHAnsi"/>
          <w:color w:val="auto"/>
        </w:rPr>
      </w:pPr>
    </w:p>
    <w:p w14:paraId="199292D4" w14:textId="77777777" w:rsidR="0013492B" w:rsidRPr="00CF2978" w:rsidRDefault="0013492B" w:rsidP="0013492B">
      <w:pPr>
        <w:ind w:right="0" w:firstLine="0"/>
        <w:rPr>
          <w:rFonts w:asciiTheme="majorHAnsi" w:hAnsiTheme="majorHAnsi" w:cstheme="majorHAnsi"/>
          <w:color w:val="auto"/>
        </w:rPr>
      </w:pPr>
    </w:p>
    <w:p w14:paraId="27178FC1" w14:textId="77777777" w:rsidR="005E19E9" w:rsidRPr="00CF2978" w:rsidRDefault="00DD7960">
      <w:pPr>
        <w:spacing w:after="10"/>
        <w:ind w:left="364" w:right="413" w:hanging="10"/>
        <w:jc w:val="center"/>
        <w:rPr>
          <w:rFonts w:asciiTheme="majorHAnsi" w:hAnsiTheme="majorHAnsi" w:cstheme="majorHAnsi"/>
          <w:color w:val="auto"/>
        </w:rPr>
      </w:pPr>
      <w:r w:rsidRPr="00CF2978">
        <w:rPr>
          <w:rFonts w:asciiTheme="majorHAnsi" w:hAnsiTheme="majorHAnsi" w:cstheme="majorHAnsi"/>
          <w:color w:val="auto"/>
        </w:rPr>
        <w:t xml:space="preserve">Článok 1 </w:t>
      </w:r>
    </w:p>
    <w:p w14:paraId="4DF2B68E" w14:textId="77777777" w:rsidR="005E19E9" w:rsidRPr="00CF2978" w:rsidRDefault="00DD7960">
      <w:pPr>
        <w:spacing w:after="243"/>
        <w:ind w:left="364" w:right="411" w:hanging="10"/>
        <w:jc w:val="center"/>
        <w:rPr>
          <w:rFonts w:asciiTheme="majorHAnsi" w:hAnsiTheme="majorHAnsi" w:cstheme="majorHAnsi"/>
          <w:color w:val="auto"/>
        </w:rPr>
      </w:pPr>
      <w:r w:rsidRPr="00CF2978">
        <w:rPr>
          <w:rFonts w:asciiTheme="majorHAnsi" w:hAnsiTheme="majorHAnsi" w:cstheme="majorHAnsi"/>
          <w:color w:val="auto"/>
        </w:rPr>
        <w:t xml:space="preserve">Vymedzenie niektorých pojmov </w:t>
      </w:r>
    </w:p>
    <w:p w14:paraId="73523E73" w14:textId="77777777" w:rsidR="005E19E9" w:rsidRPr="00CF2978" w:rsidRDefault="00DD7960">
      <w:pPr>
        <w:ind w:left="-15" w:right="0" w:firstLine="0"/>
        <w:rPr>
          <w:rFonts w:asciiTheme="majorHAnsi" w:hAnsiTheme="majorHAnsi" w:cstheme="majorHAnsi"/>
          <w:color w:val="auto"/>
        </w:rPr>
      </w:pPr>
      <w:r w:rsidRPr="00CF2978">
        <w:rPr>
          <w:rFonts w:asciiTheme="majorHAnsi" w:hAnsiTheme="majorHAnsi" w:cstheme="majorHAnsi"/>
          <w:color w:val="auto"/>
        </w:rPr>
        <w:t xml:space="preserve">Zmluvné strany sa dohodli a súhlasia, že na účely zmluvy sa rozumie </w:t>
      </w:r>
    </w:p>
    <w:p w14:paraId="3532ABF4" w14:textId="24065F6B" w:rsidR="005E19E9" w:rsidRPr="00CF2978" w:rsidRDefault="00DD7960" w:rsidP="004D215F">
      <w:pPr>
        <w:numPr>
          <w:ilvl w:val="1"/>
          <w:numId w:val="41"/>
        </w:numPr>
        <w:spacing w:after="161"/>
        <w:ind w:right="0" w:hanging="708"/>
        <w:rPr>
          <w:rFonts w:asciiTheme="majorHAnsi" w:hAnsiTheme="majorHAnsi" w:cstheme="majorHAnsi"/>
          <w:color w:val="auto"/>
        </w:rPr>
      </w:pPr>
      <w:r w:rsidRPr="00CF2978">
        <w:rPr>
          <w:rFonts w:asciiTheme="majorHAnsi" w:hAnsiTheme="majorHAnsi" w:cstheme="majorHAnsi"/>
          <w:color w:val="auto"/>
        </w:rPr>
        <w:t xml:space="preserve">Cenou suma v eurách stanovená v zmluve ako odplata za plnenie </w:t>
      </w:r>
      <w:r w:rsidR="00DE5D47">
        <w:rPr>
          <w:rFonts w:asciiTheme="majorHAnsi" w:hAnsiTheme="majorHAnsi" w:cstheme="majorHAnsi"/>
          <w:color w:val="auto"/>
        </w:rPr>
        <w:t>Z</w:t>
      </w:r>
      <w:r w:rsidRPr="00CF2978">
        <w:rPr>
          <w:rFonts w:asciiTheme="majorHAnsi" w:hAnsiTheme="majorHAnsi" w:cstheme="majorHAnsi"/>
          <w:color w:val="auto"/>
        </w:rPr>
        <w:t xml:space="preserve">hotoviteľa. </w:t>
      </w:r>
    </w:p>
    <w:p w14:paraId="73FB71F3" w14:textId="77777777" w:rsidR="005E19E9" w:rsidRPr="00CF2978" w:rsidRDefault="00DD7960" w:rsidP="004D215F">
      <w:pPr>
        <w:numPr>
          <w:ilvl w:val="1"/>
          <w:numId w:val="41"/>
        </w:numPr>
        <w:ind w:right="0" w:hanging="708"/>
        <w:rPr>
          <w:rFonts w:asciiTheme="majorHAnsi" w:hAnsiTheme="majorHAnsi" w:cstheme="majorHAnsi"/>
          <w:color w:val="auto"/>
        </w:rPr>
      </w:pPr>
      <w:r w:rsidRPr="00CF2978">
        <w:rPr>
          <w:rFonts w:asciiTheme="majorHAnsi" w:hAnsiTheme="majorHAnsi" w:cstheme="majorHAnsi"/>
          <w:color w:val="auto"/>
        </w:rPr>
        <w:t xml:space="preserve">Dátovým nosičom CD nosič a/alebo DVD nosič a/alebo USB nosič. </w:t>
      </w:r>
    </w:p>
    <w:p w14:paraId="104F6DF8" w14:textId="2387572D" w:rsidR="005E19E9" w:rsidRPr="00CF2978" w:rsidRDefault="00DD7960" w:rsidP="004D215F">
      <w:pPr>
        <w:numPr>
          <w:ilvl w:val="1"/>
          <w:numId w:val="41"/>
        </w:numPr>
        <w:ind w:right="0" w:hanging="708"/>
        <w:rPr>
          <w:rFonts w:asciiTheme="majorHAnsi" w:hAnsiTheme="majorHAnsi" w:cstheme="majorHAnsi"/>
          <w:color w:val="auto"/>
        </w:rPr>
      </w:pPr>
      <w:r w:rsidRPr="00CF2978">
        <w:rPr>
          <w:rFonts w:asciiTheme="majorHAnsi" w:hAnsiTheme="majorHAnsi" w:cstheme="majorHAnsi"/>
          <w:color w:val="auto"/>
        </w:rPr>
        <w:t xml:space="preserve">Fakturačným míľnikom operácia závislá od predchádzajúceho plnenia, oprávňujúca </w:t>
      </w:r>
      <w:r w:rsidR="00DE5D47">
        <w:rPr>
          <w:rFonts w:asciiTheme="majorHAnsi" w:hAnsiTheme="majorHAnsi" w:cstheme="majorHAnsi"/>
          <w:color w:val="auto"/>
        </w:rPr>
        <w:t>Z</w:t>
      </w:r>
      <w:r w:rsidRPr="00CF2978">
        <w:rPr>
          <w:rFonts w:asciiTheme="majorHAnsi" w:hAnsiTheme="majorHAnsi" w:cstheme="majorHAnsi"/>
          <w:color w:val="auto"/>
        </w:rPr>
        <w:t xml:space="preserve">hotoviteľa na vystavenie faktúry. </w:t>
      </w:r>
    </w:p>
    <w:p w14:paraId="523A6BC7" w14:textId="77777777" w:rsidR="005E19E9" w:rsidRPr="00CF2978" w:rsidRDefault="00DD7960" w:rsidP="004D215F">
      <w:pPr>
        <w:numPr>
          <w:ilvl w:val="1"/>
          <w:numId w:val="41"/>
        </w:numPr>
        <w:ind w:right="0" w:hanging="708"/>
        <w:rPr>
          <w:rFonts w:asciiTheme="majorHAnsi" w:hAnsiTheme="majorHAnsi" w:cstheme="majorHAnsi"/>
          <w:color w:val="auto"/>
        </w:rPr>
      </w:pPr>
      <w:r w:rsidRPr="00CF2978">
        <w:rPr>
          <w:rFonts w:asciiTheme="majorHAnsi" w:hAnsiTheme="majorHAnsi" w:cstheme="majorHAnsi"/>
          <w:color w:val="auto"/>
        </w:rPr>
        <w:t xml:space="preserve">Plnením zmluvy plnenie predmetu zmluvy podľa článku 2 zmluvy. </w:t>
      </w:r>
    </w:p>
    <w:p w14:paraId="2645A356" w14:textId="10A887FD" w:rsidR="005E19E9" w:rsidRPr="00CF2978" w:rsidRDefault="00DD7960" w:rsidP="004D215F">
      <w:pPr>
        <w:numPr>
          <w:ilvl w:val="1"/>
          <w:numId w:val="41"/>
        </w:numPr>
        <w:ind w:right="0" w:hanging="708"/>
        <w:rPr>
          <w:rFonts w:asciiTheme="majorHAnsi" w:hAnsiTheme="majorHAnsi" w:cstheme="majorHAnsi"/>
          <w:color w:val="auto"/>
        </w:rPr>
      </w:pPr>
      <w:r w:rsidRPr="00CF2978">
        <w:rPr>
          <w:rFonts w:asciiTheme="majorHAnsi" w:hAnsiTheme="majorHAnsi" w:cstheme="majorHAnsi"/>
          <w:color w:val="auto"/>
        </w:rPr>
        <w:t xml:space="preserve">Pokynmi </w:t>
      </w:r>
      <w:r w:rsidR="00DE5D47">
        <w:rPr>
          <w:rFonts w:asciiTheme="majorHAnsi" w:hAnsiTheme="majorHAnsi" w:cstheme="majorHAnsi"/>
          <w:color w:val="auto"/>
        </w:rPr>
        <w:t>O</w:t>
      </w:r>
      <w:r w:rsidRPr="00CF2978">
        <w:rPr>
          <w:rFonts w:asciiTheme="majorHAnsi" w:hAnsiTheme="majorHAnsi" w:cstheme="majorHAnsi"/>
          <w:color w:val="auto"/>
        </w:rPr>
        <w:t xml:space="preserve">bjednávateľa pokyny udeľované zhotoviteľovi zo strany </w:t>
      </w:r>
      <w:r w:rsidR="00DE5D47">
        <w:rPr>
          <w:rFonts w:asciiTheme="majorHAnsi" w:hAnsiTheme="majorHAnsi" w:cstheme="majorHAnsi"/>
          <w:color w:val="auto"/>
        </w:rPr>
        <w:t>O</w:t>
      </w:r>
      <w:r w:rsidRPr="00CF2978">
        <w:rPr>
          <w:rFonts w:asciiTheme="majorHAnsi" w:hAnsiTheme="majorHAnsi" w:cstheme="majorHAnsi"/>
          <w:color w:val="auto"/>
        </w:rPr>
        <w:t xml:space="preserve">bjednávateľa a/alebo a rozhodnutia a požiadavky riadiaceho výboru. </w:t>
      </w:r>
    </w:p>
    <w:p w14:paraId="5897DF40" w14:textId="77777777" w:rsidR="005E19E9" w:rsidRPr="00CF2978" w:rsidRDefault="00DD7960" w:rsidP="004D215F">
      <w:pPr>
        <w:numPr>
          <w:ilvl w:val="1"/>
          <w:numId w:val="41"/>
        </w:numPr>
        <w:ind w:right="0" w:hanging="708"/>
        <w:rPr>
          <w:rFonts w:asciiTheme="majorHAnsi" w:hAnsiTheme="majorHAnsi" w:cstheme="majorHAnsi"/>
          <w:color w:val="auto"/>
        </w:rPr>
      </w:pPr>
      <w:r w:rsidRPr="00CF2978">
        <w:rPr>
          <w:rFonts w:asciiTheme="majorHAnsi" w:hAnsiTheme="majorHAnsi" w:cstheme="majorHAnsi"/>
          <w:color w:val="auto"/>
        </w:rPr>
        <w:t xml:space="preserve">Právnymi predpismi právne predpisy vydané orgánmi verejnej moci v Slovenskej republike, právne záväzné akty vydané orgánmi Európskej únie a medzinárodné zmluvy, ktorými je Slovenská republika viazaná, </w:t>
      </w:r>
    </w:p>
    <w:p w14:paraId="555C7F41" w14:textId="77777777" w:rsidR="005E19E9" w:rsidRPr="00CF2978" w:rsidRDefault="00DD7960" w:rsidP="004D215F">
      <w:pPr>
        <w:numPr>
          <w:ilvl w:val="1"/>
          <w:numId w:val="41"/>
        </w:numPr>
        <w:spacing w:after="135"/>
        <w:ind w:right="0" w:hanging="708"/>
        <w:rPr>
          <w:rFonts w:asciiTheme="majorHAnsi" w:hAnsiTheme="majorHAnsi" w:cstheme="majorHAnsi"/>
          <w:color w:val="auto"/>
        </w:rPr>
      </w:pPr>
      <w:r w:rsidRPr="00CF2978">
        <w:rPr>
          <w:rFonts w:asciiTheme="majorHAnsi" w:hAnsiTheme="majorHAnsi" w:cstheme="majorHAnsi"/>
          <w:color w:val="auto"/>
        </w:rPr>
        <w:t>Projektom je projekt s názvom „</w:t>
      </w:r>
      <w:r w:rsidR="009D00E1" w:rsidRPr="00CF2978">
        <w:rPr>
          <w:rFonts w:asciiTheme="majorHAnsi" w:hAnsiTheme="majorHAnsi" w:cstheme="majorHAnsi"/>
          <w:color w:val="auto"/>
        </w:rPr>
        <w:t>Podpora internacionalizácie MSP</w:t>
      </w:r>
      <w:r w:rsidRPr="00CF2978">
        <w:rPr>
          <w:rFonts w:asciiTheme="majorHAnsi" w:hAnsiTheme="majorHAnsi" w:cstheme="majorHAnsi"/>
          <w:color w:val="auto"/>
        </w:rPr>
        <w:t xml:space="preserve">“, ktorý realizuje objednávateľ a ktorého charakteristika je obsiahnutá v prílohe č. 1 zmluvy. </w:t>
      </w:r>
    </w:p>
    <w:p w14:paraId="588AB4C2" w14:textId="77777777" w:rsidR="005E19E9" w:rsidRPr="00CF2978" w:rsidRDefault="00DD7960" w:rsidP="004D215F">
      <w:pPr>
        <w:numPr>
          <w:ilvl w:val="1"/>
          <w:numId w:val="41"/>
        </w:numPr>
        <w:ind w:right="0" w:hanging="708"/>
        <w:rPr>
          <w:rFonts w:asciiTheme="majorHAnsi" w:hAnsiTheme="majorHAnsi" w:cstheme="majorHAnsi"/>
          <w:color w:val="auto"/>
        </w:rPr>
      </w:pPr>
      <w:r w:rsidRPr="00CF2978">
        <w:rPr>
          <w:rFonts w:asciiTheme="majorHAnsi" w:hAnsiTheme="majorHAnsi" w:cstheme="majorHAnsi"/>
          <w:color w:val="auto"/>
        </w:rPr>
        <w:t xml:space="preserve">Riadiacim výborom orgán, ktorý riadi realizáciu plnenia zmluvy. </w:t>
      </w:r>
    </w:p>
    <w:p w14:paraId="5C454FA4" w14:textId="77777777" w:rsidR="005E19E9" w:rsidRPr="00CF2978" w:rsidRDefault="00DD7960" w:rsidP="004D215F">
      <w:pPr>
        <w:numPr>
          <w:ilvl w:val="1"/>
          <w:numId w:val="41"/>
        </w:numPr>
        <w:ind w:right="0" w:hanging="708"/>
        <w:rPr>
          <w:rFonts w:asciiTheme="majorHAnsi" w:hAnsiTheme="majorHAnsi" w:cstheme="majorHAnsi"/>
          <w:color w:val="auto"/>
        </w:rPr>
      </w:pPr>
      <w:r w:rsidRPr="00CF2978">
        <w:rPr>
          <w:rFonts w:asciiTheme="majorHAnsi" w:hAnsiTheme="majorHAnsi" w:cstheme="majorHAnsi"/>
          <w:color w:val="auto"/>
        </w:rPr>
        <w:t xml:space="preserve">Softvérovým produktom tretej osoby štandardné programové vybavenie hardvérového zariadenia, jeho funkčných a operačných vlastností, vrátane používateľskej dokumentácie a manuálov, ku ktorému poskytuje licenciu tretia osoba. </w:t>
      </w:r>
    </w:p>
    <w:p w14:paraId="6A0D2642" w14:textId="2C75A0D2" w:rsidR="005E19E9" w:rsidRPr="00CF2978" w:rsidRDefault="00DD7960" w:rsidP="004D215F">
      <w:pPr>
        <w:numPr>
          <w:ilvl w:val="1"/>
          <w:numId w:val="41"/>
        </w:numPr>
        <w:ind w:right="0" w:hanging="708"/>
        <w:rPr>
          <w:rFonts w:asciiTheme="majorHAnsi" w:hAnsiTheme="majorHAnsi" w:cstheme="majorHAnsi"/>
          <w:color w:val="auto"/>
        </w:rPr>
      </w:pPr>
      <w:r w:rsidRPr="00CF2978">
        <w:rPr>
          <w:rFonts w:asciiTheme="majorHAnsi" w:hAnsiTheme="majorHAnsi" w:cstheme="majorHAnsi"/>
          <w:color w:val="auto"/>
        </w:rPr>
        <w:t xml:space="preserve">Subdodávateľom hospodársky subjekt, ktorý uzavrie alebo uzavrel so </w:t>
      </w:r>
      <w:r w:rsidR="00DE5D47">
        <w:rPr>
          <w:rFonts w:asciiTheme="majorHAnsi" w:hAnsiTheme="majorHAnsi" w:cstheme="majorHAnsi"/>
          <w:color w:val="auto"/>
        </w:rPr>
        <w:t>Z</w:t>
      </w:r>
      <w:r w:rsidRPr="00CF2978">
        <w:rPr>
          <w:rFonts w:asciiTheme="majorHAnsi" w:hAnsiTheme="majorHAnsi" w:cstheme="majorHAnsi"/>
          <w:color w:val="auto"/>
        </w:rPr>
        <w:t xml:space="preserve">hotoviteľom písomnú odplatnú zmluvu na plnenie určitej časti predmetu zmluvy </w:t>
      </w:r>
      <w:r w:rsidR="003406E5">
        <w:rPr>
          <w:rFonts w:asciiTheme="majorHAnsi" w:hAnsiTheme="majorHAnsi" w:cstheme="majorHAnsi"/>
          <w:color w:val="auto"/>
        </w:rPr>
        <w:t>(</w:t>
      </w:r>
      <w:r w:rsidRPr="00CF2978">
        <w:rPr>
          <w:rFonts w:asciiTheme="majorHAnsi" w:hAnsiTheme="majorHAnsi" w:cstheme="majorHAnsi"/>
          <w:color w:val="auto"/>
        </w:rPr>
        <w:t>§ 2 ods. 5 písm. e) zákona o verejnom obstarávaní</w:t>
      </w:r>
      <w:r w:rsidR="003406E5">
        <w:rPr>
          <w:rFonts w:asciiTheme="majorHAnsi" w:hAnsiTheme="majorHAnsi" w:cstheme="majorHAnsi"/>
          <w:color w:val="auto"/>
        </w:rPr>
        <w:t>)</w:t>
      </w:r>
      <w:r w:rsidRPr="00CF2978">
        <w:rPr>
          <w:rFonts w:asciiTheme="majorHAnsi" w:hAnsiTheme="majorHAnsi" w:cstheme="majorHAnsi"/>
          <w:color w:val="auto"/>
        </w:rPr>
        <w:t xml:space="preserve"> </w:t>
      </w:r>
    </w:p>
    <w:p w14:paraId="1581B075" w14:textId="37A75CB3" w:rsidR="005E19E9" w:rsidRPr="00CF2978" w:rsidRDefault="00DD7960" w:rsidP="004D215F">
      <w:pPr>
        <w:numPr>
          <w:ilvl w:val="1"/>
          <w:numId w:val="41"/>
        </w:numPr>
        <w:ind w:right="0" w:hanging="708"/>
        <w:rPr>
          <w:rFonts w:asciiTheme="majorHAnsi" w:hAnsiTheme="majorHAnsi" w:cstheme="majorHAnsi"/>
          <w:color w:val="auto"/>
        </w:rPr>
      </w:pPr>
      <w:r w:rsidRPr="00CF2978">
        <w:rPr>
          <w:rFonts w:asciiTheme="majorHAnsi" w:hAnsiTheme="majorHAnsi" w:cstheme="majorHAnsi"/>
          <w:color w:val="auto"/>
        </w:rPr>
        <w:t xml:space="preserve">Súťažnými podkladmi súťažné podklady podľa zákona o verejnom obstarávaní, ktoré </w:t>
      </w:r>
      <w:r w:rsidR="00DE5D47">
        <w:rPr>
          <w:rFonts w:asciiTheme="majorHAnsi" w:hAnsiTheme="majorHAnsi" w:cstheme="majorHAnsi"/>
          <w:color w:val="auto"/>
        </w:rPr>
        <w:t>O</w:t>
      </w:r>
      <w:r w:rsidRPr="00CF2978">
        <w:rPr>
          <w:rFonts w:asciiTheme="majorHAnsi" w:hAnsiTheme="majorHAnsi" w:cstheme="majorHAnsi"/>
          <w:color w:val="auto"/>
        </w:rPr>
        <w:t xml:space="preserve">bjednávateľ použil pri Verejnom obstarávaní predmetu tejto zmluvy. </w:t>
      </w:r>
    </w:p>
    <w:p w14:paraId="2B5B435C" w14:textId="2A9C12A6" w:rsidR="005E19E9" w:rsidRPr="00CF2978" w:rsidRDefault="00DD7960" w:rsidP="004D215F">
      <w:pPr>
        <w:numPr>
          <w:ilvl w:val="1"/>
          <w:numId w:val="41"/>
        </w:numPr>
        <w:ind w:right="0" w:hanging="708"/>
        <w:rPr>
          <w:rFonts w:asciiTheme="majorHAnsi" w:hAnsiTheme="majorHAnsi" w:cstheme="majorHAnsi"/>
          <w:color w:val="auto"/>
        </w:rPr>
      </w:pPr>
      <w:r w:rsidRPr="00CF2978">
        <w:rPr>
          <w:rFonts w:asciiTheme="majorHAnsi" w:hAnsiTheme="majorHAnsi" w:cstheme="majorHAnsi"/>
          <w:color w:val="auto"/>
        </w:rPr>
        <w:lastRenderedPageBreak/>
        <w:t>Súťažou verejná súťaž s názvom „</w:t>
      </w:r>
      <w:r w:rsidR="00423428" w:rsidRPr="00CF2978">
        <w:rPr>
          <w:rFonts w:asciiTheme="majorHAnsi" w:hAnsiTheme="majorHAnsi" w:cstheme="majorHAnsi"/>
          <w:color w:val="auto"/>
        </w:rPr>
        <w:t>Interaktívny systém dodávateľských reťazcov</w:t>
      </w:r>
      <w:r w:rsidRPr="00CF2978">
        <w:rPr>
          <w:rFonts w:asciiTheme="majorHAnsi" w:hAnsiTheme="majorHAnsi" w:cstheme="majorHAnsi"/>
          <w:color w:val="auto"/>
        </w:rPr>
        <w:t xml:space="preserve">“, vyhlásená </w:t>
      </w:r>
      <w:r w:rsidR="00DE5D47">
        <w:rPr>
          <w:rFonts w:asciiTheme="majorHAnsi" w:hAnsiTheme="majorHAnsi" w:cstheme="majorHAnsi"/>
          <w:color w:val="auto"/>
        </w:rPr>
        <w:t>O</w:t>
      </w:r>
      <w:r w:rsidRPr="00CF2978">
        <w:rPr>
          <w:rFonts w:asciiTheme="majorHAnsi" w:hAnsiTheme="majorHAnsi" w:cstheme="majorHAnsi"/>
          <w:color w:val="auto"/>
        </w:rPr>
        <w:t xml:space="preserve">bjednávateľom podľa pravidiel verejného obstarávania vymedzených zákonom o verejnom obstarávaní, na základe ktorej sa uzatvára zmluva. </w:t>
      </w:r>
    </w:p>
    <w:p w14:paraId="6733E581" w14:textId="4084390E" w:rsidR="005E19E9" w:rsidRDefault="00DD7960" w:rsidP="004D215F">
      <w:pPr>
        <w:numPr>
          <w:ilvl w:val="1"/>
          <w:numId w:val="41"/>
        </w:numPr>
        <w:ind w:right="0" w:hanging="708"/>
        <w:rPr>
          <w:rFonts w:asciiTheme="majorHAnsi" w:hAnsiTheme="majorHAnsi" w:cstheme="majorHAnsi"/>
          <w:color w:val="auto"/>
        </w:rPr>
      </w:pPr>
      <w:r w:rsidRPr="00CF2978">
        <w:rPr>
          <w:rFonts w:asciiTheme="majorHAnsi" w:hAnsiTheme="majorHAnsi" w:cstheme="majorHAnsi"/>
          <w:color w:val="auto"/>
        </w:rPr>
        <w:t xml:space="preserve">Treťou osobou akákoľvek fyzická osoba alebo právnická osoba odlišná od </w:t>
      </w:r>
      <w:r w:rsidR="00DE5D47">
        <w:rPr>
          <w:rFonts w:asciiTheme="majorHAnsi" w:hAnsiTheme="majorHAnsi" w:cstheme="majorHAnsi"/>
          <w:color w:val="auto"/>
        </w:rPr>
        <w:t>Z</w:t>
      </w:r>
      <w:r w:rsidRPr="00CF2978">
        <w:rPr>
          <w:rFonts w:asciiTheme="majorHAnsi" w:hAnsiTheme="majorHAnsi" w:cstheme="majorHAnsi"/>
          <w:color w:val="auto"/>
        </w:rPr>
        <w:t xml:space="preserve">mluvných strán. </w:t>
      </w:r>
    </w:p>
    <w:p w14:paraId="7233EEC3" w14:textId="140209CD" w:rsidR="005E19E9" w:rsidRPr="00CF2978" w:rsidRDefault="00DD7960" w:rsidP="004D215F">
      <w:pPr>
        <w:numPr>
          <w:ilvl w:val="1"/>
          <w:numId w:val="41"/>
        </w:numPr>
        <w:spacing w:after="371"/>
        <w:ind w:right="0" w:hanging="708"/>
        <w:rPr>
          <w:rFonts w:asciiTheme="majorHAnsi" w:hAnsiTheme="majorHAnsi" w:cstheme="majorHAnsi"/>
          <w:color w:val="auto"/>
        </w:rPr>
      </w:pPr>
      <w:r w:rsidRPr="00CF2978">
        <w:rPr>
          <w:rFonts w:asciiTheme="majorHAnsi" w:hAnsiTheme="majorHAnsi" w:cstheme="majorHAnsi"/>
          <w:color w:val="auto"/>
        </w:rPr>
        <w:t xml:space="preserve">Zmluvou o subdodávke každá zmluva uzavretá medzi </w:t>
      </w:r>
      <w:r w:rsidR="00DE5D47">
        <w:rPr>
          <w:rFonts w:asciiTheme="majorHAnsi" w:hAnsiTheme="majorHAnsi" w:cstheme="majorHAnsi"/>
          <w:color w:val="auto"/>
        </w:rPr>
        <w:t>Z</w:t>
      </w:r>
      <w:r w:rsidRPr="00CF2978">
        <w:rPr>
          <w:rFonts w:asciiTheme="majorHAnsi" w:hAnsiTheme="majorHAnsi" w:cstheme="majorHAnsi"/>
          <w:color w:val="auto"/>
        </w:rPr>
        <w:t xml:space="preserve">hotoviteľom </w:t>
      </w:r>
      <w:r w:rsidR="00EB0BB5">
        <w:rPr>
          <w:rFonts w:asciiTheme="majorHAnsi" w:hAnsiTheme="majorHAnsi" w:cstheme="majorHAnsi"/>
          <w:color w:val="auto"/>
        </w:rPr>
        <w:t xml:space="preserve">            </w:t>
      </w:r>
      <w:r w:rsidR="00F92942">
        <w:rPr>
          <w:rFonts w:asciiTheme="majorHAnsi" w:hAnsiTheme="majorHAnsi" w:cstheme="majorHAnsi"/>
          <w:color w:val="auto"/>
        </w:rPr>
        <w:t xml:space="preserve">                                 </w:t>
      </w:r>
      <w:r w:rsidRPr="00CF2978">
        <w:rPr>
          <w:rFonts w:asciiTheme="majorHAnsi" w:hAnsiTheme="majorHAnsi" w:cstheme="majorHAnsi"/>
          <w:color w:val="auto"/>
        </w:rPr>
        <w:t xml:space="preserve">a subdodávateľom, ktorej predmetom je plnenie určitej časti plnenia zmluvy. </w:t>
      </w:r>
    </w:p>
    <w:p w14:paraId="4D5BAEBE" w14:textId="77777777" w:rsidR="00BA057B" w:rsidRPr="00CF2978" w:rsidRDefault="00DD7960" w:rsidP="00BA057B">
      <w:pPr>
        <w:spacing w:after="0"/>
        <w:ind w:left="3737" w:right="3283" w:firstLine="348"/>
        <w:jc w:val="center"/>
        <w:rPr>
          <w:rFonts w:asciiTheme="majorHAnsi" w:hAnsiTheme="majorHAnsi" w:cstheme="majorHAnsi"/>
          <w:color w:val="auto"/>
        </w:rPr>
      </w:pPr>
      <w:r w:rsidRPr="00CF2978">
        <w:rPr>
          <w:rFonts w:asciiTheme="majorHAnsi" w:hAnsiTheme="majorHAnsi" w:cstheme="majorHAnsi"/>
          <w:color w:val="auto"/>
        </w:rPr>
        <w:t xml:space="preserve">Článok 2 </w:t>
      </w:r>
    </w:p>
    <w:p w14:paraId="514B8B42" w14:textId="77777777" w:rsidR="005E19E9" w:rsidRPr="00CF2978" w:rsidRDefault="00DD7960" w:rsidP="00EB5FCA">
      <w:pPr>
        <w:spacing w:after="271"/>
        <w:ind w:left="3737" w:right="3283" w:firstLine="348"/>
        <w:jc w:val="center"/>
        <w:rPr>
          <w:rFonts w:asciiTheme="majorHAnsi" w:hAnsiTheme="majorHAnsi" w:cstheme="majorHAnsi"/>
          <w:color w:val="auto"/>
        </w:rPr>
      </w:pPr>
      <w:r w:rsidRPr="00CF2978">
        <w:rPr>
          <w:rFonts w:asciiTheme="majorHAnsi" w:hAnsiTheme="majorHAnsi" w:cstheme="majorHAnsi"/>
          <w:color w:val="auto"/>
        </w:rPr>
        <w:t>Predmet zmluvy</w:t>
      </w:r>
    </w:p>
    <w:p w14:paraId="48CA529C" w14:textId="0734D850" w:rsidR="00971816" w:rsidRPr="004672D0" w:rsidRDefault="00DD7960" w:rsidP="004672D0">
      <w:pPr>
        <w:tabs>
          <w:tab w:val="center" w:pos="2629"/>
        </w:tabs>
        <w:ind w:left="-15" w:right="0" w:firstLine="0"/>
        <w:jc w:val="left"/>
        <w:rPr>
          <w:rFonts w:asciiTheme="majorHAnsi" w:hAnsiTheme="majorHAnsi" w:cstheme="majorHAnsi"/>
          <w:color w:val="FF0000"/>
        </w:rPr>
      </w:pPr>
      <w:r w:rsidRPr="00CF2978">
        <w:rPr>
          <w:rFonts w:asciiTheme="majorHAnsi" w:hAnsiTheme="majorHAnsi" w:cstheme="majorHAnsi"/>
          <w:color w:val="auto"/>
        </w:rPr>
        <w:t xml:space="preserve">2.1. </w:t>
      </w:r>
      <w:r w:rsidRPr="00CF2978">
        <w:rPr>
          <w:rFonts w:asciiTheme="majorHAnsi" w:hAnsiTheme="majorHAnsi" w:cstheme="majorHAnsi"/>
          <w:color w:val="auto"/>
        </w:rPr>
        <w:tab/>
        <w:t xml:space="preserve">Predmetom zmluvy je záväzok </w:t>
      </w:r>
      <w:r w:rsidR="00E37F9E">
        <w:rPr>
          <w:rFonts w:asciiTheme="majorHAnsi" w:hAnsiTheme="majorHAnsi" w:cstheme="majorHAnsi"/>
          <w:color w:val="auto"/>
        </w:rPr>
        <w:t>Z</w:t>
      </w:r>
      <w:r w:rsidRPr="00CF2978">
        <w:rPr>
          <w:rFonts w:asciiTheme="majorHAnsi" w:hAnsiTheme="majorHAnsi" w:cstheme="majorHAnsi"/>
          <w:color w:val="auto"/>
        </w:rPr>
        <w:t>hotoviteľa</w:t>
      </w:r>
      <w:r w:rsidR="004672D0">
        <w:rPr>
          <w:rFonts w:asciiTheme="majorHAnsi" w:hAnsiTheme="majorHAnsi" w:cstheme="majorHAnsi"/>
          <w:color w:val="auto"/>
        </w:rPr>
        <w:t xml:space="preserve"> </w:t>
      </w:r>
      <w:r w:rsidR="00971816" w:rsidRPr="00CF2978">
        <w:rPr>
          <w:rFonts w:asciiTheme="majorHAnsi" w:hAnsiTheme="majorHAnsi" w:cstheme="majorHAnsi"/>
          <w:color w:val="auto"/>
        </w:rPr>
        <w:t xml:space="preserve">zhotoviť pre </w:t>
      </w:r>
      <w:r w:rsidR="00E37F9E">
        <w:rPr>
          <w:rFonts w:asciiTheme="majorHAnsi" w:hAnsiTheme="majorHAnsi" w:cstheme="majorHAnsi"/>
          <w:color w:val="auto"/>
        </w:rPr>
        <w:t>O</w:t>
      </w:r>
      <w:r w:rsidR="00971816" w:rsidRPr="00CF2978">
        <w:rPr>
          <w:rFonts w:asciiTheme="majorHAnsi" w:hAnsiTheme="majorHAnsi" w:cstheme="majorHAnsi"/>
          <w:color w:val="auto"/>
        </w:rPr>
        <w:t>bjednávateľa a odovzdať mu dielo podľa požiadaviek uvedených</w:t>
      </w:r>
      <w:r w:rsidR="008D5AB0" w:rsidRPr="00CF2978">
        <w:rPr>
          <w:rFonts w:asciiTheme="majorHAnsi" w:hAnsiTheme="majorHAnsi" w:cstheme="majorHAnsi"/>
          <w:color w:val="auto"/>
        </w:rPr>
        <w:t xml:space="preserve"> </w:t>
      </w:r>
      <w:r w:rsidR="00F92942">
        <w:rPr>
          <w:rFonts w:asciiTheme="majorHAnsi" w:hAnsiTheme="majorHAnsi" w:cstheme="majorHAnsi"/>
          <w:color w:val="auto"/>
        </w:rPr>
        <w:t xml:space="preserve"> </w:t>
      </w:r>
      <w:r w:rsidR="00971816" w:rsidRPr="00CF2978">
        <w:rPr>
          <w:rFonts w:asciiTheme="majorHAnsi" w:hAnsiTheme="majorHAnsi" w:cstheme="majorHAnsi"/>
          <w:color w:val="auto"/>
        </w:rPr>
        <w:t xml:space="preserve">v </w:t>
      </w:r>
      <w:r w:rsidR="003406E5">
        <w:rPr>
          <w:rFonts w:asciiTheme="majorHAnsi" w:hAnsiTheme="majorHAnsi" w:cstheme="majorHAnsi"/>
          <w:color w:val="auto"/>
        </w:rPr>
        <w:t>P</w:t>
      </w:r>
      <w:r w:rsidR="003406E5" w:rsidRPr="00CF2978">
        <w:rPr>
          <w:rFonts w:asciiTheme="majorHAnsi" w:hAnsiTheme="majorHAnsi" w:cstheme="majorHAnsi"/>
          <w:color w:val="auto"/>
        </w:rPr>
        <w:t xml:space="preserve">rílohe </w:t>
      </w:r>
      <w:r w:rsidR="00FA0F54" w:rsidRPr="00CF2978">
        <w:rPr>
          <w:rFonts w:asciiTheme="majorHAnsi" w:hAnsiTheme="majorHAnsi" w:cstheme="majorHAnsi"/>
          <w:color w:val="auto"/>
        </w:rPr>
        <w:t>č. 1</w:t>
      </w:r>
      <w:r w:rsidR="00971816" w:rsidRPr="00CF2978">
        <w:rPr>
          <w:rFonts w:asciiTheme="majorHAnsi" w:hAnsiTheme="majorHAnsi" w:cstheme="majorHAnsi"/>
          <w:color w:val="auto"/>
        </w:rPr>
        <w:t xml:space="preserve"> zmluvy (ďalej len „dielo“</w:t>
      </w:r>
      <w:r w:rsidR="004672D0">
        <w:rPr>
          <w:rFonts w:asciiTheme="majorHAnsi" w:hAnsiTheme="majorHAnsi" w:cstheme="majorHAnsi"/>
          <w:color w:val="auto"/>
        </w:rPr>
        <w:t xml:space="preserve"> )</w:t>
      </w:r>
    </w:p>
    <w:p w14:paraId="14D011DA" w14:textId="77777777" w:rsidR="004B54ED" w:rsidRPr="00CF2978" w:rsidRDefault="004B54ED" w:rsidP="004B54ED">
      <w:pPr>
        <w:spacing w:after="16"/>
        <w:ind w:left="1428" w:right="0" w:firstLine="0"/>
        <w:rPr>
          <w:rFonts w:asciiTheme="majorHAnsi" w:hAnsiTheme="majorHAnsi" w:cstheme="majorHAnsi"/>
          <w:color w:val="auto"/>
        </w:rPr>
      </w:pPr>
    </w:p>
    <w:p w14:paraId="0D49903F" w14:textId="77777777" w:rsidR="00971816" w:rsidRPr="00CF2978" w:rsidRDefault="004B54ED" w:rsidP="004B54ED">
      <w:pPr>
        <w:spacing w:after="16"/>
        <w:ind w:left="1560" w:right="0" w:hanging="1560"/>
        <w:rPr>
          <w:rFonts w:asciiTheme="majorHAnsi" w:hAnsiTheme="majorHAnsi" w:cstheme="majorHAnsi"/>
          <w:color w:val="auto"/>
        </w:rPr>
      </w:pPr>
      <w:r w:rsidRPr="00CF2978">
        <w:rPr>
          <w:rFonts w:asciiTheme="majorHAnsi" w:hAnsiTheme="majorHAnsi" w:cstheme="majorHAnsi"/>
          <w:color w:val="auto"/>
        </w:rPr>
        <w:t xml:space="preserve">  </w:t>
      </w:r>
      <w:r w:rsidR="00971816" w:rsidRPr="00CF2978">
        <w:rPr>
          <w:rFonts w:asciiTheme="majorHAnsi" w:hAnsiTheme="majorHAnsi" w:cstheme="majorHAnsi"/>
          <w:color w:val="auto"/>
        </w:rPr>
        <w:t>2.2.</w:t>
      </w:r>
      <w:r w:rsidRPr="00CF2978">
        <w:rPr>
          <w:rFonts w:asciiTheme="majorHAnsi" w:hAnsiTheme="majorHAnsi" w:cstheme="majorHAnsi"/>
          <w:color w:val="auto"/>
        </w:rPr>
        <w:t xml:space="preserve">     </w:t>
      </w:r>
      <w:r w:rsidR="00971816" w:rsidRPr="00CF2978">
        <w:rPr>
          <w:rFonts w:asciiTheme="majorHAnsi" w:hAnsiTheme="majorHAnsi" w:cstheme="majorHAnsi"/>
          <w:color w:val="auto"/>
        </w:rPr>
        <w:t xml:space="preserve"> </w:t>
      </w:r>
      <w:r w:rsidRPr="00CF2978">
        <w:rPr>
          <w:rFonts w:asciiTheme="majorHAnsi" w:hAnsiTheme="majorHAnsi" w:cstheme="majorHAnsi"/>
          <w:color w:val="auto"/>
        </w:rPr>
        <w:tab/>
      </w:r>
      <w:r w:rsidR="00971816" w:rsidRPr="00CF2978">
        <w:rPr>
          <w:rFonts w:asciiTheme="majorHAnsi" w:hAnsiTheme="majorHAnsi" w:cstheme="majorHAnsi"/>
          <w:color w:val="auto"/>
        </w:rPr>
        <w:t xml:space="preserve">Podrobná špecifikácia predmetu zmluvy je uvedená v </w:t>
      </w:r>
      <w:r w:rsidR="003406E5">
        <w:rPr>
          <w:rFonts w:asciiTheme="majorHAnsi" w:hAnsiTheme="majorHAnsi" w:cstheme="majorHAnsi"/>
          <w:color w:val="auto"/>
        </w:rPr>
        <w:t>P</w:t>
      </w:r>
      <w:r w:rsidR="00920DB1" w:rsidRPr="00CF2978">
        <w:rPr>
          <w:rFonts w:asciiTheme="majorHAnsi" w:hAnsiTheme="majorHAnsi" w:cstheme="majorHAnsi"/>
          <w:color w:val="auto"/>
        </w:rPr>
        <w:t>ríloh</w:t>
      </w:r>
      <w:r w:rsidR="00920DB1">
        <w:rPr>
          <w:rFonts w:asciiTheme="majorHAnsi" w:hAnsiTheme="majorHAnsi" w:cstheme="majorHAnsi"/>
          <w:color w:val="auto"/>
        </w:rPr>
        <w:t>e</w:t>
      </w:r>
      <w:r w:rsidR="00920DB1" w:rsidRPr="00CF2978">
        <w:rPr>
          <w:rFonts w:asciiTheme="majorHAnsi" w:hAnsiTheme="majorHAnsi" w:cstheme="majorHAnsi"/>
          <w:color w:val="auto"/>
        </w:rPr>
        <w:t xml:space="preserve"> </w:t>
      </w:r>
      <w:r w:rsidR="00971816" w:rsidRPr="00CF2978">
        <w:rPr>
          <w:rFonts w:asciiTheme="majorHAnsi" w:hAnsiTheme="majorHAnsi" w:cstheme="majorHAnsi"/>
          <w:color w:val="auto"/>
        </w:rPr>
        <w:t xml:space="preserve">č. </w:t>
      </w:r>
      <w:r w:rsidR="00165141" w:rsidRPr="00CF2978">
        <w:rPr>
          <w:rFonts w:asciiTheme="majorHAnsi" w:hAnsiTheme="majorHAnsi" w:cstheme="majorHAnsi"/>
          <w:color w:val="auto"/>
        </w:rPr>
        <w:t xml:space="preserve">1 </w:t>
      </w:r>
      <w:r w:rsidR="00971816" w:rsidRPr="00CF2978">
        <w:rPr>
          <w:rFonts w:asciiTheme="majorHAnsi" w:hAnsiTheme="majorHAnsi" w:cstheme="majorHAnsi"/>
          <w:color w:val="auto"/>
        </w:rPr>
        <w:t xml:space="preserve">zmluvy. </w:t>
      </w:r>
    </w:p>
    <w:p w14:paraId="5A2F6F44" w14:textId="77777777" w:rsidR="004B54ED" w:rsidRPr="00CF2978" w:rsidRDefault="004B54ED" w:rsidP="004B54ED">
      <w:pPr>
        <w:spacing w:after="16"/>
        <w:ind w:left="1560" w:right="0" w:hanging="851"/>
        <w:rPr>
          <w:rFonts w:asciiTheme="majorHAnsi" w:hAnsiTheme="majorHAnsi" w:cstheme="majorHAnsi"/>
          <w:color w:val="auto"/>
        </w:rPr>
      </w:pPr>
    </w:p>
    <w:p w14:paraId="68CC6E40" w14:textId="14E1892F" w:rsidR="00971816" w:rsidRPr="00CF2978" w:rsidRDefault="00971816" w:rsidP="004B54ED">
      <w:pPr>
        <w:spacing w:after="16"/>
        <w:ind w:left="1560" w:right="0" w:hanging="1418"/>
        <w:rPr>
          <w:rFonts w:asciiTheme="majorHAnsi" w:hAnsiTheme="majorHAnsi" w:cstheme="majorHAnsi"/>
          <w:color w:val="auto"/>
        </w:rPr>
      </w:pPr>
      <w:r w:rsidRPr="00CF2978">
        <w:rPr>
          <w:rFonts w:asciiTheme="majorHAnsi" w:hAnsiTheme="majorHAnsi" w:cstheme="majorHAnsi"/>
          <w:color w:val="auto"/>
        </w:rPr>
        <w:t xml:space="preserve">2.3. </w:t>
      </w:r>
      <w:r w:rsidR="004B54ED" w:rsidRPr="00CF2978">
        <w:rPr>
          <w:rFonts w:asciiTheme="majorHAnsi" w:hAnsiTheme="majorHAnsi" w:cstheme="majorHAnsi"/>
          <w:color w:val="auto"/>
        </w:rPr>
        <w:tab/>
      </w:r>
      <w:r w:rsidRPr="00CF2978">
        <w:rPr>
          <w:rFonts w:asciiTheme="majorHAnsi" w:hAnsiTheme="majorHAnsi" w:cstheme="majorHAnsi"/>
          <w:color w:val="auto"/>
        </w:rPr>
        <w:t xml:space="preserve">Objednávateľ sa zaväzuje za zhotovené dielo a poskytnuté služby zaplatiť </w:t>
      </w:r>
      <w:r w:rsidR="00E37F9E">
        <w:rPr>
          <w:rFonts w:asciiTheme="majorHAnsi" w:hAnsiTheme="majorHAnsi" w:cstheme="majorHAnsi"/>
          <w:color w:val="auto"/>
        </w:rPr>
        <w:t>Z</w:t>
      </w:r>
      <w:r w:rsidRPr="00CF2978">
        <w:rPr>
          <w:rFonts w:asciiTheme="majorHAnsi" w:hAnsiTheme="majorHAnsi" w:cstheme="majorHAnsi"/>
          <w:color w:val="auto"/>
        </w:rPr>
        <w:t>hotoviteľovi cenu podľa článku 4 zmluvy.</w:t>
      </w:r>
    </w:p>
    <w:p w14:paraId="05AE7255" w14:textId="77777777" w:rsidR="008D5AB0" w:rsidRPr="00CF2978" w:rsidRDefault="008D5AB0" w:rsidP="008D5AB0">
      <w:pPr>
        <w:spacing w:after="10"/>
        <w:ind w:left="364" w:right="413" w:firstLine="0"/>
        <w:jc w:val="center"/>
        <w:rPr>
          <w:rFonts w:asciiTheme="majorHAnsi" w:hAnsiTheme="majorHAnsi" w:cstheme="majorHAnsi"/>
          <w:color w:val="auto"/>
        </w:rPr>
      </w:pPr>
    </w:p>
    <w:p w14:paraId="1064DBA2" w14:textId="77777777" w:rsidR="005E19E9" w:rsidRPr="00CF2978" w:rsidRDefault="00DD7960" w:rsidP="008D5AB0">
      <w:pPr>
        <w:spacing w:after="10"/>
        <w:ind w:left="364" w:right="413" w:firstLine="0"/>
        <w:jc w:val="center"/>
        <w:rPr>
          <w:rFonts w:asciiTheme="majorHAnsi" w:hAnsiTheme="majorHAnsi" w:cstheme="majorHAnsi"/>
          <w:color w:val="auto"/>
        </w:rPr>
      </w:pPr>
      <w:r w:rsidRPr="00CF2978">
        <w:rPr>
          <w:rFonts w:asciiTheme="majorHAnsi" w:hAnsiTheme="majorHAnsi" w:cstheme="majorHAnsi"/>
          <w:color w:val="auto"/>
        </w:rPr>
        <w:t xml:space="preserve">Článok 3 </w:t>
      </w:r>
    </w:p>
    <w:p w14:paraId="084A8489" w14:textId="77777777" w:rsidR="005E19E9" w:rsidRPr="00CF2978" w:rsidRDefault="00DD7960">
      <w:pPr>
        <w:spacing w:after="270"/>
        <w:ind w:left="364" w:right="413" w:hanging="10"/>
        <w:jc w:val="center"/>
        <w:rPr>
          <w:rFonts w:asciiTheme="majorHAnsi" w:hAnsiTheme="majorHAnsi" w:cstheme="majorHAnsi"/>
          <w:b/>
          <w:color w:val="auto"/>
        </w:rPr>
      </w:pPr>
      <w:r w:rsidRPr="00CF2978">
        <w:rPr>
          <w:rFonts w:asciiTheme="majorHAnsi" w:hAnsiTheme="majorHAnsi" w:cstheme="majorHAnsi"/>
          <w:color w:val="auto"/>
        </w:rPr>
        <w:t xml:space="preserve">Čas, miesto a spôsob plnenia zmluvy </w:t>
      </w:r>
    </w:p>
    <w:p w14:paraId="2DCB3577" w14:textId="20C626B3" w:rsidR="00D71512" w:rsidRPr="00CF2978" w:rsidRDefault="00DD7960" w:rsidP="00936AD9">
      <w:pPr>
        <w:numPr>
          <w:ilvl w:val="1"/>
          <w:numId w:val="36"/>
        </w:numPr>
        <w:spacing w:after="16"/>
        <w:ind w:right="0" w:hanging="708"/>
        <w:rPr>
          <w:rFonts w:asciiTheme="majorHAnsi" w:hAnsiTheme="majorHAnsi" w:cstheme="majorHAnsi"/>
          <w:color w:val="auto"/>
        </w:rPr>
      </w:pPr>
      <w:r w:rsidRPr="00CF2978">
        <w:rPr>
          <w:rFonts w:asciiTheme="majorHAnsi" w:hAnsiTheme="majorHAnsi" w:cstheme="majorHAnsi"/>
          <w:color w:val="auto"/>
        </w:rPr>
        <w:t>Zhotoviteľ je povinný zhotoviť dielo podľa bodu 2.1. zmluvy v lehotách</w:t>
      </w:r>
      <w:r w:rsidR="00A471F2" w:rsidRPr="00CF2978">
        <w:rPr>
          <w:rFonts w:asciiTheme="majorHAnsi" w:hAnsiTheme="majorHAnsi" w:cstheme="majorHAnsi"/>
          <w:color w:val="auto"/>
        </w:rPr>
        <w:t xml:space="preserve"> podľa míľnikov stanovených riadiacim výborom v súlade s bodom 3.2 </w:t>
      </w:r>
      <w:r w:rsidR="003406E5">
        <w:rPr>
          <w:rFonts w:asciiTheme="majorHAnsi" w:hAnsiTheme="majorHAnsi" w:cstheme="majorHAnsi"/>
          <w:color w:val="auto"/>
        </w:rPr>
        <w:t>P</w:t>
      </w:r>
      <w:r w:rsidR="003406E5" w:rsidRPr="00CF2978">
        <w:rPr>
          <w:rFonts w:asciiTheme="majorHAnsi" w:hAnsiTheme="majorHAnsi" w:cstheme="majorHAnsi"/>
          <w:color w:val="auto"/>
        </w:rPr>
        <w:t xml:space="preserve">rílohy </w:t>
      </w:r>
      <w:r w:rsidR="00A471F2" w:rsidRPr="00CF2978">
        <w:rPr>
          <w:rFonts w:asciiTheme="majorHAnsi" w:hAnsiTheme="majorHAnsi" w:cstheme="majorHAnsi"/>
          <w:color w:val="auto"/>
        </w:rPr>
        <w:t>č. 1 tejto zmluvy.</w:t>
      </w:r>
      <w:r w:rsidRPr="00CF2978">
        <w:rPr>
          <w:rFonts w:asciiTheme="majorHAnsi" w:hAnsiTheme="majorHAnsi" w:cstheme="majorHAnsi"/>
          <w:color w:val="auto"/>
        </w:rPr>
        <w:t xml:space="preserve">  </w:t>
      </w:r>
    </w:p>
    <w:p w14:paraId="67CEEAD3" w14:textId="7E87A0B5" w:rsidR="005E19E9" w:rsidRPr="00CF2978" w:rsidRDefault="00DD7960" w:rsidP="00936AD9">
      <w:pPr>
        <w:numPr>
          <w:ilvl w:val="1"/>
          <w:numId w:val="36"/>
        </w:numPr>
        <w:spacing w:after="16"/>
        <w:ind w:right="0" w:hanging="708"/>
        <w:rPr>
          <w:rFonts w:asciiTheme="majorHAnsi" w:hAnsiTheme="majorHAnsi" w:cstheme="majorHAnsi"/>
          <w:color w:val="auto"/>
        </w:rPr>
      </w:pPr>
      <w:r w:rsidRPr="00CF2978">
        <w:rPr>
          <w:rFonts w:asciiTheme="majorHAnsi" w:hAnsiTheme="majorHAnsi" w:cstheme="majorHAnsi"/>
          <w:color w:val="auto"/>
        </w:rPr>
        <w:t xml:space="preserve">Zhotoviteľ zhotoví dielo prioritne v sídle </w:t>
      </w:r>
      <w:r w:rsidR="00E37F9E">
        <w:rPr>
          <w:rFonts w:asciiTheme="majorHAnsi" w:hAnsiTheme="majorHAnsi" w:cstheme="majorHAnsi"/>
          <w:color w:val="auto"/>
        </w:rPr>
        <w:t>Z</w:t>
      </w:r>
      <w:r w:rsidR="00D71512" w:rsidRPr="00CF2978">
        <w:rPr>
          <w:rFonts w:asciiTheme="majorHAnsi" w:hAnsiTheme="majorHAnsi" w:cstheme="majorHAnsi"/>
          <w:color w:val="auto"/>
        </w:rPr>
        <w:t xml:space="preserve">hotoviteľa </w:t>
      </w:r>
      <w:r w:rsidRPr="00CF2978">
        <w:rPr>
          <w:rFonts w:asciiTheme="majorHAnsi" w:hAnsiTheme="majorHAnsi" w:cstheme="majorHAnsi"/>
          <w:color w:val="auto"/>
        </w:rPr>
        <w:t>a</w:t>
      </w:r>
      <w:r w:rsidR="00D71512" w:rsidRPr="00CF2978">
        <w:rPr>
          <w:rFonts w:asciiTheme="majorHAnsi" w:hAnsiTheme="majorHAnsi" w:cstheme="majorHAnsi"/>
          <w:color w:val="auto"/>
        </w:rPr>
        <w:t xml:space="preserve"> v odôvodnených prípadoch </w:t>
      </w:r>
      <w:r w:rsidR="00C901F2">
        <w:rPr>
          <w:rFonts w:asciiTheme="majorHAnsi" w:hAnsiTheme="majorHAnsi" w:cstheme="majorHAnsi"/>
          <w:color w:val="auto"/>
        </w:rPr>
        <w:t xml:space="preserve">                </w:t>
      </w:r>
      <w:r w:rsidR="00D71512" w:rsidRPr="00CF2978">
        <w:rPr>
          <w:rFonts w:asciiTheme="majorHAnsi" w:hAnsiTheme="majorHAnsi" w:cstheme="majorHAnsi"/>
          <w:color w:val="auto"/>
        </w:rPr>
        <w:t xml:space="preserve">aj </w:t>
      </w:r>
      <w:r w:rsidR="00A22AA8" w:rsidRPr="00CF2978">
        <w:rPr>
          <w:rFonts w:asciiTheme="majorHAnsi" w:hAnsiTheme="majorHAnsi" w:cstheme="majorHAnsi"/>
          <w:color w:val="auto"/>
        </w:rPr>
        <w:t xml:space="preserve">v </w:t>
      </w:r>
      <w:r w:rsidR="00D71512" w:rsidRPr="00CF2978">
        <w:rPr>
          <w:rFonts w:asciiTheme="majorHAnsi" w:hAnsiTheme="majorHAnsi" w:cstheme="majorHAnsi"/>
          <w:color w:val="auto"/>
        </w:rPr>
        <w:t>sídl</w:t>
      </w:r>
      <w:r w:rsidR="00A22AA8" w:rsidRPr="00CF2978">
        <w:rPr>
          <w:rFonts w:asciiTheme="majorHAnsi" w:hAnsiTheme="majorHAnsi" w:cstheme="majorHAnsi"/>
          <w:color w:val="auto"/>
        </w:rPr>
        <w:t>e</w:t>
      </w:r>
      <w:r w:rsidR="00D71512" w:rsidRPr="00CF2978">
        <w:rPr>
          <w:rFonts w:asciiTheme="majorHAnsi" w:hAnsiTheme="majorHAnsi" w:cstheme="majorHAnsi"/>
          <w:color w:val="auto"/>
        </w:rPr>
        <w:t xml:space="preserve"> </w:t>
      </w:r>
      <w:r w:rsidR="00E37F9E">
        <w:rPr>
          <w:rFonts w:asciiTheme="majorHAnsi" w:hAnsiTheme="majorHAnsi" w:cstheme="majorHAnsi"/>
          <w:color w:val="auto"/>
        </w:rPr>
        <w:t>O</w:t>
      </w:r>
      <w:r w:rsidR="00D71512" w:rsidRPr="00CF2978">
        <w:rPr>
          <w:rFonts w:asciiTheme="majorHAnsi" w:hAnsiTheme="majorHAnsi" w:cstheme="majorHAnsi"/>
          <w:color w:val="auto"/>
        </w:rPr>
        <w:t xml:space="preserve">bjednávateľa. </w:t>
      </w:r>
    </w:p>
    <w:p w14:paraId="08137D44" w14:textId="7C2ED3B4" w:rsidR="005E19E9" w:rsidRPr="00CF2978" w:rsidRDefault="00DD7960" w:rsidP="00936AD9">
      <w:pPr>
        <w:numPr>
          <w:ilvl w:val="1"/>
          <w:numId w:val="36"/>
        </w:numPr>
        <w:ind w:right="0" w:hanging="708"/>
        <w:rPr>
          <w:rFonts w:asciiTheme="majorHAnsi" w:hAnsiTheme="majorHAnsi" w:cstheme="majorHAnsi"/>
          <w:color w:val="auto"/>
        </w:rPr>
      </w:pPr>
      <w:r w:rsidRPr="00CF2978">
        <w:rPr>
          <w:rFonts w:asciiTheme="majorHAnsi" w:hAnsiTheme="majorHAnsi" w:cstheme="majorHAnsi"/>
          <w:color w:val="auto"/>
        </w:rPr>
        <w:t>Zhotoviteľ je povinný zhotoviť dielo alebo jeho časť podľa zmluvy riadne a</w:t>
      </w:r>
      <w:r w:rsidR="00C8397F">
        <w:rPr>
          <w:rFonts w:asciiTheme="majorHAnsi" w:hAnsiTheme="majorHAnsi" w:cstheme="majorHAnsi"/>
          <w:color w:val="auto"/>
        </w:rPr>
        <w:t> </w:t>
      </w:r>
      <w:r w:rsidRPr="00CF2978">
        <w:rPr>
          <w:rFonts w:asciiTheme="majorHAnsi" w:hAnsiTheme="majorHAnsi" w:cstheme="majorHAnsi"/>
          <w:color w:val="auto"/>
        </w:rPr>
        <w:t>včas</w:t>
      </w:r>
      <w:r w:rsidR="00C8397F">
        <w:rPr>
          <w:rFonts w:asciiTheme="majorHAnsi" w:hAnsiTheme="majorHAnsi" w:cstheme="majorHAnsi"/>
          <w:color w:val="auto"/>
        </w:rPr>
        <w:t xml:space="preserve"> </w:t>
      </w:r>
      <w:r w:rsidRPr="00CF2978">
        <w:rPr>
          <w:rFonts w:asciiTheme="majorHAnsi" w:hAnsiTheme="majorHAnsi" w:cstheme="majorHAnsi"/>
          <w:color w:val="auto"/>
        </w:rPr>
        <w:t xml:space="preserve">v súlade so záväzným časovým, vecným a finančným harmonogramom plnenia zmluvy, prednostne však v súlade s lehotami uvedenými v bode 3.1. zmluvy. </w:t>
      </w:r>
    </w:p>
    <w:p w14:paraId="6EB960A8" w14:textId="490F33C0" w:rsidR="005E19E9" w:rsidRPr="00CF2978" w:rsidRDefault="00DD7960" w:rsidP="00936AD9">
      <w:pPr>
        <w:numPr>
          <w:ilvl w:val="1"/>
          <w:numId w:val="36"/>
        </w:numPr>
        <w:ind w:right="0" w:hanging="708"/>
        <w:rPr>
          <w:rFonts w:asciiTheme="majorHAnsi" w:hAnsiTheme="majorHAnsi" w:cstheme="majorHAnsi"/>
          <w:color w:val="auto"/>
        </w:rPr>
      </w:pPr>
      <w:r w:rsidRPr="00CF2978">
        <w:rPr>
          <w:rFonts w:asciiTheme="majorHAnsi" w:hAnsiTheme="majorHAnsi" w:cstheme="majorHAnsi"/>
          <w:color w:val="auto"/>
        </w:rPr>
        <w:t xml:space="preserve">Zhotoviteľ nezodpovedá za nesplnenie svojich povinností podľa zmluvy v prípade, </w:t>
      </w:r>
      <w:r w:rsidR="00C901F2">
        <w:rPr>
          <w:rFonts w:asciiTheme="majorHAnsi" w:hAnsiTheme="majorHAnsi" w:cstheme="majorHAnsi"/>
          <w:color w:val="auto"/>
        </w:rPr>
        <w:t xml:space="preserve">                 </w:t>
      </w:r>
      <w:r w:rsidRPr="00CF2978">
        <w:rPr>
          <w:rFonts w:asciiTheme="majorHAnsi" w:hAnsiTheme="majorHAnsi" w:cstheme="majorHAnsi"/>
          <w:color w:val="auto"/>
        </w:rPr>
        <w:t xml:space="preserve">ak nesplnenie bude spôsobené v dôsledku porušení povinností </w:t>
      </w:r>
      <w:r w:rsidR="00E37F9E">
        <w:rPr>
          <w:rFonts w:asciiTheme="majorHAnsi" w:hAnsiTheme="majorHAnsi" w:cstheme="majorHAnsi"/>
          <w:color w:val="auto"/>
        </w:rPr>
        <w:t>O</w:t>
      </w:r>
      <w:r w:rsidRPr="00CF2978">
        <w:rPr>
          <w:rFonts w:asciiTheme="majorHAnsi" w:hAnsiTheme="majorHAnsi" w:cstheme="majorHAnsi"/>
          <w:color w:val="auto"/>
        </w:rPr>
        <w:t xml:space="preserve">bjednávateľa. </w:t>
      </w:r>
    </w:p>
    <w:p w14:paraId="58BE0DC2" w14:textId="295CBBFC" w:rsidR="005E19E9" w:rsidRPr="00CF2978" w:rsidRDefault="00DD7960" w:rsidP="00936AD9">
      <w:pPr>
        <w:numPr>
          <w:ilvl w:val="1"/>
          <w:numId w:val="36"/>
        </w:numPr>
        <w:ind w:right="0" w:hanging="708"/>
        <w:rPr>
          <w:rFonts w:asciiTheme="majorHAnsi" w:hAnsiTheme="majorHAnsi" w:cstheme="majorHAnsi"/>
          <w:color w:val="auto"/>
        </w:rPr>
      </w:pPr>
      <w:r w:rsidRPr="00CF2978">
        <w:rPr>
          <w:rFonts w:asciiTheme="majorHAnsi" w:hAnsiTheme="majorHAnsi" w:cstheme="majorHAnsi"/>
          <w:color w:val="auto"/>
        </w:rPr>
        <w:t xml:space="preserve">Zhotoviteľ sa zaväzuje pri odovzdaní jednotlivých fakturačných míľnikov diela v rámci priebežnej správy podľa článku </w:t>
      </w:r>
      <w:r w:rsidR="00E37F9E">
        <w:rPr>
          <w:rFonts w:asciiTheme="majorHAnsi" w:hAnsiTheme="majorHAnsi" w:cstheme="majorHAnsi"/>
          <w:color w:val="auto"/>
        </w:rPr>
        <w:t>7</w:t>
      </w:r>
      <w:r w:rsidRPr="00CF2978">
        <w:rPr>
          <w:rFonts w:asciiTheme="majorHAnsi" w:hAnsiTheme="majorHAnsi" w:cstheme="majorHAnsi"/>
          <w:color w:val="auto"/>
        </w:rPr>
        <w:t xml:space="preserve"> zmluvy odovzdať </w:t>
      </w:r>
      <w:r w:rsidR="00E37F9E">
        <w:rPr>
          <w:rFonts w:asciiTheme="majorHAnsi" w:hAnsiTheme="majorHAnsi" w:cstheme="majorHAnsi"/>
          <w:color w:val="auto"/>
        </w:rPr>
        <w:t>O</w:t>
      </w:r>
      <w:r w:rsidRPr="00CF2978">
        <w:rPr>
          <w:rFonts w:asciiTheme="majorHAnsi" w:hAnsiTheme="majorHAnsi" w:cstheme="majorHAnsi"/>
          <w:color w:val="auto"/>
        </w:rPr>
        <w:t xml:space="preserve">bjednávateľovi v elektronickej podobe na dátovom nosiči, v prípade požiadavky </w:t>
      </w:r>
      <w:r w:rsidR="00E37F9E">
        <w:rPr>
          <w:rFonts w:asciiTheme="majorHAnsi" w:hAnsiTheme="majorHAnsi" w:cstheme="majorHAnsi"/>
          <w:color w:val="auto"/>
        </w:rPr>
        <w:t>O</w:t>
      </w:r>
      <w:r w:rsidRPr="00CF2978">
        <w:rPr>
          <w:rFonts w:asciiTheme="majorHAnsi" w:hAnsiTheme="majorHAnsi" w:cstheme="majorHAnsi"/>
          <w:color w:val="auto"/>
        </w:rPr>
        <w:t xml:space="preserve">bjednávateľa aj v listinnej podobe, všetky originály vytvorených výstupov. </w:t>
      </w:r>
    </w:p>
    <w:p w14:paraId="0E22A7B7" w14:textId="707D33BE" w:rsidR="005E19E9" w:rsidRPr="00CF2978" w:rsidRDefault="00DD7960" w:rsidP="00936AD9">
      <w:pPr>
        <w:numPr>
          <w:ilvl w:val="1"/>
          <w:numId w:val="36"/>
        </w:numPr>
        <w:ind w:right="0" w:hanging="708"/>
        <w:rPr>
          <w:rFonts w:asciiTheme="majorHAnsi" w:hAnsiTheme="majorHAnsi" w:cstheme="majorHAnsi"/>
          <w:color w:val="auto"/>
        </w:rPr>
      </w:pPr>
      <w:r w:rsidRPr="00CF2978">
        <w:rPr>
          <w:rFonts w:asciiTheme="majorHAnsi" w:hAnsiTheme="majorHAnsi" w:cstheme="majorHAnsi"/>
          <w:color w:val="auto"/>
        </w:rPr>
        <w:t xml:space="preserve">Po zhotovení diela ako celku </w:t>
      </w:r>
      <w:r w:rsidR="00DC6D66">
        <w:rPr>
          <w:rFonts w:asciiTheme="majorHAnsi" w:hAnsiTheme="majorHAnsi" w:cstheme="majorHAnsi"/>
          <w:color w:val="auto"/>
        </w:rPr>
        <w:t>Z</w:t>
      </w:r>
      <w:r w:rsidRPr="00CF2978">
        <w:rPr>
          <w:rFonts w:asciiTheme="majorHAnsi" w:hAnsiTheme="majorHAnsi" w:cstheme="majorHAnsi"/>
          <w:color w:val="auto"/>
        </w:rPr>
        <w:t xml:space="preserve">hotoviteľ predloží </w:t>
      </w:r>
      <w:r w:rsidR="00DC6D66">
        <w:rPr>
          <w:rFonts w:asciiTheme="majorHAnsi" w:hAnsiTheme="majorHAnsi" w:cstheme="majorHAnsi"/>
          <w:color w:val="auto"/>
        </w:rPr>
        <w:t>O</w:t>
      </w:r>
      <w:r w:rsidRPr="00CF2978">
        <w:rPr>
          <w:rFonts w:asciiTheme="majorHAnsi" w:hAnsiTheme="majorHAnsi" w:cstheme="majorHAnsi"/>
          <w:color w:val="auto"/>
        </w:rPr>
        <w:t xml:space="preserve">bjednávateľovi na schválenie konečnú správu vzťahujúcu sa na dielo ako celok. </w:t>
      </w:r>
    </w:p>
    <w:p w14:paraId="6288E1F5" w14:textId="3450AB21" w:rsidR="005E19E9" w:rsidRPr="00CF2978" w:rsidRDefault="00DD7960" w:rsidP="00936AD9">
      <w:pPr>
        <w:numPr>
          <w:ilvl w:val="1"/>
          <w:numId w:val="36"/>
        </w:numPr>
        <w:ind w:right="0" w:hanging="708"/>
        <w:rPr>
          <w:rFonts w:asciiTheme="majorHAnsi" w:hAnsiTheme="majorHAnsi" w:cstheme="majorHAnsi"/>
          <w:color w:val="auto"/>
        </w:rPr>
      </w:pPr>
      <w:r w:rsidRPr="00CF2978">
        <w:rPr>
          <w:rFonts w:asciiTheme="majorHAnsi" w:hAnsiTheme="majorHAnsi" w:cstheme="majorHAnsi"/>
          <w:color w:val="auto"/>
        </w:rPr>
        <w:t>Riadne odovzdávanie priebežných správ podľa bodu 3.</w:t>
      </w:r>
      <w:r w:rsidR="00DC6D66">
        <w:rPr>
          <w:rFonts w:asciiTheme="majorHAnsi" w:hAnsiTheme="majorHAnsi" w:cstheme="majorHAnsi"/>
          <w:color w:val="auto"/>
        </w:rPr>
        <w:t>5</w:t>
      </w:r>
      <w:r w:rsidRPr="00CF2978">
        <w:rPr>
          <w:rFonts w:asciiTheme="majorHAnsi" w:hAnsiTheme="majorHAnsi" w:cstheme="majorHAnsi"/>
          <w:color w:val="auto"/>
        </w:rPr>
        <w:t xml:space="preserve"> zmluvy a konečnej správy podľa bodu 3.</w:t>
      </w:r>
      <w:r w:rsidR="00DC6D66">
        <w:rPr>
          <w:rFonts w:asciiTheme="majorHAnsi" w:hAnsiTheme="majorHAnsi" w:cstheme="majorHAnsi"/>
          <w:color w:val="auto"/>
        </w:rPr>
        <w:t>6</w:t>
      </w:r>
      <w:r w:rsidRPr="00CF2978">
        <w:rPr>
          <w:rFonts w:asciiTheme="majorHAnsi" w:hAnsiTheme="majorHAnsi" w:cstheme="majorHAnsi"/>
          <w:color w:val="auto"/>
        </w:rPr>
        <w:t xml:space="preserve"> zmluvy potvrdia </w:t>
      </w:r>
      <w:r w:rsidR="00DC6D66">
        <w:rPr>
          <w:rFonts w:asciiTheme="majorHAnsi" w:hAnsiTheme="majorHAnsi" w:cstheme="majorHAnsi"/>
          <w:color w:val="auto"/>
        </w:rPr>
        <w:t>Z</w:t>
      </w:r>
      <w:r w:rsidRPr="00CF2978">
        <w:rPr>
          <w:rFonts w:asciiTheme="majorHAnsi" w:hAnsiTheme="majorHAnsi" w:cstheme="majorHAnsi"/>
          <w:color w:val="auto"/>
        </w:rPr>
        <w:t xml:space="preserve">mluvné strany podpísaním preberacieho protokolu.  </w:t>
      </w:r>
    </w:p>
    <w:p w14:paraId="385162F9" w14:textId="12188B4C" w:rsidR="005E19E9" w:rsidRPr="00CF2978" w:rsidRDefault="00DD7960" w:rsidP="00936AD9">
      <w:pPr>
        <w:numPr>
          <w:ilvl w:val="1"/>
          <w:numId w:val="36"/>
        </w:numPr>
        <w:ind w:right="0" w:hanging="708"/>
        <w:rPr>
          <w:rFonts w:asciiTheme="majorHAnsi" w:hAnsiTheme="majorHAnsi" w:cstheme="majorHAnsi"/>
          <w:color w:val="auto"/>
        </w:rPr>
      </w:pPr>
      <w:r w:rsidRPr="00CF2978">
        <w:rPr>
          <w:rFonts w:asciiTheme="majorHAnsi" w:hAnsiTheme="majorHAnsi" w:cstheme="majorHAnsi"/>
          <w:color w:val="auto"/>
        </w:rPr>
        <w:t xml:space="preserve">Preberací protokol bude obsahovať označenie čiastkových plnení zmluvy schválených riadiacim výborom podľa bodu </w:t>
      </w:r>
      <w:r w:rsidR="00DC6D66">
        <w:rPr>
          <w:rFonts w:asciiTheme="majorHAnsi" w:hAnsiTheme="majorHAnsi" w:cstheme="majorHAnsi"/>
          <w:color w:val="auto"/>
        </w:rPr>
        <w:t>7</w:t>
      </w:r>
      <w:r w:rsidRPr="00CF2978">
        <w:rPr>
          <w:rFonts w:asciiTheme="majorHAnsi" w:hAnsiTheme="majorHAnsi" w:cstheme="majorHAnsi"/>
          <w:color w:val="auto"/>
        </w:rPr>
        <w:t xml:space="preserve">.11. zmluvy a dátum podpisu preberacieho protokolu. Každý preberací protokol bude vyhotovený v 2 (slovom: dvoch) origináloch, z ktorého </w:t>
      </w:r>
      <w:r w:rsidR="00DC6D66">
        <w:rPr>
          <w:rFonts w:asciiTheme="majorHAnsi" w:hAnsiTheme="majorHAnsi" w:cstheme="majorHAnsi"/>
          <w:color w:val="auto"/>
        </w:rPr>
        <w:t>O</w:t>
      </w:r>
      <w:r w:rsidRPr="00CF2978">
        <w:rPr>
          <w:rFonts w:asciiTheme="majorHAnsi" w:hAnsiTheme="majorHAnsi" w:cstheme="majorHAnsi"/>
          <w:color w:val="auto"/>
        </w:rPr>
        <w:t>bjednávateľ dostane 1 (slovom: jedno) vyhotovenie</w:t>
      </w:r>
      <w:r w:rsidR="00C8397F">
        <w:rPr>
          <w:rFonts w:asciiTheme="majorHAnsi" w:hAnsiTheme="majorHAnsi" w:cstheme="majorHAnsi"/>
          <w:color w:val="auto"/>
        </w:rPr>
        <w:t xml:space="preserve"> </w:t>
      </w:r>
      <w:r w:rsidRPr="00CF2978">
        <w:rPr>
          <w:rFonts w:asciiTheme="majorHAnsi" w:hAnsiTheme="majorHAnsi" w:cstheme="majorHAnsi"/>
          <w:color w:val="auto"/>
        </w:rPr>
        <w:t xml:space="preserve">a </w:t>
      </w:r>
      <w:r w:rsidR="00DC6D66">
        <w:rPr>
          <w:rFonts w:asciiTheme="majorHAnsi" w:hAnsiTheme="majorHAnsi" w:cstheme="majorHAnsi"/>
          <w:color w:val="auto"/>
        </w:rPr>
        <w:t>Z</w:t>
      </w:r>
      <w:r w:rsidRPr="00CF2978">
        <w:rPr>
          <w:rFonts w:asciiTheme="majorHAnsi" w:hAnsiTheme="majorHAnsi" w:cstheme="majorHAnsi"/>
          <w:color w:val="auto"/>
        </w:rPr>
        <w:t xml:space="preserve">hotoviteľ dostane 1 (slovom: jedno) vyhotovenie. Prvými fakturačnými míľnikmi, vzťahujúcimi sa na plnenia zmluvy je schválenie priebežnej správy, resp. priebežných správ riadiacim výborom. Posledným </w:t>
      </w:r>
      <w:r w:rsidRPr="00CF2978">
        <w:rPr>
          <w:rFonts w:asciiTheme="majorHAnsi" w:hAnsiTheme="majorHAnsi" w:cstheme="majorHAnsi"/>
          <w:color w:val="auto"/>
        </w:rPr>
        <w:lastRenderedPageBreak/>
        <w:t xml:space="preserve">fakturačným míľnikom, vzťahujúcim </w:t>
      </w:r>
      <w:r w:rsidR="003406E5">
        <w:rPr>
          <w:rFonts w:asciiTheme="majorHAnsi" w:hAnsiTheme="majorHAnsi" w:cstheme="majorHAnsi"/>
          <w:color w:val="auto"/>
        </w:rPr>
        <w:t xml:space="preserve">    </w:t>
      </w:r>
      <w:r w:rsidRPr="00CF2978">
        <w:rPr>
          <w:rFonts w:asciiTheme="majorHAnsi" w:hAnsiTheme="majorHAnsi" w:cstheme="majorHAnsi"/>
          <w:color w:val="auto"/>
        </w:rPr>
        <w:t xml:space="preserve">sa </w:t>
      </w:r>
      <w:r w:rsidR="00C901F2">
        <w:rPr>
          <w:rFonts w:asciiTheme="majorHAnsi" w:hAnsiTheme="majorHAnsi" w:cstheme="majorHAnsi"/>
          <w:color w:val="auto"/>
        </w:rPr>
        <w:t xml:space="preserve">  </w:t>
      </w:r>
      <w:r w:rsidRPr="00CF2978">
        <w:rPr>
          <w:rFonts w:asciiTheme="majorHAnsi" w:hAnsiTheme="majorHAnsi" w:cstheme="majorHAnsi"/>
          <w:color w:val="auto"/>
        </w:rPr>
        <w:t xml:space="preserve">na plnenia predmetu dodania zmluvy je schválenie konečnej správy riadiacim výborom. </w:t>
      </w:r>
    </w:p>
    <w:p w14:paraId="254EC4AC" w14:textId="74E48DCA" w:rsidR="005E19E9" w:rsidRPr="00CF2978" w:rsidRDefault="00DD7960" w:rsidP="009F5686">
      <w:pPr>
        <w:numPr>
          <w:ilvl w:val="1"/>
          <w:numId w:val="36"/>
        </w:numPr>
        <w:spacing w:after="6"/>
        <w:ind w:right="0" w:hanging="708"/>
        <w:rPr>
          <w:rFonts w:asciiTheme="majorHAnsi" w:hAnsiTheme="majorHAnsi" w:cstheme="majorHAnsi"/>
          <w:color w:val="auto"/>
        </w:rPr>
      </w:pPr>
      <w:r w:rsidRPr="00CF2978">
        <w:rPr>
          <w:rFonts w:asciiTheme="majorHAnsi" w:hAnsiTheme="majorHAnsi" w:cstheme="majorHAnsi"/>
          <w:color w:val="auto"/>
        </w:rPr>
        <w:t xml:space="preserve">Objednávateľ nie je povinný podpísať preberací protokol, ak priebežná správa </w:t>
      </w:r>
      <w:r w:rsidR="00BC0C47">
        <w:rPr>
          <w:rFonts w:asciiTheme="majorHAnsi" w:hAnsiTheme="majorHAnsi" w:cstheme="majorHAnsi"/>
          <w:color w:val="auto"/>
        </w:rPr>
        <w:t xml:space="preserve">     </w:t>
      </w:r>
      <w:r w:rsidRPr="00CF2978">
        <w:rPr>
          <w:rFonts w:asciiTheme="majorHAnsi" w:hAnsiTheme="majorHAnsi" w:cstheme="majorHAnsi"/>
          <w:color w:val="auto"/>
        </w:rPr>
        <w:t xml:space="preserve">a/alebo konečná správa, ktorú predložil zhotoviteľ nezodpovedajú požiadavkám vyplývajúcim zo zmluvy a pokynom </w:t>
      </w:r>
      <w:r w:rsidR="00DC6D66">
        <w:rPr>
          <w:rFonts w:asciiTheme="majorHAnsi" w:hAnsiTheme="majorHAnsi" w:cstheme="majorHAnsi"/>
          <w:color w:val="auto"/>
        </w:rPr>
        <w:t>O</w:t>
      </w:r>
      <w:r w:rsidRPr="00CF2978">
        <w:rPr>
          <w:rFonts w:asciiTheme="majorHAnsi" w:hAnsiTheme="majorHAnsi" w:cstheme="majorHAnsi"/>
          <w:color w:val="auto"/>
        </w:rPr>
        <w:t xml:space="preserve">bjednávateľa. V takom prípade do 10 </w:t>
      </w:r>
      <w:r w:rsidR="00BC0C47">
        <w:rPr>
          <w:rFonts w:asciiTheme="majorHAnsi" w:hAnsiTheme="majorHAnsi" w:cstheme="majorHAnsi"/>
          <w:color w:val="auto"/>
        </w:rPr>
        <w:t xml:space="preserve">                   </w:t>
      </w:r>
      <w:r w:rsidRPr="00CF2978">
        <w:rPr>
          <w:rFonts w:asciiTheme="majorHAnsi" w:hAnsiTheme="majorHAnsi" w:cstheme="majorHAnsi"/>
          <w:color w:val="auto"/>
        </w:rPr>
        <w:t xml:space="preserve">(slovom: desiatich) dní odo dňa predloženia priebežnej správy a/alebo konečnej správy oznámi </w:t>
      </w:r>
      <w:r w:rsidR="00DC6D66">
        <w:rPr>
          <w:rFonts w:asciiTheme="majorHAnsi" w:hAnsiTheme="majorHAnsi" w:cstheme="majorHAnsi"/>
          <w:color w:val="auto"/>
        </w:rPr>
        <w:t>Z</w:t>
      </w:r>
      <w:r w:rsidRPr="00CF2978">
        <w:rPr>
          <w:rFonts w:asciiTheme="majorHAnsi" w:hAnsiTheme="majorHAnsi" w:cstheme="majorHAnsi"/>
          <w:color w:val="auto"/>
        </w:rPr>
        <w:t>hotoviteľovi pripomienky k priebežnej správe a/alebo konečnej správe. Zhotoviteľ je povinný priebežnú správu a/alebo konečnú správu upraviť</w:t>
      </w:r>
      <w:r w:rsidR="00BC0C47">
        <w:rPr>
          <w:rFonts w:asciiTheme="majorHAnsi" w:hAnsiTheme="majorHAnsi" w:cstheme="majorHAnsi"/>
          <w:color w:val="auto"/>
        </w:rPr>
        <w:t xml:space="preserve"> </w:t>
      </w:r>
      <w:r w:rsidRPr="00CF2978">
        <w:rPr>
          <w:rFonts w:asciiTheme="majorHAnsi" w:hAnsiTheme="majorHAnsi" w:cstheme="majorHAnsi"/>
          <w:color w:val="auto"/>
        </w:rPr>
        <w:t xml:space="preserve">v súlade </w:t>
      </w:r>
      <w:r w:rsidR="00EB0BB5">
        <w:rPr>
          <w:rFonts w:asciiTheme="majorHAnsi" w:hAnsiTheme="majorHAnsi" w:cstheme="majorHAnsi"/>
          <w:color w:val="auto"/>
        </w:rPr>
        <w:t xml:space="preserve">                       </w:t>
      </w:r>
      <w:r w:rsidRPr="00CF2978">
        <w:rPr>
          <w:rFonts w:asciiTheme="majorHAnsi" w:hAnsiTheme="majorHAnsi" w:cstheme="majorHAnsi"/>
          <w:color w:val="auto"/>
        </w:rPr>
        <w:t xml:space="preserve">s pripomienkami </w:t>
      </w:r>
      <w:r w:rsidR="00DC6D66">
        <w:rPr>
          <w:rFonts w:asciiTheme="majorHAnsi" w:hAnsiTheme="majorHAnsi" w:cstheme="majorHAnsi"/>
          <w:color w:val="auto"/>
        </w:rPr>
        <w:t>O</w:t>
      </w:r>
      <w:r w:rsidRPr="00CF2978">
        <w:rPr>
          <w:rFonts w:asciiTheme="majorHAnsi" w:hAnsiTheme="majorHAnsi" w:cstheme="majorHAnsi"/>
          <w:color w:val="auto"/>
        </w:rPr>
        <w:t xml:space="preserve">bjednávateľa, resp. bez zbytočného odkladu písomne zdôvodniť bezdôvodnosť pripomienok </w:t>
      </w:r>
      <w:r w:rsidR="00DC6D66">
        <w:rPr>
          <w:rFonts w:asciiTheme="majorHAnsi" w:hAnsiTheme="majorHAnsi" w:cstheme="majorHAnsi"/>
          <w:color w:val="auto"/>
        </w:rPr>
        <w:t>O</w:t>
      </w:r>
      <w:r w:rsidRPr="00CF2978">
        <w:rPr>
          <w:rFonts w:asciiTheme="majorHAnsi" w:hAnsiTheme="majorHAnsi" w:cstheme="majorHAnsi"/>
          <w:color w:val="auto"/>
        </w:rPr>
        <w:t xml:space="preserve">bjednávateľa. Pokiaľ </w:t>
      </w:r>
      <w:r w:rsidR="00DC6D66">
        <w:rPr>
          <w:rFonts w:asciiTheme="majorHAnsi" w:hAnsiTheme="majorHAnsi" w:cstheme="majorHAnsi"/>
          <w:color w:val="auto"/>
        </w:rPr>
        <w:t>O</w:t>
      </w:r>
      <w:r w:rsidRPr="00CF2978">
        <w:rPr>
          <w:rFonts w:asciiTheme="majorHAnsi" w:hAnsiTheme="majorHAnsi" w:cstheme="majorHAnsi"/>
          <w:color w:val="auto"/>
        </w:rPr>
        <w:t xml:space="preserve">bjednávateľ odmietne podpísať preberací protokol, hoci priebežná správa a/alebo konečná správa boli predložené riadne, alebo boli riadne upravené podľa pripomienok </w:t>
      </w:r>
      <w:r w:rsidR="00DC6D66">
        <w:rPr>
          <w:rFonts w:asciiTheme="majorHAnsi" w:hAnsiTheme="majorHAnsi" w:cstheme="majorHAnsi"/>
          <w:color w:val="auto"/>
        </w:rPr>
        <w:t>O</w:t>
      </w:r>
      <w:r w:rsidRPr="00CF2978">
        <w:rPr>
          <w:rFonts w:asciiTheme="majorHAnsi" w:hAnsiTheme="majorHAnsi" w:cstheme="majorHAnsi"/>
          <w:color w:val="auto"/>
        </w:rPr>
        <w:t xml:space="preserve">bjednávateľa, považujú </w:t>
      </w:r>
      <w:r w:rsidR="00EB0BB5">
        <w:rPr>
          <w:rFonts w:asciiTheme="majorHAnsi" w:hAnsiTheme="majorHAnsi" w:cstheme="majorHAnsi"/>
          <w:color w:val="auto"/>
        </w:rPr>
        <w:t xml:space="preserve">                       </w:t>
      </w:r>
      <w:r w:rsidRPr="00CF2978">
        <w:rPr>
          <w:rFonts w:asciiTheme="majorHAnsi" w:hAnsiTheme="majorHAnsi" w:cstheme="majorHAnsi"/>
          <w:color w:val="auto"/>
        </w:rPr>
        <w:t xml:space="preserve">sa za prevzaté dňom nasledujúcim po dni, kedy uplynula lehota na zaslanie pripomienok k nim. </w:t>
      </w:r>
      <w:r w:rsidR="00C901F2">
        <w:rPr>
          <w:rFonts w:asciiTheme="majorHAnsi" w:hAnsiTheme="majorHAnsi" w:cstheme="majorHAnsi"/>
          <w:color w:val="auto"/>
        </w:rPr>
        <w:t xml:space="preserve"> </w:t>
      </w:r>
      <w:r w:rsidRPr="00CF2978">
        <w:rPr>
          <w:rFonts w:asciiTheme="majorHAnsi" w:hAnsiTheme="majorHAnsi" w:cstheme="majorHAnsi"/>
          <w:color w:val="auto"/>
        </w:rPr>
        <w:t xml:space="preserve">Toto ustanovenie platí obdobne aj pre opätovne predložené pripomienky. </w:t>
      </w:r>
    </w:p>
    <w:p w14:paraId="59DBC8A2" w14:textId="77777777" w:rsidR="009F5686" w:rsidRPr="00CF2978" w:rsidRDefault="009F5686" w:rsidP="009F5686">
      <w:pPr>
        <w:spacing w:after="6"/>
        <w:ind w:left="1428" w:right="0" w:firstLine="0"/>
        <w:rPr>
          <w:rFonts w:asciiTheme="majorHAnsi" w:hAnsiTheme="majorHAnsi" w:cstheme="majorHAnsi"/>
          <w:color w:val="auto"/>
        </w:rPr>
      </w:pPr>
    </w:p>
    <w:p w14:paraId="5FACD9FF" w14:textId="77777777" w:rsidR="005E19E9" w:rsidRPr="00CF2978" w:rsidRDefault="00DD7960">
      <w:pPr>
        <w:spacing w:after="10"/>
        <w:ind w:left="364" w:right="413" w:hanging="10"/>
        <w:jc w:val="center"/>
        <w:rPr>
          <w:rFonts w:asciiTheme="majorHAnsi" w:hAnsiTheme="majorHAnsi" w:cstheme="majorHAnsi"/>
          <w:color w:val="auto"/>
        </w:rPr>
      </w:pPr>
      <w:r w:rsidRPr="00CF2978">
        <w:rPr>
          <w:rFonts w:asciiTheme="majorHAnsi" w:hAnsiTheme="majorHAnsi" w:cstheme="majorHAnsi"/>
          <w:color w:val="auto"/>
        </w:rPr>
        <w:t xml:space="preserve">Článok 4 </w:t>
      </w:r>
    </w:p>
    <w:p w14:paraId="0534021A" w14:textId="77777777" w:rsidR="005E19E9" w:rsidRPr="00CF2978" w:rsidRDefault="00DD7960">
      <w:pPr>
        <w:spacing w:after="253"/>
        <w:ind w:left="364" w:right="415" w:hanging="10"/>
        <w:jc w:val="center"/>
        <w:rPr>
          <w:rFonts w:asciiTheme="majorHAnsi" w:hAnsiTheme="majorHAnsi" w:cstheme="majorHAnsi"/>
          <w:color w:val="auto"/>
        </w:rPr>
      </w:pPr>
      <w:r w:rsidRPr="00CF2978">
        <w:rPr>
          <w:rFonts w:asciiTheme="majorHAnsi" w:hAnsiTheme="majorHAnsi" w:cstheme="majorHAnsi"/>
          <w:color w:val="auto"/>
        </w:rPr>
        <w:t xml:space="preserve">Cena a platobné podmienky </w:t>
      </w:r>
    </w:p>
    <w:p w14:paraId="37415997" w14:textId="3B6C4C8D" w:rsidR="005E19E9" w:rsidRPr="00CF2978" w:rsidRDefault="00DD7960" w:rsidP="00936AD9">
      <w:pPr>
        <w:numPr>
          <w:ilvl w:val="1"/>
          <w:numId w:val="44"/>
        </w:numPr>
        <w:ind w:right="0" w:hanging="708"/>
        <w:rPr>
          <w:rFonts w:asciiTheme="majorHAnsi" w:hAnsiTheme="majorHAnsi" w:cstheme="majorHAnsi"/>
          <w:color w:val="auto"/>
        </w:rPr>
      </w:pPr>
      <w:r w:rsidRPr="00CF2978">
        <w:rPr>
          <w:rFonts w:asciiTheme="majorHAnsi" w:hAnsiTheme="majorHAnsi" w:cstheme="majorHAnsi"/>
          <w:color w:val="auto"/>
        </w:rPr>
        <w:t xml:space="preserve">Celková cena za dielo a poskytnuté služby je stanovená dohodou </w:t>
      </w:r>
      <w:r w:rsidR="008F216A">
        <w:rPr>
          <w:rFonts w:asciiTheme="majorHAnsi" w:hAnsiTheme="majorHAnsi" w:cstheme="majorHAnsi"/>
          <w:color w:val="auto"/>
        </w:rPr>
        <w:t>Z</w:t>
      </w:r>
      <w:r w:rsidRPr="00CF2978">
        <w:rPr>
          <w:rFonts w:asciiTheme="majorHAnsi" w:hAnsiTheme="majorHAnsi" w:cstheme="majorHAnsi"/>
          <w:color w:val="auto"/>
        </w:rPr>
        <w:t xml:space="preserve">mluvných strán </w:t>
      </w:r>
      <w:r w:rsidR="003406E5">
        <w:rPr>
          <w:rFonts w:asciiTheme="majorHAnsi" w:hAnsiTheme="majorHAnsi" w:cstheme="majorHAnsi"/>
          <w:color w:val="auto"/>
        </w:rPr>
        <w:t xml:space="preserve">                </w:t>
      </w:r>
      <w:r w:rsidRPr="00CF2978">
        <w:rPr>
          <w:rFonts w:asciiTheme="majorHAnsi" w:hAnsiTheme="majorHAnsi" w:cstheme="majorHAnsi"/>
          <w:color w:val="auto"/>
        </w:rPr>
        <w:t xml:space="preserve">v súlade so zákonom č. 18/1996 Z. z. o cenách v znení neskorších predpisov </w:t>
      </w:r>
      <w:r w:rsidR="003406E5">
        <w:rPr>
          <w:rFonts w:asciiTheme="majorHAnsi" w:hAnsiTheme="majorHAnsi" w:cstheme="majorHAnsi"/>
          <w:color w:val="auto"/>
        </w:rPr>
        <w:t xml:space="preserve">                            </w:t>
      </w:r>
      <w:r w:rsidRPr="00CF2978">
        <w:rPr>
          <w:rFonts w:asciiTheme="majorHAnsi" w:hAnsiTheme="majorHAnsi" w:cstheme="majorHAnsi"/>
          <w:color w:val="auto"/>
        </w:rPr>
        <w:t xml:space="preserve">a vyhláškou Ministerstva financií Slovenskej republiky č. 87/1996 Z. z. v znení neskorších predpisov, ktorou sa vykonáva zákon č. 18/1996 Z. z. o cenách v znení neskorších predpisov. </w:t>
      </w:r>
    </w:p>
    <w:p w14:paraId="6116CDE5" w14:textId="5365401F" w:rsidR="005E19E9" w:rsidRPr="001B6077" w:rsidRDefault="00DD7960" w:rsidP="00BC0C47">
      <w:pPr>
        <w:numPr>
          <w:ilvl w:val="1"/>
          <w:numId w:val="44"/>
        </w:numPr>
        <w:ind w:right="0" w:hanging="708"/>
        <w:rPr>
          <w:rFonts w:asciiTheme="majorHAnsi" w:hAnsiTheme="majorHAnsi" w:cstheme="majorHAnsi"/>
          <w:color w:val="auto"/>
        </w:rPr>
      </w:pPr>
      <w:r w:rsidRPr="001B6077">
        <w:rPr>
          <w:rFonts w:asciiTheme="majorHAnsi" w:hAnsiTheme="majorHAnsi" w:cstheme="majorHAnsi"/>
          <w:color w:val="auto"/>
        </w:rPr>
        <w:t>Celková cena za zhotovenie diela podľa bodu 2.1.1. zmluvy je [●] EUR bez DPH (slovom: [●] eur bez DPH), [●] EUR s DPH (slovom: [●] eur s DPH)</w:t>
      </w:r>
      <w:r w:rsidR="008F216A">
        <w:rPr>
          <w:rFonts w:asciiTheme="majorHAnsi" w:hAnsiTheme="majorHAnsi" w:cstheme="majorHAnsi"/>
          <w:color w:val="auto"/>
        </w:rPr>
        <w:t xml:space="preserve"> a je u</w:t>
      </w:r>
      <w:r w:rsidR="00AA1054" w:rsidRPr="001B6077">
        <w:rPr>
          <w:rFonts w:asciiTheme="majorHAnsi" w:hAnsiTheme="majorHAnsi" w:cstheme="majorHAnsi"/>
          <w:color w:val="auto"/>
        </w:rPr>
        <w:t>vedená v tabuľke A</w:t>
      </w:r>
      <w:r w:rsidR="00BC0C47" w:rsidRPr="001B6077">
        <w:rPr>
          <w:rFonts w:asciiTheme="majorHAnsi" w:hAnsiTheme="majorHAnsi" w:cstheme="majorHAnsi"/>
          <w:color w:val="auto"/>
        </w:rPr>
        <w:t xml:space="preserve">) </w:t>
      </w:r>
      <w:r w:rsidR="001B6077" w:rsidRPr="001B6077">
        <w:rPr>
          <w:rFonts w:asciiTheme="majorHAnsi" w:hAnsiTheme="majorHAnsi" w:cstheme="majorHAnsi"/>
          <w:color w:val="auto"/>
        </w:rPr>
        <w:t xml:space="preserve">Vzor Štruktúrovaného  </w:t>
      </w:r>
      <w:r w:rsidR="00BC0C47" w:rsidRPr="001B6077">
        <w:rPr>
          <w:rFonts w:asciiTheme="majorHAnsi" w:hAnsiTheme="majorHAnsi" w:cstheme="majorHAnsi"/>
          <w:color w:val="auto"/>
        </w:rPr>
        <w:t>rozpočt</w:t>
      </w:r>
      <w:r w:rsidR="001B6077" w:rsidRPr="001B6077">
        <w:rPr>
          <w:rFonts w:asciiTheme="majorHAnsi" w:hAnsiTheme="majorHAnsi" w:cstheme="majorHAnsi"/>
          <w:color w:val="auto"/>
        </w:rPr>
        <w:t xml:space="preserve">u </w:t>
      </w:r>
      <w:r w:rsidR="00BC0C47" w:rsidRPr="001B6077">
        <w:rPr>
          <w:rFonts w:asciiTheme="majorHAnsi" w:hAnsiTheme="majorHAnsi" w:cstheme="majorHAnsi"/>
          <w:color w:val="auto"/>
        </w:rPr>
        <w:t xml:space="preserve"> za dielo</w:t>
      </w:r>
      <w:r w:rsidR="001B6077" w:rsidRPr="001B6077">
        <w:rPr>
          <w:rFonts w:asciiTheme="majorHAnsi" w:hAnsiTheme="majorHAnsi" w:cstheme="majorHAnsi"/>
          <w:color w:val="auto"/>
        </w:rPr>
        <w:t xml:space="preserve"> </w:t>
      </w:r>
      <w:r w:rsidR="00AA1054" w:rsidRPr="001B6077">
        <w:rPr>
          <w:rFonts w:asciiTheme="majorHAnsi" w:hAnsiTheme="majorHAnsi" w:cstheme="majorHAnsi"/>
          <w:color w:val="auto"/>
        </w:rPr>
        <w:t xml:space="preserve">Prílohy č. </w:t>
      </w:r>
      <w:r w:rsidR="00920DB1" w:rsidRPr="001B6077">
        <w:rPr>
          <w:rFonts w:asciiTheme="majorHAnsi" w:hAnsiTheme="majorHAnsi" w:cstheme="majorHAnsi"/>
          <w:color w:val="auto"/>
        </w:rPr>
        <w:t xml:space="preserve">3 </w:t>
      </w:r>
      <w:r w:rsidR="00AA1054" w:rsidRPr="001B6077">
        <w:rPr>
          <w:rFonts w:asciiTheme="majorHAnsi" w:hAnsiTheme="majorHAnsi" w:cstheme="majorHAnsi"/>
          <w:color w:val="auto"/>
        </w:rPr>
        <w:t>zmluvy</w:t>
      </w:r>
      <w:r w:rsidR="001B6077">
        <w:rPr>
          <w:rFonts w:asciiTheme="majorHAnsi" w:hAnsiTheme="majorHAnsi" w:cstheme="majorHAnsi"/>
          <w:color w:val="auto"/>
        </w:rPr>
        <w:t xml:space="preserve"> a v Prílohe č.1 súťažných podkladov Návrhu uchádzača na plnenie kritérií.</w:t>
      </w:r>
    </w:p>
    <w:p w14:paraId="4670D536" w14:textId="11ADFE2E" w:rsidR="005E19E9" w:rsidRPr="00CF2978" w:rsidRDefault="00DD7960" w:rsidP="00936AD9">
      <w:pPr>
        <w:numPr>
          <w:ilvl w:val="1"/>
          <w:numId w:val="44"/>
        </w:numPr>
        <w:ind w:right="0" w:hanging="708"/>
        <w:rPr>
          <w:rFonts w:asciiTheme="majorHAnsi" w:hAnsiTheme="majorHAnsi" w:cstheme="majorHAnsi"/>
          <w:color w:val="auto"/>
        </w:rPr>
      </w:pPr>
      <w:r w:rsidRPr="00CF2978">
        <w:rPr>
          <w:rFonts w:asciiTheme="majorHAnsi" w:hAnsiTheme="majorHAnsi" w:cstheme="majorHAnsi"/>
          <w:color w:val="auto"/>
        </w:rPr>
        <w:t xml:space="preserve">Cena je stanovená ako maximálna cena v sume [●] EUR bez DPH (slovom: [●] eur bez DPH), [●] EUR s DPH (slovom: [●] eur s DPH) počas celej doby trvania zmluvy. [Maximálna cena, ktorá je stanovená v tomto bode zmluvy, sa upraví podľa návrhu na plnenie kritérií.] </w:t>
      </w:r>
    </w:p>
    <w:p w14:paraId="71B04C29" w14:textId="5AFCF138" w:rsidR="005E19E9" w:rsidRPr="00CF2978" w:rsidRDefault="00DD7960" w:rsidP="00936AD9">
      <w:pPr>
        <w:numPr>
          <w:ilvl w:val="1"/>
          <w:numId w:val="44"/>
        </w:numPr>
        <w:ind w:right="0" w:hanging="708"/>
        <w:rPr>
          <w:rFonts w:asciiTheme="majorHAnsi" w:hAnsiTheme="majorHAnsi" w:cstheme="majorHAnsi"/>
          <w:color w:val="auto"/>
        </w:rPr>
      </w:pPr>
      <w:r w:rsidRPr="00CF2978">
        <w:rPr>
          <w:rFonts w:asciiTheme="majorHAnsi" w:hAnsiTheme="majorHAnsi" w:cstheme="majorHAnsi"/>
          <w:color w:val="auto"/>
        </w:rPr>
        <w:t xml:space="preserve">Cena zahŕňa všetky náklady </w:t>
      </w:r>
      <w:r w:rsidR="00F776AA">
        <w:rPr>
          <w:rFonts w:asciiTheme="majorHAnsi" w:hAnsiTheme="majorHAnsi" w:cstheme="majorHAnsi"/>
          <w:color w:val="auto"/>
        </w:rPr>
        <w:t>Z</w:t>
      </w:r>
      <w:r w:rsidRPr="00CF2978">
        <w:rPr>
          <w:rFonts w:asciiTheme="majorHAnsi" w:hAnsiTheme="majorHAnsi" w:cstheme="majorHAnsi"/>
          <w:color w:val="auto"/>
        </w:rPr>
        <w:t xml:space="preserve">hotoviteľa spojené so zhotovením diela a s poskytovaním služieb podľa článku 1 zmluvy. </w:t>
      </w:r>
    </w:p>
    <w:p w14:paraId="1366BA82" w14:textId="77777777" w:rsidR="005E19E9" w:rsidRPr="00CF2978" w:rsidRDefault="001B6077" w:rsidP="00936AD9">
      <w:pPr>
        <w:numPr>
          <w:ilvl w:val="1"/>
          <w:numId w:val="44"/>
        </w:numPr>
        <w:ind w:right="0" w:hanging="708"/>
        <w:rPr>
          <w:rFonts w:asciiTheme="majorHAnsi" w:hAnsiTheme="majorHAnsi" w:cstheme="majorHAnsi"/>
          <w:color w:val="auto"/>
        </w:rPr>
      </w:pPr>
      <w:r>
        <w:rPr>
          <w:rFonts w:asciiTheme="majorHAnsi" w:hAnsiTheme="majorHAnsi" w:cstheme="majorHAnsi"/>
          <w:color w:val="auto"/>
        </w:rPr>
        <w:t>Vzor š</w:t>
      </w:r>
      <w:r w:rsidRPr="00CF2978">
        <w:rPr>
          <w:rFonts w:asciiTheme="majorHAnsi" w:hAnsiTheme="majorHAnsi" w:cstheme="majorHAnsi"/>
          <w:color w:val="auto"/>
        </w:rPr>
        <w:t>truktúrovan</w:t>
      </w:r>
      <w:r>
        <w:rPr>
          <w:rFonts w:asciiTheme="majorHAnsi" w:hAnsiTheme="majorHAnsi" w:cstheme="majorHAnsi"/>
          <w:color w:val="auto"/>
        </w:rPr>
        <w:t xml:space="preserve">ého </w:t>
      </w:r>
      <w:r w:rsidRPr="00CF2978">
        <w:rPr>
          <w:rFonts w:asciiTheme="majorHAnsi" w:hAnsiTheme="majorHAnsi" w:cstheme="majorHAnsi"/>
          <w:color w:val="auto"/>
        </w:rPr>
        <w:t xml:space="preserve"> </w:t>
      </w:r>
      <w:r w:rsidR="00DD7960" w:rsidRPr="00CF2978">
        <w:rPr>
          <w:rFonts w:asciiTheme="majorHAnsi" w:hAnsiTheme="majorHAnsi" w:cstheme="majorHAnsi"/>
          <w:color w:val="auto"/>
        </w:rPr>
        <w:t>rozpoč</w:t>
      </w:r>
      <w:r>
        <w:rPr>
          <w:rFonts w:asciiTheme="majorHAnsi" w:hAnsiTheme="majorHAnsi" w:cstheme="majorHAnsi"/>
          <w:color w:val="auto"/>
        </w:rPr>
        <w:t>tu</w:t>
      </w:r>
      <w:r w:rsidR="00DD7960" w:rsidRPr="00CF2978">
        <w:rPr>
          <w:rFonts w:asciiTheme="majorHAnsi" w:hAnsiTheme="majorHAnsi" w:cstheme="majorHAnsi"/>
          <w:color w:val="auto"/>
        </w:rPr>
        <w:t xml:space="preserve"> ceny, vrátane špecifikácie ceny, je obsiahnutý </w:t>
      </w:r>
      <w:r>
        <w:rPr>
          <w:rFonts w:asciiTheme="majorHAnsi" w:hAnsiTheme="majorHAnsi" w:cstheme="majorHAnsi"/>
          <w:color w:val="auto"/>
        </w:rPr>
        <w:t xml:space="preserve">                            </w:t>
      </w:r>
      <w:r w:rsidR="00DD7960" w:rsidRPr="00CF2978">
        <w:rPr>
          <w:rFonts w:asciiTheme="majorHAnsi" w:hAnsiTheme="majorHAnsi" w:cstheme="majorHAnsi"/>
          <w:color w:val="auto"/>
        </w:rPr>
        <w:t xml:space="preserve">v </w:t>
      </w:r>
      <w:r w:rsidR="003406E5">
        <w:rPr>
          <w:rFonts w:asciiTheme="majorHAnsi" w:hAnsiTheme="majorHAnsi" w:cstheme="majorHAnsi"/>
          <w:color w:val="auto"/>
        </w:rPr>
        <w:t>P</w:t>
      </w:r>
      <w:r w:rsidR="003406E5" w:rsidRPr="00CF2978">
        <w:rPr>
          <w:rFonts w:asciiTheme="majorHAnsi" w:hAnsiTheme="majorHAnsi" w:cstheme="majorHAnsi"/>
          <w:color w:val="auto"/>
        </w:rPr>
        <w:t xml:space="preserve">rílohe </w:t>
      </w:r>
      <w:r w:rsidR="00DD7960" w:rsidRPr="00CF2978">
        <w:rPr>
          <w:rFonts w:asciiTheme="majorHAnsi" w:hAnsiTheme="majorHAnsi" w:cstheme="majorHAnsi"/>
          <w:color w:val="auto"/>
        </w:rPr>
        <w:t xml:space="preserve">č. </w:t>
      </w:r>
      <w:r w:rsidR="00920DB1">
        <w:rPr>
          <w:rFonts w:asciiTheme="majorHAnsi" w:hAnsiTheme="majorHAnsi" w:cstheme="majorHAnsi"/>
          <w:color w:val="auto"/>
        </w:rPr>
        <w:t>3</w:t>
      </w:r>
      <w:r w:rsidR="00BD180A">
        <w:rPr>
          <w:rFonts w:asciiTheme="majorHAnsi" w:hAnsiTheme="majorHAnsi" w:cstheme="majorHAnsi"/>
          <w:color w:val="auto"/>
        </w:rPr>
        <w:t xml:space="preserve"> </w:t>
      </w:r>
      <w:r w:rsidR="00DD7960" w:rsidRPr="00CF2978">
        <w:rPr>
          <w:rFonts w:asciiTheme="majorHAnsi" w:hAnsiTheme="majorHAnsi" w:cstheme="majorHAnsi"/>
          <w:color w:val="auto"/>
        </w:rPr>
        <w:t xml:space="preserve">zmluvy. </w:t>
      </w:r>
    </w:p>
    <w:p w14:paraId="670DB935" w14:textId="002C8581" w:rsidR="005E19E9" w:rsidRPr="00CF2978" w:rsidRDefault="00DD7960">
      <w:pPr>
        <w:numPr>
          <w:ilvl w:val="1"/>
          <w:numId w:val="44"/>
        </w:numPr>
        <w:ind w:right="0" w:hanging="708"/>
        <w:rPr>
          <w:rFonts w:asciiTheme="majorHAnsi" w:hAnsiTheme="majorHAnsi" w:cstheme="majorHAnsi"/>
          <w:color w:val="auto"/>
        </w:rPr>
      </w:pPr>
      <w:r w:rsidRPr="00CF2978">
        <w:rPr>
          <w:rFonts w:asciiTheme="majorHAnsi" w:hAnsiTheme="majorHAnsi" w:cstheme="majorHAnsi"/>
          <w:color w:val="auto"/>
        </w:rPr>
        <w:t xml:space="preserve">Právo na zaplatenie ceny vznikne </w:t>
      </w:r>
      <w:r w:rsidR="00F80999">
        <w:rPr>
          <w:rFonts w:asciiTheme="majorHAnsi" w:hAnsiTheme="majorHAnsi" w:cstheme="majorHAnsi"/>
          <w:color w:val="auto"/>
        </w:rPr>
        <w:t>Z</w:t>
      </w:r>
      <w:r w:rsidRPr="00CF2978">
        <w:rPr>
          <w:rFonts w:asciiTheme="majorHAnsi" w:hAnsiTheme="majorHAnsi" w:cstheme="majorHAnsi"/>
          <w:color w:val="auto"/>
        </w:rPr>
        <w:t xml:space="preserve">hotoviteľovi na základe faktúry vystavenej </w:t>
      </w:r>
      <w:r w:rsidR="001B6077">
        <w:rPr>
          <w:rFonts w:asciiTheme="majorHAnsi" w:hAnsiTheme="majorHAnsi" w:cstheme="majorHAnsi"/>
          <w:color w:val="auto"/>
        </w:rPr>
        <w:t xml:space="preserve">                        </w:t>
      </w:r>
      <w:r w:rsidRPr="00CF2978">
        <w:rPr>
          <w:rFonts w:asciiTheme="majorHAnsi" w:hAnsiTheme="majorHAnsi" w:cstheme="majorHAnsi"/>
          <w:color w:val="auto"/>
        </w:rPr>
        <w:t xml:space="preserve">po dosiahnutí fakturačných míľnikov definovaných v záväznom časovom, vecnom </w:t>
      </w:r>
      <w:r w:rsidR="00BD180A">
        <w:rPr>
          <w:rFonts w:asciiTheme="majorHAnsi" w:hAnsiTheme="majorHAnsi" w:cstheme="majorHAnsi"/>
          <w:color w:val="auto"/>
        </w:rPr>
        <w:t xml:space="preserve">                      </w:t>
      </w:r>
      <w:r w:rsidRPr="00CF2978">
        <w:rPr>
          <w:rFonts w:asciiTheme="majorHAnsi" w:hAnsiTheme="majorHAnsi" w:cstheme="majorHAnsi"/>
          <w:color w:val="auto"/>
        </w:rPr>
        <w:t>a finančnom harmonograme plnenia zmluvy</w:t>
      </w:r>
      <w:r w:rsidR="00920DB1">
        <w:rPr>
          <w:rFonts w:asciiTheme="majorHAnsi" w:hAnsiTheme="majorHAnsi" w:cstheme="majorHAnsi"/>
          <w:color w:val="auto"/>
        </w:rPr>
        <w:t xml:space="preserve"> </w:t>
      </w:r>
      <w:r w:rsidRPr="00CF2978">
        <w:rPr>
          <w:rFonts w:asciiTheme="majorHAnsi" w:hAnsiTheme="majorHAnsi" w:cstheme="majorHAnsi"/>
          <w:color w:val="auto"/>
        </w:rPr>
        <w:t>a schválených riadiacim výborom</w:t>
      </w:r>
      <w:r w:rsidR="00920DB1">
        <w:rPr>
          <w:rFonts w:asciiTheme="majorHAnsi" w:hAnsiTheme="majorHAnsi" w:cstheme="majorHAnsi"/>
          <w:color w:val="auto"/>
        </w:rPr>
        <w:t xml:space="preserve">. </w:t>
      </w:r>
      <w:r w:rsidRPr="00CF2978">
        <w:rPr>
          <w:rFonts w:asciiTheme="majorHAnsi" w:hAnsiTheme="majorHAnsi" w:cstheme="majorHAnsi"/>
          <w:color w:val="auto"/>
        </w:rPr>
        <w:t xml:space="preserve">Faktúra je splatná </w:t>
      </w:r>
      <w:r w:rsidR="00C37D51" w:rsidRPr="00CF2978">
        <w:rPr>
          <w:rFonts w:asciiTheme="majorHAnsi" w:hAnsiTheme="majorHAnsi" w:cstheme="majorHAnsi"/>
          <w:color w:val="auto"/>
        </w:rPr>
        <w:t>6</w:t>
      </w:r>
      <w:r w:rsidRPr="00CF2978">
        <w:rPr>
          <w:rFonts w:asciiTheme="majorHAnsi" w:hAnsiTheme="majorHAnsi" w:cstheme="majorHAnsi"/>
          <w:color w:val="auto"/>
        </w:rPr>
        <w:t xml:space="preserve">0. (slovom: </w:t>
      </w:r>
      <w:r w:rsidR="00C37D51" w:rsidRPr="00CF2978">
        <w:rPr>
          <w:rFonts w:asciiTheme="majorHAnsi" w:hAnsiTheme="majorHAnsi" w:cstheme="majorHAnsi"/>
          <w:color w:val="auto"/>
        </w:rPr>
        <w:t>šesťdesiaty</w:t>
      </w:r>
      <w:r w:rsidRPr="00CF2978">
        <w:rPr>
          <w:rFonts w:asciiTheme="majorHAnsi" w:hAnsiTheme="majorHAnsi" w:cstheme="majorHAnsi"/>
          <w:color w:val="auto"/>
        </w:rPr>
        <w:t xml:space="preserve">) deň po jej doručení </w:t>
      </w:r>
      <w:r w:rsidR="00F80999">
        <w:rPr>
          <w:rFonts w:asciiTheme="majorHAnsi" w:hAnsiTheme="majorHAnsi" w:cstheme="majorHAnsi"/>
          <w:color w:val="auto"/>
        </w:rPr>
        <w:t>O</w:t>
      </w:r>
      <w:r w:rsidRPr="00CF2978">
        <w:rPr>
          <w:rFonts w:asciiTheme="majorHAnsi" w:hAnsiTheme="majorHAnsi" w:cstheme="majorHAnsi"/>
          <w:color w:val="auto"/>
        </w:rPr>
        <w:t xml:space="preserve">bjednávateľovi. Fakturovaná cena je zaplatená dňom, keď sa uhrádzaná čiastka odpíše z účtu </w:t>
      </w:r>
      <w:r w:rsidR="00F80999">
        <w:rPr>
          <w:rFonts w:asciiTheme="majorHAnsi" w:hAnsiTheme="majorHAnsi" w:cstheme="majorHAnsi"/>
          <w:color w:val="auto"/>
        </w:rPr>
        <w:t>O</w:t>
      </w:r>
      <w:r w:rsidRPr="00CF2978">
        <w:rPr>
          <w:rFonts w:asciiTheme="majorHAnsi" w:hAnsiTheme="majorHAnsi" w:cstheme="majorHAnsi"/>
          <w:color w:val="auto"/>
        </w:rPr>
        <w:t xml:space="preserve">bjednávateľa. </w:t>
      </w:r>
    </w:p>
    <w:p w14:paraId="148717FF" w14:textId="065F54FA" w:rsidR="005E19E9" w:rsidRPr="00CF2978" w:rsidRDefault="00DD7960" w:rsidP="00AE08B6">
      <w:pPr>
        <w:numPr>
          <w:ilvl w:val="1"/>
          <w:numId w:val="44"/>
        </w:numPr>
        <w:ind w:right="0" w:hanging="708"/>
        <w:rPr>
          <w:rFonts w:asciiTheme="majorHAnsi" w:hAnsiTheme="majorHAnsi" w:cstheme="majorHAnsi"/>
          <w:color w:val="auto"/>
        </w:rPr>
      </w:pPr>
      <w:r w:rsidRPr="00CF2978">
        <w:rPr>
          <w:rFonts w:asciiTheme="majorHAnsi" w:hAnsiTheme="majorHAnsi" w:cstheme="majorHAnsi"/>
          <w:color w:val="auto"/>
        </w:rPr>
        <w:t xml:space="preserve">Faktúra musí mať všetky náležitosti stanovené príslušnými právnymi predpismi, odvolanie sa na zmluvu. Súčasťou každej faktúry bude podpísaný preberací protokol podľa článku 3 zmluvy. V prípade, že faktúra nebude obsahovať predpísané náležitosti alebo náležitosti uvedené v zmluve, resp. budú v nej uvedené nesprávne, alebo neúplné údaje, je </w:t>
      </w:r>
      <w:r w:rsidR="00F80999">
        <w:rPr>
          <w:rFonts w:asciiTheme="majorHAnsi" w:hAnsiTheme="majorHAnsi" w:cstheme="majorHAnsi"/>
          <w:color w:val="auto"/>
        </w:rPr>
        <w:t>O</w:t>
      </w:r>
      <w:r w:rsidRPr="00CF2978">
        <w:rPr>
          <w:rFonts w:asciiTheme="majorHAnsi" w:hAnsiTheme="majorHAnsi" w:cstheme="majorHAnsi"/>
          <w:color w:val="auto"/>
        </w:rPr>
        <w:t xml:space="preserve">bjednávateľ oprávnený túto faktúru vrátiť pred jej splatnosťou. Opravenej faktúre alebo novej faktúre plynie nová </w:t>
      </w:r>
      <w:r w:rsidR="00D04282" w:rsidRPr="00CF2978">
        <w:rPr>
          <w:rFonts w:asciiTheme="majorHAnsi" w:hAnsiTheme="majorHAnsi" w:cstheme="majorHAnsi"/>
          <w:color w:val="auto"/>
        </w:rPr>
        <w:t>6</w:t>
      </w:r>
      <w:r w:rsidRPr="00CF2978">
        <w:rPr>
          <w:rFonts w:asciiTheme="majorHAnsi" w:hAnsiTheme="majorHAnsi" w:cstheme="majorHAnsi"/>
          <w:color w:val="auto"/>
        </w:rPr>
        <w:t xml:space="preserve">0 (slovom: </w:t>
      </w:r>
      <w:r w:rsidR="00D04282" w:rsidRPr="00CF2978">
        <w:rPr>
          <w:rFonts w:asciiTheme="majorHAnsi" w:hAnsiTheme="majorHAnsi" w:cstheme="majorHAnsi"/>
          <w:color w:val="auto"/>
        </w:rPr>
        <w:t>šesťdesiat</w:t>
      </w:r>
      <w:r w:rsidRPr="00CF2978">
        <w:rPr>
          <w:rFonts w:asciiTheme="majorHAnsi" w:hAnsiTheme="majorHAnsi" w:cstheme="majorHAnsi"/>
          <w:color w:val="auto"/>
        </w:rPr>
        <w:t xml:space="preserve">) dňová lehota </w:t>
      </w:r>
      <w:r w:rsidRPr="00CF2978">
        <w:rPr>
          <w:rFonts w:asciiTheme="majorHAnsi" w:hAnsiTheme="majorHAnsi" w:cstheme="majorHAnsi"/>
          <w:color w:val="auto"/>
        </w:rPr>
        <w:lastRenderedPageBreak/>
        <w:t xml:space="preserve">splatnosti od jej doručenia </w:t>
      </w:r>
      <w:r w:rsidR="00F80999">
        <w:rPr>
          <w:rFonts w:asciiTheme="majorHAnsi" w:hAnsiTheme="majorHAnsi" w:cstheme="majorHAnsi"/>
          <w:color w:val="auto"/>
        </w:rPr>
        <w:t>O</w:t>
      </w:r>
      <w:r w:rsidRPr="00CF2978">
        <w:rPr>
          <w:rFonts w:asciiTheme="majorHAnsi" w:hAnsiTheme="majorHAnsi" w:cstheme="majorHAnsi"/>
          <w:color w:val="auto"/>
        </w:rPr>
        <w:t xml:space="preserve">bjednávateľovi. </w:t>
      </w:r>
      <w:r w:rsidR="00AE08B6" w:rsidRPr="00AE08B6">
        <w:rPr>
          <w:rFonts w:asciiTheme="majorHAnsi" w:hAnsiTheme="majorHAnsi" w:cstheme="majorHAnsi"/>
          <w:color w:val="auto"/>
        </w:rPr>
        <w:t xml:space="preserve">Odporúča sa vyhotoviť faktúry </w:t>
      </w:r>
      <w:r w:rsidR="00EB0BB5">
        <w:rPr>
          <w:rFonts w:asciiTheme="majorHAnsi" w:hAnsiTheme="majorHAnsi" w:cstheme="majorHAnsi"/>
          <w:color w:val="auto"/>
        </w:rPr>
        <w:t xml:space="preserve">                               </w:t>
      </w:r>
      <w:r w:rsidR="00AE08B6" w:rsidRPr="00AE08B6">
        <w:rPr>
          <w:rFonts w:asciiTheme="majorHAnsi" w:hAnsiTheme="majorHAnsi" w:cstheme="majorHAnsi"/>
          <w:color w:val="auto"/>
        </w:rPr>
        <w:t>v</w:t>
      </w:r>
      <w:r w:rsidR="00AE08B6">
        <w:rPr>
          <w:rFonts w:asciiTheme="majorHAnsi" w:hAnsiTheme="majorHAnsi" w:cstheme="majorHAnsi"/>
          <w:color w:val="auto"/>
        </w:rPr>
        <w:t xml:space="preserve"> 4 ( slovom: </w:t>
      </w:r>
      <w:r w:rsidR="00AE08B6" w:rsidRPr="00AE08B6">
        <w:rPr>
          <w:rFonts w:asciiTheme="majorHAnsi" w:hAnsiTheme="majorHAnsi" w:cstheme="majorHAnsi"/>
          <w:color w:val="auto"/>
        </w:rPr>
        <w:t xml:space="preserve">štyroch </w:t>
      </w:r>
      <w:r w:rsidR="00AE08B6">
        <w:rPr>
          <w:rFonts w:asciiTheme="majorHAnsi" w:hAnsiTheme="majorHAnsi" w:cstheme="majorHAnsi"/>
          <w:color w:val="auto"/>
        </w:rPr>
        <w:t xml:space="preserve">) </w:t>
      </w:r>
      <w:r w:rsidR="00AE08B6" w:rsidRPr="00AE08B6">
        <w:rPr>
          <w:rFonts w:asciiTheme="majorHAnsi" w:hAnsiTheme="majorHAnsi" w:cstheme="majorHAnsi"/>
          <w:color w:val="auto"/>
        </w:rPr>
        <w:t>rovnopisoch v slovenskom jazyku</w:t>
      </w:r>
    </w:p>
    <w:p w14:paraId="1DB06123" w14:textId="1B75A440" w:rsidR="005E19E9" w:rsidRPr="00CF2978" w:rsidRDefault="00DD7960" w:rsidP="00936AD9">
      <w:pPr>
        <w:numPr>
          <w:ilvl w:val="1"/>
          <w:numId w:val="44"/>
        </w:numPr>
        <w:ind w:right="0" w:hanging="708"/>
        <w:rPr>
          <w:rFonts w:asciiTheme="majorHAnsi" w:hAnsiTheme="majorHAnsi" w:cstheme="majorHAnsi"/>
          <w:color w:val="auto"/>
        </w:rPr>
      </w:pPr>
      <w:r w:rsidRPr="00CF2978">
        <w:rPr>
          <w:rFonts w:asciiTheme="majorHAnsi" w:hAnsiTheme="majorHAnsi" w:cstheme="majorHAnsi"/>
          <w:color w:val="auto"/>
        </w:rPr>
        <w:t xml:space="preserve">Zmluvné strany vyhlasujú, že dojednanie </w:t>
      </w:r>
      <w:r w:rsidR="00C37D51" w:rsidRPr="00CF2978">
        <w:rPr>
          <w:rFonts w:asciiTheme="majorHAnsi" w:hAnsiTheme="majorHAnsi" w:cstheme="majorHAnsi"/>
          <w:color w:val="auto"/>
        </w:rPr>
        <w:t>6</w:t>
      </w:r>
      <w:r w:rsidRPr="00CF2978">
        <w:rPr>
          <w:rFonts w:asciiTheme="majorHAnsi" w:hAnsiTheme="majorHAnsi" w:cstheme="majorHAnsi"/>
          <w:color w:val="auto"/>
        </w:rPr>
        <w:t xml:space="preserve">0 (slovom: </w:t>
      </w:r>
      <w:r w:rsidR="00C37D51" w:rsidRPr="00CF2978">
        <w:rPr>
          <w:rFonts w:asciiTheme="majorHAnsi" w:hAnsiTheme="majorHAnsi" w:cstheme="majorHAnsi"/>
          <w:color w:val="auto"/>
        </w:rPr>
        <w:t>šesťdesiat</w:t>
      </w:r>
      <w:r w:rsidRPr="00CF2978">
        <w:rPr>
          <w:rFonts w:asciiTheme="majorHAnsi" w:hAnsiTheme="majorHAnsi" w:cstheme="majorHAnsi"/>
          <w:color w:val="auto"/>
        </w:rPr>
        <w:t xml:space="preserve">) dňovej lehoty </w:t>
      </w:r>
      <w:r w:rsidR="003406E5">
        <w:rPr>
          <w:rFonts w:asciiTheme="majorHAnsi" w:hAnsiTheme="majorHAnsi" w:cstheme="majorHAnsi"/>
          <w:color w:val="auto"/>
        </w:rPr>
        <w:t xml:space="preserve">                    </w:t>
      </w:r>
      <w:r w:rsidRPr="00CF2978">
        <w:rPr>
          <w:rFonts w:asciiTheme="majorHAnsi" w:hAnsiTheme="majorHAnsi" w:cstheme="majorHAnsi"/>
          <w:color w:val="auto"/>
        </w:rPr>
        <w:t xml:space="preserve">na plnenie podľa predchádzajúcich odsekov nie je v hrubom nepomere k právam </w:t>
      </w:r>
      <w:r w:rsidR="00C901F2">
        <w:rPr>
          <w:rFonts w:asciiTheme="majorHAnsi" w:hAnsiTheme="majorHAnsi" w:cstheme="majorHAnsi"/>
          <w:color w:val="auto"/>
        </w:rPr>
        <w:t xml:space="preserve">                       </w:t>
      </w:r>
      <w:r w:rsidRPr="00CF2978">
        <w:rPr>
          <w:rFonts w:asciiTheme="majorHAnsi" w:hAnsiTheme="majorHAnsi" w:cstheme="majorHAnsi"/>
          <w:color w:val="auto"/>
        </w:rPr>
        <w:t xml:space="preserve">a povinnostiam vyplývajúcim zo záväzkového vzťahu pre </w:t>
      </w:r>
      <w:r w:rsidR="00F80999">
        <w:rPr>
          <w:rFonts w:asciiTheme="majorHAnsi" w:hAnsiTheme="majorHAnsi" w:cstheme="majorHAnsi"/>
          <w:color w:val="auto"/>
        </w:rPr>
        <w:t>Z</w:t>
      </w:r>
      <w:r w:rsidRPr="00CF2978">
        <w:rPr>
          <w:rFonts w:asciiTheme="majorHAnsi" w:hAnsiTheme="majorHAnsi" w:cstheme="majorHAnsi"/>
          <w:color w:val="auto"/>
        </w:rPr>
        <w:t xml:space="preserve">hotoviteľa. </w:t>
      </w:r>
    </w:p>
    <w:p w14:paraId="128B4AD8" w14:textId="0B2AF103" w:rsidR="005E19E9" w:rsidRPr="00CF2978" w:rsidRDefault="00DD7960" w:rsidP="00936AD9">
      <w:pPr>
        <w:numPr>
          <w:ilvl w:val="1"/>
          <w:numId w:val="44"/>
        </w:numPr>
        <w:ind w:right="0" w:hanging="708"/>
        <w:rPr>
          <w:rFonts w:asciiTheme="majorHAnsi" w:hAnsiTheme="majorHAnsi" w:cstheme="majorHAnsi"/>
          <w:color w:val="auto"/>
        </w:rPr>
      </w:pPr>
      <w:r w:rsidRPr="00CF2978">
        <w:rPr>
          <w:rFonts w:asciiTheme="majorHAnsi" w:hAnsiTheme="majorHAnsi" w:cstheme="majorHAnsi"/>
          <w:color w:val="auto"/>
        </w:rPr>
        <w:t xml:space="preserve">Úhrada poslednej platby je podmienená tým, že </w:t>
      </w:r>
      <w:r w:rsidR="00F80999">
        <w:rPr>
          <w:rFonts w:asciiTheme="majorHAnsi" w:hAnsiTheme="majorHAnsi" w:cstheme="majorHAnsi"/>
          <w:color w:val="auto"/>
        </w:rPr>
        <w:t>Z</w:t>
      </w:r>
      <w:r w:rsidRPr="00CF2978">
        <w:rPr>
          <w:rFonts w:asciiTheme="majorHAnsi" w:hAnsiTheme="majorHAnsi" w:cstheme="majorHAnsi"/>
          <w:color w:val="auto"/>
        </w:rPr>
        <w:t xml:space="preserve">hotoviteľ si splní všetky svoje záväzky týkajúce sa realizácie všetkých fakturačných míľnikov, ako aj schválením konečnej správy riadiacim výborom. </w:t>
      </w:r>
    </w:p>
    <w:p w14:paraId="04C2ECC1" w14:textId="77777777" w:rsidR="005E19E9" w:rsidRPr="00CF2978" w:rsidRDefault="00DD7960" w:rsidP="00936AD9">
      <w:pPr>
        <w:numPr>
          <w:ilvl w:val="1"/>
          <w:numId w:val="44"/>
        </w:numPr>
        <w:ind w:right="0" w:hanging="708"/>
        <w:rPr>
          <w:rFonts w:asciiTheme="majorHAnsi" w:hAnsiTheme="majorHAnsi" w:cstheme="majorHAnsi"/>
          <w:color w:val="auto"/>
        </w:rPr>
      </w:pPr>
      <w:r w:rsidRPr="00CF2978">
        <w:rPr>
          <w:rFonts w:asciiTheme="majorHAnsi" w:hAnsiTheme="majorHAnsi" w:cstheme="majorHAnsi"/>
          <w:color w:val="auto"/>
        </w:rPr>
        <w:t xml:space="preserve">Podklad pre uhradenie platby za jednotlivé fakturačné míľniky tvoria: príslušné správy spolu s písomnými potvrdeniami o ich schválení, akceptačné protokoly v 2 (slovom: dvoch) origináloch a faktúra v 2 (slovom: dvoch) origináloch. </w:t>
      </w:r>
    </w:p>
    <w:p w14:paraId="45016900" w14:textId="49EB224D" w:rsidR="005E19E9" w:rsidRPr="00CF2978" w:rsidRDefault="00DD7960" w:rsidP="00936AD9">
      <w:pPr>
        <w:numPr>
          <w:ilvl w:val="1"/>
          <w:numId w:val="44"/>
        </w:numPr>
        <w:ind w:right="0" w:hanging="708"/>
        <w:rPr>
          <w:rFonts w:asciiTheme="majorHAnsi" w:hAnsiTheme="majorHAnsi" w:cstheme="majorHAnsi"/>
          <w:color w:val="auto"/>
        </w:rPr>
      </w:pPr>
      <w:r w:rsidRPr="00CF2978">
        <w:rPr>
          <w:rFonts w:asciiTheme="majorHAnsi" w:hAnsiTheme="majorHAnsi" w:cstheme="majorHAnsi"/>
          <w:color w:val="auto"/>
        </w:rPr>
        <w:t>Podklad pre uhradenie poslednej platby podľa bodu 4.</w:t>
      </w:r>
      <w:r w:rsidR="004672D0">
        <w:rPr>
          <w:rFonts w:asciiTheme="majorHAnsi" w:hAnsiTheme="majorHAnsi" w:cstheme="majorHAnsi"/>
          <w:color w:val="auto"/>
        </w:rPr>
        <w:t>09</w:t>
      </w:r>
      <w:r w:rsidRPr="00CF2978">
        <w:rPr>
          <w:rFonts w:asciiTheme="majorHAnsi" w:hAnsiTheme="majorHAnsi" w:cstheme="majorHAnsi"/>
          <w:color w:val="auto"/>
        </w:rPr>
        <w:t xml:space="preserve">. zmluvy tvoria: správy spolu </w:t>
      </w:r>
      <w:r w:rsidR="00EB0BB5">
        <w:rPr>
          <w:rFonts w:asciiTheme="majorHAnsi" w:hAnsiTheme="majorHAnsi" w:cstheme="majorHAnsi"/>
          <w:color w:val="auto"/>
        </w:rPr>
        <w:t xml:space="preserve">   </w:t>
      </w:r>
      <w:r w:rsidRPr="00CF2978">
        <w:rPr>
          <w:rFonts w:asciiTheme="majorHAnsi" w:hAnsiTheme="majorHAnsi" w:cstheme="majorHAnsi"/>
          <w:color w:val="auto"/>
        </w:rPr>
        <w:t xml:space="preserve">s písomnými potvrdeniami o schválení všetkých správ, ktoré </w:t>
      </w:r>
      <w:r w:rsidR="00351E1B">
        <w:rPr>
          <w:rFonts w:asciiTheme="majorHAnsi" w:hAnsiTheme="majorHAnsi" w:cstheme="majorHAnsi"/>
          <w:color w:val="auto"/>
        </w:rPr>
        <w:t>O</w:t>
      </w:r>
      <w:r w:rsidRPr="00CF2978">
        <w:rPr>
          <w:rFonts w:asciiTheme="majorHAnsi" w:hAnsiTheme="majorHAnsi" w:cstheme="majorHAnsi"/>
          <w:color w:val="auto"/>
        </w:rPr>
        <w:t xml:space="preserve">bjednávateľovi ešte neboli </w:t>
      </w:r>
      <w:r w:rsidR="00351E1B">
        <w:rPr>
          <w:rFonts w:asciiTheme="majorHAnsi" w:hAnsiTheme="majorHAnsi" w:cstheme="majorHAnsi"/>
          <w:color w:val="auto"/>
        </w:rPr>
        <w:t>Z</w:t>
      </w:r>
      <w:r w:rsidRPr="00CF2978">
        <w:rPr>
          <w:rFonts w:asciiTheme="majorHAnsi" w:hAnsiTheme="majorHAnsi" w:cstheme="majorHAnsi"/>
          <w:color w:val="auto"/>
        </w:rPr>
        <w:t xml:space="preserve">hotoviteľom predložené, konečná správa spolu s potvrdením o schválení konečnej správy, akceptačné protokoly v 2 (slovom: dvoch) origináloch a faktúra </w:t>
      </w:r>
      <w:r w:rsidR="00C901F2">
        <w:rPr>
          <w:rFonts w:asciiTheme="majorHAnsi" w:hAnsiTheme="majorHAnsi" w:cstheme="majorHAnsi"/>
          <w:color w:val="auto"/>
        </w:rPr>
        <w:t xml:space="preserve">                  </w:t>
      </w:r>
      <w:r w:rsidRPr="00CF2978">
        <w:rPr>
          <w:rFonts w:asciiTheme="majorHAnsi" w:hAnsiTheme="majorHAnsi" w:cstheme="majorHAnsi"/>
          <w:color w:val="auto"/>
        </w:rPr>
        <w:t xml:space="preserve">v 2 (slovom: dvoch) origináloch. </w:t>
      </w:r>
    </w:p>
    <w:p w14:paraId="62260A60" w14:textId="737E4095" w:rsidR="005E19E9" w:rsidRPr="00CF2978" w:rsidRDefault="00DD7960" w:rsidP="00936AD9">
      <w:pPr>
        <w:numPr>
          <w:ilvl w:val="1"/>
          <w:numId w:val="44"/>
        </w:numPr>
        <w:spacing w:after="371"/>
        <w:ind w:right="0" w:hanging="708"/>
        <w:rPr>
          <w:rFonts w:asciiTheme="majorHAnsi" w:hAnsiTheme="majorHAnsi" w:cstheme="majorHAnsi"/>
          <w:color w:val="auto"/>
        </w:rPr>
      </w:pPr>
      <w:r w:rsidRPr="00CF2978">
        <w:rPr>
          <w:rFonts w:asciiTheme="majorHAnsi" w:hAnsiTheme="majorHAnsi" w:cstheme="majorHAnsi"/>
          <w:color w:val="auto"/>
        </w:rPr>
        <w:t xml:space="preserve">V prípade omeškania zaplatenia faktúry, si </w:t>
      </w:r>
      <w:r w:rsidR="00351E1B">
        <w:rPr>
          <w:rFonts w:asciiTheme="majorHAnsi" w:hAnsiTheme="majorHAnsi" w:cstheme="majorHAnsi"/>
          <w:color w:val="auto"/>
        </w:rPr>
        <w:t>Z</w:t>
      </w:r>
      <w:r w:rsidRPr="00CF2978">
        <w:rPr>
          <w:rFonts w:asciiTheme="majorHAnsi" w:hAnsiTheme="majorHAnsi" w:cstheme="majorHAnsi"/>
          <w:color w:val="auto"/>
        </w:rPr>
        <w:t xml:space="preserve">hotoviteľ nebude uplatňovať nárok </w:t>
      </w:r>
      <w:r w:rsidR="003406E5">
        <w:rPr>
          <w:rFonts w:asciiTheme="majorHAnsi" w:hAnsiTheme="majorHAnsi" w:cstheme="majorHAnsi"/>
          <w:color w:val="auto"/>
        </w:rPr>
        <w:t xml:space="preserve">                       </w:t>
      </w:r>
      <w:r w:rsidRPr="00CF2978">
        <w:rPr>
          <w:rFonts w:asciiTheme="majorHAnsi" w:hAnsiTheme="majorHAnsi" w:cstheme="majorHAnsi"/>
          <w:color w:val="auto"/>
        </w:rPr>
        <w:t xml:space="preserve">na úrok z omeškania, ak omeškanie bude spôsobené peňažným ústavom </w:t>
      </w:r>
      <w:r w:rsidR="00351E1B">
        <w:rPr>
          <w:rFonts w:asciiTheme="majorHAnsi" w:hAnsiTheme="majorHAnsi" w:cstheme="majorHAnsi"/>
          <w:color w:val="auto"/>
        </w:rPr>
        <w:t>O</w:t>
      </w:r>
      <w:r w:rsidRPr="00CF2978">
        <w:rPr>
          <w:rFonts w:asciiTheme="majorHAnsi" w:hAnsiTheme="majorHAnsi" w:cstheme="majorHAnsi"/>
          <w:color w:val="auto"/>
        </w:rPr>
        <w:t xml:space="preserve">bjednávateľa. </w:t>
      </w:r>
    </w:p>
    <w:p w14:paraId="6868FBDC" w14:textId="4FEE9D49" w:rsidR="00AF6A4E" w:rsidRPr="001F75BA" w:rsidRDefault="00AF6A4E" w:rsidP="001F75BA">
      <w:pPr>
        <w:pStyle w:val="Odsekzoznamu"/>
        <w:numPr>
          <w:ilvl w:val="1"/>
          <w:numId w:val="44"/>
        </w:numPr>
        <w:rPr>
          <w:rFonts w:asciiTheme="majorHAnsi" w:hAnsiTheme="majorHAnsi" w:cstheme="majorHAnsi"/>
          <w:color w:val="auto"/>
        </w:rPr>
      </w:pPr>
      <w:r w:rsidRPr="001F75BA">
        <w:rPr>
          <w:rFonts w:asciiTheme="majorHAnsi" w:hAnsiTheme="majorHAnsi" w:cstheme="majorHAnsi"/>
          <w:color w:val="auto"/>
        </w:rPr>
        <w:t xml:space="preserve">Platobné podmienky predmetu Zmluvy a tohto článku zmluvy, ktorý je financovaný </w:t>
      </w:r>
      <w:r w:rsidR="003406E5" w:rsidRPr="001F75BA">
        <w:rPr>
          <w:rFonts w:asciiTheme="majorHAnsi" w:hAnsiTheme="majorHAnsi" w:cstheme="majorHAnsi"/>
          <w:color w:val="auto"/>
        </w:rPr>
        <w:t xml:space="preserve">     </w:t>
      </w:r>
      <w:r w:rsidRPr="001F75BA">
        <w:rPr>
          <w:rFonts w:asciiTheme="majorHAnsi" w:hAnsiTheme="majorHAnsi" w:cstheme="majorHAnsi"/>
          <w:color w:val="auto"/>
        </w:rPr>
        <w:t xml:space="preserve">zo zdrojov Operačného programu </w:t>
      </w:r>
      <w:r w:rsidR="00C901F2" w:rsidRPr="001F75BA">
        <w:rPr>
          <w:rFonts w:asciiTheme="majorHAnsi" w:hAnsiTheme="majorHAnsi" w:cstheme="majorHAnsi"/>
          <w:color w:val="auto"/>
        </w:rPr>
        <w:t> Integrovaná infraštruktúra</w:t>
      </w:r>
      <w:r w:rsidRPr="001F75BA">
        <w:rPr>
          <w:rFonts w:asciiTheme="majorHAnsi" w:hAnsiTheme="majorHAnsi" w:cstheme="majorHAnsi"/>
          <w:color w:val="auto"/>
        </w:rPr>
        <w:t xml:space="preserve"> (</w:t>
      </w:r>
      <w:r w:rsidR="00C901F2" w:rsidRPr="001F75BA">
        <w:rPr>
          <w:rFonts w:asciiTheme="majorHAnsi" w:hAnsiTheme="majorHAnsi" w:cstheme="majorHAnsi"/>
          <w:color w:val="auto"/>
        </w:rPr>
        <w:t>OPII</w:t>
      </w:r>
      <w:r w:rsidRPr="001F75BA">
        <w:rPr>
          <w:rFonts w:asciiTheme="majorHAnsi" w:hAnsiTheme="majorHAnsi" w:cstheme="majorHAnsi"/>
          <w:color w:val="auto"/>
        </w:rPr>
        <w:t>) sa riadia systémom zálohových platieb alebo refundácie</w:t>
      </w:r>
      <w:r w:rsidR="00EF1AAC" w:rsidRPr="001F75BA">
        <w:rPr>
          <w:rFonts w:asciiTheme="majorHAnsi" w:hAnsiTheme="majorHAnsi" w:cstheme="majorHAnsi"/>
          <w:color w:val="auto"/>
        </w:rPr>
        <w:t>.</w:t>
      </w:r>
      <w:r w:rsidRPr="001F75BA">
        <w:rPr>
          <w:rFonts w:asciiTheme="majorHAnsi" w:hAnsiTheme="majorHAnsi" w:cstheme="majorHAnsi"/>
          <w:color w:val="auto"/>
        </w:rPr>
        <w:t xml:space="preserve"> Záväzok </w:t>
      </w:r>
      <w:r w:rsidR="0010655E">
        <w:rPr>
          <w:rFonts w:asciiTheme="majorHAnsi" w:hAnsiTheme="majorHAnsi" w:cstheme="majorHAnsi"/>
          <w:color w:val="auto"/>
        </w:rPr>
        <w:t>O</w:t>
      </w:r>
      <w:r w:rsidRPr="001F75BA">
        <w:rPr>
          <w:rFonts w:asciiTheme="majorHAnsi" w:hAnsiTheme="majorHAnsi" w:cstheme="majorHAnsi"/>
          <w:color w:val="auto"/>
        </w:rPr>
        <w:t xml:space="preserve">bjednávateľa uhradiť faktúru sa považuje za splnený dňom odpísania sumy z účtu </w:t>
      </w:r>
      <w:r w:rsidR="00351E1B">
        <w:rPr>
          <w:rFonts w:asciiTheme="majorHAnsi" w:hAnsiTheme="majorHAnsi" w:cstheme="majorHAnsi"/>
          <w:color w:val="auto"/>
        </w:rPr>
        <w:t>O</w:t>
      </w:r>
      <w:r w:rsidRPr="001F75BA">
        <w:rPr>
          <w:rFonts w:asciiTheme="majorHAnsi" w:hAnsiTheme="majorHAnsi" w:cstheme="majorHAnsi"/>
          <w:color w:val="auto"/>
        </w:rPr>
        <w:t>bjednávateľa. Objednávateľ neposkytuje preddavky, ani zálohy.</w:t>
      </w:r>
      <w:r w:rsidR="001F75BA" w:rsidRPr="001F75BA">
        <w:t xml:space="preserve"> </w:t>
      </w:r>
      <w:r w:rsidR="001F75BA" w:rsidRPr="001F75BA">
        <w:rPr>
          <w:rFonts w:asciiTheme="majorHAnsi" w:hAnsiTheme="majorHAnsi" w:cstheme="majorHAnsi"/>
          <w:color w:val="auto"/>
        </w:rPr>
        <w:t xml:space="preserve">Pokiaľ finančné prostriedky Odberateľa určené na zaplatenie faktúry pre </w:t>
      </w:r>
      <w:r w:rsidR="00351E1B">
        <w:rPr>
          <w:rFonts w:asciiTheme="majorHAnsi" w:hAnsiTheme="majorHAnsi" w:cstheme="majorHAnsi"/>
          <w:color w:val="auto"/>
        </w:rPr>
        <w:t>Zhotoviteľa</w:t>
      </w:r>
      <w:r w:rsidR="00351E1B" w:rsidRPr="001F75BA">
        <w:rPr>
          <w:rFonts w:asciiTheme="majorHAnsi" w:hAnsiTheme="majorHAnsi" w:cstheme="majorHAnsi"/>
          <w:color w:val="auto"/>
        </w:rPr>
        <w:t xml:space="preserve"> </w:t>
      </w:r>
      <w:r w:rsidR="001F75BA" w:rsidRPr="001F75BA">
        <w:rPr>
          <w:rFonts w:asciiTheme="majorHAnsi" w:hAnsiTheme="majorHAnsi" w:cstheme="majorHAnsi"/>
          <w:color w:val="auto"/>
        </w:rPr>
        <w:t>nebudú včas poukázané relevantnými orgánmi (SO/RO – MF, platobnou jednotou, Certifikačný orgán, Orgán auditu) za príslušné vykonané služby alebo ich časti, resp. faktúru, lehota</w:t>
      </w:r>
      <w:r w:rsidR="00351E1B">
        <w:rPr>
          <w:rFonts w:asciiTheme="majorHAnsi" w:hAnsiTheme="majorHAnsi" w:cstheme="majorHAnsi"/>
          <w:color w:val="auto"/>
        </w:rPr>
        <w:t xml:space="preserve"> </w:t>
      </w:r>
      <w:r w:rsidR="001F75BA" w:rsidRPr="001F75BA">
        <w:rPr>
          <w:rFonts w:asciiTheme="majorHAnsi" w:hAnsiTheme="majorHAnsi" w:cstheme="majorHAnsi"/>
          <w:color w:val="auto"/>
        </w:rPr>
        <w:t xml:space="preserve">na splatnosť faktúry sa prerušuje do dňa pripísania príslušnej čiastky finančných prostriedkov </w:t>
      </w:r>
      <w:r w:rsidR="00EB0BB5">
        <w:rPr>
          <w:rFonts w:asciiTheme="majorHAnsi" w:hAnsiTheme="majorHAnsi" w:cstheme="majorHAnsi"/>
          <w:color w:val="auto"/>
        </w:rPr>
        <w:t xml:space="preserve">                   </w:t>
      </w:r>
      <w:r w:rsidR="001F75BA" w:rsidRPr="001F75BA">
        <w:rPr>
          <w:rFonts w:asciiTheme="majorHAnsi" w:hAnsiTheme="majorHAnsi" w:cstheme="majorHAnsi"/>
          <w:color w:val="auto"/>
        </w:rPr>
        <w:t xml:space="preserve">na účet </w:t>
      </w:r>
      <w:r w:rsidR="00351E1B">
        <w:rPr>
          <w:rFonts w:asciiTheme="majorHAnsi" w:hAnsiTheme="majorHAnsi" w:cstheme="majorHAnsi"/>
          <w:color w:val="auto"/>
        </w:rPr>
        <w:t>Objednávateľa</w:t>
      </w:r>
      <w:r w:rsidR="001F75BA" w:rsidRPr="001F75BA">
        <w:rPr>
          <w:rFonts w:asciiTheme="majorHAnsi" w:hAnsiTheme="majorHAnsi" w:cstheme="majorHAnsi"/>
          <w:color w:val="auto"/>
        </w:rPr>
        <w:t xml:space="preserve">. V prípade pozastavenia žiadosti </w:t>
      </w:r>
      <w:r w:rsidR="00351E1B">
        <w:rPr>
          <w:rFonts w:asciiTheme="majorHAnsi" w:hAnsiTheme="majorHAnsi" w:cstheme="majorHAnsi"/>
          <w:color w:val="auto"/>
        </w:rPr>
        <w:t xml:space="preserve">Objednávateľa </w:t>
      </w:r>
      <w:r w:rsidR="001F75BA" w:rsidRPr="001F75BA">
        <w:rPr>
          <w:rFonts w:asciiTheme="majorHAnsi" w:hAnsiTheme="majorHAnsi" w:cstheme="majorHAnsi"/>
          <w:color w:val="auto"/>
        </w:rPr>
        <w:t xml:space="preserve">o platbu relevantnými orgánmi vrátane EU založených na faktúrach od </w:t>
      </w:r>
      <w:r w:rsidR="00351E1B">
        <w:rPr>
          <w:rFonts w:asciiTheme="majorHAnsi" w:hAnsiTheme="majorHAnsi" w:cstheme="majorHAnsi"/>
          <w:color w:val="auto"/>
        </w:rPr>
        <w:t>Zhotoviteľa</w:t>
      </w:r>
      <w:r w:rsidR="00351E1B" w:rsidRPr="001F75BA">
        <w:rPr>
          <w:rFonts w:asciiTheme="majorHAnsi" w:hAnsiTheme="majorHAnsi" w:cstheme="majorHAnsi"/>
          <w:color w:val="auto"/>
        </w:rPr>
        <w:t xml:space="preserve"> </w:t>
      </w:r>
      <w:r w:rsidR="00351E1B">
        <w:rPr>
          <w:rFonts w:asciiTheme="majorHAnsi" w:hAnsiTheme="majorHAnsi" w:cstheme="majorHAnsi"/>
          <w:color w:val="auto"/>
        </w:rPr>
        <w:t xml:space="preserve">                </w:t>
      </w:r>
      <w:r w:rsidR="00EB0BB5">
        <w:rPr>
          <w:rFonts w:asciiTheme="majorHAnsi" w:hAnsiTheme="majorHAnsi" w:cstheme="majorHAnsi"/>
          <w:color w:val="auto"/>
        </w:rPr>
        <w:t xml:space="preserve">                      </w:t>
      </w:r>
      <w:r w:rsidR="001F75BA" w:rsidRPr="001F75BA">
        <w:rPr>
          <w:rFonts w:asciiTheme="majorHAnsi" w:hAnsiTheme="majorHAnsi" w:cstheme="majorHAnsi"/>
          <w:color w:val="auto"/>
        </w:rPr>
        <w:t xml:space="preserve">z dôvodov na strane </w:t>
      </w:r>
      <w:r w:rsidR="00351E1B">
        <w:rPr>
          <w:rFonts w:asciiTheme="majorHAnsi" w:hAnsiTheme="majorHAnsi" w:cstheme="majorHAnsi"/>
          <w:color w:val="auto"/>
        </w:rPr>
        <w:t>Zhotoviteľa</w:t>
      </w:r>
      <w:r w:rsidR="00351E1B" w:rsidRPr="001F75BA">
        <w:rPr>
          <w:rFonts w:asciiTheme="majorHAnsi" w:hAnsiTheme="majorHAnsi" w:cstheme="majorHAnsi"/>
          <w:color w:val="auto"/>
        </w:rPr>
        <w:t xml:space="preserve"> </w:t>
      </w:r>
      <w:r w:rsidR="001F75BA" w:rsidRPr="001F75BA">
        <w:rPr>
          <w:rFonts w:asciiTheme="majorHAnsi" w:hAnsiTheme="majorHAnsi" w:cstheme="majorHAnsi"/>
          <w:color w:val="auto"/>
        </w:rPr>
        <w:t xml:space="preserve">bude pozastavené uhrádzanie aj následných faktúr </w:t>
      </w:r>
      <w:r w:rsidR="00351E1B">
        <w:rPr>
          <w:rFonts w:asciiTheme="majorHAnsi" w:hAnsiTheme="majorHAnsi" w:cstheme="majorHAnsi"/>
          <w:color w:val="auto"/>
        </w:rPr>
        <w:t>Zhotoviteľa</w:t>
      </w:r>
      <w:r w:rsidR="00351E1B" w:rsidRPr="001F75BA">
        <w:rPr>
          <w:rFonts w:asciiTheme="majorHAnsi" w:hAnsiTheme="majorHAnsi" w:cstheme="majorHAnsi"/>
          <w:color w:val="auto"/>
        </w:rPr>
        <w:t xml:space="preserve"> </w:t>
      </w:r>
      <w:r w:rsidR="001F75BA" w:rsidRPr="001F75BA">
        <w:rPr>
          <w:rFonts w:asciiTheme="majorHAnsi" w:hAnsiTheme="majorHAnsi" w:cstheme="majorHAnsi"/>
          <w:color w:val="auto"/>
        </w:rPr>
        <w:t>do doby odstránenia nedostatkov a následného uhradenia</w:t>
      </w:r>
      <w:r w:rsidR="00C82E59">
        <w:rPr>
          <w:rFonts w:asciiTheme="majorHAnsi" w:hAnsiTheme="majorHAnsi" w:cstheme="majorHAnsi"/>
          <w:color w:val="auto"/>
        </w:rPr>
        <w:t>,</w:t>
      </w:r>
      <w:r w:rsidR="001F75BA" w:rsidRPr="001F75BA">
        <w:rPr>
          <w:rFonts w:asciiTheme="majorHAnsi" w:hAnsiTheme="majorHAnsi" w:cstheme="majorHAnsi"/>
          <w:color w:val="auto"/>
        </w:rPr>
        <w:t xml:space="preserve"> resp. refundácie finančných prostriedkov zo strany Certifikačného orgánu, Európskej únie“</w:t>
      </w:r>
    </w:p>
    <w:p w14:paraId="1E9311D9" w14:textId="293026CB" w:rsidR="00AF6A4E" w:rsidRPr="00CF2978" w:rsidRDefault="00AF6A4E" w:rsidP="00936AD9">
      <w:pPr>
        <w:numPr>
          <w:ilvl w:val="1"/>
          <w:numId w:val="44"/>
        </w:numPr>
        <w:spacing w:after="371"/>
        <w:ind w:right="0" w:hanging="708"/>
        <w:rPr>
          <w:rFonts w:asciiTheme="majorHAnsi" w:hAnsiTheme="majorHAnsi" w:cstheme="majorHAnsi"/>
          <w:color w:val="auto"/>
        </w:rPr>
      </w:pPr>
      <w:r w:rsidRPr="00CF2978">
        <w:rPr>
          <w:rFonts w:asciiTheme="majorHAnsi" w:hAnsiTheme="majorHAnsi" w:cstheme="majorHAnsi"/>
          <w:color w:val="auto"/>
        </w:rPr>
        <w:t xml:space="preserve">Objednávateľ je oprávnený zadržať akúkoľvek platbu podľa tejto Zmluvy v prípade, </w:t>
      </w:r>
      <w:r w:rsidR="003406E5">
        <w:rPr>
          <w:rFonts w:asciiTheme="majorHAnsi" w:hAnsiTheme="majorHAnsi" w:cstheme="majorHAnsi"/>
          <w:color w:val="auto"/>
        </w:rPr>
        <w:t xml:space="preserve">              </w:t>
      </w:r>
      <w:r w:rsidRPr="00CF2978">
        <w:rPr>
          <w:rFonts w:asciiTheme="majorHAnsi" w:hAnsiTheme="majorHAnsi" w:cstheme="majorHAnsi"/>
          <w:color w:val="auto"/>
        </w:rPr>
        <w:t xml:space="preserve">ak Zhotoviteľ preukázane neposkytne služby alebo dielo úplne, riadne alebo včas, alebo dodá služby s akýmikoľvek vadami, a to až do riadneho a úplného dodania </w:t>
      </w:r>
      <w:r w:rsidR="001B6077">
        <w:rPr>
          <w:rFonts w:asciiTheme="majorHAnsi" w:hAnsiTheme="majorHAnsi" w:cstheme="majorHAnsi"/>
          <w:color w:val="auto"/>
        </w:rPr>
        <w:t xml:space="preserve">                </w:t>
      </w:r>
      <w:r w:rsidR="00EB0BB5">
        <w:rPr>
          <w:rFonts w:asciiTheme="majorHAnsi" w:hAnsiTheme="majorHAnsi" w:cstheme="majorHAnsi"/>
          <w:color w:val="auto"/>
        </w:rPr>
        <w:t xml:space="preserve">                    </w:t>
      </w:r>
      <w:r w:rsidRPr="00CF2978">
        <w:rPr>
          <w:rFonts w:asciiTheme="majorHAnsi" w:hAnsiTheme="majorHAnsi" w:cstheme="majorHAnsi"/>
          <w:color w:val="auto"/>
        </w:rPr>
        <w:t>bez akýchkoľvek vád. Objednávateľ zadržanie platby oznámi Zhotoviteľovi, pričom postačuje oznámenie elektronickou poštou</w:t>
      </w:r>
      <w:r w:rsidR="00B66ECA">
        <w:rPr>
          <w:rFonts w:asciiTheme="majorHAnsi" w:hAnsiTheme="majorHAnsi" w:cstheme="majorHAnsi"/>
          <w:color w:val="auto"/>
        </w:rPr>
        <w:t>.</w:t>
      </w:r>
      <w:r w:rsidRPr="00CF2978">
        <w:rPr>
          <w:rFonts w:asciiTheme="majorHAnsi" w:hAnsiTheme="majorHAnsi" w:cstheme="majorHAnsi"/>
          <w:color w:val="auto"/>
        </w:rPr>
        <w:t xml:space="preserve"> Lehota splatnosti sa automaticky predlžuje o dobu zadržania platby odmeny podľa tohto ustanovenia.</w:t>
      </w:r>
    </w:p>
    <w:p w14:paraId="0B206D07" w14:textId="77777777" w:rsidR="005E19E9" w:rsidRPr="00CF2978" w:rsidRDefault="00DD7960">
      <w:pPr>
        <w:spacing w:after="10"/>
        <w:ind w:left="364" w:right="413" w:hanging="10"/>
        <w:jc w:val="center"/>
        <w:rPr>
          <w:rFonts w:asciiTheme="majorHAnsi" w:hAnsiTheme="majorHAnsi" w:cstheme="majorHAnsi"/>
          <w:color w:val="auto"/>
        </w:rPr>
      </w:pPr>
      <w:r w:rsidRPr="00CF2978">
        <w:rPr>
          <w:rFonts w:asciiTheme="majorHAnsi" w:hAnsiTheme="majorHAnsi" w:cstheme="majorHAnsi"/>
          <w:color w:val="auto"/>
        </w:rPr>
        <w:t xml:space="preserve">Článok 5 </w:t>
      </w:r>
    </w:p>
    <w:p w14:paraId="76036C0C" w14:textId="77777777" w:rsidR="005E19E9" w:rsidRPr="00CF2978" w:rsidRDefault="00DD7960">
      <w:pPr>
        <w:spacing w:after="253"/>
        <w:ind w:left="364" w:right="412" w:hanging="10"/>
        <w:jc w:val="center"/>
        <w:rPr>
          <w:rFonts w:asciiTheme="majorHAnsi" w:hAnsiTheme="majorHAnsi" w:cstheme="majorHAnsi"/>
          <w:color w:val="auto"/>
        </w:rPr>
      </w:pPr>
      <w:r w:rsidRPr="00CF2978">
        <w:rPr>
          <w:rFonts w:asciiTheme="majorHAnsi" w:hAnsiTheme="majorHAnsi" w:cstheme="majorHAnsi"/>
          <w:color w:val="auto"/>
        </w:rPr>
        <w:t xml:space="preserve">Riadiaci výbor </w:t>
      </w:r>
    </w:p>
    <w:p w14:paraId="7C5505A3" w14:textId="4EA55A99" w:rsidR="005E19E9" w:rsidRPr="00CF2978" w:rsidRDefault="00DD7960" w:rsidP="00936AD9">
      <w:pPr>
        <w:numPr>
          <w:ilvl w:val="1"/>
          <w:numId w:val="46"/>
        </w:numPr>
        <w:ind w:right="0" w:hanging="708"/>
        <w:rPr>
          <w:rFonts w:asciiTheme="majorHAnsi" w:hAnsiTheme="majorHAnsi" w:cstheme="majorHAnsi"/>
          <w:color w:val="auto"/>
        </w:rPr>
      </w:pPr>
      <w:r w:rsidRPr="00CF2978">
        <w:rPr>
          <w:rFonts w:asciiTheme="majorHAnsi" w:hAnsiTheme="majorHAnsi" w:cstheme="majorHAnsi"/>
          <w:color w:val="auto"/>
        </w:rPr>
        <w:t xml:space="preserve">Zmluvné strany sa dohodli, že na základe písomnej výzvy </w:t>
      </w:r>
      <w:r w:rsidR="00B66ECA">
        <w:rPr>
          <w:rFonts w:asciiTheme="majorHAnsi" w:hAnsiTheme="majorHAnsi" w:cstheme="majorHAnsi"/>
          <w:color w:val="auto"/>
        </w:rPr>
        <w:t>O</w:t>
      </w:r>
      <w:r w:rsidRPr="00CF2978">
        <w:rPr>
          <w:rFonts w:asciiTheme="majorHAnsi" w:hAnsiTheme="majorHAnsi" w:cstheme="majorHAnsi"/>
          <w:color w:val="auto"/>
        </w:rPr>
        <w:t xml:space="preserve">bjednávateľa zriadia riadiaci výbor v súlade so štatútom a rokovacím poriadkom riadiaceho výboru, ktorý tvorí </w:t>
      </w:r>
      <w:r w:rsidR="003406E5">
        <w:rPr>
          <w:rFonts w:asciiTheme="majorHAnsi" w:hAnsiTheme="majorHAnsi" w:cstheme="majorHAnsi"/>
          <w:color w:val="auto"/>
        </w:rPr>
        <w:t>P</w:t>
      </w:r>
      <w:r w:rsidR="003406E5" w:rsidRPr="00CF2978">
        <w:rPr>
          <w:rFonts w:asciiTheme="majorHAnsi" w:hAnsiTheme="majorHAnsi" w:cstheme="majorHAnsi"/>
          <w:color w:val="auto"/>
        </w:rPr>
        <w:t xml:space="preserve">rílohu </w:t>
      </w:r>
      <w:r w:rsidRPr="00CF2978">
        <w:rPr>
          <w:rFonts w:asciiTheme="majorHAnsi" w:hAnsiTheme="majorHAnsi" w:cstheme="majorHAnsi"/>
          <w:color w:val="auto"/>
        </w:rPr>
        <w:t xml:space="preserve">č. </w:t>
      </w:r>
      <w:r w:rsidR="00920DB1">
        <w:rPr>
          <w:rFonts w:asciiTheme="majorHAnsi" w:hAnsiTheme="majorHAnsi" w:cstheme="majorHAnsi"/>
          <w:color w:val="auto"/>
        </w:rPr>
        <w:t>4</w:t>
      </w:r>
      <w:r w:rsidR="00920DB1" w:rsidRPr="00CF2978">
        <w:rPr>
          <w:rFonts w:asciiTheme="majorHAnsi" w:hAnsiTheme="majorHAnsi" w:cstheme="majorHAnsi"/>
          <w:color w:val="auto"/>
        </w:rPr>
        <w:t xml:space="preserve"> </w:t>
      </w:r>
      <w:r w:rsidRPr="00CF2978">
        <w:rPr>
          <w:rFonts w:asciiTheme="majorHAnsi" w:hAnsiTheme="majorHAnsi" w:cstheme="majorHAnsi"/>
          <w:color w:val="auto"/>
        </w:rPr>
        <w:t xml:space="preserve">zmluvy. </w:t>
      </w:r>
    </w:p>
    <w:p w14:paraId="64C63307" w14:textId="38916EA2" w:rsidR="005E19E9" w:rsidRPr="00CF2978" w:rsidRDefault="00DD7960" w:rsidP="00936AD9">
      <w:pPr>
        <w:numPr>
          <w:ilvl w:val="1"/>
          <w:numId w:val="46"/>
        </w:numPr>
        <w:ind w:right="0" w:hanging="708"/>
        <w:rPr>
          <w:rFonts w:asciiTheme="majorHAnsi" w:hAnsiTheme="majorHAnsi" w:cstheme="majorHAnsi"/>
          <w:color w:val="auto"/>
        </w:rPr>
      </w:pPr>
      <w:r w:rsidRPr="00CF2978">
        <w:rPr>
          <w:rFonts w:asciiTheme="majorHAnsi" w:hAnsiTheme="majorHAnsi" w:cstheme="majorHAnsi"/>
          <w:color w:val="auto"/>
        </w:rPr>
        <w:lastRenderedPageBreak/>
        <w:t xml:space="preserve">Zmluvné strany sa dohodli a </w:t>
      </w:r>
      <w:r w:rsidR="00B66ECA">
        <w:rPr>
          <w:rFonts w:asciiTheme="majorHAnsi" w:hAnsiTheme="majorHAnsi" w:cstheme="majorHAnsi"/>
          <w:color w:val="auto"/>
        </w:rPr>
        <w:t>Z</w:t>
      </w:r>
      <w:r w:rsidRPr="00CF2978">
        <w:rPr>
          <w:rFonts w:asciiTheme="majorHAnsi" w:hAnsiTheme="majorHAnsi" w:cstheme="majorHAnsi"/>
          <w:color w:val="auto"/>
        </w:rPr>
        <w:t xml:space="preserve">hotoviteľ svojim podpisom na tejto zmluve potvrdzuje, že bude predmetný štatút riadiaceho výboru a rokovací poriadok riadiaceho výboru dodržiavať a bude pre neho záväzný. </w:t>
      </w:r>
    </w:p>
    <w:p w14:paraId="22A07447" w14:textId="77777777" w:rsidR="005E19E9" w:rsidRPr="00CF2978" w:rsidRDefault="00DD7960" w:rsidP="00936AD9">
      <w:pPr>
        <w:numPr>
          <w:ilvl w:val="1"/>
          <w:numId w:val="46"/>
        </w:numPr>
        <w:ind w:right="0" w:hanging="708"/>
        <w:rPr>
          <w:rFonts w:asciiTheme="majorHAnsi" w:hAnsiTheme="majorHAnsi" w:cstheme="majorHAnsi"/>
          <w:color w:val="auto"/>
        </w:rPr>
      </w:pPr>
      <w:r w:rsidRPr="00CF2978">
        <w:rPr>
          <w:rFonts w:asciiTheme="majorHAnsi" w:hAnsiTheme="majorHAnsi" w:cstheme="majorHAnsi"/>
          <w:color w:val="auto"/>
        </w:rPr>
        <w:t xml:space="preserve">Zasadnutia riadiaceho výboru bude zvolávať projektový manažér. Riadiaci výbor </w:t>
      </w:r>
      <w:r w:rsidR="001B6077">
        <w:rPr>
          <w:rFonts w:asciiTheme="majorHAnsi" w:hAnsiTheme="majorHAnsi" w:cstheme="majorHAnsi"/>
          <w:color w:val="auto"/>
        </w:rPr>
        <w:t xml:space="preserve">                   </w:t>
      </w:r>
      <w:r w:rsidRPr="00CF2978">
        <w:rPr>
          <w:rFonts w:asciiTheme="majorHAnsi" w:hAnsiTheme="majorHAnsi" w:cstheme="majorHAnsi"/>
          <w:color w:val="auto"/>
        </w:rPr>
        <w:t xml:space="preserve">je uznášania schopný, ak je na jeho zasadnutí prítomná nadpolovičná väčšina jeho členov. Riadiaci výbor prijíma rozhodnutia na základe súhlasu nadpolovičnej väčšiny všetkých svojich členov. </w:t>
      </w:r>
    </w:p>
    <w:p w14:paraId="00998E61" w14:textId="5849C86E" w:rsidR="005E19E9" w:rsidRPr="00CF2978" w:rsidRDefault="00DD7960" w:rsidP="00936AD9">
      <w:pPr>
        <w:numPr>
          <w:ilvl w:val="1"/>
          <w:numId w:val="46"/>
        </w:numPr>
        <w:ind w:right="0" w:hanging="708"/>
        <w:rPr>
          <w:rFonts w:asciiTheme="majorHAnsi" w:hAnsiTheme="majorHAnsi" w:cstheme="majorHAnsi"/>
          <w:color w:val="auto"/>
        </w:rPr>
      </w:pPr>
      <w:r w:rsidRPr="00CF2978">
        <w:rPr>
          <w:rFonts w:asciiTheme="majorHAnsi" w:hAnsiTheme="majorHAnsi" w:cstheme="majorHAnsi"/>
          <w:color w:val="auto"/>
        </w:rPr>
        <w:t xml:space="preserve">Rozhodnutia riadiaceho výboru o postupe plnenia zmluvy v súlade so zmluvou </w:t>
      </w:r>
      <w:r w:rsidR="00EB0BB5">
        <w:rPr>
          <w:rFonts w:asciiTheme="majorHAnsi" w:hAnsiTheme="majorHAnsi" w:cstheme="majorHAnsi"/>
          <w:color w:val="auto"/>
        </w:rPr>
        <w:t xml:space="preserve">                          </w:t>
      </w:r>
      <w:r w:rsidRPr="00CF2978">
        <w:rPr>
          <w:rFonts w:asciiTheme="majorHAnsi" w:hAnsiTheme="majorHAnsi" w:cstheme="majorHAnsi"/>
          <w:color w:val="auto"/>
        </w:rPr>
        <w:t xml:space="preserve">sú </w:t>
      </w:r>
      <w:r w:rsidR="001B6077">
        <w:rPr>
          <w:rFonts w:asciiTheme="majorHAnsi" w:hAnsiTheme="majorHAnsi" w:cstheme="majorHAnsi"/>
          <w:color w:val="auto"/>
        </w:rPr>
        <w:t xml:space="preserve"> </w:t>
      </w:r>
      <w:r w:rsidRPr="00CF2978">
        <w:rPr>
          <w:rFonts w:asciiTheme="majorHAnsi" w:hAnsiTheme="majorHAnsi" w:cstheme="majorHAnsi"/>
          <w:color w:val="auto"/>
        </w:rPr>
        <w:t xml:space="preserve">pre </w:t>
      </w:r>
      <w:r w:rsidR="00B66ECA">
        <w:rPr>
          <w:rFonts w:asciiTheme="majorHAnsi" w:hAnsiTheme="majorHAnsi" w:cstheme="majorHAnsi"/>
          <w:color w:val="auto"/>
        </w:rPr>
        <w:t>Z</w:t>
      </w:r>
      <w:r w:rsidRPr="00CF2978">
        <w:rPr>
          <w:rFonts w:asciiTheme="majorHAnsi" w:hAnsiTheme="majorHAnsi" w:cstheme="majorHAnsi"/>
          <w:color w:val="auto"/>
        </w:rPr>
        <w:t xml:space="preserve">mluvné strany záväzné. Svoje požiadavky adresuje riadiaci výbor zmluvným stranám v písomnej forme s tým, že na realizáciu požiadaviek riadiaceho výboru musí byť daná </w:t>
      </w:r>
      <w:r w:rsidR="00B66ECA">
        <w:rPr>
          <w:rFonts w:asciiTheme="majorHAnsi" w:hAnsiTheme="majorHAnsi" w:cstheme="majorHAnsi"/>
          <w:color w:val="auto"/>
        </w:rPr>
        <w:t>Z</w:t>
      </w:r>
      <w:r w:rsidRPr="00CF2978">
        <w:rPr>
          <w:rFonts w:asciiTheme="majorHAnsi" w:hAnsiTheme="majorHAnsi" w:cstheme="majorHAnsi"/>
          <w:color w:val="auto"/>
        </w:rPr>
        <w:t xml:space="preserve">hotoviteľovi primeraná lehota. </w:t>
      </w:r>
    </w:p>
    <w:p w14:paraId="1DF7D6C3" w14:textId="60F7DD82" w:rsidR="005E19E9" w:rsidRPr="00CF2978" w:rsidRDefault="00DD7960" w:rsidP="00936AD9">
      <w:pPr>
        <w:numPr>
          <w:ilvl w:val="1"/>
          <w:numId w:val="46"/>
        </w:numPr>
        <w:spacing w:after="373"/>
        <w:ind w:right="0" w:hanging="708"/>
        <w:rPr>
          <w:rFonts w:asciiTheme="majorHAnsi" w:hAnsiTheme="majorHAnsi" w:cstheme="majorHAnsi"/>
          <w:color w:val="auto"/>
        </w:rPr>
      </w:pPr>
      <w:r w:rsidRPr="00CF2978">
        <w:rPr>
          <w:rFonts w:asciiTheme="majorHAnsi" w:hAnsiTheme="majorHAnsi" w:cstheme="majorHAnsi"/>
          <w:color w:val="auto"/>
        </w:rPr>
        <w:t xml:space="preserve">Podrobnosti o zriadení riadiaceho výboru, menovaní, odvolávaní členov riadiaceho výboru, pôsobnosti riadiaceho výboru, ako aj podrobnosti o činnosti riadiaceho výboru, zasadnutiach riadiaceho výboru, postupe pri rozhodovaní riadiaceho výboru, lehotách pri rozhodovaní riadiaceho výboru a povinnostiach členov riadiaceho výboru obsahuje štatút a rokovací poriadok riadiaceho výboru, ktorý tvorí </w:t>
      </w:r>
      <w:r w:rsidR="00D00101">
        <w:rPr>
          <w:rFonts w:asciiTheme="majorHAnsi" w:hAnsiTheme="majorHAnsi" w:cstheme="majorHAnsi"/>
          <w:color w:val="auto"/>
        </w:rPr>
        <w:t>P</w:t>
      </w:r>
      <w:r w:rsidRPr="00CF2978">
        <w:rPr>
          <w:rFonts w:asciiTheme="majorHAnsi" w:hAnsiTheme="majorHAnsi" w:cstheme="majorHAnsi"/>
          <w:color w:val="auto"/>
        </w:rPr>
        <w:t xml:space="preserve">rílohu č. </w:t>
      </w:r>
      <w:r w:rsidR="00920DB1">
        <w:rPr>
          <w:rFonts w:asciiTheme="majorHAnsi" w:hAnsiTheme="majorHAnsi" w:cstheme="majorHAnsi"/>
          <w:color w:val="auto"/>
        </w:rPr>
        <w:t>4</w:t>
      </w:r>
      <w:r w:rsidR="00920DB1" w:rsidRPr="00CF2978">
        <w:rPr>
          <w:rFonts w:asciiTheme="majorHAnsi" w:hAnsiTheme="majorHAnsi" w:cstheme="majorHAnsi"/>
          <w:color w:val="auto"/>
        </w:rPr>
        <w:t xml:space="preserve"> </w:t>
      </w:r>
      <w:r w:rsidRPr="00CF2978">
        <w:rPr>
          <w:rFonts w:asciiTheme="majorHAnsi" w:hAnsiTheme="majorHAnsi" w:cstheme="majorHAnsi"/>
          <w:color w:val="auto"/>
        </w:rPr>
        <w:t xml:space="preserve">zmluvy. </w:t>
      </w:r>
    </w:p>
    <w:p w14:paraId="47F6C12B" w14:textId="77777777" w:rsidR="005E19E9" w:rsidRPr="00CF2978" w:rsidRDefault="00DD7960">
      <w:pPr>
        <w:spacing w:after="10"/>
        <w:ind w:left="364" w:right="413" w:hanging="10"/>
        <w:jc w:val="center"/>
        <w:rPr>
          <w:rFonts w:asciiTheme="majorHAnsi" w:hAnsiTheme="majorHAnsi" w:cstheme="majorHAnsi"/>
          <w:color w:val="auto"/>
        </w:rPr>
      </w:pPr>
      <w:r w:rsidRPr="00CF2978">
        <w:rPr>
          <w:rFonts w:asciiTheme="majorHAnsi" w:hAnsiTheme="majorHAnsi" w:cstheme="majorHAnsi"/>
          <w:color w:val="auto"/>
        </w:rPr>
        <w:t xml:space="preserve">Článok 6 </w:t>
      </w:r>
    </w:p>
    <w:p w14:paraId="605D7B27" w14:textId="77777777" w:rsidR="005E19E9" w:rsidRPr="00CF2978" w:rsidRDefault="00DD7960">
      <w:pPr>
        <w:spacing w:after="251"/>
        <w:ind w:left="364" w:right="409" w:hanging="10"/>
        <w:jc w:val="center"/>
        <w:rPr>
          <w:rFonts w:asciiTheme="majorHAnsi" w:hAnsiTheme="majorHAnsi" w:cstheme="majorHAnsi"/>
          <w:color w:val="auto"/>
        </w:rPr>
      </w:pPr>
      <w:r w:rsidRPr="00CF2978">
        <w:rPr>
          <w:rFonts w:asciiTheme="majorHAnsi" w:hAnsiTheme="majorHAnsi" w:cstheme="majorHAnsi"/>
          <w:color w:val="auto"/>
        </w:rPr>
        <w:t xml:space="preserve">Práva a povinnosti zmluvných strán </w:t>
      </w:r>
    </w:p>
    <w:p w14:paraId="7D4A784E" w14:textId="1B8475EF" w:rsidR="005E19E9" w:rsidRPr="00CF2978" w:rsidRDefault="00DD7960" w:rsidP="00936AD9">
      <w:pPr>
        <w:numPr>
          <w:ilvl w:val="1"/>
          <w:numId w:val="45"/>
        </w:numPr>
        <w:ind w:right="0" w:hanging="708"/>
        <w:rPr>
          <w:rFonts w:asciiTheme="majorHAnsi" w:hAnsiTheme="majorHAnsi" w:cstheme="majorHAnsi"/>
          <w:color w:val="auto"/>
        </w:rPr>
      </w:pPr>
      <w:r w:rsidRPr="00CF2978">
        <w:rPr>
          <w:rFonts w:asciiTheme="majorHAnsi" w:hAnsiTheme="majorHAnsi" w:cstheme="majorHAnsi"/>
          <w:color w:val="auto"/>
        </w:rPr>
        <w:t xml:space="preserve">Zhotoviteľ je povinný pri realizácii zmluvy postupovať na vysokej profesionálnej úrovni, so všetkou odbornou starostlivosťou a v súlade so záujmami </w:t>
      </w:r>
      <w:r w:rsidR="00D00101">
        <w:rPr>
          <w:rFonts w:asciiTheme="majorHAnsi" w:hAnsiTheme="majorHAnsi" w:cstheme="majorHAnsi"/>
          <w:color w:val="auto"/>
        </w:rPr>
        <w:t>O</w:t>
      </w:r>
      <w:r w:rsidRPr="00CF2978">
        <w:rPr>
          <w:rFonts w:asciiTheme="majorHAnsi" w:hAnsiTheme="majorHAnsi" w:cstheme="majorHAnsi"/>
          <w:color w:val="auto"/>
        </w:rPr>
        <w:t xml:space="preserve">bjednávateľa, ktoré pozná alebo pri vynaložení odbornej starostlivosti musí poznať, a zabezpečiť </w:t>
      </w:r>
      <w:r w:rsidR="00AE08B6">
        <w:rPr>
          <w:rFonts w:asciiTheme="majorHAnsi" w:hAnsiTheme="majorHAnsi" w:cstheme="majorHAnsi"/>
          <w:color w:val="auto"/>
        </w:rPr>
        <w:t xml:space="preserve">               </w:t>
      </w:r>
      <w:r w:rsidR="00EB0BB5">
        <w:rPr>
          <w:rFonts w:asciiTheme="majorHAnsi" w:hAnsiTheme="majorHAnsi" w:cstheme="majorHAnsi"/>
          <w:color w:val="auto"/>
        </w:rPr>
        <w:t xml:space="preserve">                </w:t>
      </w:r>
      <w:r w:rsidR="00AE08B6">
        <w:rPr>
          <w:rFonts w:asciiTheme="majorHAnsi" w:hAnsiTheme="majorHAnsi" w:cstheme="majorHAnsi"/>
          <w:color w:val="auto"/>
        </w:rPr>
        <w:t xml:space="preserve"> </w:t>
      </w:r>
      <w:r w:rsidRPr="00CF2978">
        <w:rPr>
          <w:rFonts w:asciiTheme="majorHAnsi" w:hAnsiTheme="majorHAnsi" w:cstheme="majorHAnsi"/>
          <w:color w:val="auto"/>
        </w:rPr>
        <w:t xml:space="preserve">si všetky dostupné informácie týkajúce sa predmetu zmluvy. Zhotoviteľ sa zaväzuje dodržiavať pri plnení zmluvy všetky právne predpisy, ktoré sú potrebné pre riadne </w:t>
      </w:r>
      <w:r w:rsidR="00BD180A">
        <w:rPr>
          <w:rFonts w:asciiTheme="majorHAnsi" w:hAnsiTheme="majorHAnsi" w:cstheme="majorHAnsi"/>
          <w:color w:val="auto"/>
        </w:rPr>
        <w:t xml:space="preserve">                  </w:t>
      </w:r>
      <w:r w:rsidRPr="00CF2978">
        <w:rPr>
          <w:rFonts w:asciiTheme="majorHAnsi" w:hAnsiTheme="majorHAnsi" w:cstheme="majorHAnsi"/>
          <w:color w:val="auto"/>
        </w:rPr>
        <w:t xml:space="preserve">a včasné plnenie zmluvy.  </w:t>
      </w:r>
    </w:p>
    <w:p w14:paraId="2CF6532E" w14:textId="4B170B76" w:rsidR="005E19E9" w:rsidRPr="00CF2978" w:rsidRDefault="00DD7960" w:rsidP="00936AD9">
      <w:pPr>
        <w:numPr>
          <w:ilvl w:val="1"/>
          <w:numId w:val="45"/>
        </w:numPr>
        <w:ind w:right="0" w:hanging="708"/>
        <w:rPr>
          <w:rFonts w:asciiTheme="majorHAnsi" w:hAnsiTheme="majorHAnsi" w:cstheme="majorHAnsi"/>
          <w:color w:val="auto"/>
        </w:rPr>
      </w:pPr>
      <w:r w:rsidRPr="00CF2978">
        <w:rPr>
          <w:rFonts w:asciiTheme="majorHAnsi" w:hAnsiTheme="majorHAnsi" w:cstheme="majorHAnsi"/>
          <w:color w:val="auto"/>
        </w:rPr>
        <w:t xml:space="preserve">Objednávateľ sa zaväzuje vydávať pokyny v súlade s platnými a účinnými právnymi predpismi a pred vykonaním prác vhodným spôsobom a v miere nevyhnutnej </w:t>
      </w:r>
      <w:r w:rsidR="00BD180A">
        <w:rPr>
          <w:rFonts w:asciiTheme="majorHAnsi" w:hAnsiTheme="majorHAnsi" w:cstheme="majorHAnsi"/>
          <w:color w:val="auto"/>
        </w:rPr>
        <w:t xml:space="preserve">                      </w:t>
      </w:r>
      <w:r w:rsidRPr="00CF2978">
        <w:rPr>
          <w:rFonts w:asciiTheme="majorHAnsi" w:hAnsiTheme="majorHAnsi" w:cstheme="majorHAnsi"/>
          <w:color w:val="auto"/>
        </w:rPr>
        <w:t xml:space="preserve">pre riadne a včasné plnenie zmluvy oboznámiť alebo zabezpečiť oboznámenie </w:t>
      </w:r>
      <w:r w:rsidR="00D00101">
        <w:rPr>
          <w:rFonts w:asciiTheme="majorHAnsi" w:hAnsiTheme="majorHAnsi" w:cstheme="majorHAnsi"/>
          <w:color w:val="auto"/>
        </w:rPr>
        <w:t>Z</w:t>
      </w:r>
      <w:r w:rsidRPr="00CF2978">
        <w:rPr>
          <w:rFonts w:asciiTheme="majorHAnsi" w:hAnsiTheme="majorHAnsi" w:cstheme="majorHAnsi"/>
          <w:color w:val="auto"/>
        </w:rPr>
        <w:t xml:space="preserve">hotoviteľa s právnymi predpismi a inými záväznými dokumentmi vydanými príslušnými orgánmi verejnej moci v Slovenskej republike a orgánov Európskej únie vzťahujúcimi sa </w:t>
      </w:r>
      <w:r w:rsidR="00BD180A">
        <w:rPr>
          <w:rFonts w:asciiTheme="majorHAnsi" w:hAnsiTheme="majorHAnsi" w:cstheme="majorHAnsi"/>
          <w:color w:val="auto"/>
        </w:rPr>
        <w:t xml:space="preserve"> </w:t>
      </w:r>
      <w:r w:rsidRPr="00CF2978">
        <w:rPr>
          <w:rFonts w:asciiTheme="majorHAnsi" w:hAnsiTheme="majorHAnsi" w:cstheme="majorHAnsi"/>
          <w:color w:val="auto"/>
        </w:rPr>
        <w:t xml:space="preserve">na  realizáciu </w:t>
      </w:r>
      <w:r w:rsidR="009D00E1" w:rsidRPr="00CF2978">
        <w:rPr>
          <w:rFonts w:asciiTheme="majorHAnsi" w:hAnsiTheme="majorHAnsi" w:cstheme="majorHAnsi"/>
          <w:color w:val="auto"/>
        </w:rPr>
        <w:t>projektu</w:t>
      </w:r>
      <w:r w:rsidRPr="00CF2978">
        <w:rPr>
          <w:rFonts w:asciiTheme="majorHAnsi" w:hAnsiTheme="majorHAnsi" w:cstheme="majorHAnsi"/>
          <w:color w:val="auto"/>
        </w:rPr>
        <w:t xml:space="preserve">. </w:t>
      </w:r>
    </w:p>
    <w:p w14:paraId="00E1D585" w14:textId="37DCA962" w:rsidR="005E19E9" w:rsidRPr="00CF2978" w:rsidRDefault="00DD7960" w:rsidP="00936AD9">
      <w:pPr>
        <w:numPr>
          <w:ilvl w:val="1"/>
          <w:numId w:val="45"/>
        </w:numPr>
        <w:ind w:right="0" w:hanging="708"/>
        <w:rPr>
          <w:rFonts w:asciiTheme="majorHAnsi" w:hAnsiTheme="majorHAnsi" w:cstheme="majorHAnsi"/>
          <w:color w:val="auto"/>
        </w:rPr>
      </w:pPr>
      <w:r w:rsidRPr="00CF2978">
        <w:rPr>
          <w:rFonts w:asciiTheme="majorHAnsi" w:hAnsiTheme="majorHAnsi" w:cstheme="majorHAnsi"/>
          <w:color w:val="auto"/>
        </w:rPr>
        <w:t xml:space="preserve">Zhotoviteľ je povinný plniť riadne a včas svoje povinnosti podľa zmluvy a dodržiavať pokyny </w:t>
      </w:r>
      <w:r w:rsidR="00D00101">
        <w:rPr>
          <w:rFonts w:asciiTheme="majorHAnsi" w:hAnsiTheme="majorHAnsi" w:cstheme="majorHAnsi"/>
          <w:color w:val="auto"/>
        </w:rPr>
        <w:t>O</w:t>
      </w:r>
      <w:r w:rsidRPr="00CF2978">
        <w:rPr>
          <w:rFonts w:asciiTheme="majorHAnsi" w:hAnsiTheme="majorHAnsi" w:cstheme="majorHAnsi"/>
          <w:color w:val="auto"/>
        </w:rPr>
        <w:t>bjednávateľa</w:t>
      </w:r>
      <w:r w:rsidR="00435BED" w:rsidRPr="00CF2978">
        <w:rPr>
          <w:rFonts w:asciiTheme="majorHAnsi" w:hAnsiTheme="majorHAnsi" w:cstheme="majorHAnsi"/>
          <w:color w:val="auto"/>
        </w:rPr>
        <w:t>.</w:t>
      </w:r>
      <w:r w:rsidRPr="00CF2978">
        <w:rPr>
          <w:rFonts w:asciiTheme="majorHAnsi" w:hAnsiTheme="majorHAnsi" w:cstheme="majorHAnsi"/>
          <w:color w:val="auto"/>
        </w:rPr>
        <w:t xml:space="preserve"> Zhotoviteľ je povinný upozorniť </w:t>
      </w:r>
      <w:r w:rsidR="00D00101">
        <w:rPr>
          <w:rFonts w:asciiTheme="majorHAnsi" w:hAnsiTheme="majorHAnsi" w:cstheme="majorHAnsi"/>
          <w:color w:val="auto"/>
        </w:rPr>
        <w:t>O</w:t>
      </w:r>
      <w:r w:rsidRPr="00CF2978">
        <w:rPr>
          <w:rFonts w:asciiTheme="majorHAnsi" w:hAnsiTheme="majorHAnsi" w:cstheme="majorHAnsi"/>
          <w:color w:val="auto"/>
        </w:rPr>
        <w:t xml:space="preserve">bjednávateľa bez zbytočného odkladu na nevhodnú povahu pokynov alebo na ich rozpor s ustanoveniami zmluvy a/alebo ustanoveniami právnych predpisov, ak </w:t>
      </w:r>
      <w:r w:rsidR="00D00101">
        <w:rPr>
          <w:rFonts w:asciiTheme="majorHAnsi" w:hAnsiTheme="majorHAnsi" w:cstheme="majorHAnsi"/>
          <w:color w:val="auto"/>
        </w:rPr>
        <w:t>Z</w:t>
      </w:r>
      <w:r w:rsidRPr="00CF2978">
        <w:rPr>
          <w:rFonts w:asciiTheme="majorHAnsi" w:hAnsiTheme="majorHAnsi" w:cstheme="majorHAnsi"/>
          <w:color w:val="auto"/>
        </w:rPr>
        <w:t>hotoviteľ mohol túto nevhodnosť alebo rozpor zistiť pri vynaložení všetkej odbornej starostlivosti. Ak nevhodné alebo</w:t>
      </w:r>
      <w:r w:rsidR="00EB0BB5">
        <w:rPr>
          <w:rFonts w:asciiTheme="majorHAnsi" w:hAnsiTheme="majorHAnsi" w:cstheme="majorHAnsi"/>
          <w:color w:val="auto"/>
        </w:rPr>
        <w:t xml:space="preserve">               </w:t>
      </w:r>
      <w:r w:rsidRPr="00CF2978">
        <w:rPr>
          <w:rFonts w:asciiTheme="majorHAnsi" w:hAnsiTheme="majorHAnsi" w:cstheme="majorHAnsi"/>
          <w:color w:val="auto"/>
        </w:rPr>
        <w:t xml:space="preserve"> so zmluvou a/alebo právnymi predpismi rozporné pokyny prekáža</w:t>
      </w:r>
      <w:r w:rsidR="00281182" w:rsidRPr="00CF2978">
        <w:rPr>
          <w:rFonts w:asciiTheme="majorHAnsi" w:hAnsiTheme="majorHAnsi" w:cstheme="majorHAnsi"/>
          <w:color w:val="auto"/>
        </w:rPr>
        <w:t>jú</w:t>
      </w:r>
      <w:r w:rsidRPr="00CF2978">
        <w:rPr>
          <w:rFonts w:asciiTheme="majorHAnsi" w:hAnsiTheme="majorHAnsi" w:cstheme="majorHAnsi"/>
          <w:color w:val="auto"/>
        </w:rPr>
        <w:t xml:space="preserve"> v riadnom plnení zmluvy, je </w:t>
      </w:r>
      <w:r w:rsidR="00D00101">
        <w:rPr>
          <w:rFonts w:asciiTheme="majorHAnsi" w:hAnsiTheme="majorHAnsi" w:cstheme="majorHAnsi"/>
          <w:color w:val="auto"/>
        </w:rPr>
        <w:t>Z</w:t>
      </w:r>
      <w:r w:rsidRPr="00CF2978">
        <w:rPr>
          <w:rFonts w:asciiTheme="majorHAnsi" w:hAnsiTheme="majorHAnsi" w:cstheme="majorHAnsi"/>
          <w:color w:val="auto"/>
        </w:rPr>
        <w:t xml:space="preserve">hotoviteľ povinný jej splnenie v nevyhnutnom rozsahu prerušiť do doby zmeny predmetného pokynu alebo písomného oznámenia, že </w:t>
      </w:r>
      <w:r w:rsidR="00D00101">
        <w:rPr>
          <w:rFonts w:asciiTheme="majorHAnsi" w:hAnsiTheme="majorHAnsi" w:cstheme="majorHAnsi"/>
          <w:color w:val="auto"/>
        </w:rPr>
        <w:t>O</w:t>
      </w:r>
      <w:r w:rsidRPr="00CF2978">
        <w:rPr>
          <w:rFonts w:asciiTheme="majorHAnsi" w:hAnsiTheme="majorHAnsi" w:cstheme="majorHAnsi"/>
          <w:color w:val="auto"/>
        </w:rPr>
        <w:t>bjednávateľ trvá</w:t>
      </w:r>
      <w:r w:rsidR="00EB0BB5">
        <w:rPr>
          <w:rFonts w:asciiTheme="majorHAnsi" w:hAnsiTheme="majorHAnsi" w:cstheme="majorHAnsi"/>
          <w:color w:val="auto"/>
        </w:rPr>
        <w:t xml:space="preserve">                  </w:t>
      </w:r>
      <w:r w:rsidRPr="00CF2978">
        <w:rPr>
          <w:rFonts w:asciiTheme="majorHAnsi" w:hAnsiTheme="majorHAnsi" w:cstheme="majorHAnsi"/>
          <w:color w:val="auto"/>
        </w:rPr>
        <w:t xml:space="preserve"> na plnení zmluvy podľa daných pokynov. O dobu, po ktorú bolo potrebné prerušiť plnenie zmluvy, sa predlžuje lehota určená na jej splnenie. </w:t>
      </w:r>
    </w:p>
    <w:p w14:paraId="72C8FF91" w14:textId="01E282AF" w:rsidR="005E19E9" w:rsidRPr="00CF2978" w:rsidRDefault="00DD7960" w:rsidP="00936AD9">
      <w:pPr>
        <w:numPr>
          <w:ilvl w:val="1"/>
          <w:numId w:val="45"/>
        </w:numPr>
        <w:ind w:right="0" w:hanging="708"/>
        <w:rPr>
          <w:rFonts w:asciiTheme="majorHAnsi" w:hAnsiTheme="majorHAnsi" w:cstheme="majorHAnsi"/>
          <w:color w:val="auto"/>
        </w:rPr>
      </w:pPr>
      <w:r w:rsidRPr="00CF2978">
        <w:rPr>
          <w:rFonts w:asciiTheme="majorHAnsi" w:hAnsiTheme="majorHAnsi" w:cstheme="majorHAnsi"/>
          <w:color w:val="auto"/>
        </w:rPr>
        <w:t xml:space="preserve">Zhotoviteľ, ktorý splnil povinnosť uvedenú v bode 6.2. zmluvy, nezodpovedá </w:t>
      </w:r>
      <w:r w:rsidR="00BD180A">
        <w:rPr>
          <w:rFonts w:asciiTheme="majorHAnsi" w:hAnsiTheme="majorHAnsi" w:cstheme="majorHAnsi"/>
          <w:color w:val="auto"/>
        </w:rPr>
        <w:t xml:space="preserve">                          </w:t>
      </w:r>
      <w:r w:rsidRPr="00CF2978">
        <w:rPr>
          <w:rFonts w:asciiTheme="majorHAnsi" w:hAnsiTheme="majorHAnsi" w:cstheme="majorHAnsi"/>
          <w:color w:val="auto"/>
        </w:rPr>
        <w:t xml:space="preserve">za nemožnosť splnenia zmluvy alebo za vady poskytnutého plnenia spôsobené pokynmi, ktoré sú nevhodné alebo sú v rozpore s právnymi predpismi, </w:t>
      </w:r>
      <w:r w:rsidR="001B6077">
        <w:rPr>
          <w:rFonts w:asciiTheme="majorHAnsi" w:hAnsiTheme="majorHAnsi" w:cstheme="majorHAnsi"/>
          <w:color w:val="auto"/>
        </w:rPr>
        <w:t xml:space="preserve"> </w:t>
      </w:r>
      <w:r w:rsidRPr="00CF2978">
        <w:rPr>
          <w:rFonts w:asciiTheme="majorHAnsi" w:hAnsiTheme="majorHAnsi" w:cstheme="majorHAnsi"/>
          <w:color w:val="auto"/>
        </w:rPr>
        <w:t xml:space="preserve">ak </w:t>
      </w:r>
      <w:r w:rsidR="00D00101">
        <w:rPr>
          <w:rFonts w:asciiTheme="majorHAnsi" w:hAnsiTheme="majorHAnsi" w:cstheme="majorHAnsi"/>
          <w:color w:val="auto"/>
        </w:rPr>
        <w:t>O</w:t>
      </w:r>
      <w:r w:rsidRPr="00CF2978">
        <w:rPr>
          <w:rFonts w:asciiTheme="majorHAnsi" w:hAnsiTheme="majorHAnsi" w:cstheme="majorHAnsi"/>
          <w:color w:val="auto"/>
        </w:rPr>
        <w:t xml:space="preserve">bjednávateľ na nich pri plnení zmluvy písomne trval. </w:t>
      </w:r>
    </w:p>
    <w:p w14:paraId="24015CFB" w14:textId="13AAC6B3" w:rsidR="005E19E9" w:rsidRPr="00CF2978" w:rsidRDefault="00DD7960" w:rsidP="00936AD9">
      <w:pPr>
        <w:numPr>
          <w:ilvl w:val="1"/>
          <w:numId w:val="45"/>
        </w:numPr>
        <w:ind w:right="0" w:hanging="708"/>
        <w:rPr>
          <w:rFonts w:asciiTheme="majorHAnsi" w:hAnsiTheme="majorHAnsi" w:cstheme="majorHAnsi"/>
          <w:color w:val="auto"/>
        </w:rPr>
      </w:pPr>
      <w:r w:rsidRPr="00CF2978">
        <w:rPr>
          <w:rFonts w:asciiTheme="majorHAnsi" w:hAnsiTheme="majorHAnsi" w:cstheme="majorHAnsi"/>
          <w:color w:val="auto"/>
        </w:rPr>
        <w:lastRenderedPageBreak/>
        <w:t>Zhotoviteľ, ktorý nesplnil povinnosť uvedenú v bode 6.2. zmluvy, zodpovedá za vady plnenia zmluvy spôsobené nevhodnými alebo so zmluvou a/alebo všeobecne záväznými právnymi predpismi rozpornými pokynmi</w:t>
      </w:r>
      <w:r w:rsidR="00D00101">
        <w:rPr>
          <w:rFonts w:asciiTheme="majorHAnsi" w:hAnsiTheme="majorHAnsi" w:cstheme="majorHAnsi"/>
          <w:color w:val="auto"/>
        </w:rPr>
        <w:t>.</w:t>
      </w:r>
      <w:r w:rsidRPr="00CF2978">
        <w:rPr>
          <w:rFonts w:asciiTheme="majorHAnsi" w:hAnsiTheme="majorHAnsi" w:cstheme="majorHAnsi"/>
          <w:color w:val="auto"/>
        </w:rPr>
        <w:t xml:space="preserve"> </w:t>
      </w:r>
    </w:p>
    <w:p w14:paraId="6358DF93" w14:textId="2885E4F9" w:rsidR="005E19E9" w:rsidRPr="00CF2978" w:rsidRDefault="00DD7960" w:rsidP="00936AD9">
      <w:pPr>
        <w:numPr>
          <w:ilvl w:val="1"/>
          <w:numId w:val="45"/>
        </w:numPr>
        <w:ind w:right="0" w:hanging="708"/>
        <w:rPr>
          <w:rFonts w:asciiTheme="majorHAnsi" w:hAnsiTheme="majorHAnsi" w:cstheme="majorHAnsi"/>
          <w:color w:val="auto"/>
        </w:rPr>
      </w:pPr>
      <w:r w:rsidRPr="00CF2978">
        <w:rPr>
          <w:rFonts w:asciiTheme="majorHAnsi" w:hAnsiTheme="majorHAnsi" w:cstheme="majorHAnsi"/>
          <w:color w:val="auto"/>
        </w:rPr>
        <w:t xml:space="preserve">Zhotoviteľ sa zaväzuje pri realizácii zmluvy riadiť pokynmi </w:t>
      </w:r>
      <w:r w:rsidR="00D00101">
        <w:rPr>
          <w:rFonts w:asciiTheme="majorHAnsi" w:hAnsiTheme="majorHAnsi" w:cstheme="majorHAnsi"/>
          <w:color w:val="auto"/>
        </w:rPr>
        <w:t>O</w:t>
      </w:r>
      <w:r w:rsidRPr="00CF2978">
        <w:rPr>
          <w:rFonts w:asciiTheme="majorHAnsi" w:hAnsiTheme="majorHAnsi" w:cstheme="majorHAnsi"/>
          <w:color w:val="auto"/>
        </w:rPr>
        <w:t xml:space="preserve">bjednávateľa. </w:t>
      </w:r>
    </w:p>
    <w:p w14:paraId="6385F4CC" w14:textId="6DFCD641" w:rsidR="005E19E9" w:rsidRPr="00CF2978" w:rsidRDefault="00DD7960" w:rsidP="00936AD9">
      <w:pPr>
        <w:numPr>
          <w:ilvl w:val="1"/>
          <w:numId w:val="45"/>
        </w:numPr>
        <w:ind w:right="0" w:hanging="708"/>
        <w:rPr>
          <w:rFonts w:asciiTheme="majorHAnsi" w:hAnsiTheme="majorHAnsi" w:cstheme="majorHAnsi"/>
          <w:color w:val="auto"/>
        </w:rPr>
      </w:pPr>
      <w:r w:rsidRPr="00CF2978">
        <w:rPr>
          <w:rFonts w:asciiTheme="majorHAnsi" w:hAnsiTheme="majorHAnsi" w:cstheme="majorHAnsi"/>
          <w:color w:val="auto"/>
        </w:rPr>
        <w:t xml:space="preserve">Ak pokyny </w:t>
      </w:r>
      <w:r w:rsidR="00D00101">
        <w:rPr>
          <w:rFonts w:asciiTheme="majorHAnsi" w:hAnsiTheme="majorHAnsi" w:cstheme="majorHAnsi"/>
          <w:color w:val="auto"/>
        </w:rPr>
        <w:t>O</w:t>
      </w:r>
      <w:r w:rsidRPr="00CF2978">
        <w:rPr>
          <w:rFonts w:asciiTheme="majorHAnsi" w:hAnsiTheme="majorHAnsi" w:cstheme="majorHAnsi"/>
          <w:color w:val="auto"/>
        </w:rPr>
        <w:t xml:space="preserve">bjednávateľa podľa názoru </w:t>
      </w:r>
      <w:r w:rsidR="00D00101">
        <w:rPr>
          <w:rFonts w:asciiTheme="majorHAnsi" w:hAnsiTheme="majorHAnsi" w:cstheme="majorHAnsi"/>
          <w:color w:val="auto"/>
        </w:rPr>
        <w:t>Z</w:t>
      </w:r>
      <w:r w:rsidRPr="00CF2978">
        <w:rPr>
          <w:rFonts w:asciiTheme="majorHAnsi" w:hAnsiTheme="majorHAnsi" w:cstheme="majorHAnsi"/>
          <w:color w:val="auto"/>
        </w:rPr>
        <w:t xml:space="preserve">hotoviteľa zásadným spôsobom odporujú záujmom </w:t>
      </w:r>
      <w:r w:rsidR="00D00101">
        <w:rPr>
          <w:rFonts w:asciiTheme="majorHAnsi" w:hAnsiTheme="majorHAnsi" w:cstheme="majorHAnsi"/>
          <w:color w:val="auto"/>
        </w:rPr>
        <w:t>O</w:t>
      </w:r>
      <w:r w:rsidRPr="00CF2978">
        <w:rPr>
          <w:rFonts w:asciiTheme="majorHAnsi" w:hAnsiTheme="majorHAnsi" w:cstheme="majorHAnsi"/>
          <w:color w:val="auto"/>
        </w:rPr>
        <w:t xml:space="preserve">bjednávateľa, je </w:t>
      </w:r>
      <w:r w:rsidR="00D00101">
        <w:rPr>
          <w:rFonts w:asciiTheme="majorHAnsi" w:hAnsiTheme="majorHAnsi" w:cstheme="majorHAnsi"/>
          <w:color w:val="auto"/>
        </w:rPr>
        <w:t>Z</w:t>
      </w:r>
      <w:r w:rsidRPr="00CF2978">
        <w:rPr>
          <w:rFonts w:asciiTheme="majorHAnsi" w:hAnsiTheme="majorHAnsi" w:cstheme="majorHAnsi"/>
          <w:color w:val="auto"/>
        </w:rPr>
        <w:t xml:space="preserve">hotoviteľ povinný bezodkladne písomne upozorniť </w:t>
      </w:r>
      <w:r w:rsidR="00D00101">
        <w:rPr>
          <w:rFonts w:asciiTheme="majorHAnsi" w:hAnsiTheme="majorHAnsi" w:cstheme="majorHAnsi"/>
          <w:color w:val="auto"/>
        </w:rPr>
        <w:t>O</w:t>
      </w:r>
      <w:r w:rsidRPr="00CF2978">
        <w:rPr>
          <w:rFonts w:asciiTheme="majorHAnsi" w:hAnsiTheme="majorHAnsi" w:cstheme="majorHAnsi"/>
          <w:color w:val="auto"/>
        </w:rPr>
        <w:t xml:space="preserve">bjednávateľa na nevhodnosť takýchto pokynov. </w:t>
      </w:r>
    </w:p>
    <w:p w14:paraId="250D339E" w14:textId="6EA5D651" w:rsidR="005E19E9" w:rsidRPr="00CF2978" w:rsidRDefault="00DD7960" w:rsidP="00936AD9">
      <w:pPr>
        <w:numPr>
          <w:ilvl w:val="1"/>
          <w:numId w:val="45"/>
        </w:numPr>
        <w:ind w:right="0" w:hanging="708"/>
        <w:rPr>
          <w:rFonts w:asciiTheme="majorHAnsi" w:hAnsiTheme="majorHAnsi" w:cstheme="majorHAnsi"/>
          <w:color w:val="auto"/>
        </w:rPr>
      </w:pPr>
      <w:r w:rsidRPr="00CF2978">
        <w:rPr>
          <w:rFonts w:asciiTheme="majorHAnsi" w:hAnsiTheme="majorHAnsi" w:cstheme="majorHAnsi"/>
          <w:color w:val="auto"/>
        </w:rPr>
        <w:t xml:space="preserve">Zmluvné strany sa dohodli, že od pokynov </w:t>
      </w:r>
      <w:r w:rsidR="00D00101">
        <w:rPr>
          <w:rFonts w:asciiTheme="majorHAnsi" w:hAnsiTheme="majorHAnsi" w:cstheme="majorHAnsi"/>
          <w:color w:val="auto"/>
        </w:rPr>
        <w:t>O</w:t>
      </w:r>
      <w:r w:rsidRPr="00CF2978">
        <w:rPr>
          <w:rFonts w:asciiTheme="majorHAnsi" w:hAnsiTheme="majorHAnsi" w:cstheme="majorHAnsi"/>
          <w:color w:val="auto"/>
        </w:rPr>
        <w:t xml:space="preserve">bjednávateľa sa môže </w:t>
      </w:r>
      <w:r w:rsidR="00D00101">
        <w:rPr>
          <w:rFonts w:asciiTheme="majorHAnsi" w:hAnsiTheme="majorHAnsi" w:cstheme="majorHAnsi"/>
          <w:color w:val="auto"/>
        </w:rPr>
        <w:t>Z</w:t>
      </w:r>
      <w:r w:rsidRPr="00CF2978">
        <w:rPr>
          <w:rFonts w:asciiTheme="majorHAnsi" w:hAnsiTheme="majorHAnsi" w:cstheme="majorHAnsi"/>
          <w:color w:val="auto"/>
        </w:rPr>
        <w:t xml:space="preserve">hotoviteľ odchýliť, len ak je to naliehavo nevyhnutné v záujme </w:t>
      </w:r>
      <w:r w:rsidR="00D00101">
        <w:rPr>
          <w:rFonts w:asciiTheme="majorHAnsi" w:hAnsiTheme="majorHAnsi" w:cstheme="majorHAnsi"/>
          <w:color w:val="auto"/>
        </w:rPr>
        <w:t>O</w:t>
      </w:r>
      <w:r w:rsidRPr="00CF2978">
        <w:rPr>
          <w:rFonts w:asciiTheme="majorHAnsi" w:hAnsiTheme="majorHAnsi" w:cstheme="majorHAnsi"/>
          <w:color w:val="auto"/>
        </w:rPr>
        <w:t xml:space="preserve">bjednávateľa a </w:t>
      </w:r>
      <w:r w:rsidR="00D00101">
        <w:rPr>
          <w:rFonts w:asciiTheme="majorHAnsi" w:hAnsiTheme="majorHAnsi" w:cstheme="majorHAnsi"/>
          <w:color w:val="auto"/>
        </w:rPr>
        <w:t>Z</w:t>
      </w:r>
      <w:r w:rsidRPr="00CF2978">
        <w:rPr>
          <w:rFonts w:asciiTheme="majorHAnsi" w:hAnsiTheme="majorHAnsi" w:cstheme="majorHAnsi"/>
          <w:color w:val="auto"/>
        </w:rPr>
        <w:t xml:space="preserve">hotoviteľ nemôže včas dostať jeho súhlas. Zhotoviteľ je však povinný o takomto postupe </w:t>
      </w:r>
      <w:r w:rsidR="00D00101">
        <w:rPr>
          <w:rFonts w:asciiTheme="majorHAnsi" w:hAnsiTheme="majorHAnsi" w:cstheme="majorHAnsi"/>
          <w:color w:val="auto"/>
        </w:rPr>
        <w:t>O</w:t>
      </w:r>
      <w:r w:rsidRPr="00CF2978">
        <w:rPr>
          <w:rFonts w:asciiTheme="majorHAnsi" w:hAnsiTheme="majorHAnsi" w:cstheme="majorHAnsi"/>
          <w:color w:val="auto"/>
        </w:rPr>
        <w:t xml:space="preserve">bjednávateľa bez zbytočného odkladu písomne informovať. </w:t>
      </w:r>
    </w:p>
    <w:p w14:paraId="0681F165" w14:textId="0E696194" w:rsidR="005E19E9" w:rsidRPr="00CF2978" w:rsidRDefault="00DD7960" w:rsidP="00936AD9">
      <w:pPr>
        <w:numPr>
          <w:ilvl w:val="1"/>
          <w:numId w:val="45"/>
        </w:numPr>
        <w:ind w:right="0" w:hanging="708"/>
        <w:rPr>
          <w:rFonts w:asciiTheme="majorHAnsi" w:hAnsiTheme="majorHAnsi" w:cstheme="majorHAnsi"/>
          <w:color w:val="auto"/>
        </w:rPr>
      </w:pPr>
      <w:r w:rsidRPr="00CF2978">
        <w:rPr>
          <w:rFonts w:asciiTheme="majorHAnsi" w:hAnsiTheme="majorHAnsi" w:cstheme="majorHAnsi"/>
          <w:color w:val="auto"/>
        </w:rPr>
        <w:t xml:space="preserve">Zhotoviteľ je povinný oznámiť </w:t>
      </w:r>
      <w:r w:rsidR="00D00101">
        <w:rPr>
          <w:rFonts w:asciiTheme="majorHAnsi" w:hAnsiTheme="majorHAnsi" w:cstheme="majorHAnsi"/>
          <w:color w:val="auto"/>
        </w:rPr>
        <w:t>O</w:t>
      </w:r>
      <w:r w:rsidRPr="00CF2978">
        <w:rPr>
          <w:rFonts w:asciiTheme="majorHAnsi" w:hAnsiTheme="majorHAnsi" w:cstheme="majorHAnsi"/>
          <w:color w:val="auto"/>
        </w:rPr>
        <w:t xml:space="preserve">bjednávateľovi všetky okolnosti, ktoré zistil pri plnení svojich záväzkov podľa zmluvy, a ktoré môžu mať vplyv na zmenu pokynov </w:t>
      </w:r>
      <w:r w:rsidR="00D00101">
        <w:rPr>
          <w:rFonts w:asciiTheme="majorHAnsi" w:hAnsiTheme="majorHAnsi" w:cstheme="majorHAnsi"/>
          <w:color w:val="auto"/>
        </w:rPr>
        <w:t>O</w:t>
      </w:r>
      <w:r w:rsidRPr="00CF2978">
        <w:rPr>
          <w:rFonts w:asciiTheme="majorHAnsi" w:hAnsiTheme="majorHAnsi" w:cstheme="majorHAnsi"/>
          <w:color w:val="auto"/>
        </w:rPr>
        <w:t xml:space="preserve">bjednávateľa alebo sú podľa názoru </w:t>
      </w:r>
      <w:r w:rsidR="00D00101">
        <w:rPr>
          <w:rFonts w:asciiTheme="majorHAnsi" w:hAnsiTheme="majorHAnsi" w:cstheme="majorHAnsi"/>
          <w:color w:val="auto"/>
        </w:rPr>
        <w:t>Z</w:t>
      </w:r>
      <w:r w:rsidRPr="00CF2978">
        <w:rPr>
          <w:rFonts w:asciiTheme="majorHAnsi" w:hAnsiTheme="majorHAnsi" w:cstheme="majorHAnsi"/>
          <w:color w:val="auto"/>
        </w:rPr>
        <w:t xml:space="preserve">hotoviteľa nevyhnutné na riadne plnenie záväzkov podľa zmluvy.  </w:t>
      </w:r>
    </w:p>
    <w:p w14:paraId="42165D9F" w14:textId="520F9A1C" w:rsidR="005E19E9" w:rsidRPr="00CF2978" w:rsidRDefault="00DD7960" w:rsidP="00936AD9">
      <w:pPr>
        <w:numPr>
          <w:ilvl w:val="1"/>
          <w:numId w:val="45"/>
        </w:numPr>
        <w:ind w:right="0" w:hanging="708"/>
        <w:rPr>
          <w:rFonts w:asciiTheme="majorHAnsi" w:hAnsiTheme="majorHAnsi" w:cstheme="majorHAnsi"/>
          <w:color w:val="auto"/>
        </w:rPr>
      </w:pPr>
      <w:r w:rsidRPr="00CF2978">
        <w:rPr>
          <w:rFonts w:asciiTheme="majorHAnsi" w:hAnsiTheme="majorHAnsi" w:cstheme="majorHAnsi"/>
          <w:color w:val="auto"/>
        </w:rPr>
        <w:t xml:space="preserve">Objednávateľ je povinný poskytnúť </w:t>
      </w:r>
      <w:r w:rsidR="001649F5">
        <w:rPr>
          <w:rFonts w:asciiTheme="majorHAnsi" w:hAnsiTheme="majorHAnsi" w:cstheme="majorHAnsi"/>
          <w:color w:val="auto"/>
        </w:rPr>
        <w:t>Z</w:t>
      </w:r>
      <w:r w:rsidRPr="00CF2978">
        <w:rPr>
          <w:rFonts w:asciiTheme="majorHAnsi" w:hAnsiTheme="majorHAnsi" w:cstheme="majorHAnsi"/>
          <w:color w:val="auto"/>
        </w:rPr>
        <w:t xml:space="preserve">hotoviteľovi potrebnú súčinnosť pri plnení zmluvy, najmä poskytnúť </w:t>
      </w:r>
      <w:r w:rsidR="001649F5">
        <w:rPr>
          <w:rFonts w:asciiTheme="majorHAnsi" w:hAnsiTheme="majorHAnsi" w:cstheme="majorHAnsi"/>
          <w:color w:val="auto"/>
        </w:rPr>
        <w:t>Z</w:t>
      </w:r>
      <w:r w:rsidRPr="00CF2978">
        <w:rPr>
          <w:rFonts w:asciiTheme="majorHAnsi" w:hAnsiTheme="majorHAnsi" w:cstheme="majorHAnsi"/>
          <w:color w:val="auto"/>
        </w:rPr>
        <w:t xml:space="preserve">hotoviteľovi všetky podklady, ktoré sú nevyhnutné </w:t>
      </w:r>
      <w:r w:rsidR="00BD180A">
        <w:rPr>
          <w:rFonts w:asciiTheme="majorHAnsi" w:hAnsiTheme="majorHAnsi" w:cstheme="majorHAnsi"/>
          <w:color w:val="auto"/>
        </w:rPr>
        <w:t xml:space="preserve">  </w:t>
      </w:r>
      <w:r w:rsidRPr="00CF2978">
        <w:rPr>
          <w:rFonts w:asciiTheme="majorHAnsi" w:hAnsiTheme="majorHAnsi" w:cstheme="majorHAnsi"/>
          <w:color w:val="auto"/>
        </w:rPr>
        <w:t xml:space="preserve">pre </w:t>
      </w:r>
      <w:r w:rsidR="001649F5">
        <w:rPr>
          <w:rFonts w:asciiTheme="majorHAnsi" w:hAnsiTheme="majorHAnsi" w:cstheme="majorHAnsi"/>
          <w:color w:val="auto"/>
        </w:rPr>
        <w:t>Z</w:t>
      </w:r>
      <w:r w:rsidRPr="00CF2978">
        <w:rPr>
          <w:rFonts w:asciiTheme="majorHAnsi" w:hAnsiTheme="majorHAnsi" w:cstheme="majorHAnsi"/>
          <w:color w:val="auto"/>
        </w:rPr>
        <w:t xml:space="preserve">hotovenie diela alebo jeho časti a poskytovanie služieb. Objednávateľ zodpovedá za správnosť </w:t>
      </w:r>
      <w:r w:rsidR="00753333">
        <w:rPr>
          <w:rFonts w:asciiTheme="majorHAnsi" w:hAnsiTheme="majorHAnsi" w:cstheme="majorHAnsi"/>
          <w:color w:val="auto"/>
        </w:rPr>
        <w:t xml:space="preserve">                </w:t>
      </w:r>
      <w:r w:rsidRPr="00CF2978">
        <w:rPr>
          <w:rFonts w:asciiTheme="majorHAnsi" w:hAnsiTheme="majorHAnsi" w:cstheme="majorHAnsi"/>
          <w:color w:val="auto"/>
        </w:rPr>
        <w:t xml:space="preserve">a úplnosť ním poskytnutých podkladov. </w:t>
      </w:r>
    </w:p>
    <w:p w14:paraId="6F1283DC" w14:textId="04E03294" w:rsidR="005E19E9" w:rsidRPr="00CF2978" w:rsidRDefault="00DD7960" w:rsidP="00936AD9">
      <w:pPr>
        <w:numPr>
          <w:ilvl w:val="1"/>
          <w:numId w:val="45"/>
        </w:numPr>
        <w:ind w:right="0" w:hanging="708"/>
        <w:rPr>
          <w:rFonts w:asciiTheme="majorHAnsi" w:hAnsiTheme="majorHAnsi" w:cstheme="majorHAnsi"/>
          <w:color w:val="auto"/>
        </w:rPr>
      </w:pPr>
      <w:r w:rsidRPr="00CF2978">
        <w:rPr>
          <w:rFonts w:asciiTheme="majorHAnsi" w:hAnsiTheme="majorHAnsi" w:cstheme="majorHAnsi"/>
          <w:color w:val="auto"/>
        </w:rPr>
        <w:t xml:space="preserve">Objednávateľ je povinný do 5 (slovom: piatich) pracovných dní od nadobudnutia účinnosti zmluvy oznámiť </w:t>
      </w:r>
      <w:r w:rsidR="001649F5">
        <w:rPr>
          <w:rFonts w:asciiTheme="majorHAnsi" w:hAnsiTheme="majorHAnsi" w:cstheme="majorHAnsi"/>
          <w:color w:val="auto"/>
        </w:rPr>
        <w:t>Z</w:t>
      </w:r>
      <w:r w:rsidRPr="00CF2978">
        <w:rPr>
          <w:rFonts w:asciiTheme="majorHAnsi" w:hAnsiTheme="majorHAnsi" w:cstheme="majorHAnsi"/>
          <w:color w:val="auto"/>
        </w:rPr>
        <w:t xml:space="preserve">hotoviteľovi meno a kontaktné údaje na projektového manažéra zodpovedného za celé plnenie zmluvy. Objednávateľ sa zaväzuje bezodkladne oznámiť </w:t>
      </w:r>
      <w:r w:rsidR="001649F5">
        <w:rPr>
          <w:rFonts w:asciiTheme="majorHAnsi" w:hAnsiTheme="majorHAnsi" w:cstheme="majorHAnsi"/>
          <w:color w:val="auto"/>
        </w:rPr>
        <w:t>Z</w:t>
      </w:r>
      <w:r w:rsidRPr="00CF2978">
        <w:rPr>
          <w:rFonts w:asciiTheme="majorHAnsi" w:hAnsiTheme="majorHAnsi" w:cstheme="majorHAnsi"/>
          <w:color w:val="auto"/>
        </w:rPr>
        <w:t xml:space="preserve">hotoviteľovi aj akúkoľvek zmenu týkajúcu sa projektového manažéra. </w:t>
      </w:r>
    </w:p>
    <w:p w14:paraId="34598CBA" w14:textId="28010F97" w:rsidR="005E19E9" w:rsidRPr="00CF2978" w:rsidRDefault="00DD7960" w:rsidP="00936AD9">
      <w:pPr>
        <w:numPr>
          <w:ilvl w:val="1"/>
          <w:numId w:val="45"/>
        </w:numPr>
        <w:ind w:right="0" w:hanging="708"/>
        <w:rPr>
          <w:rFonts w:asciiTheme="majorHAnsi" w:hAnsiTheme="majorHAnsi" w:cstheme="majorHAnsi"/>
          <w:color w:val="auto"/>
        </w:rPr>
      </w:pPr>
      <w:r w:rsidRPr="00CF2978">
        <w:rPr>
          <w:rFonts w:asciiTheme="majorHAnsi" w:hAnsiTheme="majorHAnsi" w:cstheme="majorHAnsi"/>
          <w:color w:val="auto"/>
        </w:rPr>
        <w:t xml:space="preserve">Objednávateľ je povinný včas informovať </w:t>
      </w:r>
      <w:r w:rsidR="001649F5">
        <w:rPr>
          <w:rFonts w:asciiTheme="majorHAnsi" w:hAnsiTheme="majorHAnsi" w:cstheme="majorHAnsi"/>
          <w:color w:val="auto"/>
        </w:rPr>
        <w:t>Z</w:t>
      </w:r>
      <w:r w:rsidRPr="00CF2978">
        <w:rPr>
          <w:rFonts w:asciiTheme="majorHAnsi" w:hAnsiTheme="majorHAnsi" w:cstheme="majorHAnsi"/>
          <w:color w:val="auto"/>
        </w:rPr>
        <w:t xml:space="preserve">hotoviteľa o všetkých skutočnostiach potrebných na zabezpečenie úspešného plnenia záväzkov podľa zmluvy. </w:t>
      </w:r>
    </w:p>
    <w:p w14:paraId="6A789482" w14:textId="4BBFD3B2" w:rsidR="005E19E9" w:rsidRPr="00CF2978" w:rsidRDefault="00DD7960" w:rsidP="00936AD9">
      <w:pPr>
        <w:numPr>
          <w:ilvl w:val="1"/>
          <w:numId w:val="45"/>
        </w:numPr>
        <w:ind w:right="0" w:hanging="708"/>
        <w:rPr>
          <w:rFonts w:asciiTheme="majorHAnsi" w:hAnsiTheme="majorHAnsi" w:cstheme="majorHAnsi"/>
          <w:color w:val="auto"/>
        </w:rPr>
      </w:pPr>
      <w:r w:rsidRPr="00CF2978">
        <w:rPr>
          <w:rFonts w:asciiTheme="majorHAnsi" w:hAnsiTheme="majorHAnsi" w:cstheme="majorHAnsi"/>
          <w:color w:val="auto"/>
        </w:rPr>
        <w:t xml:space="preserve">Zhotoviteľ sa zaväzuje bezodkladne písomne informovať </w:t>
      </w:r>
      <w:r w:rsidR="001649F5">
        <w:rPr>
          <w:rFonts w:asciiTheme="majorHAnsi" w:hAnsiTheme="majorHAnsi" w:cstheme="majorHAnsi"/>
          <w:color w:val="auto"/>
        </w:rPr>
        <w:t>O</w:t>
      </w:r>
      <w:r w:rsidRPr="00CF2978">
        <w:rPr>
          <w:rFonts w:asciiTheme="majorHAnsi" w:hAnsiTheme="majorHAnsi" w:cstheme="majorHAnsi"/>
          <w:color w:val="auto"/>
        </w:rPr>
        <w:t xml:space="preserve">bjednávateľa o každom prípadnom zdržaní, či iných skutočnostiach, ktoré by mohli ohroziť včasné a riadne plnenie zmluvy. </w:t>
      </w:r>
    </w:p>
    <w:p w14:paraId="2EE6305F" w14:textId="19292437" w:rsidR="005E19E9" w:rsidRPr="00CF2978" w:rsidRDefault="00DD7960" w:rsidP="00936AD9">
      <w:pPr>
        <w:numPr>
          <w:ilvl w:val="1"/>
          <w:numId w:val="45"/>
        </w:numPr>
        <w:ind w:right="0" w:hanging="708"/>
        <w:rPr>
          <w:rFonts w:asciiTheme="majorHAnsi" w:hAnsiTheme="majorHAnsi" w:cstheme="majorHAnsi"/>
          <w:color w:val="auto"/>
        </w:rPr>
      </w:pPr>
      <w:r w:rsidRPr="00CF2978">
        <w:rPr>
          <w:rFonts w:asciiTheme="majorHAnsi" w:hAnsiTheme="majorHAnsi" w:cstheme="majorHAnsi"/>
          <w:color w:val="auto"/>
        </w:rPr>
        <w:t xml:space="preserve">V prípade, že sa vyskytne udalosť, ktorá jednej alebo obom </w:t>
      </w:r>
      <w:r w:rsidR="001649F5">
        <w:rPr>
          <w:rFonts w:asciiTheme="majorHAnsi" w:hAnsiTheme="majorHAnsi" w:cstheme="majorHAnsi"/>
          <w:color w:val="auto"/>
        </w:rPr>
        <w:t>Z</w:t>
      </w:r>
      <w:r w:rsidRPr="00CF2978">
        <w:rPr>
          <w:rFonts w:asciiTheme="majorHAnsi" w:hAnsiTheme="majorHAnsi" w:cstheme="majorHAnsi"/>
          <w:color w:val="auto"/>
        </w:rPr>
        <w:t xml:space="preserve">mluvným stranám neumožní plnenie ich zmluvných povinností, sú povinné sa o tom bez zbytočného odkladu informovať a navrhnúť druhej zmluvnej strane spôsob riešenia následkov udalosti. Nesplnenie tejto povinnosti zakladá nárok na náhradu škody pre tú zmluvnú stranu, ktorá sa porušenia zmluvy v tomto bode nedopustila. </w:t>
      </w:r>
    </w:p>
    <w:p w14:paraId="4FDA6AA0" w14:textId="0BE539B8" w:rsidR="005E19E9" w:rsidRPr="00CF2978" w:rsidRDefault="00DD7960" w:rsidP="00936AD9">
      <w:pPr>
        <w:numPr>
          <w:ilvl w:val="1"/>
          <w:numId w:val="45"/>
        </w:numPr>
        <w:ind w:right="0" w:hanging="708"/>
        <w:rPr>
          <w:rFonts w:asciiTheme="majorHAnsi" w:hAnsiTheme="majorHAnsi" w:cstheme="majorHAnsi"/>
          <w:color w:val="auto"/>
        </w:rPr>
      </w:pPr>
      <w:r w:rsidRPr="00CF2978">
        <w:rPr>
          <w:rFonts w:asciiTheme="majorHAnsi" w:hAnsiTheme="majorHAnsi" w:cstheme="majorHAnsi"/>
          <w:color w:val="auto"/>
        </w:rPr>
        <w:t xml:space="preserve">Objednávateľ je oprávnený počas vykonávania diela alebo jeho časti pokynom nariadiť </w:t>
      </w:r>
      <w:r w:rsidR="001649F5">
        <w:rPr>
          <w:rFonts w:asciiTheme="majorHAnsi" w:hAnsiTheme="majorHAnsi" w:cstheme="majorHAnsi"/>
          <w:color w:val="auto"/>
        </w:rPr>
        <w:t>Z</w:t>
      </w:r>
      <w:r w:rsidRPr="00CF2978">
        <w:rPr>
          <w:rFonts w:asciiTheme="majorHAnsi" w:hAnsiTheme="majorHAnsi" w:cstheme="majorHAnsi"/>
          <w:color w:val="auto"/>
        </w:rPr>
        <w:t xml:space="preserve">hotoviteľovi úpravu predmetu diela najmä z dôvodu zmien právnych predpisov </w:t>
      </w:r>
      <w:r w:rsidR="001B6077">
        <w:rPr>
          <w:rFonts w:asciiTheme="majorHAnsi" w:hAnsiTheme="majorHAnsi" w:cstheme="majorHAnsi"/>
          <w:color w:val="auto"/>
        </w:rPr>
        <w:t xml:space="preserve">                  </w:t>
      </w:r>
      <w:r w:rsidRPr="00CF2978">
        <w:rPr>
          <w:rFonts w:asciiTheme="majorHAnsi" w:hAnsiTheme="majorHAnsi" w:cstheme="majorHAnsi"/>
          <w:color w:val="auto"/>
        </w:rPr>
        <w:t xml:space="preserve">iba za predpokladu, že pokyn nemá vplyv na výšku ceny za dielo alebo jeho časť a/alebo nákladov </w:t>
      </w:r>
      <w:r w:rsidR="001649F5">
        <w:rPr>
          <w:rFonts w:asciiTheme="majorHAnsi" w:hAnsiTheme="majorHAnsi" w:cstheme="majorHAnsi"/>
          <w:color w:val="auto"/>
        </w:rPr>
        <w:t>Z</w:t>
      </w:r>
      <w:r w:rsidRPr="00CF2978">
        <w:rPr>
          <w:rFonts w:asciiTheme="majorHAnsi" w:hAnsiTheme="majorHAnsi" w:cstheme="majorHAnsi"/>
          <w:color w:val="auto"/>
        </w:rPr>
        <w:t xml:space="preserve">hotoviteľa spojených s vykonaním diela alebo jeho časti a/alebo rozsah činností potrebných na vykonanie diela alebo jeho časti. </w:t>
      </w:r>
    </w:p>
    <w:p w14:paraId="09396C39" w14:textId="77777777" w:rsidR="005E19E9" w:rsidRPr="00CF2978" w:rsidRDefault="00DD7960" w:rsidP="00936AD9">
      <w:pPr>
        <w:numPr>
          <w:ilvl w:val="1"/>
          <w:numId w:val="45"/>
        </w:numPr>
        <w:ind w:right="0" w:hanging="708"/>
        <w:rPr>
          <w:rFonts w:asciiTheme="majorHAnsi" w:hAnsiTheme="majorHAnsi" w:cstheme="majorHAnsi"/>
          <w:color w:val="auto"/>
        </w:rPr>
      </w:pPr>
      <w:r w:rsidRPr="00CF2978">
        <w:rPr>
          <w:rFonts w:asciiTheme="majorHAnsi" w:hAnsiTheme="majorHAnsi" w:cstheme="majorHAnsi"/>
          <w:color w:val="auto"/>
        </w:rPr>
        <w:t xml:space="preserve">Zhotoviteľ je povinný pri plnení tejto zmluvy dodržiavať zásady poctivého obchodného styku a zdržať sa akéhokoľvek konania, ktoré by mohlo byť posúdené ako konanie </w:t>
      </w:r>
      <w:r w:rsidR="00BD180A">
        <w:rPr>
          <w:rFonts w:asciiTheme="majorHAnsi" w:hAnsiTheme="majorHAnsi" w:cstheme="majorHAnsi"/>
          <w:color w:val="auto"/>
        </w:rPr>
        <w:t xml:space="preserve">                  </w:t>
      </w:r>
      <w:r w:rsidRPr="00CF2978">
        <w:rPr>
          <w:rFonts w:asciiTheme="majorHAnsi" w:hAnsiTheme="majorHAnsi" w:cstheme="majorHAnsi"/>
          <w:color w:val="auto"/>
        </w:rPr>
        <w:t xml:space="preserve">v rozpore s dobrými mravmi hospodárskej súťaže. </w:t>
      </w:r>
    </w:p>
    <w:p w14:paraId="7AF96FFD" w14:textId="0EF90A43" w:rsidR="005E19E9" w:rsidRPr="00CF2978" w:rsidRDefault="00DD7960" w:rsidP="00936AD9">
      <w:pPr>
        <w:numPr>
          <w:ilvl w:val="1"/>
          <w:numId w:val="45"/>
        </w:numPr>
        <w:ind w:right="0" w:hanging="708"/>
        <w:rPr>
          <w:rFonts w:asciiTheme="majorHAnsi" w:hAnsiTheme="majorHAnsi" w:cstheme="majorHAnsi"/>
          <w:color w:val="auto"/>
        </w:rPr>
      </w:pPr>
      <w:r w:rsidRPr="00CF2978">
        <w:rPr>
          <w:rFonts w:asciiTheme="majorHAnsi" w:hAnsiTheme="majorHAnsi" w:cstheme="majorHAnsi"/>
          <w:color w:val="auto"/>
        </w:rPr>
        <w:t xml:space="preserve">Zhotoviteľ je povinný zdržať sa pri plnení zmluvy akéhokoľvek konania, ktoré by mohlo v dôsledku konfliktu záujmov spochybniť nestrannosť a základný účel plnenia zmluvy. </w:t>
      </w:r>
      <w:r w:rsidRPr="00CF2978">
        <w:rPr>
          <w:rFonts w:asciiTheme="majorHAnsi" w:hAnsiTheme="majorHAnsi" w:cstheme="majorHAnsi"/>
          <w:color w:val="auto"/>
        </w:rPr>
        <w:lastRenderedPageBreak/>
        <w:t xml:space="preserve">Konfliktom záujmov podľa predchádzajúcej vety je uprednostnenie osobného záujmu </w:t>
      </w:r>
      <w:r w:rsidR="001649F5">
        <w:rPr>
          <w:rFonts w:asciiTheme="majorHAnsi" w:hAnsiTheme="majorHAnsi" w:cstheme="majorHAnsi"/>
          <w:color w:val="auto"/>
        </w:rPr>
        <w:t>Z</w:t>
      </w:r>
      <w:r w:rsidRPr="00CF2978">
        <w:rPr>
          <w:rFonts w:asciiTheme="majorHAnsi" w:hAnsiTheme="majorHAnsi" w:cstheme="majorHAnsi"/>
          <w:color w:val="auto"/>
        </w:rPr>
        <w:t xml:space="preserve">hotoviteľa pred záujmom na riadnom plnení zmluvy, a môže vzniknúť najmä </w:t>
      </w:r>
      <w:r w:rsidR="00BD180A">
        <w:rPr>
          <w:rFonts w:asciiTheme="majorHAnsi" w:hAnsiTheme="majorHAnsi" w:cstheme="majorHAnsi"/>
          <w:color w:val="auto"/>
        </w:rPr>
        <w:t xml:space="preserve">                          </w:t>
      </w:r>
      <w:r w:rsidRPr="00CF2978">
        <w:rPr>
          <w:rFonts w:asciiTheme="majorHAnsi" w:hAnsiTheme="majorHAnsi" w:cstheme="majorHAnsi"/>
          <w:color w:val="auto"/>
        </w:rPr>
        <w:t xml:space="preserve">v dôsledku ekonomických záujmov, politických alebo národnostných preferencií, rodinných vzťahov, alebo vzťahov s blízkymi osobami alebo iného spojenia alebo spoločných záujmov. Zhotoviteľ sa zaväzuje bezodkladne písomne oznámiť </w:t>
      </w:r>
      <w:r w:rsidR="001649F5">
        <w:rPr>
          <w:rFonts w:asciiTheme="majorHAnsi" w:hAnsiTheme="majorHAnsi" w:cstheme="majorHAnsi"/>
          <w:color w:val="auto"/>
        </w:rPr>
        <w:t>O</w:t>
      </w:r>
      <w:r w:rsidRPr="00CF2978">
        <w:rPr>
          <w:rFonts w:asciiTheme="majorHAnsi" w:hAnsiTheme="majorHAnsi" w:cstheme="majorHAnsi"/>
          <w:color w:val="auto"/>
        </w:rPr>
        <w:t xml:space="preserve">bjednávateľovi vznik konfliktu záujmov a vykonať kroky na odstránenie akejkoľvek skutočnosti, ktorá by mohla byť považovaná za konflikt záujmov. </w:t>
      </w:r>
    </w:p>
    <w:p w14:paraId="4E4A4055" w14:textId="1FA51A74" w:rsidR="005E19E9" w:rsidRPr="00CF2978" w:rsidRDefault="00DD7960" w:rsidP="00936AD9">
      <w:pPr>
        <w:numPr>
          <w:ilvl w:val="1"/>
          <w:numId w:val="45"/>
        </w:numPr>
        <w:ind w:right="0" w:hanging="708"/>
        <w:rPr>
          <w:rFonts w:asciiTheme="majorHAnsi" w:hAnsiTheme="majorHAnsi" w:cstheme="majorHAnsi"/>
          <w:color w:val="auto"/>
        </w:rPr>
      </w:pPr>
      <w:r w:rsidRPr="00CF2978">
        <w:rPr>
          <w:rFonts w:asciiTheme="majorHAnsi" w:hAnsiTheme="majorHAnsi" w:cstheme="majorHAnsi"/>
          <w:color w:val="auto"/>
        </w:rPr>
        <w:t xml:space="preserve">Zhotoviteľ je povinný do 5 (slovom: piatich) pracovných dní od vyzvania </w:t>
      </w:r>
      <w:r w:rsidR="001649F5">
        <w:rPr>
          <w:rFonts w:asciiTheme="majorHAnsi" w:hAnsiTheme="majorHAnsi" w:cstheme="majorHAnsi"/>
          <w:color w:val="auto"/>
        </w:rPr>
        <w:t>O</w:t>
      </w:r>
      <w:r w:rsidRPr="00CF2978">
        <w:rPr>
          <w:rFonts w:asciiTheme="majorHAnsi" w:hAnsiTheme="majorHAnsi" w:cstheme="majorHAnsi"/>
          <w:color w:val="auto"/>
        </w:rPr>
        <w:t xml:space="preserve">bjednávateľa oznámiť </w:t>
      </w:r>
      <w:r w:rsidR="00CD6831">
        <w:rPr>
          <w:rFonts w:asciiTheme="majorHAnsi" w:hAnsiTheme="majorHAnsi" w:cstheme="majorHAnsi"/>
          <w:color w:val="auto"/>
        </w:rPr>
        <w:t>O</w:t>
      </w:r>
      <w:r w:rsidRPr="00CF2978">
        <w:rPr>
          <w:rFonts w:asciiTheme="majorHAnsi" w:hAnsiTheme="majorHAnsi" w:cstheme="majorHAnsi"/>
          <w:color w:val="auto"/>
        </w:rPr>
        <w:t>bjednávateľovi mená a kontaktné údaje na členov riadiaceho výboru</w:t>
      </w:r>
      <w:r w:rsidR="001649F5">
        <w:rPr>
          <w:rFonts w:asciiTheme="majorHAnsi" w:hAnsiTheme="majorHAnsi" w:cstheme="majorHAnsi"/>
          <w:color w:val="auto"/>
        </w:rPr>
        <w:t xml:space="preserve"> </w:t>
      </w:r>
      <w:r w:rsidR="00753333">
        <w:rPr>
          <w:rFonts w:asciiTheme="majorHAnsi" w:hAnsiTheme="majorHAnsi" w:cstheme="majorHAnsi"/>
          <w:color w:val="auto"/>
        </w:rPr>
        <w:t xml:space="preserve">                        </w:t>
      </w:r>
      <w:r w:rsidRPr="00CF2978">
        <w:rPr>
          <w:rFonts w:asciiTheme="majorHAnsi" w:hAnsiTheme="majorHAnsi" w:cstheme="majorHAnsi"/>
          <w:color w:val="auto"/>
        </w:rPr>
        <w:t xml:space="preserve">za </w:t>
      </w:r>
      <w:r w:rsidR="001649F5">
        <w:rPr>
          <w:rFonts w:asciiTheme="majorHAnsi" w:hAnsiTheme="majorHAnsi" w:cstheme="majorHAnsi"/>
          <w:color w:val="auto"/>
        </w:rPr>
        <w:t>Z</w:t>
      </w:r>
      <w:r w:rsidRPr="00CF2978">
        <w:rPr>
          <w:rFonts w:asciiTheme="majorHAnsi" w:hAnsiTheme="majorHAnsi" w:cstheme="majorHAnsi"/>
          <w:color w:val="auto"/>
        </w:rPr>
        <w:t xml:space="preserve">hotoviteľa. Zhotoviteľ sa zaväzuje bezodkladne oznámiť </w:t>
      </w:r>
      <w:r w:rsidR="001649F5">
        <w:rPr>
          <w:rFonts w:asciiTheme="majorHAnsi" w:hAnsiTheme="majorHAnsi" w:cstheme="majorHAnsi"/>
          <w:color w:val="auto"/>
        </w:rPr>
        <w:t>O</w:t>
      </w:r>
      <w:r w:rsidRPr="00CF2978">
        <w:rPr>
          <w:rFonts w:asciiTheme="majorHAnsi" w:hAnsiTheme="majorHAnsi" w:cstheme="majorHAnsi"/>
          <w:color w:val="auto"/>
        </w:rPr>
        <w:t>bjednávateľovi</w:t>
      </w:r>
      <w:r w:rsidR="00A6464C">
        <w:rPr>
          <w:rFonts w:asciiTheme="majorHAnsi" w:hAnsiTheme="majorHAnsi" w:cstheme="majorHAnsi"/>
          <w:color w:val="auto"/>
        </w:rPr>
        <w:t xml:space="preserve"> </w:t>
      </w:r>
      <w:r w:rsidR="00753333">
        <w:rPr>
          <w:rFonts w:asciiTheme="majorHAnsi" w:hAnsiTheme="majorHAnsi" w:cstheme="majorHAnsi"/>
          <w:color w:val="auto"/>
        </w:rPr>
        <w:t xml:space="preserve">                              </w:t>
      </w:r>
      <w:r w:rsidRPr="00CF2978">
        <w:rPr>
          <w:rFonts w:asciiTheme="majorHAnsi" w:hAnsiTheme="majorHAnsi" w:cstheme="majorHAnsi"/>
          <w:color w:val="auto"/>
        </w:rPr>
        <w:t xml:space="preserve">aj akúkoľvek zmenu týkajúcu sa týchto osôb. </w:t>
      </w:r>
    </w:p>
    <w:p w14:paraId="1192EDCD" w14:textId="64256961" w:rsidR="005E19E9" w:rsidRPr="00CF2978" w:rsidRDefault="00DD7960" w:rsidP="00936AD9">
      <w:pPr>
        <w:numPr>
          <w:ilvl w:val="1"/>
          <w:numId w:val="45"/>
        </w:numPr>
        <w:ind w:right="0" w:hanging="708"/>
        <w:rPr>
          <w:rFonts w:asciiTheme="majorHAnsi" w:hAnsiTheme="majorHAnsi" w:cstheme="majorHAnsi"/>
          <w:color w:val="auto"/>
        </w:rPr>
      </w:pPr>
      <w:r w:rsidRPr="00CF2978">
        <w:rPr>
          <w:rFonts w:asciiTheme="majorHAnsi" w:hAnsiTheme="majorHAnsi" w:cstheme="majorHAnsi"/>
          <w:color w:val="auto"/>
        </w:rPr>
        <w:t xml:space="preserve">Objednávateľ je oprávnený oznámiť písomne </w:t>
      </w:r>
      <w:r w:rsidR="001649F5">
        <w:rPr>
          <w:rFonts w:asciiTheme="majorHAnsi" w:hAnsiTheme="majorHAnsi" w:cstheme="majorHAnsi"/>
          <w:color w:val="auto"/>
        </w:rPr>
        <w:t>Z</w:t>
      </w:r>
      <w:r w:rsidRPr="00CF2978">
        <w:rPr>
          <w:rFonts w:asciiTheme="majorHAnsi" w:hAnsiTheme="majorHAnsi" w:cstheme="majorHAnsi"/>
          <w:color w:val="auto"/>
        </w:rPr>
        <w:t xml:space="preserve">hotoviteľovi pozastavenie realizácie zmluvy alebo akejkoľvek jej časti na takú dobu a takým spôsobom, ktorý považuje </w:t>
      </w:r>
      <w:r w:rsidR="00BD180A">
        <w:rPr>
          <w:rFonts w:asciiTheme="majorHAnsi" w:hAnsiTheme="majorHAnsi" w:cstheme="majorHAnsi"/>
          <w:color w:val="auto"/>
        </w:rPr>
        <w:t xml:space="preserve">                     </w:t>
      </w:r>
      <w:r w:rsidRPr="00CF2978">
        <w:rPr>
          <w:rFonts w:asciiTheme="majorHAnsi" w:hAnsiTheme="majorHAnsi" w:cstheme="majorHAnsi"/>
          <w:color w:val="auto"/>
        </w:rPr>
        <w:t xml:space="preserve">za potrebný. </w:t>
      </w:r>
    </w:p>
    <w:p w14:paraId="4CB97AAF" w14:textId="2F54EA13" w:rsidR="005E19E9" w:rsidRPr="00CF2978" w:rsidRDefault="00DD7960" w:rsidP="00936AD9">
      <w:pPr>
        <w:numPr>
          <w:ilvl w:val="1"/>
          <w:numId w:val="45"/>
        </w:numPr>
        <w:ind w:right="0" w:hanging="708"/>
        <w:rPr>
          <w:rFonts w:asciiTheme="majorHAnsi" w:hAnsiTheme="majorHAnsi" w:cstheme="majorHAnsi"/>
          <w:color w:val="auto"/>
        </w:rPr>
      </w:pPr>
      <w:r w:rsidRPr="00CF2978">
        <w:rPr>
          <w:rFonts w:asciiTheme="majorHAnsi" w:hAnsiTheme="majorHAnsi" w:cstheme="majorHAnsi"/>
          <w:color w:val="auto"/>
        </w:rPr>
        <w:t xml:space="preserve">Zhotoviteľ je povinný písomne oznámiť </w:t>
      </w:r>
      <w:r w:rsidR="00CD6831">
        <w:rPr>
          <w:rFonts w:asciiTheme="majorHAnsi" w:hAnsiTheme="majorHAnsi" w:cstheme="majorHAnsi"/>
          <w:color w:val="auto"/>
        </w:rPr>
        <w:t>O</w:t>
      </w:r>
      <w:r w:rsidRPr="00CF2978">
        <w:rPr>
          <w:rFonts w:asciiTheme="majorHAnsi" w:hAnsiTheme="majorHAnsi" w:cstheme="majorHAnsi"/>
          <w:color w:val="auto"/>
        </w:rPr>
        <w:t xml:space="preserve">bjednávateľovi akúkoľvek zmenu údajov týkajúcich sa bankového účtu </w:t>
      </w:r>
      <w:r w:rsidR="00CD6831">
        <w:rPr>
          <w:rFonts w:asciiTheme="majorHAnsi" w:hAnsiTheme="majorHAnsi" w:cstheme="majorHAnsi"/>
          <w:color w:val="auto"/>
        </w:rPr>
        <w:t>Z</w:t>
      </w:r>
      <w:r w:rsidRPr="00CF2978">
        <w:rPr>
          <w:rFonts w:asciiTheme="majorHAnsi" w:hAnsiTheme="majorHAnsi" w:cstheme="majorHAnsi"/>
          <w:color w:val="auto"/>
        </w:rPr>
        <w:t xml:space="preserve">hotoviteľa, na ktorý má </w:t>
      </w:r>
      <w:r w:rsidR="00CD6831">
        <w:rPr>
          <w:rFonts w:asciiTheme="majorHAnsi" w:hAnsiTheme="majorHAnsi" w:cstheme="majorHAnsi"/>
          <w:color w:val="auto"/>
        </w:rPr>
        <w:t>O</w:t>
      </w:r>
      <w:r w:rsidRPr="00CF2978">
        <w:rPr>
          <w:rFonts w:asciiTheme="majorHAnsi" w:hAnsiTheme="majorHAnsi" w:cstheme="majorHAnsi"/>
          <w:color w:val="auto"/>
        </w:rPr>
        <w:t xml:space="preserve">bjednávateľ posielať platby podľa zmluvy; oznámenia sa nevyžaduje, ak </w:t>
      </w:r>
      <w:r w:rsidR="00CD6831">
        <w:rPr>
          <w:rFonts w:asciiTheme="majorHAnsi" w:hAnsiTheme="majorHAnsi" w:cstheme="majorHAnsi"/>
          <w:color w:val="auto"/>
        </w:rPr>
        <w:t>Z</w:t>
      </w:r>
      <w:r w:rsidRPr="00CF2978">
        <w:rPr>
          <w:rFonts w:asciiTheme="majorHAnsi" w:hAnsiTheme="majorHAnsi" w:cstheme="majorHAnsi"/>
          <w:color w:val="auto"/>
        </w:rPr>
        <w:t xml:space="preserve">hotoviteľ uvádza bankový účet, na ktorý má byť zaslaná platba vo faktúre, ktorou si uplatňuje právo na zaplatenie ceny. </w:t>
      </w:r>
    </w:p>
    <w:p w14:paraId="02A461AC" w14:textId="67A4B018" w:rsidR="005E19E9" w:rsidRPr="00CF2978" w:rsidRDefault="00DD7960" w:rsidP="00936AD9">
      <w:pPr>
        <w:numPr>
          <w:ilvl w:val="1"/>
          <w:numId w:val="45"/>
        </w:numPr>
        <w:spacing w:after="372"/>
        <w:ind w:right="0" w:hanging="708"/>
        <w:rPr>
          <w:rFonts w:asciiTheme="majorHAnsi" w:hAnsiTheme="majorHAnsi" w:cstheme="majorHAnsi"/>
          <w:color w:val="auto"/>
        </w:rPr>
      </w:pPr>
      <w:r w:rsidRPr="00CF2978">
        <w:rPr>
          <w:rFonts w:asciiTheme="majorHAnsi" w:hAnsiTheme="majorHAnsi" w:cstheme="majorHAnsi"/>
          <w:color w:val="auto"/>
        </w:rPr>
        <w:t xml:space="preserve">Zhotoviteľ nie je oprávnený bez predchádzajúceho písomného súhlasu </w:t>
      </w:r>
      <w:r w:rsidR="00CD6831">
        <w:rPr>
          <w:rFonts w:asciiTheme="majorHAnsi" w:hAnsiTheme="majorHAnsi" w:cstheme="majorHAnsi"/>
          <w:color w:val="auto"/>
        </w:rPr>
        <w:t>O</w:t>
      </w:r>
      <w:r w:rsidRPr="00CF2978">
        <w:rPr>
          <w:rFonts w:asciiTheme="majorHAnsi" w:hAnsiTheme="majorHAnsi" w:cstheme="majorHAnsi"/>
          <w:color w:val="auto"/>
        </w:rPr>
        <w:t xml:space="preserve">bjednávateľa postúpiť akékoľvek svoje práva z tejto zmluvy na tretiu osobu. </w:t>
      </w:r>
    </w:p>
    <w:p w14:paraId="7743ABA5" w14:textId="37AFDC7F" w:rsidR="00AF6A4E" w:rsidRPr="00EC21CE" w:rsidRDefault="00AF6A4E" w:rsidP="00936AD9">
      <w:pPr>
        <w:numPr>
          <w:ilvl w:val="1"/>
          <w:numId w:val="45"/>
        </w:numPr>
        <w:spacing w:after="372"/>
        <w:ind w:right="0" w:hanging="708"/>
        <w:rPr>
          <w:rFonts w:asciiTheme="majorHAnsi" w:hAnsiTheme="majorHAnsi" w:cstheme="majorHAnsi"/>
          <w:color w:val="auto"/>
        </w:rPr>
      </w:pPr>
      <w:r w:rsidRPr="00CF2978">
        <w:rPr>
          <w:rFonts w:asciiTheme="majorHAnsi" w:hAnsiTheme="majorHAnsi" w:cstheme="majorHAnsi"/>
          <w:color w:val="auto"/>
        </w:rPr>
        <w:t xml:space="preserve">Zhotoviteľ je povinný zabezpečiť, aby sa on ale aj jeho subdodávatelia a ich subdodávatelia ak sú partnermi verejného sektora, zapísali do registra partnerov verejného sektora podľa zákona č. 315/2016 Z. z. o registri partnerov verejného sektora a </w:t>
      </w:r>
      <w:r w:rsidRPr="00EC21CE">
        <w:rPr>
          <w:rFonts w:asciiTheme="majorHAnsi" w:hAnsiTheme="majorHAnsi" w:cstheme="majorHAnsi"/>
          <w:color w:val="auto"/>
        </w:rPr>
        <w:t>o zmene a doplnení niektorých zákonov</w:t>
      </w:r>
      <w:r w:rsidR="00BE6068" w:rsidRPr="00EC21CE">
        <w:rPr>
          <w:rFonts w:asciiTheme="majorHAnsi" w:hAnsiTheme="majorHAnsi" w:cstheme="majorHAnsi"/>
          <w:color w:val="auto"/>
        </w:rPr>
        <w:t xml:space="preserve"> v znení neskorších predpisov</w:t>
      </w:r>
      <w:r w:rsidRPr="00EC21CE">
        <w:rPr>
          <w:rFonts w:asciiTheme="majorHAnsi" w:hAnsiTheme="majorHAnsi" w:cstheme="majorHAnsi"/>
          <w:color w:val="auto"/>
        </w:rPr>
        <w:t>.</w:t>
      </w:r>
    </w:p>
    <w:p w14:paraId="7A1CC091" w14:textId="77777777" w:rsidR="006A6605" w:rsidRPr="00EC21CE" w:rsidRDefault="00FD4728" w:rsidP="00755C3F">
      <w:pPr>
        <w:numPr>
          <w:ilvl w:val="1"/>
          <w:numId w:val="45"/>
        </w:numPr>
        <w:spacing w:after="372" w:line="240" w:lineRule="auto"/>
        <w:ind w:right="0" w:hanging="708"/>
        <w:rPr>
          <w:rFonts w:asciiTheme="majorHAnsi" w:hAnsiTheme="majorHAnsi" w:cstheme="majorHAnsi"/>
          <w:color w:val="auto"/>
        </w:rPr>
      </w:pPr>
      <w:bookmarkStart w:id="0" w:name="_Hlk80702902"/>
      <w:r w:rsidRPr="00EC21CE">
        <w:rPr>
          <w:rFonts w:asciiTheme="majorHAnsi" w:hAnsiTheme="majorHAnsi" w:cstheme="majorHAnsi"/>
          <w:color w:val="auto"/>
        </w:rPr>
        <w:t xml:space="preserve">Zhotoviteľ  je povinný strpieť výkon kontroly/auditu zo strany oprávnených osôb </w:t>
      </w:r>
      <w:r w:rsidR="00BD180A" w:rsidRPr="00EC21CE">
        <w:rPr>
          <w:rFonts w:asciiTheme="majorHAnsi" w:hAnsiTheme="majorHAnsi" w:cstheme="majorHAnsi"/>
          <w:color w:val="auto"/>
        </w:rPr>
        <w:t xml:space="preserve">                   </w:t>
      </w:r>
      <w:r w:rsidRPr="00EC21CE">
        <w:rPr>
          <w:rFonts w:asciiTheme="majorHAnsi" w:hAnsiTheme="majorHAnsi" w:cstheme="majorHAnsi"/>
          <w:color w:val="auto"/>
        </w:rPr>
        <w:t>na výkon kontroly/auditu v zmysle príslušných právnych predpisov SR a EÚ vo veciach týkajúcich sa plnenia tejto Zmluvy, najmä zákona č. 292/2014 Z. z. o príspevku poskytovanom z európskych štrukturálnych a investičných fondov a o zmene a doplnení niektorých zákonov v znení neskorších predpisov a zákona č. 357/2015 Z. z. o finančnej kontrole a  audite a o zmene a doplnení niektorých zákonov v znení neskorších predpisov počas platnosti a účinnosti Zmluvy o poskytnutí NFP oprávnenými osobami, ktorými sú najmä:</w:t>
      </w:r>
    </w:p>
    <w:p w14:paraId="3C147389" w14:textId="1885489C" w:rsidR="006A6605" w:rsidRPr="00EC21CE" w:rsidRDefault="00FD4728" w:rsidP="00755C3F">
      <w:pPr>
        <w:pStyle w:val="Odsekzoznamu"/>
        <w:numPr>
          <w:ilvl w:val="0"/>
          <w:numId w:val="90"/>
        </w:numPr>
        <w:spacing w:after="372" w:line="240" w:lineRule="auto"/>
        <w:ind w:right="0"/>
        <w:rPr>
          <w:rFonts w:asciiTheme="majorHAnsi" w:hAnsiTheme="majorHAnsi" w:cstheme="majorHAnsi"/>
          <w:color w:val="auto"/>
        </w:rPr>
      </w:pPr>
      <w:r w:rsidRPr="00EC21CE">
        <w:rPr>
          <w:rFonts w:asciiTheme="majorHAnsi" w:hAnsiTheme="majorHAnsi" w:cstheme="majorHAnsi"/>
          <w:color w:val="auto"/>
        </w:rPr>
        <w:t xml:space="preserve">Ministerstvo </w:t>
      </w:r>
      <w:r w:rsidR="00C8397F" w:rsidRPr="00EC21CE">
        <w:rPr>
          <w:rFonts w:asciiTheme="majorHAnsi" w:hAnsiTheme="majorHAnsi" w:cstheme="majorHAnsi"/>
          <w:color w:val="auto"/>
        </w:rPr>
        <w:t>dopravy a výstavby</w:t>
      </w:r>
      <w:r w:rsidRPr="00EC21CE">
        <w:rPr>
          <w:rFonts w:asciiTheme="majorHAnsi" w:hAnsiTheme="majorHAnsi" w:cstheme="majorHAnsi"/>
          <w:color w:val="auto"/>
        </w:rPr>
        <w:t xml:space="preserve"> Slovenskej republiky zastúpené Ministerstvom hospodárstva Slovenskej republiky a ním poverené osoby;</w:t>
      </w:r>
    </w:p>
    <w:p w14:paraId="77A12828" w14:textId="2E11AE26" w:rsidR="006A6605" w:rsidRPr="00EC21CE" w:rsidRDefault="00FD4728" w:rsidP="00755C3F">
      <w:pPr>
        <w:pStyle w:val="Odsekzoznamu"/>
        <w:numPr>
          <w:ilvl w:val="0"/>
          <w:numId w:val="90"/>
        </w:numPr>
        <w:spacing w:after="372" w:line="240" w:lineRule="auto"/>
        <w:ind w:right="0"/>
        <w:rPr>
          <w:rFonts w:asciiTheme="majorHAnsi" w:hAnsiTheme="majorHAnsi" w:cstheme="majorHAnsi"/>
          <w:color w:val="auto"/>
        </w:rPr>
      </w:pPr>
      <w:r w:rsidRPr="00EC21CE">
        <w:rPr>
          <w:rFonts w:asciiTheme="majorHAnsi" w:hAnsiTheme="majorHAnsi" w:cstheme="majorHAnsi"/>
          <w:color w:val="auto"/>
        </w:rPr>
        <w:t xml:space="preserve">Útvar vnútorného auditu Ministerstva </w:t>
      </w:r>
      <w:r w:rsidR="00C8397F" w:rsidRPr="00EC21CE">
        <w:rPr>
          <w:rFonts w:asciiTheme="majorHAnsi" w:hAnsiTheme="majorHAnsi" w:cstheme="majorHAnsi"/>
          <w:color w:val="auto"/>
        </w:rPr>
        <w:t>dopravy a výstavby</w:t>
      </w:r>
      <w:r w:rsidRPr="00EC21CE">
        <w:rPr>
          <w:rFonts w:asciiTheme="majorHAnsi" w:hAnsiTheme="majorHAnsi" w:cstheme="majorHAnsi"/>
          <w:color w:val="auto"/>
        </w:rPr>
        <w:t xml:space="preserve"> Slovenskej republiky, útvar vnútorného auditu Ministerstva hospodárstva Slovenskej republiky a nimi poverené osoby;</w:t>
      </w:r>
    </w:p>
    <w:p w14:paraId="7C8E7B1E" w14:textId="77777777" w:rsidR="006A6605" w:rsidRPr="00EC21CE" w:rsidRDefault="00FD4728" w:rsidP="00755C3F">
      <w:pPr>
        <w:pStyle w:val="Odsekzoznamu"/>
        <w:numPr>
          <w:ilvl w:val="0"/>
          <w:numId w:val="90"/>
        </w:numPr>
        <w:spacing w:after="372"/>
        <w:ind w:right="0"/>
        <w:rPr>
          <w:rFonts w:asciiTheme="majorHAnsi" w:hAnsiTheme="majorHAnsi" w:cstheme="majorHAnsi"/>
          <w:color w:val="auto"/>
        </w:rPr>
      </w:pPr>
      <w:r w:rsidRPr="00EC21CE">
        <w:rPr>
          <w:rFonts w:asciiTheme="majorHAnsi" w:hAnsiTheme="majorHAnsi" w:cstheme="majorHAnsi"/>
          <w:color w:val="auto"/>
        </w:rPr>
        <w:t>Najvyšší kontrolný úrad SR, Úrad vládneho auditu, Certifikačný orgán a nimi poverené osoby;</w:t>
      </w:r>
    </w:p>
    <w:p w14:paraId="01162005" w14:textId="77777777" w:rsidR="006A6605" w:rsidRPr="00EC21CE" w:rsidRDefault="00FD4728" w:rsidP="00755C3F">
      <w:pPr>
        <w:pStyle w:val="Odsekzoznamu"/>
        <w:numPr>
          <w:ilvl w:val="0"/>
          <w:numId w:val="90"/>
        </w:numPr>
        <w:spacing w:after="372"/>
        <w:ind w:right="0"/>
        <w:rPr>
          <w:rFonts w:asciiTheme="majorHAnsi" w:hAnsiTheme="majorHAnsi" w:cstheme="majorHAnsi"/>
          <w:color w:val="auto"/>
        </w:rPr>
      </w:pPr>
      <w:r w:rsidRPr="00EC21CE">
        <w:rPr>
          <w:rFonts w:asciiTheme="majorHAnsi" w:hAnsiTheme="majorHAnsi" w:cstheme="majorHAnsi"/>
          <w:color w:val="auto"/>
        </w:rPr>
        <w:t>Orgán auditu, jeho spolupracujúce orgány a osoby poverené na výkon kontroly/auditu;</w:t>
      </w:r>
    </w:p>
    <w:p w14:paraId="48D70581" w14:textId="77777777" w:rsidR="006A6605" w:rsidRPr="00EC21CE" w:rsidRDefault="00FD4728" w:rsidP="00755C3F">
      <w:pPr>
        <w:pStyle w:val="Odsekzoznamu"/>
        <w:numPr>
          <w:ilvl w:val="0"/>
          <w:numId w:val="90"/>
        </w:numPr>
        <w:spacing w:after="372"/>
        <w:ind w:right="0"/>
        <w:rPr>
          <w:rFonts w:asciiTheme="majorHAnsi" w:hAnsiTheme="majorHAnsi" w:cstheme="majorHAnsi"/>
          <w:color w:val="auto"/>
        </w:rPr>
      </w:pPr>
      <w:r w:rsidRPr="00EC21CE">
        <w:rPr>
          <w:rFonts w:asciiTheme="majorHAnsi" w:hAnsiTheme="majorHAnsi" w:cstheme="majorHAnsi"/>
          <w:color w:val="auto"/>
        </w:rPr>
        <w:t>Splnomocnení zástupcovia Európskej komisie a Európskeho dvora audítorov;</w:t>
      </w:r>
    </w:p>
    <w:p w14:paraId="5240F144" w14:textId="77777777" w:rsidR="00755C3F" w:rsidRPr="00EC21CE" w:rsidRDefault="00FD4728" w:rsidP="00755C3F">
      <w:pPr>
        <w:pStyle w:val="Odsekzoznamu"/>
        <w:numPr>
          <w:ilvl w:val="0"/>
          <w:numId w:val="90"/>
        </w:numPr>
        <w:spacing w:after="372"/>
        <w:ind w:right="0"/>
        <w:rPr>
          <w:rFonts w:asciiTheme="majorHAnsi" w:hAnsiTheme="majorHAnsi" w:cstheme="majorHAnsi"/>
          <w:color w:val="auto"/>
        </w:rPr>
      </w:pPr>
      <w:r w:rsidRPr="00EC21CE">
        <w:rPr>
          <w:rFonts w:asciiTheme="majorHAnsi" w:hAnsiTheme="majorHAnsi" w:cstheme="majorHAnsi"/>
          <w:color w:val="auto"/>
        </w:rPr>
        <w:t>Orgán zabezpečujúci ochranu finančných záujmov EÚ</w:t>
      </w:r>
    </w:p>
    <w:p w14:paraId="694A0157" w14:textId="0231F998" w:rsidR="006A6605" w:rsidRPr="00EC21CE" w:rsidRDefault="00FD4728" w:rsidP="00755C3F">
      <w:pPr>
        <w:pStyle w:val="Odsekzoznamu"/>
        <w:numPr>
          <w:ilvl w:val="0"/>
          <w:numId w:val="90"/>
        </w:numPr>
        <w:spacing w:after="372"/>
        <w:ind w:right="0"/>
        <w:rPr>
          <w:rFonts w:asciiTheme="majorHAnsi" w:hAnsiTheme="majorHAnsi" w:cstheme="majorHAnsi"/>
          <w:color w:val="auto"/>
        </w:rPr>
      </w:pPr>
      <w:r w:rsidRPr="00EC21CE">
        <w:rPr>
          <w:rFonts w:asciiTheme="majorHAnsi" w:hAnsiTheme="majorHAnsi" w:cstheme="majorHAnsi"/>
          <w:color w:val="auto"/>
        </w:rPr>
        <w:t>Objednávateľ a ním poverené osoby;</w:t>
      </w:r>
    </w:p>
    <w:p w14:paraId="57225B1E" w14:textId="723D2853" w:rsidR="00FD4728" w:rsidRPr="00EC21CE" w:rsidRDefault="00755C3F" w:rsidP="00755C3F">
      <w:pPr>
        <w:pStyle w:val="Odsekzoznamu"/>
        <w:spacing w:after="372" w:line="240" w:lineRule="auto"/>
        <w:ind w:left="1843" w:right="0" w:firstLine="0"/>
        <w:rPr>
          <w:rFonts w:asciiTheme="majorHAnsi" w:hAnsiTheme="majorHAnsi" w:cstheme="majorHAnsi"/>
          <w:color w:val="auto"/>
        </w:rPr>
      </w:pPr>
      <w:r w:rsidRPr="00EC21CE">
        <w:rPr>
          <w:rFonts w:asciiTheme="majorHAnsi" w:hAnsiTheme="majorHAnsi" w:cstheme="majorHAnsi"/>
          <w:color w:val="auto"/>
        </w:rPr>
        <w:lastRenderedPageBreak/>
        <w:t xml:space="preserve">H. </w:t>
      </w:r>
      <w:r w:rsidR="00FD4728" w:rsidRPr="00EC21CE">
        <w:rPr>
          <w:rFonts w:asciiTheme="majorHAnsi" w:hAnsiTheme="majorHAnsi" w:cstheme="majorHAnsi"/>
          <w:color w:val="auto"/>
        </w:rPr>
        <w:t>Osoby prizvané orgánmi uvedenými v písm. a) až g) v súlade s príslušnými právnymi predpismi SR a právnymi aktmi EÚ.</w:t>
      </w:r>
    </w:p>
    <w:p w14:paraId="2AE2772A" w14:textId="77777777" w:rsidR="00755C3F" w:rsidRPr="00EC21CE" w:rsidRDefault="00755C3F" w:rsidP="00EB4E6B">
      <w:pPr>
        <w:pStyle w:val="Odsekzoznamu"/>
        <w:spacing w:after="372" w:line="240" w:lineRule="auto"/>
        <w:ind w:left="1985" w:right="0" w:firstLine="0"/>
        <w:rPr>
          <w:rFonts w:asciiTheme="majorHAnsi" w:hAnsiTheme="majorHAnsi" w:cstheme="majorHAnsi"/>
          <w:color w:val="auto"/>
        </w:rPr>
      </w:pPr>
    </w:p>
    <w:p w14:paraId="21BEE392" w14:textId="4D024772" w:rsidR="00FE35D6" w:rsidRPr="00EC21CE" w:rsidRDefault="00FE35D6" w:rsidP="00EB4E6B">
      <w:pPr>
        <w:pStyle w:val="Odsekzoznamu"/>
        <w:numPr>
          <w:ilvl w:val="2"/>
          <w:numId w:val="89"/>
        </w:numPr>
        <w:spacing w:after="372" w:line="240" w:lineRule="auto"/>
        <w:ind w:left="1985" w:right="0"/>
        <w:rPr>
          <w:rFonts w:asciiTheme="majorHAnsi" w:hAnsiTheme="majorHAnsi" w:cstheme="majorHAnsi"/>
          <w:color w:val="auto"/>
        </w:rPr>
      </w:pPr>
      <w:r w:rsidRPr="00EC21CE">
        <w:rPr>
          <w:rFonts w:asciiTheme="majorHAnsi" w:hAnsiTheme="majorHAnsi" w:cstheme="majorHAnsi"/>
          <w:color w:val="auto"/>
        </w:rPr>
        <w:t>Poskytovateľ je povinný strpieť kontrolu zo strany Poskytovateľa NFP v zmysle zmluvy medzi Poskytovateľom NFP a prijímateľom NFP (Objednávateľom).</w:t>
      </w:r>
    </w:p>
    <w:p w14:paraId="6B7BBB4D" w14:textId="77777777" w:rsidR="00755C3F" w:rsidRPr="00EC21CE" w:rsidRDefault="00755C3F" w:rsidP="00EB4E6B">
      <w:pPr>
        <w:pStyle w:val="Odsekzoznamu"/>
        <w:spacing w:after="372" w:line="240" w:lineRule="auto"/>
        <w:ind w:left="1985" w:right="0" w:firstLine="0"/>
        <w:rPr>
          <w:rFonts w:asciiTheme="majorHAnsi" w:hAnsiTheme="majorHAnsi" w:cstheme="majorHAnsi"/>
          <w:color w:val="auto"/>
        </w:rPr>
      </w:pPr>
    </w:p>
    <w:p w14:paraId="209B6309" w14:textId="2B0FCC07" w:rsidR="001949AB" w:rsidRPr="00EC21CE" w:rsidRDefault="00FD4728" w:rsidP="00EB4E6B">
      <w:pPr>
        <w:pStyle w:val="Odsekzoznamu"/>
        <w:numPr>
          <w:ilvl w:val="2"/>
          <w:numId w:val="89"/>
        </w:numPr>
        <w:spacing w:after="372" w:line="240" w:lineRule="auto"/>
        <w:ind w:left="1985" w:right="0"/>
        <w:rPr>
          <w:rFonts w:asciiTheme="majorHAnsi" w:hAnsiTheme="majorHAnsi" w:cstheme="majorHAnsi"/>
          <w:color w:val="auto"/>
        </w:rPr>
      </w:pPr>
      <w:r w:rsidRPr="00EC21CE">
        <w:rPr>
          <w:rFonts w:asciiTheme="majorHAnsi" w:hAnsiTheme="majorHAnsi" w:cstheme="majorHAnsi"/>
          <w:color w:val="auto"/>
        </w:rPr>
        <w:t xml:space="preserve">Oprávnené osoby uvedené v tomto odseku sú oprávnené vykonať kontrolu alebo audit v súvislosti </w:t>
      </w:r>
      <w:r w:rsidR="00D87699" w:rsidRPr="00EC21CE">
        <w:rPr>
          <w:rFonts w:asciiTheme="majorHAnsi" w:hAnsiTheme="majorHAnsi" w:cstheme="majorHAnsi"/>
          <w:color w:val="auto"/>
        </w:rPr>
        <w:t>s</w:t>
      </w:r>
      <w:r w:rsidRPr="00EC21CE">
        <w:rPr>
          <w:rFonts w:asciiTheme="majorHAnsi" w:hAnsiTheme="majorHAnsi" w:cstheme="majorHAnsi"/>
          <w:color w:val="auto"/>
        </w:rPr>
        <w:t>o zmluvou o poskytnutí nenávratného finančného príspevku, ktorej predmetom je národný projekt uvedený v </w:t>
      </w:r>
      <w:r w:rsidR="00EC7DAA" w:rsidRPr="00EC21CE">
        <w:rPr>
          <w:rFonts w:asciiTheme="majorHAnsi" w:hAnsiTheme="majorHAnsi" w:cstheme="majorHAnsi"/>
          <w:color w:val="auto"/>
        </w:rPr>
        <w:t>písm. C) Preambuly</w:t>
      </w:r>
      <w:r w:rsidRPr="00EC21CE">
        <w:rPr>
          <w:rFonts w:asciiTheme="majorHAnsi" w:hAnsiTheme="majorHAnsi" w:cstheme="majorHAnsi"/>
          <w:color w:val="auto"/>
        </w:rPr>
        <w:t xml:space="preserve"> tejto zmluvy, a to do 31. decembra 2028.</w:t>
      </w:r>
    </w:p>
    <w:p w14:paraId="55D49161" w14:textId="77777777" w:rsidR="00755C3F" w:rsidRPr="00EC21CE" w:rsidRDefault="00755C3F" w:rsidP="00EB4E6B">
      <w:pPr>
        <w:pStyle w:val="Odsekzoznamu"/>
        <w:spacing w:after="372" w:line="240" w:lineRule="auto"/>
        <w:ind w:left="1985" w:right="0" w:firstLine="0"/>
        <w:rPr>
          <w:rFonts w:asciiTheme="majorHAnsi" w:hAnsiTheme="majorHAnsi" w:cstheme="majorHAnsi"/>
          <w:color w:val="auto"/>
        </w:rPr>
      </w:pPr>
    </w:p>
    <w:p w14:paraId="4E081B10" w14:textId="5A75EB55" w:rsidR="001949AB" w:rsidRPr="00EC21CE" w:rsidRDefault="001949AB" w:rsidP="00EB4E6B">
      <w:pPr>
        <w:pStyle w:val="Odsekzoznamu"/>
        <w:numPr>
          <w:ilvl w:val="2"/>
          <w:numId w:val="89"/>
        </w:numPr>
        <w:spacing w:after="372"/>
        <w:ind w:left="1985" w:right="0"/>
        <w:rPr>
          <w:rFonts w:asciiTheme="majorHAnsi" w:hAnsiTheme="majorHAnsi" w:cstheme="majorHAnsi"/>
          <w:color w:val="auto"/>
        </w:rPr>
      </w:pPr>
      <w:r w:rsidRPr="00EC21CE">
        <w:rPr>
          <w:rFonts w:asciiTheme="majorHAnsi" w:hAnsiTheme="majorHAnsi" w:cstheme="majorHAnsi"/>
          <w:color w:val="auto"/>
        </w:rPr>
        <w:t>Objednávateľ má taktiež právo bez akýchkoľvek sankcií odstúpiť od zmluvy                                                          s dodávateľom/zhotoviteľom v prípade, kedy ešte nedošlo k plneniu zo zmluvy medzi objednávateľom a dodávateľom/zhotoviteľom a výsledky kontroly poskytovateľa neumožňujú financovanie výdavkov vzniknutých z tohto obstarávania.</w:t>
      </w:r>
    </w:p>
    <w:bookmarkEnd w:id="0"/>
    <w:p w14:paraId="56306892" w14:textId="77777777" w:rsidR="00FE35D6" w:rsidRPr="00EC21CE" w:rsidRDefault="00FD4728" w:rsidP="00936AD9">
      <w:pPr>
        <w:numPr>
          <w:ilvl w:val="1"/>
          <w:numId w:val="45"/>
        </w:numPr>
        <w:spacing w:after="372"/>
        <w:ind w:right="0" w:hanging="708"/>
        <w:rPr>
          <w:rFonts w:asciiTheme="majorHAnsi" w:hAnsiTheme="majorHAnsi" w:cstheme="majorHAnsi"/>
          <w:color w:val="auto"/>
        </w:rPr>
      </w:pPr>
      <w:r w:rsidRPr="00EC21CE">
        <w:rPr>
          <w:rFonts w:asciiTheme="majorHAnsi" w:hAnsiTheme="majorHAnsi" w:cstheme="majorHAnsi"/>
          <w:color w:val="auto"/>
        </w:rPr>
        <w:t>Zhotoviteľ je povinný vytvoriť primerané podmienky na riadne a včasné vykonanie kontroly/auditu a zdržať sa konania, ktoré by mohlo ohroziť začatie a riadny priebeh výkonu kontroly/auditu.</w:t>
      </w:r>
    </w:p>
    <w:p w14:paraId="58471603" w14:textId="77777777" w:rsidR="005E19E9" w:rsidRPr="00CF2978" w:rsidRDefault="00DD7960">
      <w:pPr>
        <w:spacing w:after="10"/>
        <w:ind w:left="364" w:right="413" w:hanging="10"/>
        <w:jc w:val="center"/>
        <w:rPr>
          <w:rFonts w:asciiTheme="majorHAnsi" w:hAnsiTheme="majorHAnsi" w:cstheme="majorHAnsi"/>
          <w:color w:val="auto"/>
        </w:rPr>
      </w:pPr>
      <w:r w:rsidRPr="00EC21CE">
        <w:rPr>
          <w:rFonts w:asciiTheme="majorHAnsi" w:hAnsiTheme="majorHAnsi" w:cstheme="majorHAnsi"/>
          <w:color w:val="auto"/>
        </w:rPr>
        <w:t>Článok</w:t>
      </w:r>
      <w:r w:rsidRPr="00CF2978">
        <w:rPr>
          <w:rFonts w:asciiTheme="majorHAnsi" w:hAnsiTheme="majorHAnsi" w:cstheme="majorHAnsi"/>
          <w:color w:val="auto"/>
        </w:rPr>
        <w:t xml:space="preserve"> 7 </w:t>
      </w:r>
    </w:p>
    <w:p w14:paraId="3A244922" w14:textId="77777777" w:rsidR="005E19E9" w:rsidRPr="00CF2978" w:rsidRDefault="00DD7960">
      <w:pPr>
        <w:spacing w:after="251"/>
        <w:ind w:left="364" w:right="410" w:hanging="10"/>
        <w:jc w:val="center"/>
        <w:rPr>
          <w:rFonts w:asciiTheme="majorHAnsi" w:hAnsiTheme="majorHAnsi" w:cstheme="majorHAnsi"/>
          <w:color w:val="auto"/>
        </w:rPr>
      </w:pPr>
      <w:r w:rsidRPr="00CF2978">
        <w:rPr>
          <w:rFonts w:asciiTheme="majorHAnsi" w:hAnsiTheme="majorHAnsi" w:cstheme="majorHAnsi"/>
          <w:color w:val="auto"/>
        </w:rPr>
        <w:t xml:space="preserve">Správy o plnení zmluvy </w:t>
      </w:r>
    </w:p>
    <w:p w14:paraId="1D16613D" w14:textId="77777777" w:rsidR="005E19E9" w:rsidRPr="00CF2978" w:rsidRDefault="00DD7960" w:rsidP="00936AD9">
      <w:pPr>
        <w:numPr>
          <w:ilvl w:val="1"/>
          <w:numId w:val="47"/>
        </w:numPr>
        <w:ind w:right="0" w:hanging="708"/>
        <w:rPr>
          <w:rFonts w:asciiTheme="majorHAnsi" w:hAnsiTheme="majorHAnsi" w:cstheme="majorHAnsi"/>
          <w:color w:val="auto"/>
        </w:rPr>
      </w:pPr>
      <w:r w:rsidRPr="00CF2978">
        <w:rPr>
          <w:rFonts w:asciiTheme="majorHAnsi" w:hAnsiTheme="majorHAnsi" w:cstheme="majorHAnsi"/>
          <w:color w:val="auto"/>
        </w:rPr>
        <w:t xml:space="preserve">Zhotoviteľ je povinný doručiť všetky požadované správy vyhotovené podľa zmluvy včas všetkým členom riadiaceho výboru v slovenskom jazyku. </w:t>
      </w:r>
    </w:p>
    <w:p w14:paraId="7E9D2A5D" w14:textId="275ADDF5" w:rsidR="005E19E9" w:rsidRPr="00CF2978" w:rsidRDefault="00DD7960" w:rsidP="00936AD9">
      <w:pPr>
        <w:numPr>
          <w:ilvl w:val="1"/>
          <w:numId w:val="47"/>
        </w:numPr>
        <w:ind w:right="0" w:hanging="708"/>
        <w:rPr>
          <w:rFonts w:asciiTheme="majorHAnsi" w:hAnsiTheme="majorHAnsi" w:cstheme="majorHAnsi"/>
          <w:color w:val="auto"/>
        </w:rPr>
      </w:pPr>
      <w:r w:rsidRPr="00CF2978">
        <w:rPr>
          <w:rFonts w:asciiTheme="majorHAnsi" w:hAnsiTheme="majorHAnsi" w:cstheme="majorHAnsi"/>
          <w:color w:val="auto"/>
        </w:rPr>
        <w:t xml:space="preserve">Zhotoviteľ sa zaväzuje vypracovať a predložiť riadiacemu výboru úvodnú správu </w:t>
      </w:r>
      <w:r w:rsidR="00BD180A">
        <w:rPr>
          <w:rFonts w:asciiTheme="majorHAnsi" w:hAnsiTheme="majorHAnsi" w:cstheme="majorHAnsi"/>
          <w:color w:val="auto"/>
        </w:rPr>
        <w:t xml:space="preserve">                      </w:t>
      </w:r>
      <w:r w:rsidRPr="00CF2978">
        <w:rPr>
          <w:rFonts w:asciiTheme="majorHAnsi" w:hAnsiTheme="majorHAnsi" w:cstheme="majorHAnsi"/>
          <w:color w:val="auto"/>
        </w:rPr>
        <w:t xml:space="preserve">o plnení zmluvy najneskôr do 4 (slovom: štyroch) týždňov od nadobudnutia účinnosti zmluvy. Zhotoviteľ je povinný vypracovávať a predkladať pravidelné priebežné správy </w:t>
      </w:r>
      <w:r w:rsidR="00EB0BB5">
        <w:rPr>
          <w:rFonts w:asciiTheme="majorHAnsi" w:hAnsiTheme="majorHAnsi" w:cstheme="majorHAnsi"/>
          <w:color w:val="auto"/>
        </w:rPr>
        <w:t xml:space="preserve"> </w:t>
      </w:r>
      <w:r w:rsidRPr="00CF2978">
        <w:rPr>
          <w:rFonts w:asciiTheme="majorHAnsi" w:hAnsiTheme="majorHAnsi" w:cstheme="majorHAnsi"/>
          <w:color w:val="auto"/>
        </w:rPr>
        <w:t xml:space="preserve">a konečnú správu v súlade so zmluvou. </w:t>
      </w:r>
    </w:p>
    <w:p w14:paraId="6E6F1D61" w14:textId="2E5026F0" w:rsidR="005E19E9" w:rsidRPr="00CF2978" w:rsidRDefault="00DD7960" w:rsidP="00936AD9">
      <w:pPr>
        <w:numPr>
          <w:ilvl w:val="1"/>
          <w:numId w:val="47"/>
        </w:numPr>
        <w:ind w:right="0" w:hanging="708"/>
        <w:rPr>
          <w:rFonts w:asciiTheme="majorHAnsi" w:hAnsiTheme="majorHAnsi" w:cstheme="majorHAnsi"/>
          <w:color w:val="auto"/>
        </w:rPr>
      </w:pPr>
      <w:r w:rsidRPr="00CF2978">
        <w:rPr>
          <w:rFonts w:asciiTheme="majorHAnsi" w:hAnsiTheme="majorHAnsi" w:cstheme="majorHAnsi"/>
          <w:color w:val="auto"/>
        </w:rPr>
        <w:t xml:space="preserve">V úvodnej správe o plnení zmluvy zosumarizuje </w:t>
      </w:r>
      <w:r w:rsidR="00DE5FF1">
        <w:rPr>
          <w:rFonts w:asciiTheme="majorHAnsi" w:hAnsiTheme="majorHAnsi" w:cstheme="majorHAnsi"/>
          <w:color w:val="auto"/>
        </w:rPr>
        <w:t>Z</w:t>
      </w:r>
      <w:r w:rsidRPr="00CF2978">
        <w:rPr>
          <w:rFonts w:asciiTheme="majorHAnsi" w:hAnsiTheme="majorHAnsi" w:cstheme="majorHAnsi"/>
          <w:color w:val="auto"/>
        </w:rPr>
        <w:t xml:space="preserve">hotoviteľ vstupné podmienky </w:t>
      </w:r>
      <w:r w:rsidR="001B6077">
        <w:rPr>
          <w:rFonts w:asciiTheme="majorHAnsi" w:hAnsiTheme="majorHAnsi" w:cstheme="majorHAnsi"/>
          <w:color w:val="auto"/>
        </w:rPr>
        <w:t xml:space="preserve">                     </w:t>
      </w:r>
      <w:r w:rsidRPr="00CF2978">
        <w:rPr>
          <w:rFonts w:asciiTheme="majorHAnsi" w:hAnsiTheme="majorHAnsi" w:cstheme="majorHAnsi"/>
          <w:color w:val="auto"/>
        </w:rPr>
        <w:t xml:space="preserve">pre plnenie zmluvy, navrhne projektovú metodiku a projektový plán vypracovaný </w:t>
      </w:r>
      <w:r w:rsidR="001B6077">
        <w:rPr>
          <w:rFonts w:asciiTheme="majorHAnsi" w:hAnsiTheme="majorHAnsi" w:cstheme="majorHAnsi"/>
          <w:color w:val="auto"/>
        </w:rPr>
        <w:t xml:space="preserve">                   </w:t>
      </w:r>
      <w:r w:rsidRPr="00CF2978">
        <w:rPr>
          <w:rFonts w:asciiTheme="majorHAnsi" w:hAnsiTheme="majorHAnsi" w:cstheme="majorHAnsi"/>
          <w:color w:val="auto"/>
        </w:rPr>
        <w:t xml:space="preserve">v súlade s </w:t>
      </w:r>
      <w:r w:rsidR="003406E5">
        <w:rPr>
          <w:rFonts w:asciiTheme="majorHAnsi" w:hAnsiTheme="majorHAnsi" w:cstheme="majorHAnsi"/>
          <w:color w:val="auto"/>
        </w:rPr>
        <w:t>P</w:t>
      </w:r>
      <w:r w:rsidR="003406E5" w:rsidRPr="00CF2978">
        <w:rPr>
          <w:rFonts w:asciiTheme="majorHAnsi" w:hAnsiTheme="majorHAnsi" w:cstheme="majorHAnsi"/>
          <w:color w:val="auto"/>
        </w:rPr>
        <w:t>ríloh</w:t>
      </w:r>
      <w:r w:rsidR="003406E5">
        <w:rPr>
          <w:rFonts w:asciiTheme="majorHAnsi" w:hAnsiTheme="majorHAnsi" w:cstheme="majorHAnsi"/>
          <w:color w:val="auto"/>
        </w:rPr>
        <w:t>ou</w:t>
      </w:r>
      <w:r w:rsidR="003406E5" w:rsidRPr="00CF2978">
        <w:rPr>
          <w:rFonts w:asciiTheme="majorHAnsi" w:hAnsiTheme="majorHAnsi" w:cstheme="majorHAnsi"/>
          <w:color w:val="auto"/>
        </w:rPr>
        <w:t xml:space="preserve"> </w:t>
      </w:r>
      <w:r w:rsidRPr="00CF2978">
        <w:rPr>
          <w:rFonts w:asciiTheme="majorHAnsi" w:hAnsiTheme="majorHAnsi" w:cstheme="majorHAnsi"/>
          <w:color w:val="auto"/>
        </w:rPr>
        <w:t xml:space="preserve">č. </w:t>
      </w:r>
      <w:r w:rsidR="00E878C7" w:rsidRPr="00CF2978">
        <w:rPr>
          <w:rFonts w:asciiTheme="majorHAnsi" w:hAnsiTheme="majorHAnsi" w:cstheme="majorHAnsi"/>
          <w:color w:val="auto"/>
        </w:rPr>
        <w:t>1</w:t>
      </w:r>
      <w:r w:rsidRPr="00CF2978">
        <w:rPr>
          <w:rFonts w:asciiTheme="majorHAnsi" w:hAnsiTheme="majorHAnsi" w:cstheme="majorHAnsi"/>
          <w:color w:val="auto"/>
        </w:rPr>
        <w:t xml:space="preserve"> zmluvy. V úvodnej správe </w:t>
      </w:r>
      <w:r w:rsidR="00DE5FF1">
        <w:rPr>
          <w:rFonts w:asciiTheme="majorHAnsi" w:hAnsiTheme="majorHAnsi" w:cstheme="majorHAnsi"/>
          <w:color w:val="auto"/>
        </w:rPr>
        <w:t>Z</w:t>
      </w:r>
      <w:r w:rsidRPr="00CF2978">
        <w:rPr>
          <w:rFonts w:asciiTheme="majorHAnsi" w:hAnsiTheme="majorHAnsi" w:cstheme="majorHAnsi"/>
          <w:color w:val="auto"/>
        </w:rPr>
        <w:t xml:space="preserve">hotoviteľ navrhne a predloží riadiacemu výboru na </w:t>
      </w:r>
      <w:r w:rsidR="009D00E1" w:rsidRPr="00CF2978">
        <w:rPr>
          <w:rFonts w:asciiTheme="majorHAnsi" w:hAnsiTheme="majorHAnsi" w:cstheme="majorHAnsi"/>
          <w:color w:val="auto"/>
        </w:rPr>
        <w:t xml:space="preserve"> </w:t>
      </w:r>
      <w:r w:rsidRPr="00CF2978">
        <w:rPr>
          <w:rFonts w:asciiTheme="majorHAnsi" w:hAnsiTheme="majorHAnsi" w:cstheme="majorHAnsi"/>
          <w:color w:val="auto"/>
        </w:rPr>
        <w:t xml:space="preserve">schválenie aj presný detailný časový, vecný a finančný harmonogram plnenia zmluvy s jednotlivými fakturačnými míľnikmi. Podkladom </w:t>
      </w:r>
      <w:r w:rsidR="001B6077">
        <w:rPr>
          <w:rFonts w:asciiTheme="majorHAnsi" w:hAnsiTheme="majorHAnsi" w:cstheme="majorHAnsi"/>
          <w:color w:val="auto"/>
        </w:rPr>
        <w:t xml:space="preserve">                   </w:t>
      </w:r>
      <w:r w:rsidRPr="00CF2978">
        <w:rPr>
          <w:rFonts w:asciiTheme="majorHAnsi" w:hAnsiTheme="majorHAnsi" w:cstheme="majorHAnsi"/>
          <w:color w:val="auto"/>
        </w:rPr>
        <w:t xml:space="preserve">pre vypracovanie záväzného časového, vecného a finančného harmonogramu plnenia zmluvy bude navrhovaný časový, vecný a finančný harmonogram </w:t>
      </w:r>
      <w:r w:rsidR="00DE5FF1">
        <w:rPr>
          <w:rFonts w:asciiTheme="majorHAnsi" w:hAnsiTheme="majorHAnsi" w:cstheme="majorHAnsi"/>
          <w:color w:val="auto"/>
        </w:rPr>
        <w:t>Z</w:t>
      </w:r>
      <w:r w:rsidRPr="00CF2978">
        <w:rPr>
          <w:rFonts w:asciiTheme="majorHAnsi" w:hAnsiTheme="majorHAnsi" w:cstheme="majorHAnsi"/>
          <w:color w:val="auto"/>
        </w:rPr>
        <w:t xml:space="preserve">hotoviteľa predložený v jeho ponuke. Úvodná správa musí obsahovať aj hlavné úlohy a riziká spojené s plnením zmluvy a definovanie stratégií pre ich zvládnutie. </w:t>
      </w:r>
    </w:p>
    <w:p w14:paraId="37C70C26" w14:textId="77777777" w:rsidR="005E19E9" w:rsidRPr="00CF2978" w:rsidRDefault="00DD7960" w:rsidP="00936AD9">
      <w:pPr>
        <w:numPr>
          <w:ilvl w:val="1"/>
          <w:numId w:val="47"/>
        </w:numPr>
        <w:ind w:right="0" w:hanging="708"/>
        <w:rPr>
          <w:rFonts w:asciiTheme="majorHAnsi" w:hAnsiTheme="majorHAnsi" w:cstheme="majorHAnsi"/>
          <w:color w:val="auto"/>
        </w:rPr>
      </w:pPr>
      <w:r w:rsidRPr="00CF2978">
        <w:rPr>
          <w:rFonts w:asciiTheme="majorHAnsi" w:hAnsiTheme="majorHAnsi" w:cstheme="majorHAnsi"/>
          <w:color w:val="auto"/>
        </w:rPr>
        <w:t xml:space="preserve">Obsah úvodnej správy o plnení zmluvy je pre plnenie zmluvy záväzný po jej schválení riadiacim výborom. </w:t>
      </w:r>
    </w:p>
    <w:p w14:paraId="6A29D5A9" w14:textId="53F29CB4" w:rsidR="005E19E9" w:rsidRPr="00CF2978" w:rsidRDefault="00DD7960" w:rsidP="00936AD9">
      <w:pPr>
        <w:numPr>
          <w:ilvl w:val="1"/>
          <w:numId w:val="47"/>
        </w:numPr>
        <w:ind w:right="0" w:hanging="708"/>
        <w:rPr>
          <w:rFonts w:asciiTheme="majorHAnsi" w:hAnsiTheme="majorHAnsi" w:cstheme="majorHAnsi"/>
          <w:color w:val="auto"/>
        </w:rPr>
      </w:pPr>
      <w:r w:rsidRPr="00CF2978">
        <w:rPr>
          <w:rFonts w:asciiTheme="majorHAnsi" w:hAnsiTheme="majorHAnsi" w:cstheme="majorHAnsi"/>
          <w:color w:val="auto"/>
        </w:rPr>
        <w:t xml:space="preserve">Zhotoviteľ sa zaväzuje predložiť pred dosiahnutím jednotlivých fakturačných míľnikov alebo na požiadanie </w:t>
      </w:r>
      <w:r w:rsidR="00DE5FF1">
        <w:rPr>
          <w:rFonts w:asciiTheme="majorHAnsi" w:hAnsiTheme="majorHAnsi" w:cstheme="majorHAnsi"/>
          <w:color w:val="auto"/>
        </w:rPr>
        <w:t>O</w:t>
      </w:r>
      <w:r w:rsidRPr="00CF2978">
        <w:rPr>
          <w:rFonts w:asciiTheme="majorHAnsi" w:hAnsiTheme="majorHAnsi" w:cstheme="majorHAnsi"/>
          <w:color w:val="auto"/>
        </w:rPr>
        <w:t xml:space="preserve">bjednávateľa priebežné správy o plnení zmluvy. Zhotoviteľ vyhotoví a dá riadiacemu výboru na schválenie priebežné správy o plnení zmluvy minimálne v súlade so záväzným časovým harmonogramom plnenia zmluvy, ktorý </w:t>
      </w:r>
      <w:r w:rsidR="001B6077">
        <w:rPr>
          <w:rFonts w:asciiTheme="majorHAnsi" w:hAnsiTheme="majorHAnsi" w:cstheme="majorHAnsi"/>
          <w:color w:val="auto"/>
        </w:rPr>
        <w:t xml:space="preserve">                </w:t>
      </w:r>
      <w:r w:rsidRPr="00CF2978">
        <w:rPr>
          <w:rFonts w:asciiTheme="majorHAnsi" w:hAnsiTheme="majorHAnsi" w:cstheme="majorHAnsi"/>
          <w:color w:val="auto"/>
        </w:rPr>
        <w:t xml:space="preserve">bol stanovený v úvodnej správe. Priebežné správy musia obsahovať najmä: </w:t>
      </w:r>
    </w:p>
    <w:p w14:paraId="61F695A6" w14:textId="77777777" w:rsidR="005E19E9" w:rsidRPr="00CF2978" w:rsidRDefault="00DD7960" w:rsidP="00936AD9">
      <w:pPr>
        <w:numPr>
          <w:ilvl w:val="2"/>
          <w:numId w:val="35"/>
        </w:numPr>
        <w:ind w:left="2410" w:right="0" w:hanging="852"/>
        <w:rPr>
          <w:rFonts w:asciiTheme="majorHAnsi" w:hAnsiTheme="majorHAnsi" w:cstheme="majorHAnsi"/>
          <w:color w:val="auto"/>
        </w:rPr>
      </w:pPr>
      <w:r w:rsidRPr="00CF2978">
        <w:rPr>
          <w:rFonts w:asciiTheme="majorHAnsi" w:hAnsiTheme="majorHAnsi" w:cstheme="majorHAnsi"/>
          <w:color w:val="auto"/>
        </w:rPr>
        <w:t xml:space="preserve">sumarizáciu progresu aktivít - informácie o postupe prác, ktoré umožnia kontrolu plnenia úloh stanovených v projektovom pláne úvodnej správy, </w:t>
      </w:r>
    </w:p>
    <w:p w14:paraId="4BD7F8AA" w14:textId="77777777" w:rsidR="005E19E9" w:rsidRPr="00CF2978" w:rsidRDefault="00DD7960" w:rsidP="00936AD9">
      <w:pPr>
        <w:numPr>
          <w:ilvl w:val="2"/>
          <w:numId w:val="35"/>
        </w:numPr>
        <w:ind w:left="2410" w:right="0" w:hanging="852"/>
        <w:rPr>
          <w:rFonts w:asciiTheme="majorHAnsi" w:hAnsiTheme="majorHAnsi" w:cstheme="majorHAnsi"/>
          <w:color w:val="auto"/>
        </w:rPr>
      </w:pPr>
      <w:r w:rsidRPr="00CF2978">
        <w:rPr>
          <w:rFonts w:asciiTheme="majorHAnsi" w:hAnsiTheme="majorHAnsi" w:cstheme="majorHAnsi"/>
          <w:color w:val="auto"/>
        </w:rPr>
        <w:lastRenderedPageBreak/>
        <w:t xml:space="preserve">hodnotenie celkového vývoja s ohľadom na úspešnosť činnosti plnenia termínov, </w:t>
      </w:r>
    </w:p>
    <w:p w14:paraId="376B7929" w14:textId="77777777" w:rsidR="005E19E9" w:rsidRPr="00CF2978" w:rsidRDefault="00DD7960" w:rsidP="00936AD9">
      <w:pPr>
        <w:numPr>
          <w:ilvl w:val="2"/>
          <w:numId w:val="35"/>
        </w:numPr>
        <w:ind w:left="2410" w:right="0" w:hanging="852"/>
        <w:rPr>
          <w:rFonts w:asciiTheme="majorHAnsi" w:hAnsiTheme="majorHAnsi" w:cstheme="majorHAnsi"/>
          <w:color w:val="auto"/>
        </w:rPr>
      </w:pPr>
      <w:r w:rsidRPr="00CF2978">
        <w:rPr>
          <w:rFonts w:asciiTheme="majorHAnsi" w:hAnsiTheme="majorHAnsi" w:cstheme="majorHAnsi"/>
          <w:color w:val="auto"/>
        </w:rPr>
        <w:t xml:space="preserve">identifikáciu dôležitých problémov a spôsobu ich riešenia, ktoré </w:t>
      </w:r>
      <w:r w:rsidR="003406E5">
        <w:rPr>
          <w:rFonts w:asciiTheme="majorHAnsi" w:hAnsiTheme="majorHAnsi" w:cstheme="majorHAnsi"/>
          <w:color w:val="auto"/>
        </w:rPr>
        <w:t xml:space="preserve">                          </w:t>
      </w:r>
      <w:r w:rsidRPr="00CF2978">
        <w:rPr>
          <w:rFonts w:asciiTheme="majorHAnsi" w:hAnsiTheme="majorHAnsi" w:cstheme="majorHAnsi"/>
          <w:color w:val="auto"/>
        </w:rPr>
        <w:t xml:space="preserve">sa vyskytnú v priebehu plnenia zmluvy, </w:t>
      </w:r>
    </w:p>
    <w:p w14:paraId="3113E6D9" w14:textId="0E881CFB" w:rsidR="005E19E9" w:rsidRPr="00CF2978" w:rsidRDefault="00DD7960" w:rsidP="00936AD9">
      <w:pPr>
        <w:numPr>
          <w:ilvl w:val="2"/>
          <w:numId w:val="35"/>
        </w:numPr>
        <w:ind w:left="2410" w:right="0" w:hanging="852"/>
        <w:rPr>
          <w:rFonts w:asciiTheme="majorHAnsi" w:hAnsiTheme="majorHAnsi" w:cstheme="majorHAnsi"/>
          <w:color w:val="auto"/>
        </w:rPr>
      </w:pPr>
      <w:r w:rsidRPr="00CF2978">
        <w:rPr>
          <w:rFonts w:asciiTheme="majorHAnsi" w:hAnsiTheme="majorHAnsi" w:cstheme="majorHAnsi"/>
          <w:color w:val="auto"/>
        </w:rPr>
        <w:t xml:space="preserve">výstupy zo všetkých čiastkových plnení zmluvy realizovaných za obdobie, </w:t>
      </w:r>
      <w:r w:rsidR="00EB0BB5">
        <w:rPr>
          <w:rFonts w:asciiTheme="majorHAnsi" w:hAnsiTheme="majorHAnsi" w:cstheme="majorHAnsi"/>
          <w:color w:val="auto"/>
        </w:rPr>
        <w:t xml:space="preserve">             </w:t>
      </w:r>
      <w:r w:rsidRPr="00CF2978">
        <w:rPr>
          <w:rFonts w:asciiTheme="majorHAnsi" w:hAnsiTheme="majorHAnsi" w:cstheme="majorHAnsi"/>
          <w:color w:val="auto"/>
        </w:rPr>
        <w:t xml:space="preserve">za ktoré je predkladaná priebežná správa o plnení zmluvy. </w:t>
      </w:r>
    </w:p>
    <w:p w14:paraId="638BDB36" w14:textId="77777777" w:rsidR="005E19E9" w:rsidRPr="00CF2978" w:rsidRDefault="00DD7960" w:rsidP="00936AD9">
      <w:pPr>
        <w:numPr>
          <w:ilvl w:val="1"/>
          <w:numId w:val="39"/>
        </w:numPr>
        <w:ind w:right="0" w:hanging="708"/>
        <w:rPr>
          <w:rFonts w:asciiTheme="majorHAnsi" w:hAnsiTheme="majorHAnsi" w:cstheme="majorHAnsi"/>
          <w:color w:val="auto"/>
        </w:rPr>
      </w:pPr>
      <w:r w:rsidRPr="00CF2978">
        <w:rPr>
          <w:rFonts w:asciiTheme="majorHAnsi" w:hAnsiTheme="majorHAnsi" w:cstheme="majorHAnsi"/>
          <w:color w:val="auto"/>
        </w:rPr>
        <w:t xml:space="preserve">Návrh priebežnej správy môže dopĺňať alebo meniť obsah úvodnej, alebo ktorejkoľvek časovo predchádzajúcej schválenej priebežnej správy. </w:t>
      </w:r>
    </w:p>
    <w:p w14:paraId="0765924B" w14:textId="77777777" w:rsidR="005E19E9" w:rsidRPr="00CF2978" w:rsidRDefault="00DD7960" w:rsidP="00936AD9">
      <w:pPr>
        <w:numPr>
          <w:ilvl w:val="1"/>
          <w:numId w:val="39"/>
        </w:numPr>
        <w:ind w:right="0" w:hanging="708"/>
        <w:rPr>
          <w:rFonts w:asciiTheme="majorHAnsi" w:hAnsiTheme="majorHAnsi" w:cstheme="majorHAnsi"/>
          <w:color w:val="auto"/>
        </w:rPr>
      </w:pPr>
      <w:r w:rsidRPr="00CF2978">
        <w:rPr>
          <w:rFonts w:asciiTheme="majorHAnsi" w:hAnsiTheme="majorHAnsi" w:cstheme="majorHAnsi"/>
          <w:color w:val="auto"/>
        </w:rPr>
        <w:t xml:space="preserve">Obsah priebežnej správy o plnení zmluvy je pre plnenie zmluvy záväzný po jej schválení riadiacim výborom. </w:t>
      </w:r>
    </w:p>
    <w:p w14:paraId="5EA9FB65" w14:textId="3E7C3FE6" w:rsidR="005E19E9" w:rsidRPr="00CF2978" w:rsidRDefault="00DD7960" w:rsidP="00936AD9">
      <w:pPr>
        <w:numPr>
          <w:ilvl w:val="1"/>
          <w:numId w:val="39"/>
        </w:numPr>
        <w:ind w:right="0" w:hanging="708"/>
        <w:rPr>
          <w:rFonts w:asciiTheme="majorHAnsi" w:hAnsiTheme="majorHAnsi" w:cstheme="majorHAnsi"/>
          <w:color w:val="auto"/>
        </w:rPr>
      </w:pPr>
      <w:r w:rsidRPr="00CF2978">
        <w:rPr>
          <w:rFonts w:asciiTheme="majorHAnsi" w:hAnsiTheme="majorHAnsi" w:cstheme="majorHAnsi"/>
          <w:color w:val="auto"/>
        </w:rPr>
        <w:t xml:space="preserve">Konečná správa bude riadiacemu výboru predložená najneskôr dňom zhotovenia diela ako celku, pričom návrh konečnej správy musí byť predložený najneskôr </w:t>
      </w:r>
      <w:r w:rsidR="001B6077">
        <w:rPr>
          <w:rFonts w:asciiTheme="majorHAnsi" w:hAnsiTheme="majorHAnsi" w:cstheme="majorHAnsi"/>
          <w:color w:val="auto"/>
        </w:rPr>
        <w:t xml:space="preserve"> </w:t>
      </w:r>
      <w:r w:rsidRPr="00CF2978">
        <w:rPr>
          <w:rFonts w:asciiTheme="majorHAnsi" w:hAnsiTheme="majorHAnsi" w:cstheme="majorHAnsi"/>
          <w:color w:val="auto"/>
        </w:rPr>
        <w:t xml:space="preserve">dva týždne pred uplynutím lehoty na dodanie diela ako celku podľa bodu 3.1. zmluvy. Konečná správa bude obsahovať aj: </w:t>
      </w:r>
    </w:p>
    <w:p w14:paraId="3A1E3BB7" w14:textId="77777777" w:rsidR="005E19E9" w:rsidRPr="00CF2978" w:rsidRDefault="00DD7960" w:rsidP="00936AD9">
      <w:pPr>
        <w:numPr>
          <w:ilvl w:val="2"/>
          <w:numId w:val="40"/>
        </w:numPr>
        <w:ind w:left="2127" w:right="0" w:hanging="709"/>
        <w:rPr>
          <w:rFonts w:asciiTheme="majorHAnsi" w:hAnsiTheme="majorHAnsi" w:cstheme="majorHAnsi"/>
          <w:color w:val="auto"/>
        </w:rPr>
      </w:pPr>
      <w:r w:rsidRPr="00CF2978">
        <w:rPr>
          <w:rFonts w:asciiTheme="majorHAnsi" w:hAnsiTheme="majorHAnsi" w:cstheme="majorHAnsi"/>
          <w:color w:val="auto"/>
        </w:rPr>
        <w:t xml:space="preserve">štúdiu o všetkých dôležitých problémoch a rizikách a spôsobe ich riešenia, ktoré sa vyskytli počas plnenia zmluvy, špecificky počas využívania systému, </w:t>
      </w:r>
    </w:p>
    <w:p w14:paraId="34E5B625" w14:textId="1D72853A" w:rsidR="005E19E9" w:rsidRPr="00CF2978" w:rsidRDefault="00DD7960" w:rsidP="00936AD9">
      <w:pPr>
        <w:numPr>
          <w:ilvl w:val="2"/>
          <w:numId w:val="40"/>
        </w:numPr>
        <w:ind w:left="2127" w:right="0" w:hanging="709"/>
        <w:rPr>
          <w:rFonts w:asciiTheme="majorHAnsi" w:hAnsiTheme="majorHAnsi" w:cstheme="majorHAnsi"/>
          <w:color w:val="auto"/>
        </w:rPr>
      </w:pPr>
      <w:r w:rsidRPr="00CF2978">
        <w:rPr>
          <w:rFonts w:asciiTheme="majorHAnsi" w:hAnsiTheme="majorHAnsi" w:cstheme="majorHAnsi"/>
          <w:color w:val="auto"/>
        </w:rPr>
        <w:t xml:space="preserve">odporúčania </w:t>
      </w:r>
      <w:r w:rsidR="00DE5FF1">
        <w:rPr>
          <w:rFonts w:asciiTheme="majorHAnsi" w:hAnsiTheme="majorHAnsi" w:cstheme="majorHAnsi"/>
          <w:color w:val="auto"/>
        </w:rPr>
        <w:t>Z</w:t>
      </w:r>
      <w:r w:rsidRPr="00CF2978">
        <w:rPr>
          <w:rFonts w:asciiTheme="majorHAnsi" w:hAnsiTheme="majorHAnsi" w:cstheme="majorHAnsi"/>
          <w:color w:val="auto"/>
        </w:rPr>
        <w:t xml:space="preserve">hotoviteľa, ako sa v budúcnosti vyhnúť prípadným rizikám. </w:t>
      </w:r>
    </w:p>
    <w:p w14:paraId="6B897B09" w14:textId="0D20EC83" w:rsidR="005E19E9" w:rsidRPr="00CF2978" w:rsidRDefault="00DD7960" w:rsidP="00936AD9">
      <w:pPr>
        <w:numPr>
          <w:ilvl w:val="1"/>
          <w:numId w:val="37"/>
        </w:numPr>
        <w:ind w:right="0" w:hanging="708"/>
        <w:rPr>
          <w:rFonts w:asciiTheme="majorHAnsi" w:hAnsiTheme="majorHAnsi" w:cstheme="majorHAnsi"/>
          <w:color w:val="auto"/>
        </w:rPr>
      </w:pPr>
      <w:r w:rsidRPr="00CF2978">
        <w:rPr>
          <w:rFonts w:asciiTheme="majorHAnsi" w:hAnsiTheme="majorHAnsi" w:cstheme="majorHAnsi"/>
          <w:color w:val="auto"/>
        </w:rPr>
        <w:t xml:space="preserve">Súhrn všetkých priebežných správ o plnení zmluvy bude tvoriť prílohu konečnej správy, ktorá musí korešpondovať s údajmi uvedenými v týchto priebežných správach. Konečná správa odsúhlasená riadiacim výborom bude doručená </w:t>
      </w:r>
      <w:r w:rsidR="00DE5FF1">
        <w:rPr>
          <w:rFonts w:asciiTheme="majorHAnsi" w:hAnsiTheme="majorHAnsi" w:cstheme="majorHAnsi"/>
          <w:color w:val="auto"/>
        </w:rPr>
        <w:t>Z</w:t>
      </w:r>
      <w:r w:rsidRPr="00CF2978">
        <w:rPr>
          <w:rFonts w:asciiTheme="majorHAnsi" w:hAnsiTheme="majorHAnsi" w:cstheme="majorHAnsi"/>
          <w:color w:val="auto"/>
        </w:rPr>
        <w:t xml:space="preserve">hotoviteľom </w:t>
      </w:r>
      <w:r w:rsidR="00DE5FF1">
        <w:rPr>
          <w:rFonts w:asciiTheme="majorHAnsi" w:hAnsiTheme="majorHAnsi" w:cstheme="majorHAnsi"/>
          <w:color w:val="auto"/>
        </w:rPr>
        <w:t>O</w:t>
      </w:r>
      <w:r w:rsidRPr="00CF2978">
        <w:rPr>
          <w:rFonts w:asciiTheme="majorHAnsi" w:hAnsiTheme="majorHAnsi" w:cstheme="majorHAnsi"/>
          <w:color w:val="auto"/>
        </w:rPr>
        <w:t xml:space="preserve">bjednávateľovi najneskôr do 30 (slovom: tridsiatich) dní po uplynutí lehoty </w:t>
      </w:r>
      <w:r w:rsidR="003406E5">
        <w:rPr>
          <w:rFonts w:asciiTheme="majorHAnsi" w:hAnsiTheme="majorHAnsi" w:cstheme="majorHAnsi"/>
          <w:color w:val="auto"/>
        </w:rPr>
        <w:t xml:space="preserve"> </w:t>
      </w:r>
      <w:r w:rsidRPr="00CF2978">
        <w:rPr>
          <w:rFonts w:asciiTheme="majorHAnsi" w:hAnsiTheme="majorHAnsi" w:cstheme="majorHAnsi"/>
          <w:color w:val="auto"/>
        </w:rPr>
        <w:t xml:space="preserve">na plnenie zmluvy podľa bodu 3.1. zmluvy. </w:t>
      </w:r>
    </w:p>
    <w:p w14:paraId="1442010F" w14:textId="41842A7E" w:rsidR="005E19E9" w:rsidRPr="00CF2978" w:rsidRDefault="00DD7960" w:rsidP="00936AD9">
      <w:pPr>
        <w:numPr>
          <w:ilvl w:val="1"/>
          <w:numId w:val="37"/>
        </w:numPr>
        <w:ind w:right="0" w:hanging="708"/>
        <w:rPr>
          <w:rFonts w:asciiTheme="majorHAnsi" w:hAnsiTheme="majorHAnsi" w:cstheme="majorHAnsi"/>
          <w:color w:val="auto"/>
        </w:rPr>
      </w:pPr>
      <w:r w:rsidRPr="00CF2978">
        <w:rPr>
          <w:rFonts w:asciiTheme="majorHAnsi" w:hAnsiTheme="majorHAnsi" w:cstheme="majorHAnsi"/>
          <w:color w:val="auto"/>
        </w:rPr>
        <w:t xml:space="preserve">Rozhodnutie riadiaceho výboru o schválení správ je potvrdením toho, že tieto správy sú vypracované v súlade so zmluvou a obsahujú informácie, z ktorých vyplýva, </w:t>
      </w:r>
      <w:r w:rsidR="003406E5">
        <w:rPr>
          <w:rFonts w:asciiTheme="majorHAnsi" w:hAnsiTheme="majorHAnsi" w:cstheme="majorHAnsi"/>
          <w:color w:val="auto"/>
        </w:rPr>
        <w:t xml:space="preserve">                          </w:t>
      </w:r>
      <w:r w:rsidRPr="00CF2978">
        <w:rPr>
          <w:rFonts w:asciiTheme="majorHAnsi" w:hAnsiTheme="majorHAnsi" w:cstheme="majorHAnsi"/>
          <w:color w:val="auto"/>
        </w:rPr>
        <w:t xml:space="preserve">že poskytnuté plnenie je v súlade so zmluvou. Riadiaci výbor rozhodne o schválení alebo neschválení úvodnej správy do 30 (slovom: tridsiatich) dní odo dňa doručenia takejto správy, v prípade priebežnej správy do 7 (slovom: siedmych) dní odo dňa doručenia takejto správy. Riadiaci výbor schváli správy písomným potvrdením </w:t>
      </w:r>
      <w:r w:rsidR="003406E5">
        <w:rPr>
          <w:rFonts w:asciiTheme="majorHAnsi" w:hAnsiTheme="majorHAnsi" w:cstheme="majorHAnsi"/>
          <w:color w:val="auto"/>
        </w:rPr>
        <w:t xml:space="preserve"> </w:t>
      </w:r>
      <w:r w:rsidRPr="00CF2978">
        <w:rPr>
          <w:rFonts w:asciiTheme="majorHAnsi" w:hAnsiTheme="majorHAnsi" w:cstheme="majorHAnsi"/>
          <w:color w:val="auto"/>
        </w:rPr>
        <w:t xml:space="preserve">o schválení správy, ktoré zašle </w:t>
      </w:r>
      <w:r w:rsidR="00DE5FF1">
        <w:rPr>
          <w:rFonts w:asciiTheme="majorHAnsi" w:hAnsiTheme="majorHAnsi" w:cstheme="majorHAnsi"/>
          <w:color w:val="auto"/>
        </w:rPr>
        <w:t>Z</w:t>
      </w:r>
      <w:r w:rsidRPr="00CF2978">
        <w:rPr>
          <w:rFonts w:asciiTheme="majorHAnsi" w:hAnsiTheme="majorHAnsi" w:cstheme="majorHAnsi"/>
          <w:color w:val="auto"/>
        </w:rPr>
        <w:t xml:space="preserve">hotoviteľovi. V prípade, ak správy riadiaci výbor neschváli, písomne oznámi </w:t>
      </w:r>
      <w:r w:rsidR="00DE5FF1">
        <w:rPr>
          <w:rFonts w:asciiTheme="majorHAnsi" w:hAnsiTheme="majorHAnsi" w:cstheme="majorHAnsi"/>
          <w:color w:val="auto"/>
        </w:rPr>
        <w:t>Z</w:t>
      </w:r>
      <w:r w:rsidRPr="00CF2978">
        <w:rPr>
          <w:rFonts w:asciiTheme="majorHAnsi" w:hAnsiTheme="majorHAnsi" w:cstheme="majorHAnsi"/>
          <w:color w:val="auto"/>
        </w:rPr>
        <w:t xml:space="preserve">hotoviteľovi príslušné dôvody a požiada o zmenu alebo dopracovanie posudzovanej správy. V prípade konečnej správy je lehota </w:t>
      </w:r>
      <w:r w:rsidR="001B6077">
        <w:rPr>
          <w:rFonts w:asciiTheme="majorHAnsi" w:hAnsiTheme="majorHAnsi" w:cstheme="majorHAnsi"/>
          <w:color w:val="auto"/>
        </w:rPr>
        <w:t xml:space="preserve"> </w:t>
      </w:r>
      <w:r w:rsidR="00753333">
        <w:rPr>
          <w:rFonts w:asciiTheme="majorHAnsi" w:hAnsiTheme="majorHAnsi" w:cstheme="majorHAnsi"/>
          <w:color w:val="auto"/>
        </w:rPr>
        <w:t>n</w:t>
      </w:r>
      <w:r w:rsidRPr="00CF2978">
        <w:rPr>
          <w:rFonts w:asciiTheme="majorHAnsi" w:hAnsiTheme="majorHAnsi" w:cstheme="majorHAnsi"/>
          <w:color w:val="auto"/>
        </w:rPr>
        <w:t xml:space="preserve">a ich posúdenie </w:t>
      </w:r>
      <w:r w:rsidR="00DB54A0" w:rsidRPr="00CF2978">
        <w:rPr>
          <w:rFonts w:asciiTheme="majorHAnsi" w:hAnsiTheme="majorHAnsi" w:cstheme="majorHAnsi"/>
          <w:color w:val="auto"/>
        </w:rPr>
        <w:t>30</w:t>
      </w:r>
      <w:r w:rsidRPr="00CF2978">
        <w:rPr>
          <w:rFonts w:asciiTheme="majorHAnsi" w:hAnsiTheme="majorHAnsi" w:cstheme="majorHAnsi"/>
          <w:color w:val="auto"/>
        </w:rPr>
        <w:t xml:space="preserve"> (slovom: </w:t>
      </w:r>
      <w:r w:rsidR="00DB54A0" w:rsidRPr="00CF2978">
        <w:rPr>
          <w:rFonts w:asciiTheme="majorHAnsi" w:hAnsiTheme="majorHAnsi" w:cstheme="majorHAnsi"/>
          <w:color w:val="auto"/>
        </w:rPr>
        <w:t>tridsať</w:t>
      </w:r>
      <w:r w:rsidRPr="00CF2978">
        <w:rPr>
          <w:rFonts w:asciiTheme="majorHAnsi" w:hAnsiTheme="majorHAnsi" w:cstheme="majorHAnsi"/>
          <w:color w:val="auto"/>
        </w:rPr>
        <w:t xml:space="preserve">) dní.  </w:t>
      </w:r>
    </w:p>
    <w:p w14:paraId="432F486F" w14:textId="4AD9FB24" w:rsidR="005E19E9" w:rsidRPr="00CF2978" w:rsidRDefault="00DD7960" w:rsidP="00936AD9">
      <w:pPr>
        <w:numPr>
          <w:ilvl w:val="1"/>
          <w:numId w:val="37"/>
        </w:numPr>
        <w:spacing w:after="371"/>
        <w:ind w:right="0" w:hanging="708"/>
        <w:rPr>
          <w:rFonts w:asciiTheme="majorHAnsi" w:hAnsiTheme="majorHAnsi" w:cstheme="majorHAnsi"/>
          <w:color w:val="auto"/>
        </w:rPr>
      </w:pPr>
      <w:r w:rsidRPr="00CF2978">
        <w:rPr>
          <w:rFonts w:asciiTheme="majorHAnsi" w:hAnsiTheme="majorHAnsi" w:cstheme="majorHAnsi"/>
          <w:color w:val="auto"/>
        </w:rPr>
        <w:t xml:space="preserve">Ak riadiaci výbor schváli správu podľa tohto článku zmluvy s podmienkou, </w:t>
      </w:r>
      <w:r w:rsidR="003406E5">
        <w:rPr>
          <w:rFonts w:asciiTheme="majorHAnsi" w:hAnsiTheme="majorHAnsi" w:cstheme="majorHAnsi"/>
          <w:color w:val="auto"/>
        </w:rPr>
        <w:t xml:space="preserve">                            </w:t>
      </w:r>
      <w:r w:rsidRPr="00CF2978">
        <w:rPr>
          <w:rFonts w:asciiTheme="majorHAnsi" w:hAnsiTheme="majorHAnsi" w:cstheme="majorHAnsi"/>
          <w:color w:val="auto"/>
        </w:rPr>
        <w:t xml:space="preserve">že </w:t>
      </w:r>
      <w:r w:rsidR="00DE5FF1">
        <w:rPr>
          <w:rFonts w:asciiTheme="majorHAnsi" w:hAnsiTheme="majorHAnsi" w:cstheme="majorHAnsi"/>
          <w:color w:val="auto"/>
        </w:rPr>
        <w:t>Z</w:t>
      </w:r>
      <w:r w:rsidRPr="00CF2978">
        <w:rPr>
          <w:rFonts w:asciiTheme="majorHAnsi" w:hAnsiTheme="majorHAnsi" w:cstheme="majorHAnsi"/>
          <w:color w:val="auto"/>
        </w:rPr>
        <w:t xml:space="preserve">hotoviteľ túto správu alebo dokument pozmení, riadiaci výbor stanoví lehotu </w:t>
      </w:r>
      <w:r w:rsidR="003406E5">
        <w:rPr>
          <w:rFonts w:asciiTheme="majorHAnsi" w:hAnsiTheme="majorHAnsi" w:cstheme="majorHAnsi"/>
          <w:color w:val="auto"/>
        </w:rPr>
        <w:t xml:space="preserve">                  </w:t>
      </w:r>
      <w:r w:rsidRPr="00CF2978">
        <w:rPr>
          <w:rFonts w:asciiTheme="majorHAnsi" w:hAnsiTheme="majorHAnsi" w:cstheme="majorHAnsi"/>
          <w:color w:val="auto"/>
        </w:rPr>
        <w:t xml:space="preserve">na uskutočnenie požadovanej zmeny. </w:t>
      </w:r>
    </w:p>
    <w:p w14:paraId="07FA95B5" w14:textId="77777777" w:rsidR="005E19E9" w:rsidRPr="00CF2978" w:rsidRDefault="00DD7960">
      <w:pPr>
        <w:spacing w:after="10"/>
        <w:ind w:left="364" w:right="360" w:hanging="10"/>
        <w:jc w:val="center"/>
        <w:rPr>
          <w:rFonts w:asciiTheme="majorHAnsi" w:hAnsiTheme="majorHAnsi" w:cstheme="majorHAnsi"/>
          <w:color w:val="auto"/>
        </w:rPr>
      </w:pPr>
      <w:r w:rsidRPr="00CF2978">
        <w:rPr>
          <w:rFonts w:asciiTheme="majorHAnsi" w:hAnsiTheme="majorHAnsi" w:cstheme="majorHAnsi"/>
          <w:color w:val="auto"/>
        </w:rPr>
        <w:t xml:space="preserve">Článok 8 </w:t>
      </w:r>
    </w:p>
    <w:p w14:paraId="334DE9E4" w14:textId="77777777" w:rsidR="005E19E9" w:rsidRPr="00CF2978" w:rsidRDefault="00DD7960">
      <w:pPr>
        <w:spacing w:after="253"/>
        <w:ind w:left="364" w:right="358" w:hanging="10"/>
        <w:jc w:val="center"/>
        <w:rPr>
          <w:rFonts w:asciiTheme="majorHAnsi" w:hAnsiTheme="majorHAnsi" w:cstheme="majorHAnsi"/>
          <w:color w:val="auto"/>
        </w:rPr>
      </w:pPr>
      <w:r w:rsidRPr="00CF2978">
        <w:rPr>
          <w:rFonts w:asciiTheme="majorHAnsi" w:hAnsiTheme="majorHAnsi" w:cstheme="majorHAnsi"/>
          <w:color w:val="auto"/>
        </w:rPr>
        <w:t xml:space="preserve">Vady plnenia zmluvy a zodpovednosť za vady </w:t>
      </w:r>
    </w:p>
    <w:p w14:paraId="4F129EF4" w14:textId="77777777" w:rsidR="005E19E9" w:rsidRPr="00CF2978" w:rsidRDefault="00DD7960" w:rsidP="00936AD9">
      <w:pPr>
        <w:numPr>
          <w:ilvl w:val="1"/>
          <w:numId w:val="38"/>
        </w:numPr>
        <w:ind w:right="0" w:hanging="708"/>
        <w:rPr>
          <w:rFonts w:asciiTheme="majorHAnsi" w:hAnsiTheme="majorHAnsi" w:cstheme="majorHAnsi"/>
          <w:color w:val="auto"/>
        </w:rPr>
      </w:pPr>
      <w:r w:rsidRPr="00CF2978">
        <w:rPr>
          <w:rFonts w:asciiTheme="majorHAnsi" w:hAnsiTheme="majorHAnsi" w:cstheme="majorHAnsi"/>
          <w:color w:val="auto"/>
        </w:rPr>
        <w:t xml:space="preserve">Poskytnuté plnenie zmluvy má vady, ak je realizované v rozpore so zmluvou, najmä </w:t>
      </w:r>
      <w:r w:rsidR="003406E5">
        <w:rPr>
          <w:rFonts w:asciiTheme="majorHAnsi" w:hAnsiTheme="majorHAnsi" w:cstheme="majorHAnsi"/>
          <w:color w:val="auto"/>
        </w:rPr>
        <w:t xml:space="preserve">                  </w:t>
      </w:r>
      <w:r w:rsidRPr="00CF2978">
        <w:rPr>
          <w:rFonts w:asciiTheme="majorHAnsi" w:hAnsiTheme="majorHAnsi" w:cstheme="majorHAnsi"/>
          <w:color w:val="auto"/>
        </w:rPr>
        <w:t xml:space="preserve">a však nielen v rozpore s požiadavkami uvedenými v </w:t>
      </w:r>
      <w:r w:rsidR="003406E5">
        <w:rPr>
          <w:rFonts w:asciiTheme="majorHAnsi" w:hAnsiTheme="majorHAnsi" w:cstheme="majorHAnsi"/>
          <w:color w:val="auto"/>
        </w:rPr>
        <w:t>P</w:t>
      </w:r>
      <w:r w:rsidR="003406E5" w:rsidRPr="00CF2978">
        <w:rPr>
          <w:rFonts w:asciiTheme="majorHAnsi" w:hAnsiTheme="majorHAnsi" w:cstheme="majorHAnsi"/>
          <w:color w:val="auto"/>
        </w:rPr>
        <w:t>ríloh</w:t>
      </w:r>
      <w:r w:rsidR="003406E5">
        <w:rPr>
          <w:rFonts w:asciiTheme="majorHAnsi" w:hAnsiTheme="majorHAnsi" w:cstheme="majorHAnsi"/>
          <w:color w:val="auto"/>
        </w:rPr>
        <w:t>e</w:t>
      </w:r>
      <w:r w:rsidR="003406E5" w:rsidRPr="00CF2978">
        <w:rPr>
          <w:rFonts w:asciiTheme="majorHAnsi" w:hAnsiTheme="majorHAnsi" w:cstheme="majorHAnsi"/>
          <w:color w:val="auto"/>
        </w:rPr>
        <w:t xml:space="preserve"> </w:t>
      </w:r>
      <w:r w:rsidRPr="00CF2978">
        <w:rPr>
          <w:rFonts w:asciiTheme="majorHAnsi" w:hAnsiTheme="majorHAnsi" w:cstheme="majorHAnsi"/>
          <w:color w:val="auto"/>
        </w:rPr>
        <w:t xml:space="preserve">č. </w:t>
      </w:r>
      <w:r w:rsidR="00E878C7" w:rsidRPr="00CF2978">
        <w:rPr>
          <w:rFonts w:asciiTheme="majorHAnsi" w:hAnsiTheme="majorHAnsi" w:cstheme="majorHAnsi"/>
          <w:color w:val="auto"/>
        </w:rPr>
        <w:t>1</w:t>
      </w:r>
      <w:r w:rsidRPr="00CF2978">
        <w:rPr>
          <w:rFonts w:asciiTheme="majorHAnsi" w:hAnsiTheme="majorHAnsi" w:cstheme="majorHAnsi"/>
          <w:color w:val="auto"/>
        </w:rPr>
        <w:t xml:space="preserve"> zmluvy. </w:t>
      </w:r>
    </w:p>
    <w:p w14:paraId="1868C94A" w14:textId="1EFDDC19" w:rsidR="005E19E9" w:rsidRDefault="00DD7960" w:rsidP="00936AD9">
      <w:pPr>
        <w:numPr>
          <w:ilvl w:val="1"/>
          <w:numId w:val="38"/>
        </w:numPr>
        <w:spacing w:after="6"/>
        <w:ind w:right="0" w:hanging="708"/>
        <w:rPr>
          <w:rFonts w:asciiTheme="majorHAnsi" w:hAnsiTheme="majorHAnsi" w:cstheme="majorHAnsi"/>
          <w:color w:val="auto"/>
        </w:rPr>
      </w:pPr>
      <w:r w:rsidRPr="00CF2978">
        <w:rPr>
          <w:rFonts w:asciiTheme="majorHAnsi" w:hAnsiTheme="majorHAnsi" w:cstheme="majorHAnsi"/>
          <w:color w:val="auto"/>
        </w:rPr>
        <w:t xml:space="preserve">V prípade, ak plnenie zmluvy má vady podľa bodu 8.1. zmluvy, je </w:t>
      </w:r>
      <w:r w:rsidR="00DE5FF1">
        <w:rPr>
          <w:rFonts w:asciiTheme="majorHAnsi" w:hAnsiTheme="majorHAnsi" w:cstheme="majorHAnsi"/>
          <w:color w:val="auto"/>
        </w:rPr>
        <w:t>Z</w:t>
      </w:r>
      <w:r w:rsidRPr="00CF2978">
        <w:rPr>
          <w:rFonts w:asciiTheme="majorHAnsi" w:hAnsiTheme="majorHAnsi" w:cstheme="majorHAnsi"/>
          <w:color w:val="auto"/>
        </w:rPr>
        <w:t xml:space="preserve">hotoviteľ povinný vady bezplatne odstrániť. Projektový manažér je povinný vadu doporučeným listom,  elektronickou poštou alebo iným preukázateľným spôsobom oznámiť </w:t>
      </w:r>
      <w:r w:rsidR="00DE5FF1">
        <w:rPr>
          <w:rFonts w:asciiTheme="majorHAnsi" w:hAnsiTheme="majorHAnsi" w:cstheme="majorHAnsi"/>
          <w:color w:val="auto"/>
        </w:rPr>
        <w:t>Z</w:t>
      </w:r>
      <w:r w:rsidRPr="00CF2978">
        <w:rPr>
          <w:rFonts w:asciiTheme="majorHAnsi" w:hAnsiTheme="majorHAnsi" w:cstheme="majorHAnsi"/>
          <w:color w:val="auto"/>
        </w:rPr>
        <w:t xml:space="preserve">hotoviteľovi </w:t>
      </w:r>
      <w:r w:rsidRPr="00CF2978">
        <w:rPr>
          <w:rFonts w:asciiTheme="majorHAnsi" w:hAnsiTheme="majorHAnsi" w:cstheme="majorHAnsi"/>
          <w:color w:val="auto"/>
        </w:rPr>
        <w:lastRenderedPageBreak/>
        <w:t xml:space="preserve">bezodkladne na kontaktné miesta uvedené v bode 9.5. zmluvy, najneskôr však </w:t>
      </w:r>
      <w:r w:rsidR="001B6077">
        <w:rPr>
          <w:rFonts w:asciiTheme="majorHAnsi" w:hAnsiTheme="majorHAnsi" w:cstheme="majorHAnsi"/>
          <w:color w:val="auto"/>
        </w:rPr>
        <w:t xml:space="preserve">                       </w:t>
      </w:r>
      <w:r w:rsidRPr="00CF2978">
        <w:rPr>
          <w:rFonts w:asciiTheme="majorHAnsi" w:hAnsiTheme="majorHAnsi" w:cstheme="majorHAnsi"/>
          <w:color w:val="auto"/>
        </w:rPr>
        <w:t xml:space="preserve">do 5 (slovom: </w:t>
      </w:r>
      <w:r w:rsidR="009D00E1" w:rsidRPr="00CF2978">
        <w:rPr>
          <w:rFonts w:asciiTheme="majorHAnsi" w:hAnsiTheme="majorHAnsi" w:cstheme="majorHAnsi"/>
          <w:color w:val="auto"/>
        </w:rPr>
        <w:t xml:space="preserve"> </w:t>
      </w:r>
      <w:r w:rsidRPr="00CF2978">
        <w:rPr>
          <w:rFonts w:asciiTheme="majorHAnsi" w:hAnsiTheme="majorHAnsi" w:cstheme="majorHAnsi"/>
          <w:color w:val="auto"/>
        </w:rPr>
        <w:t xml:space="preserve">piatich) pracovných dní po tom, čo takúto vadu plnenia zmluvy zistí. </w:t>
      </w:r>
    </w:p>
    <w:p w14:paraId="06FEDCC6" w14:textId="77777777" w:rsidR="00A6464C" w:rsidRPr="00CF2978" w:rsidRDefault="00A6464C" w:rsidP="00A6464C">
      <w:pPr>
        <w:spacing w:after="6"/>
        <w:ind w:left="720" w:right="0" w:firstLine="0"/>
        <w:rPr>
          <w:rFonts w:asciiTheme="majorHAnsi" w:hAnsiTheme="majorHAnsi" w:cstheme="majorHAnsi"/>
          <w:color w:val="auto"/>
        </w:rPr>
      </w:pPr>
    </w:p>
    <w:p w14:paraId="7A6856F1" w14:textId="460A6284" w:rsidR="005E19E9" w:rsidRDefault="00DD7960" w:rsidP="00936AD9">
      <w:pPr>
        <w:numPr>
          <w:ilvl w:val="1"/>
          <w:numId w:val="38"/>
        </w:numPr>
        <w:spacing w:after="14"/>
        <w:ind w:right="0" w:hanging="708"/>
        <w:rPr>
          <w:rFonts w:asciiTheme="majorHAnsi" w:hAnsiTheme="majorHAnsi" w:cstheme="majorHAnsi"/>
          <w:color w:val="auto"/>
        </w:rPr>
      </w:pPr>
      <w:r w:rsidRPr="00CF2978">
        <w:rPr>
          <w:rFonts w:asciiTheme="majorHAnsi" w:hAnsiTheme="majorHAnsi" w:cstheme="majorHAnsi"/>
          <w:color w:val="auto"/>
        </w:rPr>
        <w:t xml:space="preserve">Zhotoviteľ je povinný začať s odstraňovaním riadne oznámenej vady plnenia </w:t>
      </w:r>
      <w:r w:rsidR="001B6077">
        <w:rPr>
          <w:rFonts w:asciiTheme="majorHAnsi" w:hAnsiTheme="majorHAnsi" w:cstheme="majorHAnsi"/>
          <w:color w:val="auto"/>
        </w:rPr>
        <w:t xml:space="preserve">                        </w:t>
      </w:r>
      <w:r w:rsidRPr="00CF2978">
        <w:rPr>
          <w:rFonts w:asciiTheme="majorHAnsi" w:hAnsiTheme="majorHAnsi" w:cstheme="majorHAnsi"/>
          <w:color w:val="auto"/>
        </w:rPr>
        <w:t xml:space="preserve">do 3 (slovom: </w:t>
      </w:r>
      <w:r w:rsidR="009D00E1" w:rsidRPr="00CF2978">
        <w:rPr>
          <w:rFonts w:asciiTheme="majorHAnsi" w:hAnsiTheme="majorHAnsi" w:cstheme="majorHAnsi"/>
          <w:color w:val="auto"/>
        </w:rPr>
        <w:t xml:space="preserve"> </w:t>
      </w:r>
      <w:r w:rsidRPr="00CF2978">
        <w:rPr>
          <w:rFonts w:asciiTheme="majorHAnsi" w:hAnsiTheme="majorHAnsi" w:cstheme="majorHAnsi"/>
          <w:color w:val="auto"/>
        </w:rPr>
        <w:t xml:space="preserve">troch) pracovných dní odo dňa jej oznámenia. Ak si povaha a rozsah vady plnenia vyžadujú dlhšiu lehotu na začatie s odstraňovaním vád plnenia, </w:t>
      </w:r>
      <w:r w:rsidR="00DE5FF1">
        <w:rPr>
          <w:rFonts w:asciiTheme="majorHAnsi" w:hAnsiTheme="majorHAnsi" w:cstheme="majorHAnsi"/>
          <w:color w:val="auto"/>
        </w:rPr>
        <w:t>Z</w:t>
      </w:r>
      <w:r w:rsidRPr="00CF2978">
        <w:rPr>
          <w:rFonts w:asciiTheme="majorHAnsi" w:hAnsiTheme="majorHAnsi" w:cstheme="majorHAnsi"/>
          <w:color w:val="auto"/>
        </w:rPr>
        <w:t xml:space="preserve">hotoviteľ začne s odstraňovaním vád plnenia v lehote určenej </w:t>
      </w:r>
      <w:r w:rsidR="00DE5FF1">
        <w:rPr>
          <w:rFonts w:asciiTheme="majorHAnsi" w:hAnsiTheme="majorHAnsi" w:cstheme="majorHAnsi"/>
          <w:color w:val="auto"/>
        </w:rPr>
        <w:t>O</w:t>
      </w:r>
      <w:r w:rsidRPr="00CF2978">
        <w:rPr>
          <w:rFonts w:asciiTheme="majorHAnsi" w:hAnsiTheme="majorHAnsi" w:cstheme="majorHAnsi"/>
          <w:color w:val="auto"/>
        </w:rPr>
        <w:t xml:space="preserve">bjednávateľom, ktorá nebude kratšia ako lehota podľa predchádzajúcej vety zmluvy. </w:t>
      </w:r>
    </w:p>
    <w:p w14:paraId="0FDC528A" w14:textId="77777777" w:rsidR="00A6464C" w:rsidRPr="00CF2978" w:rsidRDefault="00A6464C" w:rsidP="00A6464C">
      <w:pPr>
        <w:spacing w:after="14"/>
        <w:ind w:left="1428" w:right="0" w:firstLine="0"/>
        <w:rPr>
          <w:rFonts w:asciiTheme="majorHAnsi" w:hAnsiTheme="majorHAnsi" w:cstheme="majorHAnsi"/>
          <w:color w:val="auto"/>
        </w:rPr>
      </w:pPr>
    </w:p>
    <w:p w14:paraId="12573CB2" w14:textId="288A7C45" w:rsidR="005E19E9" w:rsidRPr="00CF2978" w:rsidRDefault="00DD7960" w:rsidP="00936AD9">
      <w:pPr>
        <w:numPr>
          <w:ilvl w:val="1"/>
          <w:numId w:val="38"/>
        </w:numPr>
        <w:ind w:right="0" w:hanging="708"/>
        <w:rPr>
          <w:rFonts w:asciiTheme="majorHAnsi" w:hAnsiTheme="majorHAnsi" w:cstheme="majorHAnsi"/>
          <w:color w:val="auto"/>
        </w:rPr>
      </w:pPr>
      <w:r w:rsidRPr="00CF2978">
        <w:rPr>
          <w:rFonts w:asciiTheme="majorHAnsi" w:hAnsiTheme="majorHAnsi" w:cstheme="majorHAnsi"/>
          <w:color w:val="auto"/>
        </w:rPr>
        <w:t xml:space="preserve">Uplatnené vady plnenia sa </w:t>
      </w:r>
      <w:r w:rsidR="00DE5FF1">
        <w:rPr>
          <w:rFonts w:asciiTheme="majorHAnsi" w:hAnsiTheme="majorHAnsi" w:cstheme="majorHAnsi"/>
          <w:color w:val="auto"/>
        </w:rPr>
        <w:t>Z</w:t>
      </w:r>
      <w:r w:rsidRPr="00CF2978">
        <w:rPr>
          <w:rFonts w:asciiTheme="majorHAnsi" w:hAnsiTheme="majorHAnsi" w:cstheme="majorHAnsi"/>
          <w:color w:val="auto"/>
        </w:rPr>
        <w:t xml:space="preserve">hotoviteľ zaväzuje odstrániť v čo najkratšom možnom termíne, najneskôr do 15 (slovom: pätnástich) dní odo dňa doručenia písomnej reklamácie </w:t>
      </w:r>
      <w:r w:rsidR="00DE5FF1">
        <w:rPr>
          <w:rFonts w:asciiTheme="majorHAnsi" w:hAnsiTheme="majorHAnsi" w:cstheme="majorHAnsi"/>
          <w:color w:val="auto"/>
        </w:rPr>
        <w:t>O</w:t>
      </w:r>
      <w:r w:rsidRPr="00CF2978">
        <w:rPr>
          <w:rFonts w:asciiTheme="majorHAnsi" w:hAnsiTheme="majorHAnsi" w:cstheme="majorHAnsi"/>
          <w:color w:val="auto"/>
        </w:rPr>
        <w:t xml:space="preserve">bjednávateľa </w:t>
      </w:r>
      <w:r w:rsidR="00DE5FF1">
        <w:rPr>
          <w:rFonts w:asciiTheme="majorHAnsi" w:hAnsiTheme="majorHAnsi" w:cstheme="majorHAnsi"/>
          <w:color w:val="auto"/>
        </w:rPr>
        <w:t>Z</w:t>
      </w:r>
      <w:r w:rsidRPr="00CF2978">
        <w:rPr>
          <w:rFonts w:asciiTheme="majorHAnsi" w:hAnsiTheme="majorHAnsi" w:cstheme="majorHAnsi"/>
          <w:color w:val="auto"/>
        </w:rPr>
        <w:t xml:space="preserve">hotoviteľovi. V prípade, ak si povaha a rozsah vady plnenia vyžaduje dlhšiu lehotu na odstránenie vady plnenia, </w:t>
      </w:r>
      <w:r w:rsidR="00DE5FF1">
        <w:rPr>
          <w:rFonts w:asciiTheme="majorHAnsi" w:hAnsiTheme="majorHAnsi" w:cstheme="majorHAnsi"/>
          <w:color w:val="auto"/>
        </w:rPr>
        <w:t>Z</w:t>
      </w:r>
      <w:r w:rsidRPr="00CF2978">
        <w:rPr>
          <w:rFonts w:asciiTheme="majorHAnsi" w:hAnsiTheme="majorHAnsi" w:cstheme="majorHAnsi"/>
          <w:color w:val="auto"/>
        </w:rPr>
        <w:t>hotoviteľ odstráni vady plnenia</w:t>
      </w:r>
      <w:r w:rsidR="003E3C6E">
        <w:rPr>
          <w:rFonts w:asciiTheme="majorHAnsi" w:hAnsiTheme="majorHAnsi" w:cstheme="majorHAnsi"/>
          <w:color w:val="auto"/>
        </w:rPr>
        <w:t xml:space="preserve"> </w:t>
      </w:r>
      <w:r w:rsidR="00EB0BB5">
        <w:rPr>
          <w:rFonts w:asciiTheme="majorHAnsi" w:hAnsiTheme="majorHAnsi" w:cstheme="majorHAnsi"/>
          <w:color w:val="auto"/>
        </w:rPr>
        <w:t xml:space="preserve">             </w:t>
      </w:r>
      <w:r w:rsidRPr="00CF2978">
        <w:rPr>
          <w:rFonts w:asciiTheme="majorHAnsi" w:hAnsiTheme="majorHAnsi" w:cstheme="majorHAnsi"/>
          <w:color w:val="auto"/>
        </w:rPr>
        <w:t xml:space="preserve">v lehote určenej dohodou </w:t>
      </w:r>
      <w:r w:rsidR="00DE5FF1">
        <w:rPr>
          <w:rFonts w:asciiTheme="majorHAnsi" w:hAnsiTheme="majorHAnsi" w:cstheme="majorHAnsi"/>
          <w:color w:val="auto"/>
        </w:rPr>
        <w:t>Z</w:t>
      </w:r>
      <w:r w:rsidRPr="00CF2978">
        <w:rPr>
          <w:rFonts w:asciiTheme="majorHAnsi" w:hAnsiTheme="majorHAnsi" w:cstheme="majorHAnsi"/>
          <w:color w:val="auto"/>
        </w:rPr>
        <w:t xml:space="preserve">mluvných strán. Pokiaľ sa </w:t>
      </w:r>
      <w:r w:rsidR="00DE5FF1">
        <w:rPr>
          <w:rFonts w:asciiTheme="majorHAnsi" w:hAnsiTheme="majorHAnsi" w:cstheme="majorHAnsi"/>
          <w:color w:val="auto"/>
        </w:rPr>
        <w:t>Z</w:t>
      </w:r>
      <w:r w:rsidRPr="00CF2978">
        <w:rPr>
          <w:rFonts w:asciiTheme="majorHAnsi" w:hAnsiTheme="majorHAnsi" w:cstheme="majorHAnsi"/>
          <w:color w:val="auto"/>
        </w:rPr>
        <w:t>mluvné strany nedohodnú</w:t>
      </w:r>
      <w:r w:rsidR="00DE5FF1">
        <w:rPr>
          <w:rFonts w:asciiTheme="majorHAnsi" w:hAnsiTheme="majorHAnsi" w:cstheme="majorHAnsi"/>
          <w:color w:val="auto"/>
        </w:rPr>
        <w:t xml:space="preserve"> </w:t>
      </w:r>
      <w:r w:rsidRPr="00CF2978">
        <w:rPr>
          <w:rFonts w:asciiTheme="majorHAnsi" w:hAnsiTheme="majorHAnsi" w:cstheme="majorHAnsi"/>
          <w:color w:val="auto"/>
        </w:rPr>
        <w:t xml:space="preserve">na lehote pre odstránenie reklamovaných vád plnenia podľa predchádzajúcej vety tohto bodu zmluvy, </w:t>
      </w:r>
      <w:r w:rsidR="00DE5FF1">
        <w:rPr>
          <w:rFonts w:asciiTheme="majorHAnsi" w:hAnsiTheme="majorHAnsi" w:cstheme="majorHAnsi"/>
          <w:color w:val="auto"/>
        </w:rPr>
        <w:t>Z</w:t>
      </w:r>
      <w:r w:rsidRPr="00CF2978">
        <w:rPr>
          <w:rFonts w:asciiTheme="majorHAnsi" w:hAnsiTheme="majorHAnsi" w:cstheme="majorHAnsi"/>
          <w:color w:val="auto"/>
        </w:rPr>
        <w:t>hotoviteľ je povinný vadu plnenia odstrániť najneskôr</w:t>
      </w:r>
      <w:r w:rsidR="00DE5FF1">
        <w:rPr>
          <w:rFonts w:asciiTheme="majorHAnsi" w:hAnsiTheme="majorHAnsi" w:cstheme="majorHAnsi"/>
          <w:color w:val="auto"/>
        </w:rPr>
        <w:t xml:space="preserve"> </w:t>
      </w:r>
      <w:r w:rsidRPr="00CF2978">
        <w:rPr>
          <w:rFonts w:asciiTheme="majorHAnsi" w:hAnsiTheme="majorHAnsi" w:cstheme="majorHAnsi"/>
          <w:color w:val="auto"/>
        </w:rPr>
        <w:t xml:space="preserve">do 30 (slovom: tridsiatich) dní odo dňa doručenia reklamácie </w:t>
      </w:r>
      <w:r w:rsidR="00DE5FF1">
        <w:rPr>
          <w:rFonts w:asciiTheme="majorHAnsi" w:hAnsiTheme="majorHAnsi" w:cstheme="majorHAnsi"/>
          <w:color w:val="auto"/>
        </w:rPr>
        <w:t>Z</w:t>
      </w:r>
      <w:r w:rsidRPr="00CF2978">
        <w:rPr>
          <w:rFonts w:asciiTheme="majorHAnsi" w:hAnsiTheme="majorHAnsi" w:cstheme="majorHAnsi"/>
          <w:color w:val="auto"/>
        </w:rPr>
        <w:t xml:space="preserve">hotoviteľovi. </w:t>
      </w:r>
    </w:p>
    <w:p w14:paraId="37C033DC" w14:textId="77777777" w:rsidR="005E19E9" w:rsidRPr="00CF2978" w:rsidRDefault="00DD7960" w:rsidP="00936AD9">
      <w:pPr>
        <w:numPr>
          <w:ilvl w:val="1"/>
          <w:numId w:val="38"/>
        </w:numPr>
        <w:ind w:right="0" w:hanging="708"/>
        <w:rPr>
          <w:rFonts w:asciiTheme="majorHAnsi" w:hAnsiTheme="majorHAnsi" w:cstheme="majorHAnsi"/>
          <w:color w:val="auto"/>
        </w:rPr>
      </w:pPr>
      <w:r w:rsidRPr="00CF2978">
        <w:rPr>
          <w:rFonts w:asciiTheme="majorHAnsi" w:hAnsiTheme="majorHAnsi" w:cstheme="majorHAnsi"/>
          <w:color w:val="auto"/>
        </w:rPr>
        <w:t xml:space="preserve">Uplatnené vady plnenia sa považujú za odstránené dňom zápisu o odstránení vád plnenia v správach o plnení zmluvy, resp. dňom podpisu protokolu o odstránení vád plnenia. </w:t>
      </w:r>
    </w:p>
    <w:p w14:paraId="6392456D" w14:textId="6A1D28A2" w:rsidR="005E19E9" w:rsidRPr="00CF2978" w:rsidRDefault="00DD7960" w:rsidP="00936AD9">
      <w:pPr>
        <w:numPr>
          <w:ilvl w:val="1"/>
          <w:numId w:val="38"/>
        </w:numPr>
        <w:ind w:right="0" w:hanging="708"/>
        <w:rPr>
          <w:rFonts w:asciiTheme="majorHAnsi" w:hAnsiTheme="majorHAnsi" w:cstheme="majorHAnsi"/>
          <w:color w:val="auto"/>
        </w:rPr>
      </w:pPr>
      <w:r w:rsidRPr="00CF2978">
        <w:rPr>
          <w:rFonts w:asciiTheme="majorHAnsi" w:hAnsiTheme="majorHAnsi" w:cstheme="majorHAnsi"/>
          <w:color w:val="auto"/>
        </w:rPr>
        <w:t xml:space="preserve">Zhotoviteľ je zároveň povinný bez zbytočného odkladu nahradiť </w:t>
      </w:r>
      <w:r w:rsidR="00FC0138">
        <w:rPr>
          <w:rFonts w:asciiTheme="majorHAnsi" w:hAnsiTheme="majorHAnsi" w:cstheme="majorHAnsi"/>
          <w:color w:val="auto"/>
        </w:rPr>
        <w:t>O</w:t>
      </w:r>
      <w:r w:rsidRPr="00CF2978">
        <w:rPr>
          <w:rFonts w:asciiTheme="majorHAnsi" w:hAnsiTheme="majorHAnsi" w:cstheme="majorHAnsi"/>
          <w:color w:val="auto"/>
        </w:rPr>
        <w:t xml:space="preserve">bjednávateľovi alebo tretím osobám škodu, ktorá im vznikla, a to na vlastné náklady. </w:t>
      </w:r>
    </w:p>
    <w:p w14:paraId="7D7E63E0" w14:textId="77777777" w:rsidR="005E19E9" w:rsidRPr="00CF2978" w:rsidRDefault="00DD7960" w:rsidP="00936AD9">
      <w:pPr>
        <w:numPr>
          <w:ilvl w:val="1"/>
          <w:numId w:val="38"/>
        </w:numPr>
        <w:spacing w:after="371"/>
        <w:ind w:right="0" w:hanging="708"/>
        <w:rPr>
          <w:rFonts w:asciiTheme="majorHAnsi" w:hAnsiTheme="majorHAnsi" w:cstheme="majorHAnsi"/>
          <w:color w:val="auto"/>
        </w:rPr>
      </w:pPr>
      <w:r w:rsidRPr="00CF2978">
        <w:rPr>
          <w:rFonts w:asciiTheme="majorHAnsi" w:hAnsiTheme="majorHAnsi" w:cstheme="majorHAnsi"/>
          <w:color w:val="auto"/>
        </w:rPr>
        <w:t xml:space="preserve">Záručná doba na dielo je 24 (slovom: dvadsaťštyri) mesiacov odo dňa schválenia záverečnej správy riadiacim výborom k dielu ako celku. </w:t>
      </w:r>
    </w:p>
    <w:p w14:paraId="74CA7D2F" w14:textId="77777777" w:rsidR="00650743" w:rsidRPr="00CF2978" w:rsidRDefault="00650743">
      <w:pPr>
        <w:spacing w:after="10"/>
        <w:ind w:left="364" w:right="360" w:hanging="10"/>
        <w:jc w:val="center"/>
        <w:rPr>
          <w:rFonts w:asciiTheme="majorHAnsi" w:hAnsiTheme="majorHAnsi" w:cstheme="majorHAnsi"/>
          <w:color w:val="auto"/>
        </w:rPr>
      </w:pPr>
    </w:p>
    <w:p w14:paraId="17317B2C" w14:textId="77777777" w:rsidR="005E19E9" w:rsidRPr="00CF2978" w:rsidRDefault="00DD7960">
      <w:pPr>
        <w:spacing w:after="10"/>
        <w:ind w:left="364" w:right="360" w:hanging="10"/>
        <w:jc w:val="center"/>
        <w:rPr>
          <w:rFonts w:asciiTheme="majorHAnsi" w:hAnsiTheme="majorHAnsi" w:cstheme="majorHAnsi"/>
          <w:color w:val="auto"/>
        </w:rPr>
      </w:pPr>
      <w:r w:rsidRPr="00CF2978">
        <w:rPr>
          <w:rFonts w:asciiTheme="majorHAnsi" w:hAnsiTheme="majorHAnsi" w:cstheme="majorHAnsi"/>
          <w:color w:val="auto"/>
        </w:rPr>
        <w:t xml:space="preserve">Článok 9 </w:t>
      </w:r>
    </w:p>
    <w:p w14:paraId="604F0DA4" w14:textId="77777777" w:rsidR="005E19E9" w:rsidRPr="00CF2978" w:rsidRDefault="00DD7960">
      <w:pPr>
        <w:spacing w:after="251"/>
        <w:ind w:left="364" w:right="359" w:hanging="10"/>
        <w:jc w:val="center"/>
        <w:rPr>
          <w:rFonts w:asciiTheme="majorHAnsi" w:hAnsiTheme="majorHAnsi" w:cstheme="majorHAnsi"/>
          <w:color w:val="auto"/>
        </w:rPr>
      </w:pPr>
      <w:r w:rsidRPr="00CF2978">
        <w:rPr>
          <w:rFonts w:asciiTheme="majorHAnsi" w:hAnsiTheme="majorHAnsi" w:cstheme="majorHAnsi"/>
          <w:color w:val="auto"/>
        </w:rPr>
        <w:t xml:space="preserve">Jazyk zmluvy, doručovanie a komunikácia </w:t>
      </w:r>
    </w:p>
    <w:p w14:paraId="53CB316E" w14:textId="7BACCAA2" w:rsidR="005E19E9" w:rsidRPr="00CF2978" w:rsidRDefault="00DD7960" w:rsidP="00936AD9">
      <w:pPr>
        <w:numPr>
          <w:ilvl w:val="1"/>
          <w:numId w:val="27"/>
        </w:numPr>
        <w:ind w:right="0" w:hanging="708"/>
        <w:rPr>
          <w:rFonts w:asciiTheme="majorHAnsi" w:hAnsiTheme="majorHAnsi" w:cstheme="majorHAnsi"/>
          <w:color w:val="auto"/>
        </w:rPr>
      </w:pPr>
      <w:r w:rsidRPr="00CF2978">
        <w:rPr>
          <w:rFonts w:asciiTheme="majorHAnsi" w:hAnsiTheme="majorHAnsi" w:cstheme="majorHAnsi"/>
          <w:color w:val="auto"/>
        </w:rPr>
        <w:t xml:space="preserve">Jazyk zmluvy a celej písomnej komunikácie medzi </w:t>
      </w:r>
      <w:r w:rsidR="00FC0138">
        <w:rPr>
          <w:rFonts w:asciiTheme="majorHAnsi" w:hAnsiTheme="majorHAnsi" w:cstheme="majorHAnsi"/>
          <w:color w:val="auto"/>
        </w:rPr>
        <w:t>Z</w:t>
      </w:r>
      <w:r w:rsidRPr="00CF2978">
        <w:rPr>
          <w:rFonts w:asciiTheme="majorHAnsi" w:hAnsiTheme="majorHAnsi" w:cstheme="majorHAnsi"/>
          <w:color w:val="auto"/>
        </w:rPr>
        <w:t xml:space="preserve">mluvnými stranami a tretími osobami je slovenský jazyk. </w:t>
      </w:r>
    </w:p>
    <w:p w14:paraId="35343588" w14:textId="77777777" w:rsidR="005E19E9" w:rsidRPr="00CF2978" w:rsidRDefault="00DD7960" w:rsidP="00936AD9">
      <w:pPr>
        <w:numPr>
          <w:ilvl w:val="1"/>
          <w:numId w:val="27"/>
        </w:numPr>
        <w:ind w:right="0" w:hanging="708"/>
        <w:rPr>
          <w:rFonts w:asciiTheme="majorHAnsi" w:hAnsiTheme="majorHAnsi" w:cstheme="majorHAnsi"/>
          <w:color w:val="auto"/>
        </w:rPr>
      </w:pPr>
      <w:r w:rsidRPr="00CF2978">
        <w:rPr>
          <w:rFonts w:asciiTheme="majorHAnsi" w:hAnsiTheme="majorHAnsi" w:cstheme="majorHAnsi"/>
          <w:color w:val="auto"/>
        </w:rPr>
        <w:t xml:space="preserve">Zmluvné strany sa zaväzujú vzájomne spolupracovať a poskytovať si všetky informácie potrebné pre riadne plnenie svojich záväzkov pre realizáciu zmluvy. Zmluvné strany </w:t>
      </w:r>
      <w:r w:rsidR="001B6077">
        <w:rPr>
          <w:rFonts w:asciiTheme="majorHAnsi" w:hAnsiTheme="majorHAnsi" w:cstheme="majorHAnsi"/>
          <w:color w:val="auto"/>
        </w:rPr>
        <w:t xml:space="preserve">        </w:t>
      </w:r>
      <w:r w:rsidRPr="00CF2978">
        <w:rPr>
          <w:rFonts w:asciiTheme="majorHAnsi" w:hAnsiTheme="majorHAnsi" w:cstheme="majorHAnsi"/>
          <w:color w:val="auto"/>
        </w:rPr>
        <w:t xml:space="preserve">sú povinné informovať druhú zmluvnú stranu o všetkých skutočnostiach, ktoré </w:t>
      </w:r>
      <w:r w:rsidR="001B6077">
        <w:rPr>
          <w:rFonts w:asciiTheme="majorHAnsi" w:hAnsiTheme="majorHAnsi" w:cstheme="majorHAnsi"/>
          <w:color w:val="auto"/>
        </w:rPr>
        <w:t xml:space="preserve">                      </w:t>
      </w:r>
      <w:r w:rsidRPr="00CF2978">
        <w:rPr>
          <w:rFonts w:asciiTheme="majorHAnsi" w:hAnsiTheme="majorHAnsi" w:cstheme="majorHAnsi"/>
          <w:color w:val="auto"/>
        </w:rPr>
        <w:t xml:space="preserve">sú alebo môžu byť dôležité pre riadne plnenie zmluvy. </w:t>
      </w:r>
    </w:p>
    <w:p w14:paraId="2EF683D0" w14:textId="2EE69C64" w:rsidR="005E19E9" w:rsidRPr="00CF2978" w:rsidRDefault="00DD7960" w:rsidP="00936AD9">
      <w:pPr>
        <w:numPr>
          <w:ilvl w:val="1"/>
          <w:numId w:val="27"/>
        </w:numPr>
        <w:ind w:right="0" w:hanging="708"/>
        <w:rPr>
          <w:rFonts w:asciiTheme="majorHAnsi" w:hAnsiTheme="majorHAnsi" w:cstheme="majorHAnsi"/>
          <w:color w:val="auto"/>
        </w:rPr>
      </w:pPr>
      <w:r w:rsidRPr="00CF2978">
        <w:rPr>
          <w:rFonts w:asciiTheme="majorHAnsi" w:hAnsiTheme="majorHAnsi" w:cstheme="majorHAnsi"/>
          <w:color w:val="auto"/>
        </w:rPr>
        <w:t xml:space="preserve">Každá komunikácia medzi </w:t>
      </w:r>
      <w:r w:rsidR="00FC0138">
        <w:rPr>
          <w:rFonts w:asciiTheme="majorHAnsi" w:hAnsiTheme="majorHAnsi" w:cstheme="majorHAnsi"/>
          <w:color w:val="auto"/>
        </w:rPr>
        <w:t>Z</w:t>
      </w:r>
      <w:r w:rsidRPr="00CF2978">
        <w:rPr>
          <w:rFonts w:asciiTheme="majorHAnsi" w:hAnsiTheme="majorHAnsi" w:cstheme="majorHAnsi"/>
          <w:color w:val="auto"/>
        </w:rPr>
        <w:t xml:space="preserve">mluvnými stranami bude prebiehať prostredníctvom oprávnených osôb uvedených v zmluve, štatutárnych orgánov zmluvných strán, prípadne nimi poverených osôb. </w:t>
      </w:r>
    </w:p>
    <w:p w14:paraId="422BA17F" w14:textId="0EBA7717" w:rsidR="005E19E9" w:rsidRPr="00CF2978" w:rsidRDefault="00DD7960" w:rsidP="00936AD9">
      <w:pPr>
        <w:numPr>
          <w:ilvl w:val="1"/>
          <w:numId w:val="27"/>
        </w:numPr>
        <w:ind w:right="0" w:hanging="708"/>
        <w:rPr>
          <w:rFonts w:asciiTheme="majorHAnsi" w:hAnsiTheme="majorHAnsi" w:cstheme="majorHAnsi"/>
          <w:color w:val="auto"/>
        </w:rPr>
      </w:pPr>
      <w:r w:rsidRPr="00CF2978">
        <w:rPr>
          <w:rFonts w:asciiTheme="majorHAnsi" w:hAnsiTheme="majorHAnsi" w:cstheme="majorHAnsi"/>
          <w:color w:val="auto"/>
        </w:rPr>
        <w:t xml:space="preserve">Všetky oznámenia medzi </w:t>
      </w:r>
      <w:r w:rsidR="00FC0138">
        <w:rPr>
          <w:rFonts w:asciiTheme="majorHAnsi" w:hAnsiTheme="majorHAnsi" w:cstheme="majorHAnsi"/>
          <w:color w:val="auto"/>
        </w:rPr>
        <w:t>Z</w:t>
      </w:r>
      <w:r w:rsidRPr="00CF2978">
        <w:rPr>
          <w:rFonts w:asciiTheme="majorHAnsi" w:hAnsiTheme="majorHAnsi" w:cstheme="majorHAnsi"/>
          <w:color w:val="auto"/>
        </w:rPr>
        <w:t xml:space="preserve">mluvnými stranami, ktoré sa vzťahujú k zmluve alebo ktoré majú byť vykonané na základe zmluvy, musia byť vykonané v písomnej podobe </w:t>
      </w:r>
      <w:r w:rsidR="001B6077">
        <w:rPr>
          <w:rFonts w:asciiTheme="majorHAnsi" w:hAnsiTheme="majorHAnsi" w:cstheme="majorHAnsi"/>
          <w:color w:val="auto"/>
        </w:rPr>
        <w:t xml:space="preserve">                        </w:t>
      </w:r>
      <w:r w:rsidRPr="00CF2978">
        <w:rPr>
          <w:rFonts w:asciiTheme="majorHAnsi" w:hAnsiTheme="majorHAnsi" w:cstheme="majorHAnsi"/>
          <w:color w:val="auto"/>
        </w:rPr>
        <w:t xml:space="preserve">a druhej zmluvnej strane doručené buď osobne alebo doporučeným listom či inou formou registrovaného poštového styku na adresu uvedenú na titulnej stránke tejto zmluvy, ak nie je ustanovené alebo medzi </w:t>
      </w:r>
      <w:r w:rsidR="00FC0138">
        <w:rPr>
          <w:rFonts w:asciiTheme="majorHAnsi" w:hAnsiTheme="majorHAnsi" w:cstheme="majorHAnsi"/>
          <w:color w:val="auto"/>
        </w:rPr>
        <w:t>Z</w:t>
      </w:r>
      <w:r w:rsidRPr="00CF2978">
        <w:rPr>
          <w:rFonts w:asciiTheme="majorHAnsi" w:hAnsiTheme="majorHAnsi" w:cstheme="majorHAnsi"/>
          <w:color w:val="auto"/>
        </w:rPr>
        <w:t xml:space="preserve">mluvnými stranami dohodnuté inak. Písomnú formu považujú zmluvné strany za zachovanú aj v prípade elektronickej komunikácie (e-mail). </w:t>
      </w:r>
    </w:p>
    <w:p w14:paraId="1EDF644C" w14:textId="77777777" w:rsidR="005E19E9" w:rsidRPr="00CF2978" w:rsidRDefault="00DD7960" w:rsidP="00936AD9">
      <w:pPr>
        <w:numPr>
          <w:ilvl w:val="1"/>
          <w:numId w:val="27"/>
        </w:numPr>
        <w:ind w:right="0" w:hanging="708"/>
        <w:rPr>
          <w:rFonts w:asciiTheme="majorHAnsi" w:hAnsiTheme="majorHAnsi" w:cstheme="majorHAnsi"/>
          <w:color w:val="auto"/>
        </w:rPr>
      </w:pPr>
      <w:r w:rsidRPr="00CF2978">
        <w:rPr>
          <w:rFonts w:asciiTheme="majorHAnsi" w:hAnsiTheme="majorHAnsi" w:cstheme="majorHAnsi"/>
          <w:color w:val="auto"/>
        </w:rPr>
        <w:lastRenderedPageBreak/>
        <w:t xml:space="preserve">Elektronická komunikácia bude prebiehať zasielaním e-mailov prostredníctvom nasledujúcich adries: </w:t>
      </w:r>
    </w:p>
    <w:p w14:paraId="7B17854F" w14:textId="77777777" w:rsidR="005E19E9" w:rsidRPr="00CF2978" w:rsidRDefault="00DD7960">
      <w:pPr>
        <w:tabs>
          <w:tab w:val="center" w:pos="1870"/>
          <w:tab w:val="center" w:pos="5910"/>
        </w:tabs>
        <w:spacing w:after="148" w:line="259" w:lineRule="auto"/>
        <w:ind w:left="0" w:right="0" w:firstLine="0"/>
        <w:jc w:val="left"/>
        <w:rPr>
          <w:rFonts w:asciiTheme="majorHAnsi" w:hAnsiTheme="majorHAnsi" w:cstheme="majorHAnsi"/>
          <w:color w:val="auto"/>
        </w:rPr>
      </w:pPr>
      <w:r w:rsidRPr="00CF2978">
        <w:rPr>
          <w:rFonts w:asciiTheme="majorHAnsi" w:eastAsia="Calibri" w:hAnsiTheme="majorHAnsi" w:cstheme="majorHAnsi"/>
          <w:color w:val="auto"/>
        </w:rPr>
        <w:tab/>
      </w:r>
      <w:r w:rsidRPr="00CF2978">
        <w:rPr>
          <w:rFonts w:asciiTheme="majorHAnsi" w:hAnsiTheme="majorHAnsi" w:cstheme="majorHAnsi"/>
          <w:color w:val="auto"/>
          <w:u w:val="single" w:color="000000"/>
        </w:rPr>
        <w:t>Adresa objednávateľa:</w:t>
      </w:r>
      <w:r w:rsidRPr="00CF2978">
        <w:rPr>
          <w:rFonts w:asciiTheme="majorHAnsi" w:hAnsiTheme="majorHAnsi" w:cstheme="majorHAnsi"/>
          <w:color w:val="auto"/>
        </w:rPr>
        <w:t xml:space="preserve"> [●]  </w:t>
      </w:r>
      <w:r w:rsidRPr="00CF2978">
        <w:rPr>
          <w:rFonts w:asciiTheme="majorHAnsi" w:hAnsiTheme="majorHAnsi" w:cstheme="majorHAnsi"/>
          <w:color w:val="auto"/>
        </w:rPr>
        <w:tab/>
      </w:r>
      <w:r w:rsidRPr="00CF2978">
        <w:rPr>
          <w:rFonts w:asciiTheme="majorHAnsi" w:hAnsiTheme="majorHAnsi" w:cstheme="majorHAnsi"/>
          <w:color w:val="auto"/>
          <w:u w:val="single" w:color="000000"/>
        </w:rPr>
        <w:t>Adresa zhotoviteľa:</w:t>
      </w:r>
      <w:r w:rsidRPr="00CF2978">
        <w:rPr>
          <w:rFonts w:asciiTheme="majorHAnsi" w:hAnsiTheme="majorHAnsi" w:cstheme="majorHAnsi"/>
          <w:color w:val="auto"/>
        </w:rPr>
        <w:t xml:space="preserve"> [●]  </w:t>
      </w:r>
    </w:p>
    <w:p w14:paraId="50620F66" w14:textId="77777777" w:rsidR="005E19E9" w:rsidRPr="00CF2978" w:rsidRDefault="00DD7960" w:rsidP="00936AD9">
      <w:pPr>
        <w:numPr>
          <w:ilvl w:val="1"/>
          <w:numId w:val="27"/>
        </w:numPr>
        <w:ind w:right="0" w:hanging="708"/>
        <w:rPr>
          <w:rFonts w:asciiTheme="majorHAnsi" w:hAnsiTheme="majorHAnsi" w:cstheme="majorHAnsi"/>
          <w:color w:val="auto"/>
        </w:rPr>
      </w:pPr>
      <w:r w:rsidRPr="00CF2978">
        <w:rPr>
          <w:rFonts w:asciiTheme="majorHAnsi" w:hAnsiTheme="majorHAnsi" w:cstheme="majorHAnsi"/>
          <w:color w:val="auto"/>
        </w:rPr>
        <w:t xml:space="preserve">V prípade pochybností ohľadom času doručenia sa oznámenie považuje za doručené tretím dňom po jeho preukázateľnom odoslaní. </w:t>
      </w:r>
    </w:p>
    <w:p w14:paraId="5CF5A4E1" w14:textId="77777777" w:rsidR="005E19E9" w:rsidRPr="00CF2978" w:rsidRDefault="00DD7960" w:rsidP="00936AD9">
      <w:pPr>
        <w:numPr>
          <w:ilvl w:val="1"/>
          <w:numId w:val="27"/>
        </w:numPr>
        <w:spacing w:after="161"/>
        <w:ind w:right="0" w:hanging="708"/>
        <w:rPr>
          <w:rFonts w:asciiTheme="majorHAnsi" w:hAnsiTheme="majorHAnsi" w:cstheme="majorHAnsi"/>
          <w:color w:val="auto"/>
        </w:rPr>
      </w:pPr>
      <w:r w:rsidRPr="00CF2978">
        <w:rPr>
          <w:rFonts w:asciiTheme="majorHAnsi" w:hAnsiTheme="majorHAnsi" w:cstheme="majorHAnsi"/>
          <w:color w:val="auto"/>
        </w:rPr>
        <w:t xml:space="preserve">Doručením sa rozumie prijatie zásielky zmluvnou stranou, ktorej bola adresovaná. </w:t>
      </w:r>
    </w:p>
    <w:p w14:paraId="56C329FF" w14:textId="77777777" w:rsidR="005E19E9" w:rsidRPr="00CF2978" w:rsidRDefault="00DD7960" w:rsidP="00936AD9">
      <w:pPr>
        <w:numPr>
          <w:ilvl w:val="1"/>
          <w:numId w:val="27"/>
        </w:numPr>
        <w:spacing w:after="161"/>
        <w:ind w:right="0" w:hanging="708"/>
        <w:rPr>
          <w:rFonts w:asciiTheme="majorHAnsi" w:hAnsiTheme="majorHAnsi" w:cstheme="majorHAnsi"/>
          <w:color w:val="auto"/>
        </w:rPr>
      </w:pPr>
      <w:r w:rsidRPr="00CF2978">
        <w:rPr>
          <w:rFonts w:asciiTheme="majorHAnsi" w:hAnsiTheme="majorHAnsi" w:cstheme="majorHAnsi"/>
          <w:color w:val="auto"/>
        </w:rPr>
        <w:t xml:space="preserve">Za deň doručenia zásielky zmluvnej strane, ktorej bola adresovaná, sa považuje takisto aj deň, </w:t>
      </w:r>
    </w:p>
    <w:p w14:paraId="182F08CF" w14:textId="77777777" w:rsidR="005E19E9" w:rsidRPr="00CF2978" w:rsidRDefault="00DD7960" w:rsidP="0010655E">
      <w:pPr>
        <w:numPr>
          <w:ilvl w:val="2"/>
          <w:numId w:val="21"/>
        </w:numPr>
        <w:spacing w:after="161"/>
        <w:ind w:left="2127" w:right="0" w:hanging="709"/>
        <w:rPr>
          <w:rFonts w:asciiTheme="majorHAnsi" w:hAnsiTheme="majorHAnsi" w:cstheme="majorHAnsi"/>
          <w:color w:val="auto"/>
        </w:rPr>
      </w:pPr>
      <w:r w:rsidRPr="00CF2978">
        <w:rPr>
          <w:rFonts w:asciiTheme="majorHAnsi" w:hAnsiTheme="majorHAnsi" w:cstheme="majorHAnsi"/>
          <w:color w:val="auto"/>
        </w:rPr>
        <w:t xml:space="preserve">v ktorom ju táto zmluvná strana odoprela prijať, </w:t>
      </w:r>
    </w:p>
    <w:p w14:paraId="5F71B9A0" w14:textId="77777777" w:rsidR="005E19E9" w:rsidRPr="00CF2978" w:rsidRDefault="00DD7960" w:rsidP="0010655E">
      <w:pPr>
        <w:numPr>
          <w:ilvl w:val="2"/>
          <w:numId w:val="21"/>
        </w:numPr>
        <w:ind w:left="2127" w:right="0" w:hanging="709"/>
        <w:rPr>
          <w:rFonts w:asciiTheme="majorHAnsi" w:hAnsiTheme="majorHAnsi" w:cstheme="majorHAnsi"/>
          <w:color w:val="auto"/>
        </w:rPr>
      </w:pPr>
      <w:r w:rsidRPr="00CF2978">
        <w:rPr>
          <w:rFonts w:asciiTheme="majorHAnsi" w:hAnsiTheme="majorHAnsi" w:cstheme="majorHAnsi"/>
          <w:color w:val="auto"/>
        </w:rPr>
        <w:t xml:space="preserve">ktorým márne uplynula odberná lehota pre jej vyzdvihnutie si na pošte alebo, </w:t>
      </w:r>
    </w:p>
    <w:p w14:paraId="28EB1375" w14:textId="77777777" w:rsidR="005E19E9" w:rsidRPr="00CF2978" w:rsidRDefault="00DD7960" w:rsidP="0010655E">
      <w:pPr>
        <w:numPr>
          <w:ilvl w:val="2"/>
          <w:numId w:val="21"/>
        </w:numPr>
        <w:spacing w:after="370"/>
        <w:ind w:left="2127" w:right="0" w:hanging="709"/>
        <w:rPr>
          <w:rFonts w:asciiTheme="majorHAnsi" w:hAnsiTheme="majorHAnsi" w:cstheme="majorHAnsi"/>
          <w:color w:val="auto"/>
        </w:rPr>
      </w:pPr>
      <w:r w:rsidRPr="00CF2978">
        <w:rPr>
          <w:rFonts w:asciiTheme="majorHAnsi" w:hAnsiTheme="majorHAnsi" w:cstheme="majorHAnsi"/>
          <w:color w:val="auto"/>
        </w:rPr>
        <w:t xml:space="preserve">v ktorý bola na zásielke zamestnancom pošty vyznačená poznámka, že „adresát </w:t>
      </w:r>
      <w:r w:rsidR="001B6077">
        <w:rPr>
          <w:rFonts w:asciiTheme="majorHAnsi" w:hAnsiTheme="majorHAnsi" w:cstheme="majorHAnsi"/>
          <w:color w:val="auto"/>
        </w:rPr>
        <w:t xml:space="preserve">                  </w:t>
      </w:r>
      <w:r w:rsidRPr="00CF2978">
        <w:rPr>
          <w:rFonts w:asciiTheme="majorHAnsi" w:hAnsiTheme="majorHAnsi" w:cstheme="majorHAnsi"/>
          <w:color w:val="auto"/>
        </w:rPr>
        <w:t xml:space="preserve">sa odsťahoval“, „adresát je neznámy“ alebo iná obdobná poznámka, ktorá podľa poštového poriadku znamená nedoručiteľnosť zásielky. </w:t>
      </w:r>
    </w:p>
    <w:p w14:paraId="5D562B4C" w14:textId="77777777" w:rsidR="005E19E9" w:rsidRPr="00CF2978" w:rsidRDefault="00DD7960">
      <w:pPr>
        <w:spacing w:after="10"/>
        <w:ind w:left="364" w:right="360" w:hanging="10"/>
        <w:jc w:val="center"/>
        <w:rPr>
          <w:rFonts w:asciiTheme="majorHAnsi" w:hAnsiTheme="majorHAnsi" w:cstheme="majorHAnsi"/>
          <w:color w:val="auto"/>
        </w:rPr>
      </w:pPr>
      <w:r w:rsidRPr="00CF2978">
        <w:rPr>
          <w:rFonts w:asciiTheme="majorHAnsi" w:hAnsiTheme="majorHAnsi" w:cstheme="majorHAnsi"/>
          <w:color w:val="auto"/>
        </w:rPr>
        <w:t xml:space="preserve">Článok 10 </w:t>
      </w:r>
    </w:p>
    <w:p w14:paraId="4DC7DA80" w14:textId="77777777" w:rsidR="005E19E9" w:rsidRPr="00CF2978" w:rsidRDefault="00DD7960">
      <w:pPr>
        <w:spacing w:after="212"/>
        <w:ind w:left="364" w:right="360" w:hanging="10"/>
        <w:jc w:val="center"/>
        <w:rPr>
          <w:rFonts w:asciiTheme="majorHAnsi" w:hAnsiTheme="majorHAnsi" w:cstheme="majorHAnsi"/>
          <w:color w:val="auto"/>
        </w:rPr>
      </w:pPr>
      <w:r w:rsidRPr="00CF2978">
        <w:rPr>
          <w:rFonts w:asciiTheme="majorHAnsi" w:hAnsiTheme="majorHAnsi" w:cstheme="majorHAnsi"/>
          <w:color w:val="auto"/>
        </w:rPr>
        <w:t xml:space="preserve">Ochrana dôverných informácií </w:t>
      </w:r>
    </w:p>
    <w:p w14:paraId="07163CD1" w14:textId="57D3682C" w:rsidR="005E19E9" w:rsidRPr="00CF2978" w:rsidRDefault="00DD7960" w:rsidP="00936AD9">
      <w:pPr>
        <w:numPr>
          <w:ilvl w:val="1"/>
          <w:numId w:val="25"/>
        </w:numPr>
        <w:ind w:right="0" w:hanging="708"/>
        <w:rPr>
          <w:rFonts w:asciiTheme="majorHAnsi" w:hAnsiTheme="majorHAnsi" w:cstheme="majorHAnsi"/>
          <w:color w:val="auto"/>
        </w:rPr>
      </w:pPr>
      <w:r w:rsidRPr="00CF2978">
        <w:rPr>
          <w:rFonts w:asciiTheme="majorHAnsi" w:hAnsiTheme="majorHAnsi" w:cstheme="majorHAnsi"/>
          <w:color w:val="auto"/>
        </w:rPr>
        <w:t xml:space="preserve">Všetky informácie obsiahnuté v </w:t>
      </w:r>
      <w:r w:rsidR="009D0517">
        <w:rPr>
          <w:rFonts w:asciiTheme="majorHAnsi" w:hAnsiTheme="majorHAnsi" w:cstheme="majorHAnsi"/>
          <w:color w:val="auto"/>
        </w:rPr>
        <w:t>Z</w:t>
      </w:r>
      <w:r w:rsidRPr="00CF2978">
        <w:rPr>
          <w:rFonts w:asciiTheme="majorHAnsi" w:hAnsiTheme="majorHAnsi" w:cstheme="majorHAnsi"/>
          <w:color w:val="auto"/>
        </w:rPr>
        <w:t xml:space="preserve">mluve, ako i tie, ktoré si </w:t>
      </w:r>
      <w:r w:rsidR="009D0517">
        <w:rPr>
          <w:rFonts w:asciiTheme="majorHAnsi" w:hAnsiTheme="majorHAnsi" w:cstheme="majorHAnsi"/>
          <w:color w:val="auto"/>
        </w:rPr>
        <w:t>Z</w:t>
      </w:r>
      <w:r w:rsidRPr="00CF2978">
        <w:rPr>
          <w:rFonts w:asciiTheme="majorHAnsi" w:hAnsiTheme="majorHAnsi" w:cstheme="majorHAnsi"/>
          <w:color w:val="auto"/>
        </w:rPr>
        <w:t xml:space="preserve">mluvné strany navzájom poskytli počas predzmluvných rokovaní, pri uzavretí zmluvy a po uzavretí zmluvy, </w:t>
      </w:r>
      <w:r w:rsidR="00A6464C">
        <w:rPr>
          <w:rFonts w:asciiTheme="majorHAnsi" w:hAnsiTheme="majorHAnsi" w:cstheme="majorHAnsi"/>
          <w:color w:val="auto"/>
        </w:rPr>
        <w:t xml:space="preserve">                 </w:t>
      </w:r>
      <w:r w:rsidRPr="00CF2978">
        <w:rPr>
          <w:rFonts w:asciiTheme="majorHAnsi" w:hAnsiTheme="majorHAnsi" w:cstheme="majorHAnsi"/>
          <w:color w:val="auto"/>
        </w:rPr>
        <w:t xml:space="preserve">sa považujú za dôverné, ak ich dotknutá strana neoznačí za iné ako dôverné.  </w:t>
      </w:r>
    </w:p>
    <w:p w14:paraId="7B27C902" w14:textId="77777777" w:rsidR="005E19E9" w:rsidRPr="00CF2978" w:rsidRDefault="00DD7960" w:rsidP="00936AD9">
      <w:pPr>
        <w:numPr>
          <w:ilvl w:val="1"/>
          <w:numId w:val="25"/>
        </w:numPr>
        <w:spacing w:after="161"/>
        <w:ind w:right="0" w:hanging="708"/>
        <w:rPr>
          <w:rFonts w:asciiTheme="majorHAnsi" w:hAnsiTheme="majorHAnsi" w:cstheme="majorHAnsi"/>
          <w:color w:val="auto"/>
        </w:rPr>
      </w:pPr>
      <w:r w:rsidRPr="00CF2978">
        <w:rPr>
          <w:rFonts w:asciiTheme="majorHAnsi" w:hAnsiTheme="majorHAnsi" w:cstheme="majorHAnsi"/>
          <w:color w:val="auto"/>
        </w:rPr>
        <w:t xml:space="preserve">Dôvernými informáciami podľa bodu 10.1. zmluvy sú najmä:  </w:t>
      </w:r>
    </w:p>
    <w:p w14:paraId="40573C93" w14:textId="77777777" w:rsidR="005E19E9" w:rsidRPr="00CF2978" w:rsidRDefault="00DD7960" w:rsidP="0010655E">
      <w:pPr>
        <w:numPr>
          <w:ilvl w:val="2"/>
          <w:numId w:val="22"/>
        </w:numPr>
        <w:ind w:left="2268" w:right="0" w:hanging="850"/>
        <w:rPr>
          <w:rFonts w:asciiTheme="majorHAnsi" w:hAnsiTheme="majorHAnsi" w:cstheme="majorHAnsi"/>
          <w:color w:val="auto"/>
        </w:rPr>
      </w:pPr>
      <w:r w:rsidRPr="00CF2978">
        <w:rPr>
          <w:rFonts w:asciiTheme="majorHAnsi" w:hAnsiTheme="majorHAnsi" w:cstheme="majorHAnsi"/>
          <w:color w:val="auto"/>
        </w:rPr>
        <w:t xml:space="preserve">dôverné informácie tvoriace predmet obchodného tajomstva, autorskoprávnej ochrany alebo ochrany iných  predmetov duševného vlastníctva,  </w:t>
      </w:r>
    </w:p>
    <w:p w14:paraId="6DBBAE23" w14:textId="04688C52" w:rsidR="005E19E9" w:rsidRPr="00CF2978" w:rsidRDefault="00DD7960" w:rsidP="0010655E">
      <w:pPr>
        <w:numPr>
          <w:ilvl w:val="2"/>
          <w:numId w:val="22"/>
        </w:numPr>
        <w:ind w:left="2268" w:right="0" w:hanging="850"/>
        <w:rPr>
          <w:rFonts w:asciiTheme="majorHAnsi" w:hAnsiTheme="majorHAnsi" w:cstheme="majorHAnsi"/>
          <w:color w:val="auto"/>
        </w:rPr>
      </w:pPr>
      <w:r w:rsidRPr="00CF2978">
        <w:rPr>
          <w:rFonts w:asciiTheme="majorHAnsi" w:hAnsiTheme="majorHAnsi" w:cstheme="majorHAnsi"/>
          <w:color w:val="auto"/>
        </w:rPr>
        <w:t xml:space="preserve">bezpečnostné opatrenia slúžiace na ochranu informačných systémov </w:t>
      </w:r>
      <w:r w:rsidR="00A6464C">
        <w:rPr>
          <w:rFonts w:asciiTheme="majorHAnsi" w:hAnsiTheme="majorHAnsi" w:cstheme="majorHAnsi"/>
          <w:color w:val="auto"/>
        </w:rPr>
        <w:t xml:space="preserve">                         </w:t>
      </w:r>
      <w:r w:rsidRPr="00CF2978">
        <w:rPr>
          <w:rFonts w:asciiTheme="majorHAnsi" w:hAnsiTheme="majorHAnsi" w:cstheme="majorHAnsi"/>
          <w:color w:val="auto"/>
        </w:rPr>
        <w:t xml:space="preserve">a objektov </w:t>
      </w:r>
      <w:r w:rsidR="009D0517">
        <w:rPr>
          <w:rFonts w:asciiTheme="majorHAnsi" w:hAnsiTheme="majorHAnsi" w:cstheme="majorHAnsi"/>
          <w:color w:val="auto"/>
        </w:rPr>
        <w:t>O</w:t>
      </w:r>
      <w:r w:rsidRPr="00CF2978">
        <w:rPr>
          <w:rFonts w:asciiTheme="majorHAnsi" w:hAnsiTheme="majorHAnsi" w:cstheme="majorHAnsi"/>
          <w:color w:val="auto"/>
        </w:rPr>
        <w:t>bjednávateľa a</w:t>
      </w:r>
      <w:r w:rsidR="009D0517">
        <w:rPr>
          <w:rFonts w:asciiTheme="majorHAnsi" w:hAnsiTheme="majorHAnsi" w:cstheme="majorHAnsi"/>
          <w:color w:val="auto"/>
        </w:rPr>
        <w:t> Z</w:t>
      </w:r>
      <w:r w:rsidRPr="00CF2978">
        <w:rPr>
          <w:rFonts w:asciiTheme="majorHAnsi" w:hAnsiTheme="majorHAnsi" w:cstheme="majorHAnsi"/>
          <w:color w:val="auto"/>
        </w:rPr>
        <w:t>hotoviteľa</w:t>
      </w:r>
      <w:r w:rsidR="009D0517">
        <w:rPr>
          <w:rFonts w:asciiTheme="majorHAnsi" w:hAnsiTheme="majorHAnsi" w:cstheme="majorHAnsi"/>
          <w:color w:val="auto"/>
        </w:rPr>
        <w:t>.</w:t>
      </w:r>
      <w:r w:rsidRPr="00CF2978">
        <w:rPr>
          <w:rFonts w:asciiTheme="majorHAnsi" w:hAnsiTheme="majorHAnsi" w:cstheme="majorHAnsi"/>
          <w:color w:val="auto"/>
        </w:rPr>
        <w:t xml:space="preserve"> </w:t>
      </w:r>
    </w:p>
    <w:p w14:paraId="541473A4" w14:textId="1DF67FF9" w:rsidR="005E19E9" w:rsidRPr="00CF2978" w:rsidRDefault="00DD7960" w:rsidP="00936AD9">
      <w:pPr>
        <w:numPr>
          <w:ilvl w:val="1"/>
          <w:numId w:val="28"/>
        </w:numPr>
        <w:ind w:right="0" w:hanging="708"/>
        <w:rPr>
          <w:rFonts w:asciiTheme="majorHAnsi" w:hAnsiTheme="majorHAnsi" w:cstheme="majorHAnsi"/>
          <w:color w:val="auto"/>
        </w:rPr>
      </w:pPr>
      <w:r w:rsidRPr="00CF2978">
        <w:rPr>
          <w:rFonts w:asciiTheme="majorHAnsi" w:hAnsiTheme="majorHAnsi" w:cstheme="majorHAnsi"/>
          <w:color w:val="auto"/>
        </w:rPr>
        <w:t xml:space="preserve">Za zmluvnú stranu sa na účel ochrany dôverných informácií podľa tohto článku </w:t>
      </w:r>
      <w:r w:rsidR="00A6464C">
        <w:rPr>
          <w:rFonts w:asciiTheme="majorHAnsi" w:hAnsiTheme="majorHAnsi" w:cstheme="majorHAnsi"/>
          <w:color w:val="auto"/>
        </w:rPr>
        <w:t xml:space="preserve">                       </w:t>
      </w:r>
      <w:r w:rsidRPr="00CF2978">
        <w:rPr>
          <w:rFonts w:asciiTheme="majorHAnsi" w:hAnsiTheme="majorHAnsi" w:cstheme="majorHAnsi"/>
          <w:color w:val="auto"/>
        </w:rPr>
        <w:t xml:space="preserve">považuje aj subdodávateľ </w:t>
      </w:r>
      <w:r w:rsidR="00812D9E">
        <w:rPr>
          <w:rFonts w:asciiTheme="majorHAnsi" w:hAnsiTheme="majorHAnsi" w:cstheme="majorHAnsi"/>
          <w:color w:val="auto"/>
        </w:rPr>
        <w:t>O</w:t>
      </w:r>
      <w:r w:rsidRPr="00CF2978">
        <w:rPr>
          <w:rFonts w:asciiTheme="majorHAnsi" w:hAnsiTheme="majorHAnsi" w:cstheme="majorHAnsi"/>
          <w:color w:val="auto"/>
        </w:rPr>
        <w:t xml:space="preserve">bjednávateľa a alebo akákoľvek iná tretia osoba, ktorú objednávateľ oprávnene zapojí do plnenia zmluvy s výslovným súhlasom </w:t>
      </w:r>
      <w:r w:rsidR="00812D9E">
        <w:rPr>
          <w:rFonts w:asciiTheme="majorHAnsi" w:hAnsiTheme="majorHAnsi" w:cstheme="majorHAnsi"/>
          <w:color w:val="auto"/>
        </w:rPr>
        <w:t>Z</w:t>
      </w:r>
      <w:r w:rsidRPr="00CF2978">
        <w:rPr>
          <w:rFonts w:asciiTheme="majorHAnsi" w:hAnsiTheme="majorHAnsi" w:cstheme="majorHAnsi"/>
          <w:color w:val="auto"/>
        </w:rPr>
        <w:t xml:space="preserve">hotoviteľa. </w:t>
      </w:r>
    </w:p>
    <w:p w14:paraId="2FA54F65" w14:textId="05303410" w:rsidR="005E19E9" w:rsidRPr="00CF2978" w:rsidRDefault="00DD7960" w:rsidP="00936AD9">
      <w:pPr>
        <w:numPr>
          <w:ilvl w:val="1"/>
          <w:numId w:val="28"/>
        </w:numPr>
        <w:ind w:right="0" w:hanging="708"/>
        <w:rPr>
          <w:rFonts w:asciiTheme="majorHAnsi" w:hAnsiTheme="majorHAnsi" w:cstheme="majorHAnsi"/>
          <w:color w:val="auto"/>
        </w:rPr>
      </w:pPr>
      <w:r w:rsidRPr="00CF2978">
        <w:rPr>
          <w:rFonts w:asciiTheme="majorHAnsi" w:hAnsiTheme="majorHAnsi" w:cstheme="majorHAnsi"/>
          <w:color w:val="auto"/>
        </w:rPr>
        <w:t xml:space="preserve">Ochrana dôverných informácií podľa zmluvy spočíva v záväzku každej zmluvnej strany dodržiavať právne predpisy vzťahujúce sa na ochranu dôverných informácií a pravidlá ochrany dôverných informácií podľa tejto zmluvy, ktorých súčasťou sú </w:t>
      </w:r>
      <w:r w:rsidR="006E0148">
        <w:rPr>
          <w:rFonts w:asciiTheme="majorHAnsi" w:hAnsiTheme="majorHAnsi" w:cstheme="majorHAnsi"/>
          <w:color w:val="auto"/>
        </w:rPr>
        <w:t xml:space="preserve"> </w:t>
      </w:r>
      <w:r w:rsidRPr="00CF2978">
        <w:rPr>
          <w:rFonts w:asciiTheme="majorHAnsi" w:hAnsiTheme="majorHAnsi" w:cstheme="majorHAnsi"/>
          <w:color w:val="auto"/>
        </w:rPr>
        <w:t xml:space="preserve">aj bezpečnostné opatrenia uvedené v zmluve.  </w:t>
      </w:r>
    </w:p>
    <w:p w14:paraId="73E38FFC" w14:textId="77777777" w:rsidR="005E19E9" w:rsidRPr="00CF2978" w:rsidRDefault="00DD7960" w:rsidP="00936AD9">
      <w:pPr>
        <w:numPr>
          <w:ilvl w:val="1"/>
          <w:numId w:val="28"/>
        </w:numPr>
        <w:ind w:right="0" w:hanging="708"/>
        <w:rPr>
          <w:rFonts w:asciiTheme="majorHAnsi" w:hAnsiTheme="majorHAnsi" w:cstheme="majorHAnsi"/>
          <w:color w:val="auto"/>
        </w:rPr>
      </w:pPr>
      <w:r w:rsidRPr="00CF2978">
        <w:rPr>
          <w:rFonts w:asciiTheme="majorHAnsi" w:hAnsiTheme="majorHAnsi" w:cstheme="majorHAnsi"/>
          <w:color w:val="auto"/>
        </w:rPr>
        <w:t xml:space="preserve">Zmluvné strany nakladajú s dôvernou informáciou poskytnutou druhou zmluvnou stranou tak, aby nedošlo k zneužitiu dôvernej informácie alebo hrozbe jej zneužitia </w:t>
      </w:r>
      <w:r w:rsidR="00A6464C">
        <w:rPr>
          <w:rFonts w:asciiTheme="majorHAnsi" w:hAnsiTheme="majorHAnsi" w:cstheme="majorHAnsi"/>
          <w:color w:val="auto"/>
        </w:rPr>
        <w:t xml:space="preserve">                </w:t>
      </w:r>
      <w:r w:rsidRPr="00CF2978">
        <w:rPr>
          <w:rFonts w:asciiTheme="majorHAnsi" w:hAnsiTheme="majorHAnsi" w:cstheme="majorHAnsi"/>
          <w:color w:val="auto"/>
        </w:rPr>
        <w:t xml:space="preserve">s možnosťou porušenia povinnosti, práva alebo právom chráneného záujmu zmluvnej strany alebo inej osoby, a zdržia sa takého konania, ktorého následkom dôjde alebo môže dôjsť k porušeniu povinnosti, práva alebo právom chráneného záujmu zmluvnej strany alebo inej osoby.  </w:t>
      </w:r>
    </w:p>
    <w:p w14:paraId="7C179C85" w14:textId="116F47F0" w:rsidR="005E19E9" w:rsidRPr="00CF2978" w:rsidRDefault="00DD7960" w:rsidP="00936AD9">
      <w:pPr>
        <w:numPr>
          <w:ilvl w:val="1"/>
          <w:numId w:val="28"/>
        </w:numPr>
        <w:ind w:right="0" w:hanging="708"/>
        <w:rPr>
          <w:rFonts w:asciiTheme="majorHAnsi" w:hAnsiTheme="majorHAnsi" w:cstheme="majorHAnsi"/>
          <w:color w:val="auto"/>
        </w:rPr>
      </w:pPr>
      <w:r w:rsidRPr="00CF2978">
        <w:rPr>
          <w:rFonts w:asciiTheme="majorHAnsi" w:hAnsiTheme="majorHAnsi" w:cstheme="majorHAnsi"/>
          <w:color w:val="auto"/>
        </w:rPr>
        <w:t xml:space="preserve">Dôverné informácie okrem osobných údajov poskytnuté zmluvnou stranou môže druhá zmluvná strana využívať na iné účely ako je plnenie zmluvy, poskytnúť tretej osobe alebo zverejniť ich, len ak zmluvná strana na to dá vopred písomný súhlas </w:t>
      </w:r>
      <w:r w:rsidR="00A6464C">
        <w:rPr>
          <w:rFonts w:asciiTheme="majorHAnsi" w:hAnsiTheme="majorHAnsi" w:cstheme="majorHAnsi"/>
          <w:color w:val="auto"/>
        </w:rPr>
        <w:t xml:space="preserve"> </w:t>
      </w:r>
      <w:r w:rsidRPr="00CF2978">
        <w:rPr>
          <w:rFonts w:asciiTheme="majorHAnsi" w:hAnsiTheme="majorHAnsi" w:cstheme="majorHAnsi"/>
          <w:color w:val="auto"/>
        </w:rPr>
        <w:t xml:space="preserve">a poskytnutie takéhoto súhlasu nie je porušením právnych predpisov. </w:t>
      </w:r>
    </w:p>
    <w:p w14:paraId="30DCA2C3" w14:textId="77777777" w:rsidR="005E19E9" w:rsidRPr="00CF2978" w:rsidRDefault="00DD7960" w:rsidP="00936AD9">
      <w:pPr>
        <w:numPr>
          <w:ilvl w:val="1"/>
          <w:numId w:val="28"/>
        </w:numPr>
        <w:ind w:right="0" w:hanging="708"/>
        <w:rPr>
          <w:rFonts w:asciiTheme="majorHAnsi" w:hAnsiTheme="majorHAnsi" w:cstheme="majorHAnsi"/>
          <w:color w:val="auto"/>
        </w:rPr>
      </w:pPr>
      <w:r w:rsidRPr="00CF2978">
        <w:rPr>
          <w:rFonts w:asciiTheme="majorHAnsi" w:hAnsiTheme="majorHAnsi" w:cstheme="majorHAnsi"/>
          <w:color w:val="auto"/>
        </w:rPr>
        <w:lastRenderedPageBreak/>
        <w:t xml:space="preserve">Zmluvné strany zabezpečia, aby sa osoby poverené úlohami v rámci plnenia zmluvy preukázateľným spôsobom zaviazali, že zachovajú dôvernosť informácií, ak nie </w:t>
      </w:r>
      <w:r w:rsidR="006E0148">
        <w:rPr>
          <w:rFonts w:asciiTheme="majorHAnsi" w:hAnsiTheme="majorHAnsi" w:cstheme="majorHAnsi"/>
          <w:color w:val="auto"/>
        </w:rPr>
        <w:t xml:space="preserve">                      </w:t>
      </w:r>
      <w:r w:rsidRPr="00CF2978">
        <w:rPr>
          <w:rFonts w:asciiTheme="majorHAnsi" w:hAnsiTheme="majorHAnsi" w:cstheme="majorHAnsi"/>
          <w:color w:val="auto"/>
        </w:rPr>
        <w:t xml:space="preserve">sú viazané vhodnou povinnosťou zachovávať dôvernosť informácií vyplývajúcou </w:t>
      </w:r>
      <w:r w:rsidR="00A6464C">
        <w:rPr>
          <w:rFonts w:asciiTheme="majorHAnsi" w:hAnsiTheme="majorHAnsi" w:cstheme="majorHAnsi"/>
          <w:color w:val="auto"/>
        </w:rPr>
        <w:t xml:space="preserve">                         </w:t>
      </w:r>
      <w:r w:rsidRPr="00CF2978">
        <w:rPr>
          <w:rFonts w:asciiTheme="majorHAnsi" w:hAnsiTheme="majorHAnsi" w:cstheme="majorHAnsi"/>
          <w:color w:val="auto"/>
        </w:rPr>
        <w:t xml:space="preserve">z interných predpisov zmluvnej strany alebo z právnych predpisov. Prostriedkom </w:t>
      </w:r>
      <w:r w:rsidR="00A6464C">
        <w:rPr>
          <w:rFonts w:asciiTheme="majorHAnsi" w:hAnsiTheme="majorHAnsi" w:cstheme="majorHAnsi"/>
          <w:color w:val="auto"/>
        </w:rPr>
        <w:t xml:space="preserve">                  </w:t>
      </w:r>
      <w:r w:rsidRPr="00CF2978">
        <w:rPr>
          <w:rFonts w:asciiTheme="majorHAnsi" w:hAnsiTheme="majorHAnsi" w:cstheme="majorHAnsi"/>
          <w:color w:val="auto"/>
        </w:rPr>
        <w:t xml:space="preserve">na zachovanie dôvernosti informácií podľa prvej vety je okrem iného aj záväzok mlčanlivosti. Dodržiavanie pravidiel ochrany dôverných informácií vrátane záväzku mlčanlivosti trvá aj po zániku ostatných záväzkov zmluvných strán podľa tejto zmluvy, najdlhšie však do skončenia doby, počas ktorej je informácia dôverná. </w:t>
      </w:r>
    </w:p>
    <w:p w14:paraId="1B5CE3D7" w14:textId="77777777" w:rsidR="005E19E9" w:rsidRPr="00CF2978" w:rsidRDefault="00DD7960" w:rsidP="00936AD9">
      <w:pPr>
        <w:numPr>
          <w:ilvl w:val="1"/>
          <w:numId w:val="28"/>
        </w:numPr>
        <w:ind w:right="0" w:hanging="708"/>
        <w:rPr>
          <w:rFonts w:asciiTheme="majorHAnsi" w:hAnsiTheme="majorHAnsi" w:cstheme="majorHAnsi"/>
          <w:color w:val="auto"/>
        </w:rPr>
      </w:pPr>
      <w:r w:rsidRPr="00CF2978">
        <w:rPr>
          <w:rFonts w:asciiTheme="majorHAnsi" w:hAnsiTheme="majorHAnsi" w:cstheme="majorHAnsi"/>
          <w:color w:val="auto"/>
        </w:rPr>
        <w:t xml:space="preserve">Zmluvné strany sa zaväzujú, že všetky dokumenty, materiály a elektronické nosiče údajov, ktoré obsahujú dôverné informácie, sa budú uchovávať:  </w:t>
      </w:r>
    </w:p>
    <w:p w14:paraId="559D7024" w14:textId="77777777" w:rsidR="005E19E9" w:rsidRPr="00CF2978" w:rsidRDefault="00DD7960" w:rsidP="0010655E">
      <w:pPr>
        <w:numPr>
          <w:ilvl w:val="2"/>
          <w:numId w:val="24"/>
        </w:numPr>
        <w:ind w:left="2127" w:right="0" w:hanging="709"/>
        <w:rPr>
          <w:rFonts w:asciiTheme="majorHAnsi" w:hAnsiTheme="majorHAnsi" w:cstheme="majorHAnsi"/>
          <w:color w:val="auto"/>
        </w:rPr>
      </w:pPr>
      <w:r w:rsidRPr="00CF2978">
        <w:rPr>
          <w:rFonts w:asciiTheme="majorHAnsi" w:hAnsiTheme="majorHAnsi" w:cstheme="majorHAnsi"/>
          <w:color w:val="auto"/>
        </w:rPr>
        <w:t xml:space="preserve">osobitne od všetkých ostatných dokumentov, materiálov a poznámok, a to takým spôsobom, aby boli rozpoznateľné ako dôverné informácie,  </w:t>
      </w:r>
    </w:p>
    <w:p w14:paraId="13E40865" w14:textId="77777777" w:rsidR="005E19E9" w:rsidRPr="00CF2978" w:rsidRDefault="00DD7960" w:rsidP="0010655E">
      <w:pPr>
        <w:numPr>
          <w:ilvl w:val="2"/>
          <w:numId w:val="24"/>
        </w:numPr>
        <w:ind w:left="2127" w:right="0" w:hanging="709"/>
        <w:rPr>
          <w:rFonts w:asciiTheme="majorHAnsi" w:hAnsiTheme="majorHAnsi" w:cstheme="majorHAnsi"/>
          <w:color w:val="auto"/>
        </w:rPr>
      </w:pPr>
      <w:r w:rsidRPr="00CF2978">
        <w:rPr>
          <w:rFonts w:asciiTheme="majorHAnsi" w:hAnsiTheme="majorHAnsi" w:cstheme="majorHAnsi"/>
          <w:color w:val="auto"/>
        </w:rPr>
        <w:t xml:space="preserve">na bezpečnom mieste s cieľom ochrániť ich pred odcudzením, neoprávnenou manipuláciou alebo neoprávneným prístupom vrátane zhotovovania kópií údajov. </w:t>
      </w:r>
    </w:p>
    <w:p w14:paraId="2E22D313" w14:textId="63CE3470" w:rsidR="005E19E9" w:rsidRPr="00CF2978" w:rsidRDefault="00DD7960" w:rsidP="00936AD9">
      <w:pPr>
        <w:numPr>
          <w:ilvl w:val="1"/>
          <w:numId w:val="29"/>
        </w:numPr>
        <w:ind w:right="0" w:hanging="708"/>
        <w:rPr>
          <w:rFonts w:asciiTheme="majorHAnsi" w:hAnsiTheme="majorHAnsi" w:cstheme="majorHAnsi"/>
          <w:color w:val="auto"/>
        </w:rPr>
      </w:pPr>
      <w:r w:rsidRPr="00CF2978">
        <w:rPr>
          <w:rFonts w:asciiTheme="majorHAnsi" w:hAnsiTheme="majorHAnsi" w:cstheme="majorHAnsi"/>
          <w:color w:val="auto"/>
        </w:rPr>
        <w:t>Zmluvné strany budú vyhotovovať kópie dôverných informácií len s predchádzajúcim písomným súhlasom druhej zmluvnej strany a v rozsahu nevyhnutnom pre plnenie zmluvy. Zmluvné strany si písomne dohodnú spôsob uchovávania, vyraďovania</w:t>
      </w:r>
      <w:r w:rsidR="00EB0BB5">
        <w:rPr>
          <w:rFonts w:asciiTheme="majorHAnsi" w:hAnsiTheme="majorHAnsi" w:cstheme="majorHAnsi"/>
          <w:color w:val="auto"/>
        </w:rPr>
        <w:t xml:space="preserve"> </w:t>
      </w:r>
      <w:r w:rsidRPr="00CF2978">
        <w:rPr>
          <w:rFonts w:asciiTheme="majorHAnsi" w:hAnsiTheme="majorHAnsi" w:cstheme="majorHAnsi"/>
          <w:color w:val="auto"/>
        </w:rPr>
        <w:t xml:space="preserve">a likvidovania vyhotovených kópií. </w:t>
      </w:r>
    </w:p>
    <w:p w14:paraId="09084537" w14:textId="14983B2B" w:rsidR="005E19E9" w:rsidRPr="00CF2978" w:rsidRDefault="00DD7960" w:rsidP="00936AD9">
      <w:pPr>
        <w:numPr>
          <w:ilvl w:val="1"/>
          <w:numId w:val="29"/>
        </w:numPr>
        <w:ind w:right="0" w:hanging="708"/>
        <w:rPr>
          <w:rFonts w:asciiTheme="majorHAnsi" w:hAnsiTheme="majorHAnsi" w:cstheme="majorHAnsi"/>
          <w:color w:val="auto"/>
        </w:rPr>
      </w:pPr>
      <w:r w:rsidRPr="00CF2978">
        <w:rPr>
          <w:rFonts w:asciiTheme="majorHAnsi" w:hAnsiTheme="majorHAnsi" w:cstheme="majorHAnsi"/>
          <w:color w:val="auto"/>
        </w:rPr>
        <w:t xml:space="preserve">Zmluvné strany sa zaväzujú vzájomne bezodkladne informovať, ak sa dozvedia </w:t>
      </w:r>
      <w:r w:rsidR="00D51BD0">
        <w:rPr>
          <w:rFonts w:asciiTheme="majorHAnsi" w:hAnsiTheme="majorHAnsi" w:cstheme="majorHAnsi"/>
          <w:color w:val="auto"/>
        </w:rPr>
        <w:t xml:space="preserve">                       </w:t>
      </w:r>
      <w:r w:rsidRPr="00CF2978">
        <w:rPr>
          <w:rFonts w:asciiTheme="majorHAnsi" w:hAnsiTheme="majorHAnsi" w:cstheme="majorHAnsi"/>
          <w:color w:val="auto"/>
        </w:rPr>
        <w:t xml:space="preserve">o skutočnom alebo hroziacom neoprávnenom použití alebo skutočnom alebo hroziacom neoprávnenom sprístupnení dôverných informácií, a dotknutá strana </w:t>
      </w:r>
      <w:r w:rsidR="00A6464C">
        <w:rPr>
          <w:rFonts w:asciiTheme="majorHAnsi" w:hAnsiTheme="majorHAnsi" w:cstheme="majorHAnsi"/>
          <w:color w:val="auto"/>
        </w:rPr>
        <w:t xml:space="preserve">                     </w:t>
      </w:r>
      <w:r w:rsidRPr="00CF2978">
        <w:rPr>
          <w:rFonts w:asciiTheme="majorHAnsi" w:hAnsiTheme="majorHAnsi" w:cstheme="majorHAnsi"/>
          <w:color w:val="auto"/>
        </w:rPr>
        <w:t xml:space="preserve">sa zaväzuje prijať všetky primerané opatrenia s cieľom znemožniť alebo ukončiť akékoľvek takéto použitie alebo akékoľvek takéto sprístupnenie, v prípade potreby </w:t>
      </w:r>
      <w:r w:rsidR="006E0148">
        <w:rPr>
          <w:rFonts w:asciiTheme="majorHAnsi" w:hAnsiTheme="majorHAnsi" w:cstheme="majorHAnsi"/>
          <w:color w:val="auto"/>
        </w:rPr>
        <w:t xml:space="preserve">               </w:t>
      </w:r>
      <w:r w:rsidRPr="00CF2978">
        <w:rPr>
          <w:rFonts w:asciiTheme="majorHAnsi" w:hAnsiTheme="majorHAnsi" w:cstheme="majorHAnsi"/>
          <w:color w:val="auto"/>
        </w:rPr>
        <w:t xml:space="preserve">za súčinnosti druhej zmluvnej strany.  </w:t>
      </w:r>
    </w:p>
    <w:p w14:paraId="1D540322" w14:textId="77777777" w:rsidR="005E19E9" w:rsidRPr="00CF2978" w:rsidRDefault="00DD7960" w:rsidP="00936AD9">
      <w:pPr>
        <w:numPr>
          <w:ilvl w:val="1"/>
          <w:numId w:val="29"/>
        </w:numPr>
        <w:ind w:right="0" w:hanging="708"/>
        <w:rPr>
          <w:rFonts w:asciiTheme="majorHAnsi" w:hAnsiTheme="majorHAnsi" w:cstheme="majorHAnsi"/>
          <w:color w:val="auto"/>
        </w:rPr>
      </w:pPr>
      <w:r w:rsidRPr="00CF2978">
        <w:rPr>
          <w:rFonts w:asciiTheme="majorHAnsi" w:hAnsiTheme="majorHAnsi" w:cstheme="majorHAnsi"/>
          <w:color w:val="auto"/>
        </w:rPr>
        <w:t>Porušením dôvernosti informácií vzniká záväzok zmluvnej strany, ktorá dôvernosť informácie porušila nedodržaním ustanovení tejto zmluvy alebo porušením právnych predpisov, podľa povahy porušenia a povahy dôvernej informácie ukončiť činnosť vedúcu k porušeniu dôvernosti informácií, odstrániť následky porušenia uvedením</w:t>
      </w:r>
      <w:r w:rsidR="00A6464C">
        <w:rPr>
          <w:rFonts w:asciiTheme="majorHAnsi" w:hAnsiTheme="majorHAnsi" w:cstheme="majorHAnsi"/>
          <w:color w:val="auto"/>
        </w:rPr>
        <w:t xml:space="preserve">                </w:t>
      </w:r>
      <w:r w:rsidRPr="00CF2978">
        <w:rPr>
          <w:rFonts w:asciiTheme="majorHAnsi" w:hAnsiTheme="majorHAnsi" w:cstheme="majorHAnsi"/>
          <w:color w:val="auto"/>
        </w:rPr>
        <w:t xml:space="preserve"> do pôvodného stavu, prijať opatrenia na zamedzenie porušenia dôvernosti informácií </w:t>
      </w:r>
      <w:r w:rsidR="00D51BD0">
        <w:rPr>
          <w:rFonts w:asciiTheme="majorHAnsi" w:hAnsiTheme="majorHAnsi" w:cstheme="majorHAnsi"/>
          <w:color w:val="auto"/>
        </w:rPr>
        <w:t xml:space="preserve">                </w:t>
      </w:r>
      <w:r w:rsidRPr="00CF2978">
        <w:rPr>
          <w:rFonts w:asciiTheme="majorHAnsi" w:hAnsiTheme="majorHAnsi" w:cstheme="majorHAnsi"/>
          <w:color w:val="auto"/>
        </w:rPr>
        <w:t xml:space="preserve">v budúcnosti a preukázať druhej zmluvnej strane ich plnenie, ak zmluvný vzťah naďalej trvá, alebo nahradiť škodu spôsobenú porušením. </w:t>
      </w:r>
    </w:p>
    <w:p w14:paraId="3B08F303" w14:textId="77777777" w:rsidR="005E19E9" w:rsidRPr="00CF2978" w:rsidRDefault="00DD7960" w:rsidP="00936AD9">
      <w:pPr>
        <w:numPr>
          <w:ilvl w:val="1"/>
          <w:numId w:val="29"/>
        </w:numPr>
        <w:ind w:right="0" w:hanging="708"/>
        <w:rPr>
          <w:rFonts w:asciiTheme="majorHAnsi" w:hAnsiTheme="majorHAnsi" w:cstheme="majorHAnsi"/>
          <w:color w:val="auto"/>
        </w:rPr>
      </w:pPr>
      <w:r w:rsidRPr="00CF2978">
        <w:rPr>
          <w:rFonts w:asciiTheme="majorHAnsi" w:hAnsiTheme="majorHAnsi" w:cstheme="majorHAnsi"/>
          <w:color w:val="auto"/>
        </w:rPr>
        <w:t xml:space="preserve">Ohrozením dôvernosti informácií vzniká záväzok zmluvnej strany, ktorá dôvernosť informácie porušila nedodržaním ustanovení tejto zmluvy alebo porušením právnych predpisov, podľa povahy porušenia a povahy dôvernej informácie ukončiť činnosť vedúcu k porušeniu dôvernosti informácií a ak zmluvný vzťah naďalej trvá, prijať opatrenia na zamedzenie ohrozenia alebo porušenia dôvernosti informácií </w:t>
      </w:r>
      <w:r w:rsidR="00D51BD0">
        <w:rPr>
          <w:rFonts w:asciiTheme="majorHAnsi" w:hAnsiTheme="majorHAnsi" w:cstheme="majorHAnsi"/>
          <w:color w:val="auto"/>
        </w:rPr>
        <w:t xml:space="preserve">                              </w:t>
      </w:r>
      <w:r w:rsidRPr="00CF2978">
        <w:rPr>
          <w:rFonts w:asciiTheme="majorHAnsi" w:hAnsiTheme="majorHAnsi" w:cstheme="majorHAnsi"/>
          <w:color w:val="auto"/>
        </w:rPr>
        <w:t xml:space="preserve">v budúcnosti, a preukázať druhej zmluvnej strane ich plnenie. </w:t>
      </w:r>
    </w:p>
    <w:p w14:paraId="615F94C0" w14:textId="77777777" w:rsidR="005E19E9" w:rsidRPr="00CF2978" w:rsidRDefault="00DD7960" w:rsidP="00936AD9">
      <w:pPr>
        <w:numPr>
          <w:ilvl w:val="1"/>
          <w:numId w:val="29"/>
        </w:numPr>
        <w:spacing w:after="371"/>
        <w:ind w:right="0" w:hanging="708"/>
        <w:rPr>
          <w:rFonts w:asciiTheme="majorHAnsi" w:hAnsiTheme="majorHAnsi" w:cstheme="majorHAnsi"/>
          <w:color w:val="auto"/>
        </w:rPr>
      </w:pPr>
      <w:r w:rsidRPr="00CF2978">
        <w:rPr>
          <w:rFonts w:asciiTheme="majorHAnsi" w:hAnsiTheme="majorHAnsi" w:cstheme="majorHAnsi"/>
          <w:color w:val="auto"/>
        </w:rPr>
        <w:t xml:space="preserve">Povinnosť zmluvnej strany poskytnúť dôverné informácie podľa príslušných právnych predpisov nie je zmluvou dotknutá. </w:t>
      </w:r>
    </w:p>
    <w:p w14:paraId="2ADA81B6" w14:textId="77777777" w:rsidR="005E19E9" w:rsidRPr="00CF2978" w:rsidRDefault="00DD7960">
      <w:pPr>
        <w:spacing w:after="10"/>
        <w:ind w:left="364" w:right="360" w:hanging="10"/>
        <w:jc w:val="center"/>
        <w:rPr>
          <w:rFonts w:asciiTheme="majorHAnsi" w:hAnsiTheme="majorHAnsi" w:cstheme="majorHAnsi"/>
          <w:color w:val="auto"/>
        </w:rPr>
      </w:pPr>
      <w:r w:rsidRPr="00CF2978">
        <w:rPr>
          <w:rFonts w:asciiTheme="majorHAnsi" w:hAnsiTheme="majorHAnsi" w:cstheme="majorHAnsi"/>
          <w:color w:val="auto"/>
        </w:rPr>
        <w:t xml:space="preserve">Článok 11 </w:t>
      </w:r>
    </w:p>
    <w:p w14:paraId="1BAEF58A" w14:textId="77777777" w:rsidR="005E19E9" w:rsidRPr="00CF2978" w:rsidRDefault="00DD7960">
      <w:pPr>
        <w:spacing w:after="251"/>
        <w:ind w:left="364" w:right="360" w:hanging="10"/>
        <w:jc w:val="center"/>
        <w:rPr>
          <w:rFonts w:asciiTheme="majorHAnsi" w:hAnsiTheme="majorHAnsi" w:cstheme="majorHAnsi"/>
          <w:color w:val="auto"/>
        </w:rPr>
      </w:pPr>
      <w:r w:rsidRPr="00CF2978">
        <w:rPr>
          <w:rFonts w:asciiTheme="majorHAnsi" w:hAnsiTheme="majorHAnsi" w:cstheme="majorHAnsi"/>
          <w:color w:val="auto"/>
        </w:rPr>
        <w:t xml:space="preserve">Spracúvanie osobných údajov </w:t>
      </w:r>
    </w:p>
    <w:p w14:paraId="220E817B" w14:textId="63396672" w:rsidR="005E19E9" w:rsidRPr="00CF2978" w:rsidRDefault="00DD7960" w:rsidP="00936AD9">
      <w:pPr>
        <w:numPr>
          <w:ilvl w:val="1"/>
          <w:numId w:val="18"/>
        </w:numPr>
        <w:ind w:right="0" w:hanging="708"/>
        <w:rPr>
          <w:rFonts w:asciiTheme="majorHAnsi" w:hAnsiTheme="majorHAnsi" w:cstheme="majorHAnsi"/>
          <w:color w:val="auto"/>
        </w:rPr>
      </w:pPr>
      <w:r w:rsidRPr="00CF2978">
        <w:rPr>
          <w:rFonts w:asciiTheme="majorHAnsi" w:hAnsiTheme="majorHAnsi" w:cstheme="majorHAnsi"/>
          <w:color w:val="auto"/>
        </w:rPr>
        <w:t xml:space="preserve">Spracúvanie osobných údajov </w:t>
      </w:r>
      <w:r w:rsidR="00D1289E">
        <w:rPr>
          <w:rFonts w:asciiTheme="majorHAnsi" w:hAnsiTheme="majorHAnsi" w:cstheme="majorHAnsi"/>
          <w:color w:val="auto"/>
        </w:rPr>
        <w:t>Z</w:t>
      </w:r>
      <w:r w:rsidRPr="00CF2978">
        <w:rPr>
          <w:rFonts w:asciiTheme="majorHAnsi" w:hAnsiTheme="majorHAnsi" w:cstheme="majorHAnsi"/>
          <w:color w:val="auto"/>
        </w:rPr>
        <w:t xml:space="preserve">hotoviteľom alebo subdodávateľom, ktoré je v súlade </w:t>
      </w:r>
      <w:r w:rsidR="00A6464C">
        <w:rPr>
          <w:rFonts w:asciiTheme="majorHAnsi" w:hAnsiTheme="majorHAnsi" w:cstheme="majorHAnsi"/>
          <w:color w:val="auto"/>
        </w:rPr>
        <w:t xml:space="preserve">        </w:t>
      </w:r>
      <w:r w:rsidRPr="00CF2978">
        <w:rPr>
          <w:rFonts w:asciiTheme="majorHAnsi" w:hAnsiTheme="majorHAnsi" w:cstheme="majorHAnsi"/>
          <w:color w:val="auto"/>
        </w:rPr>
        <w:t xml:space="preserve">s touto zmluvou, sa považuje za spracúvanie osobných údajov v mene </w:t>
      </w:r>
      <w:r w:rsidR="00D1289E">
        <w:rPr>
          <w:rFonts w:asciiTheme="majorHAnsi" w:hAnsiTheme="majorHAnsi" w:cstheme="majorHAnsi"/>
          <w:color w:val="auto"/>
        </w:rPr>
        <w:t>O</w:t>
      </w:r>
      <w:r w:rsidRPr="00CF2978">
        <w:rPr>
          <w:rFonts w:asciiTheme="majorHAnsi" w:hAnsiTheme="majorHAnsi" w:cstheme="majorHAnsi"/>
          <w:color w:val="auto"/>
        </w:rPr>
        <w:t xml:space="preserve">bjednávateľa, </w:t>
      </w:r>
      <w:r w:rsidRPr="00CF2978">
        <w:rPr>
          <w:rFonts w:asciiTheme="majorHAnsi" w:hAnsiTheme="majorHAnsi" w:cstheme="majorHAnsi"/>
          <w:color w:val="auto"/>
        </w:rPr>
        <w:lastRenderedPageBreak/>
        <w:t xml:space="preserve">pričom </w:t>
      </w:r>
      <w:r w:rsidR="00D1289E">
        <w:rPr>
          <w:rFonts w:asciiTheme="majorHAnsi" w:hAnsiTheme="majorHAnsi" w:cstheme="majorHAnsi"/>
          <w:color w:val="auto"/>
        </w:rPr>
        <w:t>Z</w:t>
      </w:r>
      <w:r w:rsidRPr="00CF2978">
        <w:rPr>
          <w:rFonts w:asciiTheme="majorHAnsi" w:hAnsiTheme="majorHAnsi" w:cstheme="majorHAnsi"/>
          <w:color w:val="auto"/>
        </w:rPr>
        <w:t xml:space="preserve">hotoviteľ má postavenie sprostredkovateľa a </w:t>
      </w:r>
      <w:r w:rsidR="00D1289E">
        <w:rPr>
          <w:rFonts w:asciiTheme="majorHAnsi" w:hAnsiTheme="majorHAnsi" w:cstheme="majorHAnsi"/>
          <w:color w:val="auto"/>
        </w:rPr>
        <w:t>O</w:t>
      </w:r>
      <w:r w:rsidRPr="00CF2978">
        <w:rPr>
          <w:rFonts w:asciiTheme="majorHAnsi" w:hAnsiTheme="majorHAnsi" w:cstheme="majorHAnsi"/>
          <w:color w:val="auto"/>
        </w:rPr>
        <w:t xml:space="preserve">bjednávateľ má postavenie prevádzkovateľa podľa GDPR a zákona o ochrane osobných údajov. </w:t>
      </w:r>
    </w:p>
    <w:p w14:paraId="218A1710" w14:textId="2C1C1502" w:rsidR="005E19E9" w:rsidRPr="00CF2978" w:rsidRDefault="00DD7960" w:rsidP="00936AD9">
      <w:pPr>
        <w:numPr>
          <w:ilvl w:val="1"/>
          <w:numId w:val="18"/>
        </w:numPr>
        <w:ind w:right="0" w:hanging="708"/>
        <w:rPr>
          <w:rFonts w:asciiTheme="majorHAnsi" w:hAnsiTheme="majorHAnsi" w:cstheme="majorHAnsi"/>
          <w:color w:val="auto"/>
        </w:rPr>
      </w:pPr>
      <w:r w:rsidRPr="00CF2978">
        <w:rPr>
          <w:rFonts w:asciiTheme="majorHAnsi" w:hAnsiTheme="majorHAnsi" w:cstheme="majorHAnsi"/>
          <w:color w:val="auto"/>
        </w:rPr>
        <w:t xml:space="preserve">Pri plnení zmluvy </w:t>
      </w:r>
      <w:r w:rsidR="00D1289E">
        <w:rPr>
          <w:rFonts w:asciiTheme="majorHAnsi" w:hAnsiTheme="majorHAnsi" w:cstheme="majorHAnsi"/>
          <w:color w:val="auto"/>
        </w:rPr>
        <w:t>Z</w:t>
      </w:r>
      <w:r w:rsidRPr="00CF2978">
        <w:rPr>
          <w:rFonts w:asciiTheme="majorHAnsi" w:hAnsiTheme="majorHAnsi" w:cstheme="majorHAnsi"/>
          <w:color w:val="auto"/>
        </w:rPr>
        <w:t xml:space="preserve">hotoviteľ spracúva počas doby platnosti zmluvy osobné údaje  </w:t>
      </w:r>
    </w:p>
    <w:p w14:paraId="49A39050" w14:textId="77777777" w:rsidR="00C95040" w:rsidRPr="00CF2978" w:rsidRDefault="00C95040" w:rsidP="00936AD9">
      <w:pPr>
        <w:pStyle w:val="Odsekzoznamu"/>
        <w:numPr>
          <w:ilvl w:val="0"/>
          <w:numId w:val="19"/>
        </w:numPr>
        <w:ind w:right="0" w:hanging="426"/>
        <w:contextualSpacing w:val="0"/>
        <w:rPr>
          <w:rFonts w:asciiTheme="majorHAnsi" w:hAnsiTheme="majorHAnsi" w:cstheme="majorHAnsi"/>
          <w:vanish/>
          <w:color w:val="auto"/>
        </w:rPr>
      </w:pPr>
    </w:p>
    <w:p w14:paraId="22E41C30" w14:textId="77777777" w:rsidR="00C95040" w:rsidRPr="00CF2978" w:rsidRDefault="00C95040" w:rsidP="00936AD9">
      <w:pPr>
        <w:pStyle w:val="Odsekzoznamu"/>
        <w:numPr>
          <w:ilvl w:val="1"/>
          <w:numId w:val="19"/>
        </w:numPr>
        <w:ind w:right="0" w:hanging="426"/>
        <w:contextualSpacing w:val="0"/>
        <w:rPr>
          <w:rFonts w:asciiTheme="majorHAnsi" w:hAnsiTheme="majorHAnsi" w:cstheme="majorHAnsi"/>
          <w:vanish/>
          <w:color w:val="auto"/>
        </w:rPr>
      </w:pPr>
    </w:p>
    <w:p w14:paraId="241A3016" w14:textId="4C5EAF4A" w:rsidR="005E19E9" w:rsidRPr="00CF2978" w:rsidRDefault="00DD7960" w:rsidP="00936AD9">
      <w:pPr>
        <w:pStyle w:val="Odsekzoznamu"/>
        <w:numPr>
          <w:ilvl w:val="2"/>
          <w:numId w:val="60"/>
        </w:numPr>
        <w:ind w:right="0"/>
        <w:rPr>
          <w:rFonts w:asciiTheme="majorHAnsi" w:hAnsiTheme="majorHAnsi" w:cstheme="majorHAnsi"/>
          <w:color w:val="auto"/>
        </w:rPr>
      </w:pPr>
      <w:r w:rsidRPr="00CF2978">
        <w:rPr>
          <w:rFonts w:asciiTheme="majorHAnsi" w:hAnsiTheme="majorHAnsi" w:cstheme="majorHAnsi"/>
          <w:color w:val="auto"/>
        </w:rPr>
        <w:t xml:space="preserve">uvedené v zozname v </w:t>
      </w:r>
      <w:r w:rsidR="00A6464C">
        <w:rPr>
          <w:rFonts w:asciiTheme="majorHAnsi" w:hAnsiTheme="majorHAnsi" w:cstheme="majorHAnsi"/>
          <w:color w:val="auto"/>
        </w:rPr>
        <w:t>P</w:t>
      </w:r>
      <w:r w:rsidR="00A6464C" w:rsidRPr="00CF2978">
        <w:rPr>
          <w:rFonts w:asciiTheme="majorHAnsi" w:hAnsiTheme="majorHAnsi" w:cstheme="majorHAnsi"/>
          <w:color w:val="auto"/>
        </w:rPr>
        <w:t xml:space="preserve">rílohe </w:t>
      </w:r>
      <w:r w:rsidRPr="00CF2978">
        <w:rPr>
          <w:rFonts w:asciiTheme="majorHAnsi" w:hAnsiTheme="majorHAnsi" w:cstheme="majorHAnsi"/>
          <w:color w:val="auto"/>
        </w:rPr>
        <w:t xml:space="preserve">č. </w:t>
      </w:r>
      <w:r w:rsidR="00920DB1">
        <w:rPr>
          <w:rFonts w:asciiTheme="majorHAnsi" w:hAnsiTheme="majorHAnsi" w:cstheme="majorHAnsi"/>
          <w:color w:val="auto"/>
        </w:rPr>
        <w:t>7</w:t>
      </w:r>
      <w:r w:rsidR="00920DB1" w:rsidRPr="00CF2978">
        <w:rPr>
          <w:rFonts w:asciiTheme="majorHAnsi" w:hAnsiTheme="majorHAnsi" w:cstheme="majorHAnsi"/>
          <w:color w:val="auto"/>
        </w:rPr>
        <w:t xml:space="preserve"> </w:t>
      </w:r>
      <w:r w:rsidRPr="00CF2978">
        <w:rPr>
          <w:rFonts w:asciiTheme="majorHAnsi" w:hAnsiTheme="majorHAnsi" w:cstheme="majorHAnsi"/>
          <w:color w:val="auto"/>
        </w:rPr>
        <w:t xml:space="preserve">zmluvy </w:t>
      </w:r>
      <w:r w:rsidR="006E0148">
        <w:rPr>
          <w:rFonts w:asciiTheme="majorHAnsi" w:hAnsiTheme="majorHAnsi" w:cstheme="majorHAnsi"/>
          <w:color w:val="auto"/>
        </w:rPr>
        <w:t>(</w:t>
      </w:r>
      <w:r w:rsidRPr="00CF2978">
        <w:rPr>
          <w:rFonts w:asciiTheme="majorHAnsi" w:hAnsiTheme="majorHAnsi" w:cstheme="majorHAnsi"/>
          <w:color w:val="auto"/>
        </w:rPr>
        <w:t xml:space="preserve">Zoznam podľa </w:t>
      </w:r>
      <w:r w:rsidR="006E0148">
        <w:rPr>
          <w:rFonts w:asciiTheme="majorHAnsi" w:hAnsiTheme="majorHAnsi" w:cstheme="majorHAnsi"/>
          <w:color w:val="auto"/>
        </w:rPr>
        <w:t>P</w:t>
      </w:r>
      <w:r w:rsidR="006E0148" w:rsidRPr="00CF2978">
        <w:rPr>
          <w:rFonts w:asciiTheme="majorHAnsi" w:hAnsiTheme="majorHAnsi" w:cstheme="majorHAnsi"/>
          <w:color w:val="auto"/>
        </w:rPr>
        <w:t xml:space="preserve">rílohy </w:t>
      </w:r>
      <w:r w:rsidRPr="00CF2978">
        <w:rPr>
          <w:rFonts w:asciiTheme="majorHAnsi" w:hAnsiTheme="majorHAnsi" w:cstheme="majorHAnsi"/>
          <w:color w:val="auto"/>
        </w:rPr>
        <w:t xml:space="preserve">č. </w:t>
      </w:r>
      <w:r w:rsidR="00920DB1">
        <w:rPr>
          <w:rFonts w:asciiTheme="majorHAnsi" w:hAnsiTheme="majorHAnsi" w:cstheme="majorHAnsi"/>
          <w:color w:val="auto"/>
        </w:rPr>
        <w:t>7</w:t>
      </w:r>
      <w:r w:rsidR="006E0148">
        <w:rPr>
          <w:rFonts w:asciiTheme="majorHAnsi" w:hAnsiTheme="majorHAnsi" w:cstheme="majorHAnsi"/>
          <w:color w:val="auto"/>
        </w:rPr>
        <w:t xml:space="preserve"> </w:t>
      </w:r>
      <w:r w:rsidRPr="00CF2978">
        <w:rPr>
          <w:rFonts w:asciiTheme="majorHAnsi" w:hAnsiTheme="majorHAnsi" w:cstheme="majorHAnsi"/>
          <w:color w:val="auto"/>
        </w:rPr>
        <w:t xml:space="preserve">zmluvy bude </w:t>
      </w:r>
      <w:r w:rsidR="00D1289E">
        <w:rPr>
          <w:rFonts w:asciiTheme="majorHAnsi" w:hAnsiTheme="majorHAnsi" w:cstheme="majorHAnsi"/>
          <w:color w:val="auto"/>
        </w:rPr>
        <w:t>O</w:t>
      </w:r>
      <w:r w:rsidRPr="00CF2978">
        <w:rPr>
          <w:rFonts w:asciiTheme="majorHAnsi" w:hAnsiTheme="majorHAnsi" w:cstheme="majorHAnsi"/>
          <w:color w:val="auto"/>
        </w:rPr>
        <w:t>bjednávateľom doplnený pred podpisom zmluvy</w:t>
      </w:r>
      <w:r w:rsidR="006E0148">
        <w:rPr>
          <w:rFonts w:asciiTheme="majorHAnsi" w:hAnsiTheme="majorHAnsi" w:cstheme="majorHAnsi"/>
          <w:color w:val="auto"/>
        </w:rPr>
        <w:t>)</w:t>
      </w:r>
    </w:p>
    <w:p w14:paraId="1BB37CE2" w14:textId="6777813F" w:rsidR="005E19E9" w:rsidRPr="00CF2978" w:rsidRDefault="00DD7960" w:rsidP="00936AD9">
      <w:pPr>
        <w:numPr>
          <w:ilvl w:val="2"/>
          <w:numId w:val="60"/>
        </w:numPr>
        <w:ind w:right="0"/>
        <w:rPr>
          <w:rFonts w:asciiTheme="majorHAnsi" w:hAnsiTheme="majorHAnsi" w:cstheme="majorHAnsi"/>
          <w:color w:val="auto"/>
        </w:rPr>
      </w:pPr>
      <w:r w:rsidRPr="00CF2978">
        <w:rPr>
          <w:rFonts w:asciiTheme="majorHAnsi" w:hAnsiTheme="majorHAnsi" w:cstheme="majorHAnsi"/>
          <w:color w:val="auto"/>
        </w:rPr>
        <w:t xml:space="preserve">osôb, ktoré sa na základe právneho vzťahu k zmluvnej strane podieľajú </w:t>
      </w:r>
      <w:r w:rsidR="00D51BD0">
        <w:rPr>
          <w:rFonts w:asciiTheme="majorHAnsi" w:hAnsiTheme="majorHAnsi" w:cstheme="majorHAnsi"/>
          <w:color w:val="auto"/>
        </w:rPr>
        <w:t xml:space="preserve">                   </w:t>
      </w:r>
      <w:r w:rsidRPr="00CF2978">
        <w:rPr>
          <w:rFonts w:asciiTheme="majorHAnsi" w:hAnsiTheme="majorHAnsi" w:cstheme="majorHAnsi"/>
          <w:color w:val="auto"/>
        </w:rPr>
        <w:t xml:space="preserve">na plnení zmluvy v jej mene, v rozsahu nevyhnutnom na plnenie povinností zmluvných strán a uplatňovanie práv oboch </w:t>
      </w:r>
      <w:r w:rsidR="00D1289E">
        <w:rPr>
          <w:rFonts w:asciiTheme="majorHAnsi" w:hAnsiTheme="majorHAnsi" w:cstheme="majorHAnsi"/>
          <w:color w:val="auto"/>
        </w:rPr>
        <w:t>Z</w:t>
      </w:r>
      <w:r w:rsidRPr="00CF2978">
        <w:rPr>
          <w:rFonts w:asciiTheme="majorHAnsi" w:hAnsiTheme="majorHAnsi" w:cstheme="majorHAnsi"/>
          <w:color w:val="auto"/>
        </w:rPr>
        <w:t xml:space="preserve">mluvných strán podľa príslušných právnych predpisov, najmä mená, priezviská, podpisy </w:t>
      </w:r>
      <w:r w:rsidR="00D51BD0">
        <w:rPr>
          <w:rFonts w:asciiTheme="majorHAnsi" w:hAnsiTheme="majorHAnsi" w:cstheme="majorHAnsi"/>
          <w:color w:val="auto"/>
        </w:rPr>
        <w:t xml:space="preserve">                             </w:t>
      </w:r>
      <w:r w:rsidRPr="00CF2978">
        <w:rPr>
          <w:rFonts w:asciiTheme="majorHAnsi" w:hAnsiTheme="majorHAnsi" w:cstheme="majorHAnsi"/>
          <w:color w:val="auto"/>
        </w:rPr>
        <w:t xml:space="preserve">a kontaktné údaje. </w:t>
      </w:r>
    </w:p>
    <w:p w14:paraId="4FCAA91E" w14:textId="7BDDE7BC" w:rsidR="005E19E9" w:rsidRPr="00CF2978" w:rsidRDefault="00DD7960" w:rsidP="00936AD9">
      <w:pPr>
        <w:numPr>
          <w:ilvl w:val="1"/>
          <w:numId w:val="26"/>
        </w:numPr>
        <w:ind w:left="1418" w:right="0" w:hanging="709"/>
        <w:rPr>
          <w:rFonts w:asciiTheme="majorHAnsi" w:hAnsiTheme="majorHAnsi" w:cstheme="majorHAnsi"/>
          <w:color w:val="auto"/>
        </w:rPr>
      </w:pPr>
      <w:r w:rsidRPr="00CF2978">
        <w:rPr>
          <w:rFonts w:asciiTheme="majorHAnsi" w:hAnsiTheme="majorHAnsi" w:cstheme="majorHAnsi"/>
          <w:color w:val="auto"/>
        </w:rPr>
        <w:t xml:space="preserve">Zhotoviteľ a každá osoba konajúca na základe poverenia </w:t>
      </w:r>
      <w:r w:rsidR="00D1289E">
        <w:rPr>
          <w:rFonts w:asciiTheme="majorHAnsi" w:hAnsiTheme="majorHAnsi" w:cstheme="majorHAnsi"/>
          <w:color w:val="auto"/>
        </w:rPr>
        <w:t>O</w:t>
      </w:r>
      <w:r w:rsidRPr="00CF2978">
        <w:rPr>
          <w:rFonts w:asciiTheme="majorHAnsi" w:hAnsiTheme="majorHAnsi" w:cstheme="majorHAnsi"/>
          <w:color w:val="auto"/>
        </w:rPr>
        <w:t xml:space="preserve">bjednávateľa alebo </w:t>
      </w:r>
      <w:r w:rsidR="00D1289E">
        <w:rPr>
          <w:rFonts w:asciiTheme="majorHAnsi" w:hAnsiTheme="majorHAnsi" w:cstheme="majorHAnsi"/>
          <w:color w:val="auto"/>
        </w:rPr>
        <w:t>Z</w:t>
      </w:r>
      <w:r w:rsidRPr="00CF2978">
        <w:rPr>
          <w:rFonts w:asciiTheme="majorHAnsi" w:hAnsiTheme="majorHAnsi" w:cstheme="majorHAnsi"/>
          <w:color w:val="auto"/>
        </w:rPr>
        <w:t xml:space="preserve">hotoviteľa, ktorá má prístup k osobným údajom, môže spracúvať osobné údaje len na základe pokynov prevádzkovateľa s výnimkou prípadov, keď sa to vyžaduje podľa právnych predpisov. </w:t>
      </w:r>
    </w:p>
    <w:p w14:paraId="5E083D3D" w14:textId="34ADFEF8" w:rsidR="00A60BDF" w:rsidRPr="00C8397F" w:rsidRDefault="00DD7960" w:rsidP="00C8397F">
      <w:pPr>
        <w:numPr>
          <w:ilvl w:val="1"/>
          <w:numId w:val="26"/>
        </w:numPr>
        <w:ind w:left="1418" w:right="0" w:hanging="709"/>
        <w:rPr>
          <w:rFonts w:asciiTheme="majorHAnsi" w:hAnsiTheme="majorHAnsi" w:cstheme="majorHAnsi"/>
          <w:color w:val="auto"/>
        </w:rPr>
      </w:pPr>
      <w:r w:rsidRPr="00CF2978">
        <w:rPr>
          <w:rFonts w:asciiTheme="majorHAnsi" w:hAnsiTheme="majorHAnsi" w:cstheme="majorHAnsi"/>
          <w:color w:val="auto"/>
        </w:rPr>
        <w:t xml:space="preserve">Zhotoviteľ spracúva osobné údaje podľa bodu 11.2. spracovateľskými operáciami nevyhnutnými pri </w:t>
      </w:r>
      <w:r w:rsidRPr="00C8397F">
        <w:rPr>
          <w:rFonts w:asciiTheme="majorHAnsi" w:hAnsiTheme="majorHAnsi" w:cstheme="majorHAnsi"/>
          <w:color w:val="auto"/>
        </w:rPr>
        <w:t>zhotovení diela,</w:t>
      </w:r>
    </w:p>
    <w:p w14:paraId="23670F5A" w14:textId="0B0FFF87" w:rsidR="005E19E9" w:rsidRPr="00CF2978" w:rsidRDefault="00DD7960" w:rsidP="00A60BDF">
      <w:pPr>
        <w:tabs>
          <w:tab w:val="center" w:pos="4659"/>
        </w:tabs>
        <w:ind w:left="1418" w:right="0" w:hanging="709"/>
        <w:rPr>
          <w:rFonts w:asciiTheme="majorHAnsi" w:hAnsiTheme="majorHAnsi" w:cstheme="majorHAnsi"/>
          <w:color w:val="auto"/>
        </w:rPr>
      </w:pPr>
      <w:r w:rsidRPr="00CF2978">
        <w:rPr>
          <w:rFonts w:asciiTheme="majorHAnsi" w:hAnsiTheme="majorHAnsi" w:cstheme="majorHAnsi"/>
          <w:color w:val="auto"/>
        </w:rPr>
        <w:t>11.</w:t>
      </w:r>
      <w:r w:rsidR="00A60BDF" w:rsidRPr="00CF2978">
        <w:rPr>
          <w:rFonts w:asciiTheme="majorHAnsi" w:hAnsiTheme="majorHAnsi" w:cstheme="majorHAnsi"/>
          <w:color w:val="auto"/>
        </w:rPr>
        <w:t>5</w:t>
      </w:r>
      <w:r w:rsidRPr="00CF2978">
        <w:rPr>
          <w:rFonts w:asciiTheme="majorHAnsi" w:hAnsiTheme="majorHAnsi" w:cstheme="majorHAnsi"/>
          <w:color w:val="auto"/>
        </w:rPr>
        <w:t xml:space="preserve">. </w:t>
      </w:r>
      <w:r w:rsidRPr="00CF2978">
        <w:rPr>
          <w:rFonts w:asciiTheme="majorHAnsi" w:hAnsiTheme="majorHAnsi" w:cstheme="majorHAnsi"/>
          <w:color w:val="auto"/>
        </w:rPr>
        <w:tab/>
        <w:t>Spracovateľskými operáciami pri spracúvaní osobných údajov podľa bodu 11.</w:t>
      </w:r>
      <w:r w:rsidR="00A60BDF" w:rsidRPr="00CF2978">
        <w:rPr>
          <w:rFonts w:asciiTheme="majorHAnsi" w:hAnsiTheme="majorHAnsi" w:cstheme="majorHAnsi"/>
          <w:color w:val="auto"/>
        </w:rPr>
        <w:t>4</w:t>
      </w:r>
      <w:r w:rsidRPr="00CF2978">
        <w:rPr>
          <w:rFonts w:asciiTheme="majorHAnsi" w:hAnsiTheme="majorHAnsi" w:cstheme="majorHAnsi"/>
          <w:color w:val="auto"/>
        </w:rPr>
        <w:t xml:space="preserve">. </w:t>
      </w:r>
      <w:r w:rsidR="00A6464C">
        <w:rPr>
          <w:rFonts w:asciiTheme="majorHAnsi" w:hAnsiTheme="majorHAnsi" w:cstheme="majorHAnsi"/>
          <w:color w:val="auto"/>
        </w:rPr>
        <w:t xml:space="preserve">                      </w:t>
      </w:r>
      <w:r w:rsidRPr="00CF2978">
        <w:rPr>
          <w:rFonts w:asciiTheme="majorHAnsi" w:hAnsiTheme="majorHAnsi" w:cstheme="majorHAnsi"/>
          <w:color w:val="auto"/>
        </w:rPr>
        <w:t>sú najmä ich získavanie, zaznamenávanie, usporadúvanie, štruktúrovanie, validácia, editácia, imputácia, prehliadanie a kombinovanie údajov</w:t>
      </w:r>
      <w:r w:rsidR="00D1289E">
        <w:rPr>
          <w:rFonts w:asciiTheme="majorHAnsi" w:hAnsiTheme="majorHAnsi" w:cstheme="majorHAnsi"/>
          <w:color w:val="auto"/>
        </w:rPr>
        <w:t>.</w:t>
      </w:r>
      <w:r w:rsidRPr="00CF2978">
        <w:rPr>
          <w:rFonts w:asciiTheme="majorHAnsi" w:hAnsiTheme="majorHAnsi" w:cstheme="majorHAnsi"/>
          <w:color w:val="auto"/>
        </w:rPr>
        <w:t xml:space="preserve">  </w:t>
      </w:r>
    </w:p>
    <w:p w14:paraId="43C4C6B0" w14:textId="77777777" w:rsidR="005E19E9" w:rsidRPr="00CF2978" w:rsidRDefault="00DD7960" w:rsidP="008608EA">
      <w:pPr>
        <w:tabs>
          <w:tab w:val="center" w:pos="4435"/>
        </w:tabs>
        <w:spacing w:after="163"/>
        <w:ind w:left="1418" w:right="0" w:hanging="709"/>
        <w:jc w:val="left"/>
        <w:rPr>
          <w:rFonts w:asciiTheme="majorHAnsi" w:hAnsiTheme="majorHAnsi" w:cstheme="majorHAnsi"/>
          <w:color w:val="auto"/>
        </w:rPr>
      </w:pPr>
      <w:r w:rsidRPr="00CF2978">
        <w:rPr>
          <w:rFonts w:asciiTheme="majorHAnsi" w:hAnsiTheme="majorHAnsi" w:cstheme="majorHAnsi"/>
          <w:color w:val="auto"/>
        </w:rPr>
        <w:t>11.</w:t>
      </w:r>
      <w:r w:rsidR="00A60BDF" w:rsidRPr="00CF2978">
        <w:rPr>
          <w:rFonts w:asciiTheme="majorHAnsi" w:hAnsiTheme="majorHAnsi" w:cstheme="majorHAnsi"/>
          <w:color w:val="auto"/>
        </w:rPr>
        <w:t>6</w:t>
      </w:r>
      <w:r w:rsidRPr="00CF2978">
        <w:rPr>
          <w:rFonts w:asciiTheme="majorHAnsi" w:hAnsiTheme="majorHAnsi" w:cstheme="majorHAnsi"/>
          <w:color w:val="auto"/>
        </w:rPr>
        <w:t xml:space="preserve">. </w:t>
      </w:r>
      <w:r w:rsidRPr="00CF2978">
        <w:rPr>
          <w:rFonts w:asciiTheme="majorHAnsi" w:hAnsiTheme="majorHAnsi" w:cstheme="majorHAnsi"/>
          <w:color w:val="auto"/>
        </w:rPr>
        <w:tab/>
        <w:t>Kategóriami dotknutých osôb pri spracúvaní osobných údajov podľa bodu 11.2.1. sú</w:t>
      </w:r>
      <w:r w:rsidR="00A6464C">
        <w:rPr>
          <w:rFonts w:asciiTheme="majorHAnsi" w:hAnsiTheme="majorHAnsi" w:cstheme="majorHAnsi"/>
          <w:color w:val="auto"/>
        </w:rPr>
        <w:t>:</w:t>
      </w:r>
      <w:r w:rsidRPr="00CF2978">
        <w:rPr>
          <w:rFonts w:asciiTheme="majorHAnsi" w:hAnsiTheme="majorHAnsi" w:cstheme="majorHAnsi"/>
          <w:color w:val="auto"/>
        </w:rPr>
        <w:t xml:space="preserve"> </w:t>
      </w:r>
    </w:p>
    <w:p w14:paraId="6F07235A" w14:textId="77777777" w:rsidR="005E19E9" w:rsidRPr="00CF2978" w:rsidRDefault="00DD7960" w:rsidP="00936AD9">
      <w:pPr>
        <w:pStyle w:val="Odsekzoznamu"/>
        <w:numPr>
          <w:ilvl w:val="2"/>
          <w:numId w:val="62"/>
        </w:numPr>
        <w:ind w:left="2127" w:right="0" w:hanging="709"/>
        <w:rPr>
          <w:rFonts w:asciiTheme="majorHAnsi" w:hAnsiTheme="majorHAnsi" w:cstheme="majorHAnsi"/>
          <w:color w:val="auto"/>
        </w:rPr>
      </w:pPr>
      <w:r w:rsidRPr="00CF2978">
        <w:rPr>
          <w:rFonts w:asciiTheme="majorHAnsi" w:hAnsiTheme="majorHAnsi" w:cstheme="majorHAnsi"/>
          <w:color w:val="auto"/>
        </w:rPr>
        <w:t>fyzické osoby</w:t>
      </w:r>
      <w:r w:rsidR="00342CE4" w:rsidRPr="00CF2978">
        <w:rPr>
          <w:rFonts w:asciiTheme="majorHAnsi" w:hAnsiTheme="majorHAnsi" w:cstheme="majorHAnsi"/>
          <w:color w:val="auto"/>
        </w:rPr>
        <w:t xml:space="preserve"> podnikatelia</w:t>
      </w:r>
      <w:r w:rsidRPr="00CF2978">
        <w:rPr>
          <w:rFonts w:asciiTheme="majorHAnsi" w:hAnsiTheme="majorHAnsi" w:cstheme="majorHAnsi"/>
          <w:color w:val="auto"/>
        </w:rPr>
        <w:t xml:space="preserve">, </w:t>
      </w:r>
    </w:p>
    <w:p w14:paraId="7FE43697" w14:textId="174F033C" w:rsidR="00F92942" w:rsidRDefault="00DD7960" w:rsidP="006E0148">
      <w:pPr>
        <w:pStyle w:val="Odsekzoznamu"/>
        <w:numPr>
          <w:ilvl w:val="2"/>
          <w:numId w:val="62"/>
        </w:numPr>
        <w:ind w:left="2127" w:right="0" w:hanging="709"/>
        <w:rPr>
          <w:rFonts w:asciiTheme="majorHAnsi" w:hAnsiTheme="majorHAnsi" w:cstheme="majorHAnsi"/>
          <w:color w:val="auto"/>
        </w:rPr>
      </w:pPr>
      <w:r w:rsidRPr="00CF2978">
        <w:rPr>
          <w:rFonts w:asciiTheme="majorHAnsi" w:hAnsiTheme="majorHAnsi" w:cstheme="majorHAnsi"/>
          <w:color w:val="auto"/>
        </w:rPr>
        <w:t xml:space="preserve">asistenti </w:t>
      </w:r>
      <w:r w:rsidR="00342CE4" w:rsidRPr="00CF2978">
        <w:rPr>
          <w:rFonts w:asciiTheme="majorHAnsi" w:hAnsiTheme="majorHAnsi" w:cstheme="majorHAnsi"/>
          <w:color w:val="auto"/>
        </w:rPr>
        <w:t>projektu</w:t>
      </w:r>
      <w:r w:rsidRPr="00CF2978">
        <w:rPr>
          <w:rFonts w:asciiTheme="majorHAnsi" w:hAnsiTheme="majorHAnsi" w:cstheme="majorHAnsi"/>
          <w:color w:val="auto"/>
        </w:rPr>
        <w:t xml:space="preserve">, kontaktné osoby, zamestnanci </w:t>
      </w:r>
      <w:r w:rsidR="00D1289E">
        <w:rPr>
          <w:rFonts w:asciiTheme="majorHAnsi" w:hAnsiTheme="majorHAnsi" w:cstheme="majorHAnsi"/>
          <w:color w:val="auto"/>
        </w:rPr>
        <w:t>O</w:t>
      </w:r>
      <w:r w:rsidRPr="00CF2978">
        <w:rPr>
          <w:rFonts w:asciiTheme="majorHAnsi" w:hAnsiTheme="majorHAnsi" w:cstheme="majorHAnsi"/>
          <w:color w:val="auto"/>
        </w:rPr>
        <w:t xml:space="preserve">bjednávateľa alebo iné fyzické osoby konajúce na základe právneho vzťahu s </w:t>
      </w:r>
      <w:r w:rsidR="00D1289E">
        <w:rPr>
          <w:rFonts w:asciiTheme="majorHAnsi" w:hAnsiTheme="majorHAnsi" w:cstheme="majorHAnsi"/>
          <w:color w:val="auto"/>
        </w:rPr>
        <w:t>O</w:t>
      </w:r>
      <w:r w:rsidRPr="00CF2978">
        <w:rPr>
          <w:rFonts w:asciiTheme="majorHAnsi" w:hAnsiTheme="majorHAnsi" w:cstheme="majorHAnsi"/>
          <w:color w:val="auto"/>
        </w:rPr>
        <w:t xml:space="preserve">bjednávateľom v jeho mene, ktorých osobné údaje sa spracúvajú v nevyhnutnom rozsahu prostredníctvom diela pri plnení ich povinností podľa zákona. </w:t>
      </w:r>
    </w:p>
    <w:p w14:paraId="710F4BA5" w14:textId="77777777" w:rsidR="006E0148" w:rsidRPr="006E0148" w:rsidRDefault="006E0148" w:rsidP="006E0148">
      <w:pPr>
        <w:pStyle w:val="Odsekzoznamu"/>
        <w:ind w:left="2127" w:right="0" w:firstLine="0"/>
        <w:rPr>
          <w:rFonts w:asciiTheme="majorHAnsi" w:hAnsiTheme="majorHAnsi" w:cstheme="majorHAnsi"/>
          <w:color w:val="auto"/>
        </w:rPr>
      </w:pPr>
    </w:p>
    <w:p w14:paraId="72D5DE77" w14:textId="77777777" w:rsidR="005E19E9" w:rsidRPr="00CF2978" w:rsidRDefault="00DD7960" w:rsidP="00936AD9">
      <w:pPr>
        <w:pStyle w:val="Odsekzoznamu"/>
        <w:numPr>
          <w:ilvl w:val="1"/>
          <w:numId w:val="23"/>
        </w:numPr>
        <w:ind w:right="0"/>
        <w:rPr>
          <w:rFonts w:asciiTheme="majorHAnsi" w:hAnsiTheme="majorHAnsi" w:cstheme="majorHAnsi"/>
          <w:color w:val="auto"/>
        </w:rPr>
      </w:pPr>
      <w:r w:rsidRPr="00CF2978">
        <w:rPr>
          <w:rFonts w:asciiTheme="majorHAnsi" w:hAnsiTheme="majorHAnsi" w:cstheme="majorHAnsi"/>
          <w:color w:val="auto"/>
        </w:rPr>
        <w:t>Kategóriami dotknutých osôb pri spracúvaní osobných údajov podľa bodu 11.</w:t>
      </w:r>
      <w:r w:rsidR="008608EA" w:rsidRPr="00CF2978">
        <w:rPr>
          <w:rFonts w:asciiTheme="majorHAnsi" w:hAnsiTheme="majorHAnsi" w:cstheme="majorHAnsi"/>
          <w:color w:val="auto"/>
        </w:rPr>
        <w:t>2</w:t>
      </w:r>
      <w:r w:rsidRPr="00CF2978">
        <w:rPr>
          <w:rFonts w:asciiTheme="majorHAnsi" w:hAnsiTheme="majorHAnsi" w:cstheme="majorHAnsi"/>
          <w:color w:val="auto"/>
        </w:rPr>
        <w:t xml:space="preserve">.2. </w:t>
      </w:r>
      <w:r w:rsidR="00A6464C">
        <w:rPr>
          <w:rFonts w:asciiTheme="majorHAnsi" w:hAnsiTheme="majorHAnsi" w:cstheme="majorHAnsi"/>
          <w:color w:val="auto"/>
        </w:rPr>
        <w:t xml:space="preserve">                 </w:t>
      </w:r>
      <w:r w:rsidRPr="00CF2978">
        <w:rPr>
          <w:rFonts w:asciiTheme="majorHAnsi" w:hAnsiTheme="majorHAnsi" w:cstheme="majorHAnsi"/>
          <w:color w:val="auto"/>
        </w:rPr>
        <w:t xml:space="preserve">sú členovia štatutárnych orgánov, konatelia, poverení zástupcovia, zamestnanci, kľúčoví experti, experti a iné osoby, ktoré sa na základe právneho vzťahu k zmluvnej strane </w:t>
      </w:r>
      <w:r w:rsidR="00D51BD0">
        <w:rPr>
          <w:rFonts w:asciiTheme="majorHAnsi" w:hAnsiTheme="majorHAnsi" w:cstheme="majorHAnsi"/>
          <w:color w:val="auto"/>
        </w:rPr>
        <w:t xml:space="preserve">  </w:t>
      </w:r>
      <w:r w:rsidRPr="00CF2978">
        <w:rPr>
          <w:rFonts w:asciiTheme="majorHAnsi" w:hAnsiTheme="majorHAnsi" w:cstheme="majorHAnsi"/>
          <w:color w:val="auto"/>
        </w:rPr>
        <w:t xml:space="preserve">v jej mene podieľajú na plnení zmluvy. </w:t>
      </w:r>
    </w:p>
    <w:p w14:paraId="11C4803B" w14:textId="77777777" w:rsidR="005E19E9" w:rsidRPr="00CF2978" w:rsidRDefault="00DD7960" w:rsidP="00936AD9">
      <w:pPr>
        <w:numPr>
          <w:ilvl w:val="1"/>
          <w:numId w:val="23"/>
        </w:numPr>
        <w:spacing w:after="163"/>
        <w:ind w:right="0" w:hanging="708"/>
        <w:rPr>
          <w:rFonts w:asciiTheme="majorHAnsi" w:hAnsiTheme="majorHAnsi" w:cstheme="majorHAnsi"/>
          <w:color w:val="auto"/>
        </w:rPr>
      </w:pPr>
      <w:r w:rsidRPr="00CF2978">
        <w:rPr>
          <w:rFonts w:asciiTheme="majorHAnsi" w:hAnsiTheme="majorHAnsi" w:cstheme="majorHAnsi"/>
          <w:color w:val="auto"/>
        </w:rPr>
        <w:t xml:space="preserve">Zhotoviteľ sa zaväzuje, že vo vzťahu k spracúvaniu osobných údajov  </w:t>
      </w:r>
    </w:p>
    <w:p w14:paraId="3A781ACB" w14:textId="0C30D811" w:rsidR="008608EA" w:rsidRPr="00CF2978" w:rsidRDefault="00DD7960" w:rsidP="00936AD9">
      <w:pPr>
        <w:pStyle w:val="Odsekzoznamu"/>
        <w:numPr>
          <w:ilvl w:val="2"/>
          <w:numId w:val="63"/>
        </w:numPr>
        <w:spacing w:after="118" w:line="283" w:lineRule="auto"/>
        <w:ind w:right="0"/>
        <w:rPr>
          <w:rFonts w:asciiTheme="majorHAnsi" w:hAnsiTheme="majorHAnsi" w:cstheme="majorHAnsi"/>
          <w:color w:val="auto"/>
        </w:rPr>
      </w:pPr>
      <w:r w:rsidRPr="00CF2978">
        <w:rPr>
          <w:rFonts w:asciiTheme="majorHAnsi" w:hAnsiTheme="majorHAnsi" w:cstheme="majorHAnsi"/>
          <w:color w:val="auto"/>
        </w:rPr>
        <w:t xml:space="preserve">bude spracúvať osobné údaje len na základe zdokumentovaných pokynov </w:t>
      </w:r>
      <w:r w:rsidR="00D1289E">
        <w:rPr>
          <w:rFonts w:asciiTheme="majorHAnsi" w:hAnsiTheme="majorHAnsi" w:cstheme="majorHAnsi"/>
          <w:color w:val="auto"/>
        </w:rPr>
        <w:t>O</w:t>
      </w:r>
      <w:r w:rsidRPr="00CF2978">
        <w:rPr>
          <w:rFonts w:asciiTheme="majorHAnsi" w:hAnsiTheme="majorHAnsi" w:cstheme="majorHAnsi"/>
          <w:color w:val="auto"/>
        </w:rPr>
        <w:t xml:space="preserve">bjednávateľa s výnimkou prípadov, keď si to vyžadujú právne predpisy; </w:t>
      </w:r>
      <w:r w:rsidR="00D51BD0">
        <w:rPr>
          <w:rFonts w:asciiTheme="majorHAnsi" w:hAnsiTheme="majorHAnsi" w:cstheme="majorHAnsi"/>
          <w:color w:val="auto"/>
        </w:rPr>
        <w:t xml:space="preserve">                   </w:t>
      </w:r>
      <w:r w:rsidRPr="00CF2978">
        <w:rPr>
          <w:rFonts w:asciiTheme="majorHAnsi" w:hAnsiTheme="majorHAnsi" w:cstheme="majorHAnsi"/>
          <w:color w:val="auto"/>
        </w:rPr>
        <w:t xml:space="preserve">v takom prípade Zhotoviteľ oznámi </w:t>
      </w:r>
      <w:r w:rsidR="00D1289E">
        <w:rPr>
          <w:rFonts w:asciiTheme="majorHAnsi" w:hAnsiTheme="majorHAnsi" w:cstheme="majorHAnsi"/>
          <w:color w:val="auto"/>
        </w:rPr>
        <w:t>O</w:t>
      </w:r>
      <w:r w:rsidRPr="00CF2978">
        <w:rPr>
          <w:rFonts w:asciiTheme="majorHAnsi" w:hAnsiTheme="majorHAnsi" w:cstheme="majorHAnsi"/>
          <w:color w:val="auto"/>
        </w:rPr>
        <w:t>bjednávateľovi túto právnu požiadavku pred spracúvaním, pokiaľ to právne predpisy nezakazujú,</w:t>
      </w:r>
    </w:p>
    <w:p w14:paraId="2CA8C2E7" w14:textId="48DDBF98" w:rsidR="005E19E9" w:rsidRPr="00CF2978" w:rsidRDefault="00DD7960" w:rsidP="00936AD9">
      <w:pPr>
        <w:pStyle w:val="Odsekzoznamu"/>
        <w:numPr>
          <w:ilvl w:val="2"/>
          <w:numId w:val="63"/>
        </w:numPr>
        <w:spacing w:after="118" w:line="283" w:lineRule="auto"/>
        <w:ind w:right="0"/>
        <w:rPr>
          <w:rFonts w:asciiTheme="majorHAnsi" w:hAnsiTheme="majorHAnsi" w:cstheme="majorHAnsi"/>
          <w:color w:val="auto"/>
        </w:rPr>
      </w:pPr>
      <w:r w:rsidRPr="00CF2978">
        <w:rPr>
          <w:rFonts w:asciiTheme="majorHAnsi" w:hAnsiTheme="majorHAnsi" w:cstheme="majorHAnsi"/>
          <w:color w:val="auto"/>
        </w:rPr>
        <w:t xml:space="preserve"> poverí všetky osoby </w:t>
      </w:r>
      <w:r w:rsidR="00D1289E">
        <w:rPr>
          <w:rFonts w:asciiTheme="majorHAnsi" w:hAnsiTheme="majorHAnsi" w:cstheme="majorHAnsi"/>
          <w:color w:val="auto"/>
        </w:rPr>
        <w:t>Z</w:t>
      </w:r>
      <w:r w:rsidRPr="00CF2978">
        <w:rPr>
          <w:rFonts w:asciiTheme="majorHAnsi" w:hAnsiTheme="majorHAnsi" w:cstheme="majorHAnsi"/>
          <w:color w:val="auto"/>
        </w:rPr>
        <w:t xml:space="preserve">hotoviteľa, ktoré budú oprávnené spracúvať osobné údaje, preukázateľným spôsobom, a poučí ich v primeranom rozsahu </w:t>
      </w:r>
      <w:r w:rsidR="00D51BD0">
        <w:rPr>
          <w:rFonts w:asciiTheme="majorHAnsi" w:hAnsiTheme="majorHAnsi" w:cstheme="majorHAnsi"/>
          <w:color w:val="auto"/>
        </w:rPr>
        <w:t xml:space="preserve">                          </w:t>
      </w:r>
      <w:r w:rsidRPr="00CF2978">
        <w:rPr>
          <w:rFonts w:asciiTheme="majorHAnsi" w:hAnsiTheme="majorHAnsi" w:cstheme="majorHAnsi"/>
          <w:color w:val="auto"/>
        </w:rPr>
        <w:t xml:space="preserve">a preukázateľným spôsobom o právach a povinnostiach Zhotoviteľa podľa GDPR, podľa zákona o ochrane osobných údajov a o ostatných právnych predpisoch vzťahujúcich sa na ochranu osobných údajov, </w:t>
      </w:r>
    </w:p>
    <w:p w14:paraId="6149D3A2" w14:textId="7E0C05A1" w:rsidR="005E19E9" w:rsidRPr="00CF2978" w:rsidRDefault="00DD7960" w:rsidP="00936AD9">
      <w:pPr>
        <w:pStyle w:val="Odsekzoznamu"/>
        <w:numPr>
          <w:ilvl w:val="2"/>
          <w:numId w:val="63"/>
        </w:numPr>
        <w:spacing w:after="118" w:line="283" w:lineRule="auto"/>
        <w:ind w:right="0"/>
        <w:rPr>
          <w:rFonts w:asciiTheme="majorHAnsi" w:hAnsiTheme="majorHAnsi" w:cstheme="majorHAnsi"/>
          <w:color w:val="auto"/>
        </w:rPr>
      </w:pPr>
      <w:r w:rsidRPr="00CF2978">
        <w:rPr>
          <w:rFonts w:asciiTheme="majorHAnsi" w:hAnsiTheme="majorHAnsi" w:cstheme="majorHAnsi"/>
          <w:color w:val="auto"/>
        </w:rPr>
        <w:t xml:space="preserve">zabezpečí, aby sa osoby, ktoré </w:t>
      </w:r>
      <w:r w:rsidR="00D1289E">
        <w:rPr>
          <w:rFonts w:asciiTheme="majorHAnsi" w:hAnsiTheme="majorHAnsi" w:cstheme="majorHAnsi"/>
          <w:color w:val="auto"/>
        </w:rPr>
        <w:t xml:space="preserve">Zhotoviteľ </w:t>
      </w:r>
      <w:r w:rsidRPr="00CF2978">
        <w:rPr>
          <w:rFonts w:asciiTheme="majorHAnsi" w:hAnsiTheme="majorHAnsi" w:cstheme="majorHAnsi"/>
          <w:color w:val="auto"/>
        </w:rPr>
        <w:t xml:space="preserve">poveril spracúvaním osobných údajov pri plnení Zmluvy, zaviazali, že zachovajú dôvernosť informácií, ak nie sú viazané vhodnou povinnosťou zachovávať dôvernosť informácií vyplývajúcou z interných predpisov Zhotoviteľa, </w:t>
      </w:r>
    </w:p>
    <w:p w14:paraId="6848E523" w14:textId="77777777" w:rsidR="005E19E9" w:rsidRPr="00CF2978" w:rsidRDefault="00DD7960" w:rsidP="00936AD9">
      <w:pPr>
        <w:pStyle w:val="Odsekzoznamu"/>
        <w:numPr>
          <w:ilvl w:val="2"/>
          <w:numId w:val="63"/>
        </w:numPr>
        <w:spacing w:after="118" w:line="283" w:lineRule="auto"/>
        <w:ind w:right="0"/>
        <w:rPr>
          <w:rFonts w:asciiTheme="majorHAnsi" w:hAnsiTheme="majorHAnsi" w:cstheme="majorHAnsi"/>
          <w:color w:val="auto"/>
        </w:rPr>
      </w:pPr>
      <w:r w:rsidRPr="00CF2978">
        <w:rPr>
          <w:rFonts w:asciiTheme="majorHAnsi" w:hAnsiTheme="majorHAnsi" w:cstheme="majorHAnsi"/>
          <w:color w:val="auto"/>
        </w:rPr>
        <w:lastRenderedPageBreak/>
        <w:t xml:space="preserve">prijme primerané technické a organizačné opatrenia tak, aby spracúvanie osobných údajov spĺňalo požiadavky GDPR a zákona o ochrane osobných údajov a aby sa zabezpečila ochrana práv dotknutej osoby, </w:t>
      </w:r>
    </w:p>
    <w:p w14:paraId="4F8B5026" w14:textId="77777777" w:rsidR="005E19E9" w:rsidRPr="00CF2978" w:rsidRDefault="00DD7960" w:rsidP="00936AD9">
      <w:pPr>
        <w:pStyle w:val="Odsekzoznamu"/>
        <w:numPr>
          <w:ilvl w:val="2"/>
          <w:numId w:val="63"/>
        </w:numPr>
        <w:spacing w:after="118" w:line="283" w:lineRule="auto"/>
        <w:ind w:right="0"/>
        <w:rPr>
          <w:rFonts w:asciiTheme="majorHAnsi" w:hAnsiTheme="majorHAnsi" w:cstheme="majorHAnsi"/>
          <w:color w:val="auto"/>
        </w:rPr>
      </w:pPr>
      <w:r w:rsidRPr="00CF2978">
        <w:rPr>
          <w:rFonts w:asciiTheme="majorHAnsi" w:hAnsiTheme="majorHAnsi" w:cstheme="majorHAnsi"/>
          <w:color w:val="auto"/>
        </w:rPr>
        <w:t xml:space="preserve">zaistí primeranú úroveň bezpečnosti ochrany osobných údajov so zreteľom na najnovšie poznatky, náklady na vykonanie opatrení, na povahu, rozsah, kontext, účely spracúvania a riziká spracúvania osobných údajov pre práva </w:t>
      </w:r>
      <w:r w:rsidR="00D51BD0">
        <w:rPr>
          <w:rFonts w:asciiTheme="majorHAnsi" w:hAnsiTheme="majorHAnsi" w:cstheme="majorHAnsi"/>
          <w:color w:val="auto"/>
        </w:rPr>
        <w:t xml:space="preserve">               </w:t>
      </w:r>
      <w:r w:rsidRPr="00CF2978">
        <w:rPr>
          <w:rFonts w:asciiTheme="majorHAnsi" w:hAnsiTheme="majorHAnsi" w:cstheme="majorHAnsi"/>
          <w:color w:val="auto"/>
        </w:rPr>
        <w:t xml:space="preserve">a slobody dotknutých osôb vykonávaním požadovaných opatrení podľa článku 32 GDPR,  </w:t>
      </w:r>
    </w:p>
    <w:p w14:paraId="2E8E92E1" w14:textId="2E40E268" w:rsidR="005E19E9" w:rsidRPr="00CF2978" w:rsidRDefault="00DD7960" w:rsidP="00936AD9">
      <w:pPr>
        <w:pStyle w:val="Odsekzoznamu"/>
        <w:numPr>
          <w:ilvl w:val="2"/>
          <w:numId w:val="63"/>
        </w:numPr>
        <w:spacing w:after="118" w:line="283" w:lineRule="auto"/>
        <w:ind w:right="0"/>
        <w:rPr>
          <w:rFonts w:asciiTheme="majorHAnsi" w:hAnsiTheme="majorHAnsi" w:cstheme="majorHAnsi"/>
          <w:color w:val="auto"/>
        </w:rPr>
      </w:pPr>
      <w:r w:rsidRPr="00CF2978">
        <w:rPr>
          <w:rFonts w:asciiTheme="majorHAnsi" w:hAnsiTheme="majorHAnsi" w:cstheme="majorHAnsi"/>
          <w:color w:val="auto"/>
        </w:rPr>
        <w:t xml:space="preserve">bude viesť záznamy o všetkých kategóriách spracovateľských činností </w:t>
      </w:r>
      <w:r w:rsidR="00D51BD0">
        <w:rPr>
          <w:rFonts w:asciiTheme="majorHAnsi" w:hAnsiTheme="majorHAnsi" w:cstheme="majorHAnsi"/>
          <w:color w:val="auto"/>
        </w:rPr>
        <w:t xml:space="preserve">                        </w:t>
      </w:r>
      <w:r w:rsidRPr="00CF2978">
        <w:rPr>
          <w:rFonts w:asciiTheme="majorHAnsi" w:hAnsiTheme="majorHAnsi" w:cstheme="majorHAnsi"/>
          <w:color w:val="auto"/>
        </w:rPr>
        <w:t>v listinnej a</w:t>
      </w:r>
      <w:r w:rsidR="00D51BD0">
        <w:rPr>
          <w:rFonts w:asciiTheme="majorHAnsi" w:hAnsiTheme="majorHAnsi" w:cstheme="majorHAnsi"/>
          <w:color w:val="auto"/>
        </w:rPr>
        <w:t> </w:t>
      </w:r>
      <w:r w:rsidRPr="00CF2978">
        <w:rPr>
          <w:rFonts w:asciiTheme="majorHAnsi" w:hAnsiTheme="majorHAnsi" w:cstheme="majorHAnsi"/>
          <w:color w:val="auto"/>
        </w:rPr>
        <w:t>elektronickej</w:t>
      </w:r>
      <w:r w:rsidR="00D51BD0">
        <w:rPr>
          <w:rFonts w:asciiTheme="majorHAnsi" w:hAnsiTheme="majorHAnsi" w:cstheme="majorHAnsi"/>
          <w:color w:val="auto"/>
        </w:rPr>
        <w:t xml:space="preserve"> p</w:t>
      </w:r>
      <w:r w:rsidRPr="00CF2978">
        <w:rPr>
          <w:rFonts w:asciiTheme="majorHAnsi" w:hAnsiTheme="majorHAnsi" w:cstheme="majorHAnsi"/>
          <w:color w:val="auto"/>
        </w:rPr>
        <w:t>o</w:t>
      </w:r>
      <w:r w:rsidR="00342CE4" w:rsidRPr="00CF2978">
        <w:rPr>
          <w:rFonts w:asciiTheme="majorHAnsi" w:hAnsiTheme="majorHAnsi" w:cstheme="majorHAnsi"/>
          <w:color w:val="auto"/>
        </w:rPr>
        <w:t xml:space="preserve">dobe, ktoré vykonal v mene </w:t>
      </w:r>
      <w:r w:rsidR="00E114D4">
        <w:rPr>
          <w:rFonts w:asciiTheme="majorHAnsi" w:hAnsiTheme="majorHAnsi" w:cstheme="majorHAnsi"/>
          <w:color w:val="auto"/>
        </w:rPr>
        <w:t>O</w:t>
      </w:r>
      <w:r w:rsidR="00342CE4" w:rsidRPr="00CF2978">
        <w:rPr>
          <w:rFonts w:asciiTheme="majorHAnsi" w:hAnsiTheme="majorHAnsi" w:cstheme="majorHAnsi"/>
          <w:color w:val="auto"/>
        </w:rPr>
        <w:t>bjednávateľa,</w:t>
      </w:r>
      <w:r w:rsidRPr="00CF2978">
        <w:rPr>
          <w:rFonts w:asciiTheme="majorHAnsi" w:hAnsiTheme="majorHAnsi" w:cstheme="majorHAnsi"/>
          <w:color w:val="auto"/>
        </w:rPr>
        <w:t xml:space="preserve"> </w:t>
      </w:r>
    </w:p>
    <w:p w14:paraId="2EA589BF" w14:textId="489DBC95" w:rsidR="005E19E9" w:rsidRPr="00CF2978" w:rsidRDefault="00DD7960" w:rsidP="00936AD9">
      <w:pPr>
        <w:pStyle w:val="Odsekzoznamu"/>
        <w:numPr>
          <w:ilvl w:val="2"/>
          <w:numId w:val="63"/>
        </w:numPr>
        <w:spacing w:after="118" w:line="283" w:lineRule="auto"/>
        <w:ind w:right="0"/>
        <w:rPr>
          <w:rFonts w:asciiTheme="majorHAnsi" w:hAnsiTheme="majorHAnsi" w:cstheme="majorHAnsi"/>
          <w:color w:val="auto"/>
        </w:rPr>
      </w:pPr>
      <w:r w:rsidRPr="00CF2978">
        <w:rPr>
          <w:rFonts w:asciiTheme="majorHAnsi" w:hAnsiTheme="majorHAnsi" w:cstheme="majorHAnsi"/>
          <w:color w:val="auto"/>
        </w:rPr>
        <w:t xml:space="preserve">poskytne </w:t>
      </w:r>
      <w:r w:rsidR="00E114D4">
        <w:rPr>
          <w:rFonts w:asciiTheme="majorHAnsi" w:hAnsiTheme="majorHAnsi" w:cstheme="majorHAnsi"/>
          <w:color w:val="auto"/>
        </w:rPr>
        <w:t>O</w:t>
      </w:r>
      <w:r w:rsidRPr="00CF2978">
        <w:rPr>
          <w:rFonts w:asciiTheme="majorHAnsi" w:hAnsiTheme="majorHAnsi" w:cstheme="majorHAnsi"/>
          <w:color w:val="auto"/>
        </w:rPr>
        <w:t xml:space="preserve">bjednávateľovi všetky informácie potrebné na preukázanie splnenia povinností podľa článku 28 GDPR a umožní audity, ako aj kontroly vykonávané </w:t>
      </w:r>
      <w:r w:rsidR="00E114D4">
        <w:rPr>
          <w:rFonts w:asciiTheme="majorHAnsi" w:hAnsiTheme="majorHAnsi" w:cstheme="majorHAnsi"/>
          <w:color w:val="auto"/>
        </w:rPr>
        <w:t>O</w:t>
      </w:r>
      <w:r w:rsidRPr="00CF2978">
        <w:rPr>
          <w:rFonts w:asciiTheme="majorHAnsi" w:hAnsiTheme="majorHAnsi" w:cstheme="majorHAnsi"/>
          <w:color w:val="auto"/>
        </w:rPr>
        <w:t xml:space="preserve">bjednávateľom alebo iným audítorom, ktorého poveril </w:t>
      </w:r>
      <w:r w:rsidR="00E114D4">
        <w:rPr>
          <w:rFonts w:asciiTheme="majorHAnsi" w:hAnsiTheme="majorHAnsi" w:cstheme="majorHAnsi"/>
          <w:color w:val="auto"/>
        </w:rPr>
        <w:t>O</w:t>
      </w:r>
      <w:r w:rsidRPr="00CF2978">
        <w:rPr>
          <w:rFonts w:asciiTheme="majorHAnsi" w:hAnsiTheme="majorHAnsi" w:cstheme="majorHAnsi"/>
          <w:color w:val="auto"/>
        </w:rPr>
        <w:t xml:space="preserve">bjednávateľ, a bude k nim prispievať,  </w:t>
      </w:r>
    </w:p>
    <w:p w14:paraId="1FA22D38" w14:textId="6D6B43C9" w:rsidR="005E19E9" w:rsidRPr="00CF2978" w:rsidRDefault="00DD7960" w:rsidP="00936AD9">
      <w:pPr>
        <w:pStyle w:val="Odsekzoznamu"/>
        <w:numPr>
          <w:ilvl w:val="2"/>
          <w:numId w:val="63"/>
        </w:numPr>
        <w:spacing w:after="118" w:line="283" w:lineRule="auto"/>
        <w:ind w:right="0"/>
        <w:rPr>
          <w:rFonts w:asciiTheme="majorHAnsi" w:hAnsiTheme="majorHAnsi" w:cstheme="majorHAnsi"/>
          <w:color w:val="auto"/>
        </w:rPr>
      </w:pPr>
      <w:r w:rsidRPr="00CF2978">
        <w:rPr>
          <w:rFonts w:asciiTheme="majorHAnsi" w:hAnsiTheme="majorHAnsi" w:cstheme="majorHAnsi"/>
          <w:color w:val="auto"/>
        </w:rPr>
        <w:t xml:space="preserve">bude informovať bezodkladne </w:t>
      </w:r>
      <w:r w:rsidR="00E114D4">
        <w:rPr>
          <w:rFonts w:asciiTheme="majorHAnsi" w:hAnsiTheme="majorHAnsi" w:cstheme="majorHAnsi"/>
          <w:color w:val="auto"/>
        </w:rPr>
        <w:t>O</w:t>
      </w:r>
      <w:r w:rsidRPr="00CF2978">
        <w:rPr>
          <w:rFonts w:asciiTheme="majorHAnsi" w:hAnsiTheme="majorHAnsi" w:cstheme="majorHAnsi"/>
          <w:color w:val="auto"/>
        </w:rPr>
        <w:t xml:space="preserve">bjednávateľa, ak sa podľa jeho názoru pokynom </w:t>
      </w:r>
      <w:r w:rsidR="00E114D4">
        <w:rPr>
          <w:rFonts w:asciiTheme="majorHAnsi" w:hAnsiTheme="majorHAnsi" w:cstheme="majorHAnsi"/>
          <w:color w:val="auto"/>
        </w:rPr>
        <w:t>O</w:t>
      </w:r>
      <w:r w:rsidRPr="00CF2978">
        <w:rPr>
          <w:rFonts w:asciiTheme="majorHAnsi" w:hAnsiTheme="majorHAnsi" w:cstheme="majorHAnsi"/>
          <w:color w:val="auto"/>
        </w:rPr>
        <w:t xml:space="preserve">bjednávateľa porušuje GDPR, zákon o ochrane osobných údajov alebo iné právne predpisy vzťahujúce sa na ochranu osobných údajov, </w:t>
      </w:r>
    </w:p>
    <w:p w14:paraId="2BAD861A" w14:textId="47146224" w:rsidR="005E19E9" w:rsidRPr="00CF2978" w:rsidRDefault="00DD7960" w:rsidP="00936AD9">
      <w:pPr>
        <w:pStyle w:val="Odsekzoznamu"/>
        <w:numPr>
          <w:ilvl w:val="2"/>
          <w:numId w:val="63"/>
        </w:numPr>
        <w:spacing w:after="118" w:line="283" w:lineRule="auto"/>
        <w:ind w:right="0"/>
        <w:rPr>
          <w:rFonts w:asciiTheme="majorHAnsi" w:hAnsiTheme="majorHAnsi" w:cstheme="majorHAnsi"/>
          <w:color w:val="auto"/>
        </w:rPr>
      </w:pPr>
      <w:r w:rsidRPr="00CF2978">
        <w:rPr>
          <w:rFonts w:asciiTheme="majorHAnsi" w:hAnsiTheme="majorHAnsi" w:cstheme="majorHAnsi"/>
          <w:color w:val="auto"/>
        </w:rPr>
        <w:t xml:space="preserve">nebude osobné údaje využívať na iné účely ako je plnenie zmluvy, a nebude osobné údaje žiadnym spôsobom meniť, rozširovať, zverejňovať, komukoľvek poskytovať, sprístupňovať a bez súhlasu </w:t>
      </w:r>
      <w:r w:rsidR="00E114D4">
        <w:rPr>
          <w:rFonts w:asciiTheme="majorHAnsi" w:hAnsiTheme="majorHAnsi" w:cstheme="majorHAnsi"/>
          <w:color w:val="auto"/>
        </w:rPr>
        <w:t>O</w:t>
      </w:r>
      <w:r w:rsidRPr="00CF2978">
        <w:rPr>
          <w:rFonts w:asciiTheme="majorHAnsi" w:hAnsiTheme="majorHAnsi" w:cstheme="majorHAnsi"/>
          <w:color w:val="auto"/>
        </w:rPr>
        <w:t xml:space="preserve">bjednávateľa likvidovať, s výnimkou prípadov, keď si to vyžadujú právne predpisy, </w:t>
      </w:r>
    </w:p>
    <w:p w14:paraId="3AFE553C" w14:textId="41BCE963" w:rsidR="005E19E9" w:rsidRPr="00CF2978" w:rsidRDefault="006E0148" w:rsidP="00753333">
      <w:pPr>
        <w:pStyle w:val="Odsekzoznamu"/>
        <w:numPr>
          <w:ilvl w:val="2"/>
          <w:numId w:val="63"/>
        </w:numPr>
        <w:spacing w:after="118" w:line="283" w:lineRule="auto"/>
        <w:ind w:right="0"/>
        <w:rPr>
          <w:rFonts w:asciiTheme="majorHAnsi" w:hAnsiTheme="majorHAnsi" w:cstheme="majorHAnsi"/>
          <w:color w:val="auto"/>
        </w:rPr>
      </w:pPr>
      <w:r>
        <w:rPr>
          <w:rFonts w:asciiTheme="majorHAnsi" w:hAnsiTheme="majorHAnsi" w:cstheme="majorHAnsi"/>
          <w:color w:val="auto"/>
        </w:rPr>
        <w:t xml:space="preserve"> </w:t>
      </w:r>
      <w:r w:rsidR="00DD7960" w:rsidRPr="00CF2978">
        <w:rPr>
          <w:rFonts w:asciiTheme="majorHAnsi" w:hAnsiTheme="majorHAnsi" w:cstheme="majorHAnsi"/>
          <w:color w:val="auto"/>
        </w:rPr>
        <w:t>nezapojí ďalšieho</w:t>
      </w:r>
      <w:r w:rsidR="00342CE4" w:rsidRPr="00CF2978">
        <w:rPr>
          <w:rFonts w:asciiTheme="majorHAnsi" w:hAnsiTheme="majorHAnsi" w:cstheme="majorHAnsi"/>
          <w:color w:val="auto"/>
        </w:rPr>
        <w:t xml:space="preserve"> </w:t>
      </w:r>
      <w:r w:rsidR="00342CE4" w:rsidRPr="00CF2978">
        <w:rPr>
          <w:rFonts w:asciiTheme="majorHAnsi" w:hAnsiTheme="majorHAnsi" w:cstheme="majorHAnsi"/>
          <w:color w:val="auto"/>
        </w:rPr>
        <w:tab/>
        <w:t xml:space="preserve">subdodávateľa </w:t>
      </w:r>
      <w:r w:rsidR="00342CE4" w:rsidRPr="00CF2978">
        <w:rPr>
          <w:rFonts w:asciiTheme="majorHAnsi" w:hAnsiTheme="majorHAnsi" w:cstheme="majorHAnsi"/>
          <w:color w:val="auto"/>
        </w:rPr>
        <w:tab/>
        <w:t xml:space="preserve">ako </w:t>
      </w:r>
      <w:r w:rsidR="00342CE4" w:rsidRPr="00CF2978">
        <w:rPr>
          <w:rFonts w:asciiTheme="majorHAnsi" w:hAnsiTheme="majorHAnsi" w:cstheme="majorHAnsi"/>
          <w:color w:val="auto"/>
        </w:rPr>
        <w:tab/>
        <w:t>ďalšieho</w:t>
      </w:r>
      <w:r w:rsidR="00E114D4">
        <w:rPr>
          <w:rFonts w:asciiTheme="majorHAnsi" w:hAnsiTheme="majorHAnsi" w:cstheme="majorHAnsi"/>
          <w:color w:val="auto"/>
        </w:rPr>
        <w:t xml:space="preserve"> </w:t>
      </w:r>
      <w:r w:rsidR="00753333">
        <w:rPr>
          <w:rFonts w:asciiTheme="majorHAnsi" w:hAnsiTheme="majorHAnsi" w:cstheme="majorHAnsi"/>
          <w:color w:val="auto"/>
        </w:rPr>
        <w:t>s</w:t>
      </w:r>
      <w:r w:rsidR="00342CE4" w:rsidRPr="00CF2978">
        <w:rPr>
          <w:rFonts w:asciiTheme="majorHAnsi" w:hAnsiTheme="majorHAnsi" w:cstheme="majorHAnsi"/>
          <w:color w:val="auto"/>
        </w:rPr>
        <w:t xml:space="preserve">prostredkovateľa </w:t>
      </w:r>
      <w:r w:rsidR="00A521B8">
        <w:rPr>
          <w:rFonts w:asciiTheme="majorHAnsi" w:hAnsiTheme="majorHAnsi" w:cstheme="majorHAnsi"/>
          <w:color w:val="auto"/>
        </w:rPr>
        <w:t xml:space="preserve"> </w:t>
      </w:r>
      <w:r w:rsidR="00DD7960" w:rsidRPr="00CF2978">
        <w:rPr>
          <w:rFonts w:asciiTheme="majorHAnsi" w:hAnsiTheme="majorHAnsi" w:cstheme="majorHAnsi"/>
          <w:color w:val="auto"/>
        </w:rPr>
        <w:t>bez</w:t>
      </w:r>
      <w:r w:rsidR="00A521B8">
        <w:rPr>
          <w:rFonts w:asciiTheme="majorHAnsi" w:hAnsiTheme="majorHAnsi" w:cstheme="majorHAnsi"/>
          <w:color w:val="auto"/>
        </w:rPr>
        <w:t xml:space="preserve"> </w:t>
      </w:r>
      <w:r w:rsidR="00DD7960" w:rsidRPr="00CF2978">
        <w:rPr>
          <w:rFonts w:asciiTheme="majorHAnsi" w:hAnsiTheme="majorHAnsi" w:cstheme="majorHAnsi"/>
          <w:color w:val="auto"/>
        </w:rPr>
        <w:t xml:space="preserve"> predchádzajúceho </w:t>
      </w:r>
      <w:r w:rsidR="00EB0BB5">
        <w:rPr>
          <w:rFonts w:asciiTheme="majorHAnsi" w:hAnsiTheme="majorHAnsi" w:cstheme="majorHAnsi"/>
          <w:color w:val="auto"/>
        </w:rPr>
        <w:t xml:space="preserve"> </w:t>
      </w:r>
      <w:r w:rsidR="00DD7960" w:rsidRPr="00CF2978">
        <w:rPr>
          <w:rFonts w:asciiTheme="majorHAnsi" w:hAnsiTheme="majorHAnsi" w:cstheme="majorHAnsi"/>
          <w:color w:val="auto"/>
        </w:rPr>
        <w:t>osobitného</w:t>
      </w:r>
      <w:r w:rsidR="00342CE4" w:rsidRPr="00CF2978">
        <w:rPr>
          <w:rFonts w:asciiTheme="majorHAnsi" w:hAnsiTheme="majorHAnsi" w:cstheme="majorHAnsi"/>
          <w:color w:val="auto"/>
        </w:rPr>
        <w:t xml:space="preserve"> </w:t>
      </w:r>
      <w:r w:rsidR="00342CE4" w:rsidRPr="00CF2978">
        <w:rPr>
          <w:rFonts w:asciiTheme="majorHAnsi" w:hAnsiTheme="majorHAnsi" w:cstheme="majorHAnsi"/>
          <w:color w:val="auto"/>
        </w:rPr>
        <w:tab/>
        <w:t xml:space="preserve">alebo všeobecného písomného </w:t>
      </w:r>
      <w:r w:rsidR="00DD7960" w:rsidRPr="00CF2978">
        <w:rPr>
          <w:rFonts w:asciiTheme="majorHAnsi" w:hAnsiTheme="majorHAnsi" w:cstheme="majorHAnsi"/>
          <w:color w:val="auto"/>
        </w:rPr>
        <w:t xml:space="preserve">povolenia </w:t>
      </w:r>
      <w:r w:rsidR="00E114D4">
        <w:rPr>
          <w:rFonts w:asciiTheme="majorHAnsi" w:hAnsiTheme="majorHAnsi" w:cstheme="majorHAnsi"/>
          <w:color w:val="auto"/>
        </w:rPr>
        <w:t>O</w:t>
      </w:r>
      <w:r w:rsidR="00DD7960" w:rsidRPr="00CF2978">
        <w:rPr>
          <w:rFonts w:asciiTheme="majorHAnsi" w:hAnsiTheme="majorHAnsi" w:cstheme="majorHAnsi"/>
          <w:color w:val="auto"/>
        </w:rPr>
        <w:t xml:space="preserve">bjednávateľa a bude dodržiavať podmienky zapojenia ďalšieho sprostredkovateľa uvedené v článku 28 ods. 2 až 4 GDPR, </w:t>
      </w:r>
    </w:p>
    <w:p w14:paraId="4A18A4B4" w14:textId="200079CE" w:rsidR="005E19E9" w:rsidRPr="00CF2978" w:rsidRDefault="00DD7960" w:rsidP="00936AD9">
      <w:pPr>
        <w:pStyle w:val="Odsekzoznamu"/>
        <w:numPr>
          <w:ilvl w:val="2"/>
          <w:numId w:val="63"/>
        </w:numPr>
        <w:spacing w:after="118" w:line="283" w:lineRule="auto"/>
        <w:ind w:right="0"/>
        <w:rPr>
          <w:rFonts w:asciiTheme="majorHAnsi" w:hAnsiTheme="majorHAnsi" w:cstheme="majorHAnsi"/>
          <w:color w:val="auto"/>
        </w:rPr>
      </w:pPr>
      <w:r w:rsidRPr="00CF2978">
        <w:rPr>
          <w:rFonts w:asciiTheme="majorHAnsi" w:hAnsiTheme="majorHAnsi" w:cstheme="majorHAnsi"/>
          <w:color w:val="auto"/>
        </w:rPr>
        <w:t xml:space="preserve">poskytne </w:t>
      </w:r>
      <w:r w:rsidRPr="00CF2978">
        <w:rPr>
          <w:rFonts w:asciiTheme="majorHAnsi" w:hAnsiTheme="majorHAnsi" w:cstheme="majorHAnsi"/>
          <w:color w:val="auto"/>
        </w:rPr>
        <w:tab/>
      </w:r>
      <w:r w:rsidR="00E114D4">
        <w:rPr>
          <w:rFonts w:asciiTheme="majorHAnsi" w:hAnsiTheme="majorHAnsi" w:cstheme="majorHAnsi"/>
          <w:color w:val="auto"/>
        </w:rPr>
        <w:t>O</w:t>
      </w:r>
      <w:r w:rsidRPr="00CF2978">
        <w:rPr>
          <w:rFonts w:asciiTheme="majorHAnsi" w:hAnsiTheme="majorHAnsi" w:cstheme="majorHAnsi"/>
          <w:color w:val="auto"/>
        </w:rPr>
        <w:t xml:space="preserve">bjednávateľovi </w:t>
      </w:r>
      <w:r w:rsidRPr="00CF2978">
        <w:rPr>
          <w:rFonts w:asciiTheme="majorHAnsi" w:hAnsiTheme="majorHAnsi" w:cstheme="majorHAnsi"/>
          <w:color w:val="auto"/>
        </w:rPr>
        <w:tab/>
        <w:t xml:space="preserve">potrebnú </w:t>
      </w:r>
      <w:r w:rsidRPr="00CF2978">
        <w:rPr>
          <w:rFonts w:asciiTheme="majorHAnsi" w:hAnsiTheme="majorHAnsi" w:cstheme="majorHAnsi"/>
          <w:color w:val="auto"/>
        </w:rPr>
        <w:tab/>
        <w:t xml:space="preserve">súčinnosť vhodnými technickými a organizačnými opatreniami pri vybavovaní žiadosti o výkon práv dotknutej osoby podľa kapitoly III GDPR, </w:t>
      </w:r>
    </w:p>
    <w:p w14:paraId="2E73794A" w14:textId="746DC2C9" w:rsidR="005E19E9" w:rsidRPr="00CF2978" w:rsidRDefault="00DD7960" w:rsidP="00936AD9">
      <w:pPr>
        <w:pStyle w:val="Odsekzoznamu"/>
        <w:numPr>
          <w:ilvl w:val="2"/>
          <w:numId w:val="63"/>
        </w:numPr>
        <w:spacing w:after="118" w:line="283" w:lineRule="auto"/>
        <w:ind w:right="0"/>
        <w:rPr>
          <w:rFonts w:asciiTheme="majorHAnsi" w:hAnsiTheme="majorHAnsi" w:cstheme="majorHAnsi"/>
          <w:color w:val="auto"/>
        </w:rPr>
      </w:pPr>
      <w:r w:rsidRPr="00CF2978">
        <w:rPr>
          <w:rFonts w:asciiTheme="majorHAnsi" w:hAnsiTheme="majorHAnsi" w:cstheme="majorHAnsi"/>
          <w:color w:val="auto"/>
        </w:rPr>
        <w:t xml:space="preserve">poskytne </w:t>
      </w:r>
      <w:r w:rsidR="00E114D4">
        <w:rPr>
          <w:rFonts w:asciiTheme="majorHAnsi" w:hAnsiTheme="majorHAnsi" w:cstheme="majorHAnsi"/>
          <w:color w:val="auto"/>
        </w:rPr>
        <w:t>Objednávateľovi</w:t>
      </w:r>
      <w:r w:rsidR="00E114D4" w:rsidRPr="00CF2978">
        <w:rPr>
          <w:rFonts w:asciiTheme="majorHAnsi" w:hAnsiTheme="majorHAnsi" w:cstheme="majorHAnsi"/>
          <w:color w:val="auto"/>
        </w:rPr>
        <w:t xml:space="preserve"> </w:t>
      </w:r>
      <w:r w:rsidRPr="00CF2978">
        <w:rPr>
          <w:rFonts w:asciiTheme="majorHAnsi" w:hAnsiTheme="majorHAnsi" w:cstheme="majorHAnsi"/>
          <w:color w:val="auto"/>
        </w:rPr>
        <w:t>súčinnosť pri plnení povinností podľa článku</w:t>
      </w:r>
      <w:r w:rsidR="00E114D4">
        <w:rPr>
          <w:rFonts w:asciiTheme="majorHAnsi" w:hAnsiTheme="majorHAnsi" w:cstheme="majorHAnsi"/>
          <w:color w:val="auto"/>
        </w:rPr>
        <w:t xml:space="preserve"> </w:t>
      </w:r>
      <w:r w:rsidRPr="00CF2978">
        <w:rPr>
          <w:rFonts w:asciiTheme="majorHAnsi" w:hAnsiTheme="majorHAnsi" w:cstheme="majorHAnsi"/>
          <w:color w:val="auto"/>
        </w:rPr>
        <w:t xml:space="preserve">32 </w:t>
      </w:r>
      <w:r w:rsidR="00753333">
        <w:rPr>
          <w:rFonts w:asciiTheme="majorHAnsi" w:hAnsiTheme="majorHAnsi" w:cstheme="majorHAnsi"/>
          <w:color w:val="auto"/>
        </w:rPr>
        <w:t xml:space="preserve">              </w:t>
      </w:r>
      <w:r w:rsidRPr="00CF2978">
        <w:rPr>
          <w:rFonts w:asciiTheme="majorHAnsi" w:hAnsiTheme="majorHAnsi" w:cstheme="majorHAnsi"/>
          <w:color w:val="auto"/>
        </w:rPr>
        <w:t xml:space="preserve">až 36 GDPR vzťahujúcich sa na bezpečnosť osobných údajov </w:t>
      </w:r>
      <w:r w:rsidR="00A6464C">
        <w:rPr>
          <w:rFonts w:asciiTheme="majorHAnsi" w:hAnsiTheme="majorHAnsi" w:cstheme="majorHAnsi"/>
          <w:color w:val="auto"/>
        </w:rPr>
        <w:t xml:space="preserve"> </w:t>
      </w:r>
      <w:r w:rsidRPr="00CF2978">
        <w:rPr>
          <w:rFonts w:asciiTheme="majorHAnsi" w:hAnsiTheme="majorHAnsi" w:cstheme="majorHAnsi"/>
          <w:color w:val="auto"/>
        </w:rPr>
        <w:t xml:space="preserve">s prihliadnutím na povahu spracúvania a informácie dostupné zhotoviteľovi; </w:t>
      </w:r>
    </w:p>
    <w:p w14:paraId="1F00D4F1" w14:textId="1DFCE400" w:rsidR="005E19E9" w:rsidRPr="00CF2978" w:rsidRDefault="00DD7960" w:rsidP="00936AD9">
      <w:pPr>
        <w:pStyle w:val="Odsekzoznamu"/>
        <w:numPr>
          <w:ilvl w:val="2"/>
          <w:numId w:val="63"/>
        </w:numPr>
        <w:spacing w:after="118" w:line="283" w:lineRule="auto"/>
        <w:ind w:right="0"/>
        <w:rPr>
          <w:rFonts w:asciiTheme="majorHAnsi" w:hAnsiTheme="majorHAnsi" w:cstheme="majorHAnsi"/>
          <w:color w:val="auto"/>
        </w:rPr>
      </w:pPr>
      <w:r w:rsidRPr="00CF2978">
        <w:rPr>
          <w:rFonts w:asciiTheme="majorHAnsi" w:hAnsiTheme="majorHAnsi" w:cstheme="majorHAnsi"/>
          <w:color w:val="auto"/>
        </w:rPr>
        <w:t xml:space="preserve">vráti </w:t>
      </w:r>
      <w:r w:rsidR="008662A0">
        <w:rPr>
          <w:rFonts w:asciiTheme="majorHAnsi" w:hAnsiTheme="majorHAnsi" w:cstheme="majorHAnsi"/>
          <w:color w:val="auto"/>
        </w:rPr>
        <w:t>O</w:t>
      </w:r>
      <w:r w:rsidRPr="00CF2978">
        <w:rPr>
          <w:rFonts w:asciiTheme="majorHAnsi" w:hAnsiTheme="majorHAnsi" w:cstheme="majorHAnsi"/>
          <w:color w:val="auto"/>
        </w:rPr>
        <w:t xml:space="preserve">bjednávateľovi po zániku záväzku </w:t>
      </w:r>
      <w:r w:rsidR="008662A0">
        <w:rPr>
          <w:rFonts w:asciiTheme="majorHAnsi" w:hAnsiTheme="majorHAnsi" w:cstheme="majorHAnsi"/>
          <w:color w:val="auto"/>
        </w:rPr>
        <w:t>O</w:t>
      </w:r>
      <w:r w:rsidRPr="00CF2978">
        <w:rPr>
          <w:rFonts w:asciiTheme="majorHAnsi" w:hAnsiTheme="majorHAnsi" w:cstheme="majorHAnsi"/>
          <w:color w:val="auto"/>
        </w:rPr>
        <w:t xml:space="preserve">bjednávateľa poskytovať služby podľa zmluvy všetky osobné údaje a vymaže ich existujúce kópie. </w:t>
      </w:r>
    </w:p>
    <w:p w14:paraId="7DF5D8D8" w14:textId="0C77B5D4" w:rsidR="005E19E9" w:rsidRPr="00CF2978" w:rsidRDefault="00DD7960" w:rsidP="008608EA">
      <w:pPr>
        <w:ind w:left="1560" w:right="0" w:hanging="851"/>
        <w:rPr>
          <w:rFonts w:asciiTheme="majorHAnsi" w:hAnsiTheme="majorHAnsi" w:cstheme="majorHAnsi"/>
          <w:color w:val="auto"/>
        </w:rPr>
      </w:pPr>
      <w:r w:rsidRPr="00CF2978">
        <w:rPr>
          <w:rFonts w:asciiTheme="majorHAnsi" w:hAnsiTheme="majorHAnsi" w:cstheme="majorHAnsi"/>
          <w:color w:val="auto"/>
        </w:rPr>
        <w:t>11.</w:t>
      </w:r>
      <w:r w:rsidR="008608EA" w:rsidRPr="00CF2978">
        <w:rPr>
          <w:rFonts w:asciiTheme="majorHAnsi" w:hAnsiTheme="majorHAnsi" w:cstheme="majorHAnsi"/>
          <w:color w:val="auto"/>
        </w:rPr>
        <w:t>9</w:t>
      </w:r>
      <w:r w:rsidRPr="00CF2978">
        <w:rPr>
          <w:rFonts w:asciiTheme="majorHAnsi" w:hAnsiTheme="majorHAnsi" w:cstheme="majorHAnsi"/>
          <w:color w:val="auto"/>
        </w:rPr>
        <w:t xml:space="preserve">. </w:t>
      </w:r>
      <w:r w:rsidR="008608EA" w:rsidRPr="00CF2978">
        <w:rPr>
          <w:rFonts w:asciiTheme="majorHAnsi" w:hAnsiTheme="majorHAnsi" w:cstheme="majorHAnsi"/>
          <w:color w:val="auto"/>
        </w:rPr>
        <w:t xml:space="preserve">    </w:t>
      </w:r>
      <w:r w:rsidRPr="00CF2978">
        <w:rPr>
          <w:rFonts w:asciiTheme="majorHAnsi" w:hAnsiTheme="majorHAnsi" w:cstheme="majorHAnsi"/>
          <w:color w:val="auto"/>
        </w:rPr>
        <w:t xml:space="preserve">Zmluvné strany určujú podľa článku 37 ods. 1, 5 a 6 GDPR a § 44 ods. 1, 6 a 7 zákona </w:t>
      </w:r>
      <w:r w:rsidR="00D51BD0">
        <w:rPr>
          <w:rFonts w:asciiTheme="majorHAnsi" w:hAnsiTheme="majorHAnsi" w:cstheme="majorHAnsi"/>
          <w:color w:val="auto"/>
        </w:rPr>
        <w:t xml:space="preserve"> </w:t>
      </w:r>
      <w:r w:rsidR="00753333">
        <w:rPr>
          <w:rFonts w:asciiTheme="majorHAnsi" w:hAnsiTheme="majorHAnsi" w:cstheme="majorHAnsi"/>
          <w:color w:val="auto"/>
        </w:rPr>
        <w:t xml:space="preserve">             </w:t>
      </w:r>
      <w:r w:rsidRPr="00CF2978">
        <w:rPr>
          <w:rFonts w:asciiTheme="majorHAnsi" w:hAnsiTheme="majorHAnsi" w:cstheme="majorHAnsi"/>
          <w:color w:val="auto"/>
        </w:rPr>
        <w:t xml:space="preserve">o ochrane osobných údajov za </w:t>
      </w:r>
    </w:p>
    <w:p w14:paraId="5B8CD89E" w14:textId="77777777" w:rsidR="005E19E9" w:rsidRPr="00CF2978" w:rsidRDefault="00DD7960" w:rsidP="00936AD9">
      <w:pPr>
        <w:pStyle w:val="Odsekzoznamu"/>
        <w:numPr>
          <w:ilvl w:val="2"/>
          <w:numId w:val="64"/>
        </w:numPr>
        <w:ind w:right="0"/>
        <w:rPr>
          <w:rFonts w:asciiTheme="majorHAnsi" w:hAnsiTheme="majorHAnsi" w:cstheme="majorHAnsi"/>
          <w:color w:val="auto"/>
        </w:rPr>
      </w:pPr>
      <w:r w:rsidRPr="00CF2978">
        <w:rPr>
          <w:rFonts w:asciiTheme="majorHAnsi" w:hAnsiTheme="majorHAnsi" w:cstheme="majorHAnsi"/>
          <w:color w:val="auto"/>
        </w:rPr>
        <w:t xml:space="preserve">zástupcu Objednávateľa zodpovedného za ochranu osobných údajov: </w:t>
      </w:r>
    </w:p>
    <w:p w14:paraId="455F12DE" w14:textId="77777777" w:rsidR="005E19E9" w:rsidRPr="00CF2978" w:rsidRDefault="00DD7960" w:rsidP="008662A0">
      <w:pPr>
        <w:pStyle w:val="Odsekzoznamu"/>
        <w:ind w:left="2280" w:right="0" w:firstLine="0"/>
        <w:rPr>
          <w:rFonts w:asciiTheme="majorHAnsi" w:hAnsiTheme="majorHAnsi" w:cstheme="majorHAnsi"/>
          <w:color w:val="auto"/>
        </w:rPr>
      </w:pPr>
      <w:r w:rsidRPr="00CF2978">
        <w:rPr>
          <w:rFonts w:asciiTheme="majorHAnsi" w:hAnsiTheme="majorHAnsi" w:cstheme="majorHAnsi"/>
          <w:color w:val="auto"/>
        </w:rPr>
        <w:t xml:space="preserve">kontaktné údaje: (Titul, meno, priezvisko, funkcia, organizačný útvar, </w:t>
      </w:r>
      <w:r w:rsidR="00D51BD0">
        <w:rPr>
          <w:rFonts w:asciiTheme="majorHAnsi" w:hAnsiTheme="majorHAnsi" w:cstheme="majorHAnsi"/>
          <w:color w:val="auto"/>
        </w:rPr>
        <w:t xml:space="preserve">                     </w:t>
      </w:r>
      <w:r w:rsidRPr="00CF2978">
        <w:rPr>
          <w:rFonts w:asciiTheme="majorHAnsi" w:hAnsiTheme="majorHAnsi" w:cstheme="majorHAnsi"/>
          <w:color w:val="auto"/>
        </w:rPr>
        <w:t xml:space="preserve">e-mailová adresa, telefónne číslo). </w:t>
      </w:r>
    </w:p>
    <w:p w14:paraId="6B63B6F2" w14:textId="77777777" w:rsidR="005E19E9" w:rsidRPr="00CF2978" w:rsidRDefault="00DD7960" w:rsidP="00936AD9">
      <w:pPr>
        <w:pStyle w:val="Odsekzoznamu"/>
        <w:numPr>
          <w:ilvl w:val="2"/>
          <w:numId w:val="64"/>
        </w:numPr>
        <w:ind w:right="0"/>
        <w:rPr>
          <w:rFonts w:asciiTheme="majorHAnsi" w:hAnsiTheme="majorHAnsi" w:cstheme="majorHAnsi"/>
          <w:color w:val="auto"/>
        </w:rPr>
      </w:pPr>
      <w:r w:rsidRPr="00CF2978">
        <w:rPr>
          <w:rFonts w:asciiTheme="majorHAnsi" w:hAnsiTheme="majorHAnsi" w:cstheme="majorHAnsi"/>
          <w:color w:val="auto"/>
        </w:rPr>
        <w:t xml:space="preserve">zástupcu Zhotoviteľa zodpovedného za spracúvanie osobných údajov: </w:t>
      </w:r>
    </w:p>
    <w:p w14:paraId="6B6E5C1F" w14:textId="77777777" w:rsidR="005E19E9" w:rsidRPr="00CF2978" w:rsidRDefault="00DD7960" w:rsidP="008608EA">
      <w:pPr>
        <w:ind w:left="2268" w:right="0" w:firstLine="0"/>
        <w:rPr>
          <w:rFonts w:asciiTheme="majorHAnsi" w:hAnsiTheme="majorHAnsi" w:cstheme="majorHAnsi"/>
          <w:color w:val="auto"/>
        </w:rPr>
      </w:pPr>
      <w:r w:rsidRPr="00CF2978">
        <w:rPr>
          <w:rFonts w:asciiTheme="majorHAnsi" w:hAnsiTheme="majorHAnsi" w:cstheme="majorHAnsi"/>
          <w:color w:val="auto"/>
        </w:rPr>
        <w:t xml:space="preserve">kontaktné údaje: (Titul, meno, priezvisko, funkcia, organizačný útvar, </w:t>
      </w:r>
      <w:r w:rsidR="00D51BD0">
        <w:rPr>
          <w:rFonts w:asciiTheme="majorHAnsi" w:hAnsiTheme="majorHAnsi" w:cstheme="majorHAnsi"/>
          <w:color w:val="auto"/>
        </w:rPr>
        <w:t xml:space="preserve">                     </w:t>
      </w:r>
      <w:r w:rsidRPr="00CF2978">
        <w:rPr>
          <w:rFonts w:asciiTheme="majorHAnsi" w:hAnsiTheme="majorHAnsi" w:cstheme="majorHAnsi"/>
          <w:color w:val="auto"/>
        </w:rPr>
        <w:t xml:space="preserve">e-mailová adresa, telefónne číslo). </w:t>
      </w:r>
    </w:p>
    <w:p w14:paraId="03D0F4FF" w14:textId="77777777" w:rsidR="005E19E9" w:rsidRPr="00CF2978" w:rsidRDefault="00DD7960" w:rsidP="008608EA">
      <w:pPr>
        <w:ind w:left="1560" w:right="0" w:hanging="851"/>
        <w:rPr>
          <w:rFonts w:asciiTheme="majorHAnsi" w:hAnsiTheme="majorHAnsi" w:cstheme="majorHAnsi"/>
          <w:color w:val="auto"/>
        </w:rPr>
      </w:pPr>
      <w:r w:rsidRPr="00CF2978">
        <w:rPr>
          <w:rFonts w:asciiTheme="majorHAnsi" w:hAnsiTheme="majorHAnsi" w:cstheme="majorHAnsi"/>
          <w:color w:val="auto"/>
        </w:rPr>
        <w:t>11.</w:t>
      </w:r>
      <w:r w:rsidR="008608EA" w:rsidRPr="00CF2978">
        <w:rPr>
          <w:rFonts w:asciiTheme="majorHAnsi" w:hAnsiTheme="majorHAnsi" w:cstheme="majorHAnsi"/>
          <w:color w:val="auto"/>
        </w:rPr>
        <w:t>10</w:t>
      </w:r>
      <w:r w:rsidRPr="00CF2978">
        <w:rPr>
          <w:rFonts w:asciiTheme="majorHAnsi" w:hAnsiTheme="majorHAnsi" w:cstheme="majorHAnsi"/>
          <w:color w:val="auto"/>
        </w:rPr>
        <w:t xml:space="preserve">. </w:t>
      </w:r>
      <w:r w:rsidR="008608EA" w:rsidRPr="00CF2978">
        <w:rPr>
          <w:rFonts w:asciiTheme="majorHAnsi" w:hAnsiTheme="majorHAnsi" w:cstheme="majorHAnsi"/>
          <w:color w:val="auto"/>
        </w:rPr>
        <w:t xml:space="preserve">   </w:t>
      </w:r>
      <w:r w:rsidRPr="00CF2978">
        <w:rPr>
          <w:rFonts w:asciiTheme="majorHAnsi" w:hAnsiTheme="majorHAnsi" w:cstheme="majorHAnsi"/>
          <w:color w:val="auto"/>
        </w:rPr>
        <w:t xml:space="preserve">Zhotoviteľ berie na vedomie, že </w:t>
      </w:r>
    </w:p>
    <w:p w14:paraId="02538520" w14:textId="553FAD7A" w:rsidR="005E19E9" w:rsidRPr="00CF2978" w:rsidRDefault="00DD7960" w:rsidP="006E0148">
      <w:pPr>
        <w:numPr>
          <w:ilvl w:val="2"/>
          <w:numId w:val="34"/>
        </w:numPr>
        <w:ind w:left="2410" w:right="0" w:hanging="850"/>
        <w:rPr>
          <w:rFonts w:asciiTheme="majorHAnsi" w:hAnsiTheme="majorHAnsi" w:cstheme="majorHAnsi"/>
          <w:color w:val="auto"/>
        </w:rPr>
      </w:pPr>
      <w:r w:rsidRPr="00CF2978">
        <w:rPr>
          <w:rFonts w:asciiTheme="majorHAnsi" w:hAnsiTheme="majorHAnsi" w:cstheme="majorHAnsi"/>
          <w:color w:val="auto"/>
        </w:rPr>
        <w:t xml:space="preserve">ak určí účely a prostriedky spracúvania osobných údajov, bude </w:t>
      </w:r>
      <w:r w:rsidR="00EB0BB5">
        <w:rPr>
          <w:rFonts w:asciiTheme="majorHAnsi" w:hAnsiTheme="majorHAnsi" w:cstheme="majorHAnsi"/>
          <w:color w:val="auto"/>
        </w:rPr>
        <w:t xml:space="preserve">                                      </w:t>
      </w:r>
      <w:r w:rsidRPr="00CF2978">
        <w:rPr>
          <w:rFonts w:asciiTheme="majorHAnsi" w:hAnsiTheme="majorHAnsi" w:cstheme="majorHAnsi"/>
          <w:color w:val="auto"/>
        </w:rPr>
        <w:t xml:space="preserve">sa v súvislosti s daným spracúvaním považovať za prevádzkovateľa podľa </w:t>
      </w:r>
      <w:r w:rsidRPr="00CF2978">
        <w:rPr>
          <w:rFonts w:asciiTheme="majorHAnsi" w:hAnsiTheme="majorHAnsi" w:cstheme="majorHAnsi"/>
          <w:color w:val="auto"/>
        </w:rPr>
        <w:lastRenderedPageBreak/>
        <w:t xml:space="preserve">GDPR alebo zákona o ochrane osobných údajov a zároveň pôjde o porušenie zmluvy z jeho strany, </w:t>
      </w:r>
    </w:p>
    <w:p w14:paraId="5926CFBA" w14:textId="77777777" w:rsidR="005E19E9" w:rsidRPr="00CF2978" w:rsidRDefault="00DD7960" w:rsidP="006E0148">
      <w:pPr>
        <w:numPr>
          <w:ilvl w:val="2"/>
          <w:numId w:val="34"/>
        </w:numPr>
        <w:ind w:left="2410" w:right="0" w:hanging="850"/>
        <w:rPr>
          <w:rFonts w:asciiTheme="majorHAnsi" w:hAnsiTheme="majorHAnsi" w:cstheme="majorHAnsi"/>
          <w:color w:val="auto"/>
        </w:rPr>
      </w:pPr>
      <w:r w:rsidRPr="00CF2978">
        <w:rPr>
          <w:rFonts w:asciiTheme="majorHAnsi" w:hAnsiTheme="majorHAnsi" w:cstheme="majorHAnsi"/>
          <w:color w:val="auto"/>
        </w:rPr>
        <w:t xml:space="preserve">pri plnení zmluvy sa spracúvajú osobitné kategórie osobných údajov podľa GDPR, ktoré sú v </w:t>
      </w:r>
      <w:r w:rsidR="00A6464C">
        <w:rPr>
          <w:rFonts w:asciiTheme="majorHAnsi" w:hAnsiTheme="majorHAnsi" w:cstheme="majorHAnsi"/>
          <w:color w:val="auto"/>
        </w:rPr>
        <w:t>P</w:t>
      </w:r>
      <w:r w:rsidR="00A6464C" w:rsidRPr="00CF2978">
        <w:rPr>
          <w:rFonts w:asciiTheme="majorHAnsi" w:hAnsiTheme="majorHAnsi" w:cstheme="majorHAnsi"/>
          <w:color w:val="auto"/>
        </w:rPr>
        <w:t xml:space="preserve">rílohe </w:t>
      </w:r>
      <w:r w:rsidRPr="00CF2978">
        <w:rPr>
          <w:rFonts w:asciiTheme="majorHAnsi" w:hAnsiTheme="majorHAnsi" w:cstheme="majorHAnsi"/>
          <w:color w:val="auto"/>
        </w:rPr>
        <w:t xml:space="preserve">č. </w:t>
      </w:r>
      <w:r w:rsidR="00920DB1">
        <w:rPr>
          <w:rFonts w:asciiTheme="majorHAnsi" w:hAnsiTheme="majorHAnsi" w:cstheme="majorHAnsi"/>
          <w:color w:val="auto"/>
        </w:rPr>
        <w:t>7</w:t>
      </w:r>
      <w:r w:rsidR="00920DB1" w:rsidRPr="00CF2978">
        <w:rPr>
          <w:rFonts w:asciiTheme="majorHAnsi" w:hAnsiTheme="majorHAnsi" w:cstheme="majorHAnsi"/>
          <w:color w:val="auto"/>
        </w:rPr>
        <w:t xml:space="preserve"> </w:t>
      </w:r>
      <w:r w:rsidRPr="00CF2978">
        <w:rPr>
          <w:rFonts w:asciiTheme="majorHAnsi" w:hAnsiTheme="majorHAnsi" w:cstheme="majorHAnsi"/>
          <w:color w:val="auto"/>
        </w:rPr>
        <w:t xml:space="preserve">zmluvy výslovne označené ako osobitné kategórie osobných údajov. </w:t>
      </w:r>
    </w:p>
    <w:p w14:paraId="40FBE7C4" w14:textId="09C39DBC" w:rsidR="005E19E9" w:rsidRPr="00CF2978" w:rsidRDefault="00DD7960" w:rsidP="00936AD9">
      <w:pPr>
        <w:pStyle w:val="Odsekzoznamu"/>
        <w:numPr>
          <w:ilvl w:val="1"/>
          <w:numId w:val="30"/>
        </w:numPr>
        <w:ind w:right="0"/>
        <w:rPr>
          <w:rFonts w:asciiTheme="majorHAnsi" w:hAnsiTheme="majorHAnsi" w:cstheme="majorHAnsi"/>
          <w:color w:val="auto"/>
        </w:rPr>
      </w:pPr>
      <w:r w:rsidRPr="00CF2978">
        <w:rPr>
          <w:rFonts w:asciiTheme="majorHAnsi" w:hAnsiTheme="majorHAnsi" w:cstheme="majorHAnsi"/>
          <w:color w:val="auto"/>
        </w:rPr>
        <w:t xml:space="preserve">Objednávateľ vyhlasuje, že pri výbere </w:t>
      </w:r>
      <w:r w:rsidR="008662A0">
        <w:rPr>
          <w:rFonts w:asciiTheme="majorHAnsi" w:hAnsiTheme="majorHAnsi" w:cstheme="majorHAnsi"/>
          <w:color w:val="auto"/>
        </w:rPr>
        <w:t>Z</w:t>
      </w:r>
      <w:r w:rsidRPr="00CF2978">
        <w:rPr>
          <w:rFonts w:asciiTheme="majorHAnsi" w:hAnsiTheme="majorHAnsi" w:cstheme="majorHAnsi"/>
          <w:color w:val="auto"/>
        </w:rPr>
        <w:t xml:space="preserve">hotoviteľa dbal na jeho odbornú, technickú, organizačnú a personálnu spôsobilosť a jeho schopnosť zabezpečiť bezpečnosť spracúvaných osobných údajov prijatými technickými a organizačnými bezpečnostnými opatreniami. </w:t>
      </w:r>
    </w:p>
    <w:p w14:paraId="1AF728D7" w14:textId="3086DE95" w:rsidR="005E19E9" w:rsidRPr="00CF2978" w:rsidRDefault="00DD7960" w:rsidP="00936AD9">
      <w:pPr>
        <w:numPr>
          <w:ilvl w:val="1"/>
          <w:numId w:val="30"/>
        </w:numPr>
        <w:spacing w:after="251"/>
        <w:ind w:right="0" w:hanging="708"/>
        <w:rPr>
          <w:rFonts w:asciiTheme="majorHAnsi" w:hAnsiTheme="majorHAnsi" w:cstheme="majorHAnsi"/>
          <w:color w:val="auto"/>
        </w:rPr>
      </w:pPr>
      <w:r w:rsidRPr="00CF2978">
        <w:rPr>
          <w:rFonts w:asciiTheme="majorHAnsi" w:hAnsiTheme="majorHAnsi" w:cstheme="majorHAnsi"/>
          <w:color w:val="auto"/>
        </w:rPr>
        <w:t xml:space="preserve">Zhotoviteľ je oprávnený v mene </w:t>
      </w:r>
      <w:r w:rsidR="008662A0">
        <w:rPr>
          <w:rFonts w:asciiTheme="majorHAnsi" w:hAnsiTheme="majorHAnsi" w:cstheme="majorHAnsi"/>
          <w:color w:val="auto"/>
        </w:rPr>
        <w:t>O</w:t>
      </w:r>
      <w:r w:rsidRPr="00CF2978">
        <w:rPr>
          <w:rFonts w:asciiTheme="majorHAnsi" w:hAnsiTheme="majorHAnsi" w:cstheme="majorHAnsi"/>
          <w:color w:val="auto"/>
        </w:rPr>
        <w:t xml:space="preserve">bjednávateľa spracúvať osobné údaje odo dňa uzavretia zmluvy do zániku záväzku sprostredkovateľa plniť predmet zmluvy. </w:t>
      </w:r>
    </w:p>
    <w:p w14:paraId="16E68365" w14:textId="77777777" w:rsidR="005E19E9" w:rsidRPr="00CF2978" w:rsidRDefault="00DD7960">
      <w:pPr>
        <w:spacing w:after="10"/>
        <w:ind w:left="364" w:right="360" w:hanging="10"/>
        <w:jc w:val="center"/>
        <w:rPr>
          <w:rFonts w:asciiTheme="majorHAnsi" w:hAnsiTheme="majorHAnsi" w:cstheme="majorHAnsi"/>
          <w:color w:val="auto"/>
        </w:rPr>
      </w:pPr>
      <w:r w:rsidRPr="00CF2978">
        <w:rPr>
          <w:rFonts w:asciiTheme="majorHAnsi" w:hAnsiTheme="majorHAnsi" w:cstheme="majorHAnsi"/>
          <w:color w:val="auto"/>
        </w:rPr>
        <w:t xml:space="preserve">Článok 12 </w:t>
      </w:r>
    </w:p>
    <w:p w14:paraId="244B7184" w14:textId="77777777" w:rsidR="005E19E9" w:rsidRPr="00CF2978" w:rsidRDefault="00DD7960">
      <w:pPr>
        <w:spacing w:after="253"/>
        <w:ind w:left="364" w:right="360" w:hanging="10"/>
        <w:jc w:val="center"/>
        <w:rPr>
          <w:rFonts w:asciiTheme="majorHAnsi" w:hAnsiTheme="majorHAnsi" w:cstheme="majorHAnsi"/>
          <w:color w:val="auto"/>
        </w:rPr>
      </w:pPr>
      <w:r w:rsidRPr="00CF2978">
        <w:rPr>
          <w:rFonts w:asciiTheme="majorHAnsi" w:hAnsiTheme="majorHAnsi" w:cstheme="majorHAnsi"/>
          <w:color w:val="auto"/>
        </w:rPr>
        <w:t xml:space="preserve">Sankcie </w:t>
      </w:r>
    </w:p>
    <w:p w14:paraId="7D4E94CA" w14:textId="7DED3D33" w:rsidR="005E19E9" w:rsidRPr="00CF2978" w:rsidRDefault="00DD7960" w:rsidP="00936AD9">
      <w:pPr>
        <w:numPr>
          <w:ilvl w:val="1"/>
          <w:numId w:val="20"/>
        </w:numPr>
        <w:ind w:right="0" w:hanging="708"/>
        <w:rPr>
          <w:rFonts w:asciiTheme="majorHAnsi" w:hAnsiTheme="majorHAnsi" w:cstheme="majorHAnsi"/>
          <w:color w:val="auto"/>
        </w:rPr>
      </w:pPr>
      <w:r w:rsidRPr="00CF2978">
        <w:rPr>
          <w:rFonts w:asciiTheme="majorHAnsi" w:hAnsiTheme="majorHAnsi" w:cstheme="majorHAnsi"/>
          <w:color w:val="auto"/>
        </w:rPr>
        <w:t xml:space="preserve">Nárok na zaplatenie zmluvných pokút dohodnutých medzi </w:t>
      </w:r>
      <w:r w:rsidR="00D27A63">
        <w:rPr>
          <w:rFonts w:asciiTheme="majorHAnsi" w:hAnsiTheme="majorHAnsi" w:cstheme="majorHAnsi"/>
          <w:color w:val="auto"/>
        </w:rPr>
        <w:t>Z</w:t>
      </w:r>
      <w:r w:rsidRPr="00CF2978">
        <w:rPr>
          <w:rFonts w:asciiTheme="majorHAnsi" w:hAnsiTheme="majorHAnsi" w:cstheme="majorHAnsi"/>
          <w:color w:val="auto"/>
        </w:rPr>
        <w:t xml:space="preserve">mluvnými stranami </w:t>
      </w:r>
      <w:r w:rsidR="00D51BD0">
        <w:rPr>
          <w:rFonts w:asciiTheme="majorHAnsi" w:hAnsiTheme="majorHAnsi" w:cstheme="majorHAnsi"/>
          <w:color w:val="auto"/>
        </w:rPr>
        <w:t xml:space="preserve">                      </w:t>
      </w:r>
      <w:r w:rsidRPr="00CF2978">
        <w:rPr>
          <w:rFonts w:asciiTheme="majorHAnsi" w:hAnsiTheme="majorHAnsi" w:cstheme="majorHAnsi"/>
          <w:color w:val="auto"/>
        </w:rPr>
        <w:t xml:space="preserve">v zmluve vzniká dotknutej zmluvnej strane dňom porušenia zabezpečovanej zmluvnej povinnosti. Pre vznik nároku na zaplatenie zmluvnej pokuty je rozhodné porušenie zabezpečovanej povinnosti. Zavinenie </w:t>
      </w:r>
      <w:r w:rsidR="00D27A63">
        <w:rPr>
          <w:rFonts w:asciiTheme="majorHAnsi" w:hAnsiTheme="majorHAnsi" w:cstheme="majorHAnsi"/>
          <w:color w:val="auto"/>
        </w:rPr>
        <w:t>zmluvnej strany</w:t>
      </w:r>
      <w:r w:rsidR="00D27A63" w:rsidRPr="00CF2978">
        <w:rPr>
          <w:rFonts w:asciiTheme="majorHAnsi" w:hAnsiTheme="majorHAnsi" w:cstheme="majorHAnsi"/>
          <w:color w:val="auto"/>
        </w:rPr>
        <w:t xml:space="preserve"> </w:t>
      </w:r>
      <w:r w:rsidRPr="00CF2978">
        <w:rPr>
          <w:rFonts w:asciiTheme="majorHAnsi" w:hAnsiTheme="majorHAnsi" w:cstheme="majorHAnsi"/>
          <w:color w:val="auto"/>
        </w:rPr>
        <w:t xml:space="preserve">sa nevyžaduje. </w:t>
      </w:r>
    </w:p>
    <w:p w14:paraId="4AAF004B" w14:textId="77777777" w:rsidR="005E19E9" w:rsidRPr="00CF2978" w:rsidRDefault="00DD7960" w:rsidP="00936AD9">
      <w:pPr>
        <w:numPr>
          <w:ilvl w:val="1"/>
          <w:numId w:val="20"/>
        </w:numPr>
        <w:ind w:right="0" w:hanging="708"/>
        <w:rPr>
          <w:rFonts w:asciiTheme="majorHAnsi" w:hAnsiTheme="majorHAnsi" w:cstheme="majorHAnsi"/>
          <w:color w:val="auto"/>
        </w:rPr>
      </w:pPr>
      <w:r w:rsidRPr="00CF2978">
        <w:rPr>
          <w:rFonts w:asciiTheme="majorHAnsi" w:hAnsiTheme="majorHAnsi" w:cstheme="majorHAnsi"/>
          <w:color w:val="auto"/>
        </w:rPr>
        <w:t xml:space="preserve">Zmluvná strana, ktorá zabezpečenú zmluvnú povinnosť porušila, je povinná príslušnú zmluvnú pokutu zaplatiť druhej zmluvnej strane do 30 (slovom: tridsiatich) dní odo dňa kedy bola na zaplatenie zmluvnej pokuty vyzvaná druhou zmluvnou stranou. </w:t>
      </w:r>
    </w:p>
    <w:p w14:paraId="36AB2147" w14:textId="77777777" w:rsidR="005E19E9" w:rsidRPr="00CF2978" w:rsidRDefault="00DD7960" w:rsidP="00936AD9">
      <w:pPr>
        <w:numPr>
          <w:ilvl w:val="1"/>
          <w:numId w:val="20"/>
        </w:numPr>
        <w:ind w:right="0" w:hanging="708"/>
        <w:rPr>
          <w:rFonts w:asciiTheme="majorHAnsi" w:hAnsiTheme="majorHAnsi" w:cstheme="majorHAnsi"/>
          <w:color w:val="auto"/>
        </w:rPr>
      </w:pPr>
      <w:r w:rsidRPr="00CF2978">
        <w:rPr>
          <w:rFonts w:asciiTheme="majorHAnsi" w:hAnsiTheme="majorHAnsi" w:cstheme="majorHAnsi"/>
          <w:color w:val="auto"/>
        </w:rPr>
        <w:t xml:space="preserve">Zaplatenie zmluvnej pokuty porušujúcou zmluvnou stranou nezbavuje porušujúcu zmluvnú stranu záväzku splniť povinnosti podľa zmluvy.  </w:t>
      </w:r>
    </w:p>
    <w:p w14:paraId="5E286713" w14:textId="77777777" w:rsidR="005E19E9" w:rsidRPr="00CF2978" w:rsidRDefault="00DD7960" w:rsidP="00936AD9">
      <w:pPr>
        <w:numPr>
          <w:ilvl w:val="1"/>
          <w:numId w:val="20"/>
        </w:numPr>
        <w:ind w:right="0" w:hanging="708"/>
        <w:rPr>
          <w:rFonts w:asciiTheme="majorHAnsi" w:hAnsiTheme="majorHAnsi" w:cstheme="majorHAnsi"/>
          <w:color w:val="auto"/>
        </w:rPr>
      </w:pPr>
      <w:r w:rsidRPr="00CF2978">
        <w:rPr>
          <w:rFonts w:asciiTheme="majorHAnsi" w:hAnsiTheme="majorHAnsi" w:cstheme="majorHAnsi"/>
          <w:color w:val="auto"/>
        </w:rPr>
        <w:t xml:space="preserve">Zmluvná pokuta sa považuje za zaplatenú jej pripísaním na účet zmluvnej strany </w:t>
      </w:r>
      <w:r w:rsidR="00D51BD0">
        <w:rPr>
          <w:rFonts w:asciiTheme="majorHAnsi" w:hAnsiTheme="majorHAnsi" w:cstheme="majorHAnsi"/>
          <w:color w:val="auto"/>
        </w:rPr>
        <w:t xml:space="preserve">                   </w:t>
      </w:r>
      <w:r w:rsidRPr="00CF2978">
        <w:rPr>
          <w:rFonts w:asciiTheme="majorHAnsi" w:hAnsiTheme="majorHAnsi" w:cstheme="majorHAnsi"/>
          <w:color w:val="auto"/>
        </w:rPr>
        <w:t xml:space="preserve">v peňažnom ústave uvedenom v záhlaví zmluvy. </w:t>
      </w:r>
    </w:p>
    <w:p w14:paraId="4F072C47" w14:textId="77777777" w:rsidR="005E19E9" w:rsidRPr="00CF2978" w:rsidRDefault="00DD7960" w:rsidP="00936AD9">
      <w:pPr>
        <w:numPr>
          <w:ilvl w:val="1"/>
          <w:numId w:val="20"/>
        </w:numPr>
        <w:ind w:right="0" w:hanging="708"/>
        <w:rPr>
          <w:rFonts w:asciiTheme="majorHAnsi" w:hAnsiTheme="majorHAnsi" w:cstheme="majorHAnsi"/>
          <w:color w:val="auto"/>
        </w:rPr>
      </w:pPr>
      <w:r w:rsidRPr="00CF2978">
        <w:rPr>
          <w:rFonts w:asciiTheme="majorHAnsi" w:hAnsiTheme="majorHAnsi" w:cstheme="majorHAnsi"/>
          <w:color w:val="auto"/>
        </w:rPr>
        <w:t xml:space="preserve">Zaplatením zmluvnej pokuty nie je dotknuté právo dotknutej zmluvnej strany </w:t>
      </w:r>
      <w:r w:rsidR="00D51BD0">
        <w:rPr>
          <w:rFonts w:asciiTheme="majorHAnsi" w:hAnsiTheme="majorHAnsi" w:cstheme="majorHAnsi"/>
          <w:color w:val="auto"/>
        </w:rPr>
        <w:t xml:space="preserve">                       </w:t>
      </w:r>
      <w:r w:rsidRPr="00CF2978">
        <w:rPr>
          <w:rFonts w:asciiTheme="majorHAnsi" w:hAnsiTheme="majorHAnsi" w:cstheme="majorHAnsi"/>
          <w:color w:val="auto"/>
        </w:rPr>
        <w:t xml:space="preserve">na náhradu škody, ktorá jej vznikla porušením povinnosti. Zmluvná pokuta </w:t>
      </w:r>
      <w:r w:rsidR="00D51BD0">
        <w:rPr>
          <w:rFonts w:asciiTheme="majorHAnsi" w:hAnsiTheme="majorHAnsi" w:cstheme="majorHAnsi"/>
          <w:color w:val="auto"/>
        </w:rPr>
        <w:t xml:space="preserve">                            </w:t>
      </w:r>
      <w:r w:rsidRPr="00CF2978">
        <w:rPr>
          <w:rFonts w:asciiTheme="majorHAnsi" w:hAnsiTheme="majorHAnsi" w:cstheme="majorHAnsi"/>
          <w:color w:val="auto"/>
        </w:rPr>
        <w:t xml:space="preserve">sa nezapočítava na náhradu škody. </w:t>
      </w:r>
    </w:p>
    <w:p w14:paraId="613A7A9B" w14:textId="4282DE91" w:rsidR="005E19E9" w:rsidRPr="00CF2978" w:rsidRDefault="00DD7960" w:rsidP="00936AD9">
      <w:pPr>
        <w:numPr>
          <w:ilvl w:val="1"/>
          <w:numId w:val="20"/>
        </w:numPr>
        <w:ind w:right="0" w:hanging="708"/>
        <w:rPr>
          <w:rFonts w:asciiTheme="majorHAnsi" w:hAnsiTheme="majorHAnsi" w:cstheme="majorHAnsi"/>
          <w:color w:val="auto"/>
        </w:rPr>
      </w:pPr>
      <w:r w:rsidRPr="00CF2978">
        <w:rPr>
          <w:rFonts w:asciiTheme="majorHAnsi" w:hAnsiTheme="majorHAnsi" w:cstheme="majorHAnsi"/>
          <w:color w:val="auto"/>
        </w:rPr>
        <w:t xml:space="preserve">Pre prípad porušenia povinnosti </w:t>
      </w:r>
      <w:r w:rsidR="001249CA">
        <w:rPr>
          <w:rFonts w:asciiTheme="majorHAnsi" w:hAnsiTheme="majorHAnsi" w:cstheme="majorHAnsi"/>
          <w:color w:val="auto"/>
        </w:rPr>
        <w:t>Z</w:t>
      </w:r>
      <w:r w:rsidRPr="00CF2978">
        <w:rPr>
          <w:rFonts w:asciiTheme="majorHAnsi" w:hAnsiTheme="majorHAnsi" w:cstheme="majorHAnsi"/>
          <w:color w:val="auto"/>
        </w:rPr>
        <w:t xml:space="preserve">hotoviteľa zhotoviť dielo alebo jeho časť včas, </w:t>
      </w:r>
      <w:r w:rsidR="00F92942">
        <w:rPr>
          <w:rFonts w:asciiTheme="majorHAnsi" w:hAnsiTheme="majorHAnsi" w:cstheme="majorHAnsi"/>
          <w:color w:val="auto"/>
        </w:rPr>
        <w:t xml:space="preserve">                   </w:t>
      </w:r>
      <w:r w:rsidRPr="00CF2978">
        <w:rPr>
          <w:rFonts w:asciiTheme="majorHAnsi" w:hAnsiTheme="majorHAnsi" w:cstheme="majorHAnsi"/>
          <w:color w:val="auto"/>
        </w:rPr>
        <w:t xml:space="preserve">t.j. v prípade nedodržania ktoréhokoľvek termínu vyplývajúceho zo záväzného časového, vecného a finančného harmonogramu plnenia zmluvy, je </w:t>
      </w:r>
      <w:r w:rsidR="001249CA">
        <w:rPr>
          <w:rFonts w:asciiTheme="majorHAnsi" w:hAnsiTheme="majorHAnsi" w:cstheme="majorHAnsi"/>
          <w:color w:val="auto"/>
        </w:rPr>
        <w:t>Z</w:t>
      </w:r>
      <w:r w:rsidRPr="00CF2978">
        <w:rPr>
          <w:rFonts w:asciiTheme="majorHAnsi" w:hAnsiTheme="majorHAnsi" w:cstheme="majorHAnsi"/>
          <w:color w:val="auto"/>
        </w:rPr>
        <w:t xml:space="preserve">hotoviteľ povinný zaplatiť </w:t>
      </w:r>
      <w:r w:rsidR="001249CA">
        <w:rPr>
          <w:rFonts w:asciiTheme="majorHAnsi" w:hAnsiTheme="majorHAnsi" w:cstheme="majorHAnsi"/>
          <w:color w:val="auto"/>
        </w:rPr>
        <w:t>O</w:t>
      </w:r>
      <w:r w:rsidRPr="00CF2978">
        <w:rPr>
          <w:rFonts w:asciiTheme="majorHAnsi" w:hAnsiTheme="majorHAnsi" w:cstheme="majorHAnsi"/>
          <w:color w:val="auto"/>
        </w:rPr>
        <w:t>bjednávateľovi zmluvnú pokutu vo výške 0,05 % (slovom: päť stotín percenta) z ceny diela bez DPH, a to za každý aj začatý deň porušenia zabezpečovanej povinnosti (omeškania), a to za každú zabezpečovanú povinnosť (za každé nedodržanie ktoréhokoľvek termínu) samostatne</w:t>
      </w:r>
      <w:r w:rsidR="00763A15" w:rsidRPr="00CF2978">
        <w:rPr>
          <w:rFonts w:asciiTheme="majorHAnsi" w:hAnsiTheme="majorHAnsi" w:cstheme="majorHAnsi"/>
          <w:color w:val="auto"/>
        </w:rPr>
        <w:t xml:space="preserve"> maximálne však do výšky 20% </w:t>
      </w:r>
      <w:r w:rsidR="00A521B8">
        <w:rPr>
          <w:rFonts w:asciiTheme="majorHAnsi" w:hAnsiTheme="majorHAnsi" w:cstheme="majorHAnsi"/>
          <w:color w:val="auto"/>
        </w:rPr>
        <w:t xml:space="preserve"> </w:t>
      </w:r>
      <w:r w:rsidR="00763A15" w:rsidRPr="00CF2978">
        <w:rPr>
          <w:rFonts w:asciiTheme="majorHAnsi" w:hAnsiTheme="majorHAnsi" w:cstheme="majorHAnsi"/>
          <w:color w:val="auto"/>
        </w:rPr>
        <w:t>(slovom: dvadsať percent) z ceny diela bez DPH</w:t>
      </w:r>
      <w:r w:rsidRPr="00CF2978">
        <w:rPr>
          <w:rFonts w:asciiTheme="majorHAnsi" w:hAnsiTheme="majorHAnsi" w:cstheme="majorHAnsi"/>
          <w:color w:val="auto"/>
        </w:rPr>
        <w:t xml:space="preserve">. </w:t>
      </w:r>
    </w:p>
    <w:p w14:paraId="1B7E6BD8" w14:textId="59F88E93" w:rsidR="005E19E9" w:rsidRPr="00CF2978" w:rsidRDefault="00DD7960" w:rsidP="00936AD9">
      <w:pPr>
        <w:numPr>
          <w:ilvl w:val="1"/>
          <w:numId w:val="20"/>
        </w:numPr>
        <w:ind w:right="0" w:hanging="708"/>
        <w:rPr>
          <w:rFonts w:asciiTheme="majorHAnsi" w:hAnsiTheme="majorHAnsi" w:cstheme="majorHAnsi"/>
          <w:color w:val="auto"/>
        </w:rPr>
      </w:pPr>
      <w:r w:rsidRPr="00CF2978">
        <w:rPr>
          <w:rFonts w:asciiTheme="majorHAnsi" w:hAnsiTheme="majorHAnsi" w:cstheme="majorHAnsi"/>
          <w:color w:val="auto"/>
        </w:rPr>
        <w:t xml:space="preserve">Pre prípad porušenia povinnosti </w:t>
      </w:r>
      <w:r w:rsidR="001249CA">
        <w:rPr>
          <w:rFonts w:asciiTheme="majorHAnsi" w:hAnsiTheme="majorHAnsi" w:cstheme="majorHAnsi"/>
          <w:color w:val="auto"/>
        </w:rPr>
        <w:t>Z</w:t>
      </w:r>
      <w:r w:rsidRPr="00CF2978">
        <w:rPr>
          <w:rFonts w:asciiTheme="majorHAnsi" w:hAnsiTheme="majorHAnsi" w:cstheme="majorHAnsi"/>
          <w:color w:val="auto"/>
        </w:rPr>
        <w:t>hotoviteľa uvedenej v bode 6.1</w:t>
      </w:r>
      <w:r w:rsidR="00C95040" w:rsidRPr="00CF2978">
        <w:rPr>
          <w:rFonts w:asciiTheme="majorHAnsi" w:hAnsiTheme="majorHAnsi" w:cstheme="majorHAnsi"/>
          <w:color w:val="auto"/>
        </w:rPr>
        <w:t>8</w:t>
      </w:r>
      <w:r w:rsidRPr="00CF2978">
        <w:rPr>
          <w:rFonts w:asciiTheme="majorHAnsi" w:hAnsiTheme="majorHAnsi" w:cstheme="majorHAnsi"/>
          <w:color w:val="auto"/>
        </w:rPr>
        <w:t xml:space="preserve">. zmluvy, </w:t>
      </w:r>
      <w:r w:rsidR="00D51BD0">
        <w:rPr>
          <w:rFonts w:asciiTheme="majorHAnsi" w:hAnsiTheme="majorHAnsi" w:cstheme="majorHAnsi"/>
          <w:color w:val="auto"/>
        </w:rPr>
        <w:t xml:space="preserve">                          </w:t>
      </w:r>
      <w:r w:rsidRPr="00CF2978">
        <w:rPr>
          <w:rFonts w:asciiTheme="majorHAnsi" w:hAnsiTheme="majorHAnsi" w:cstheme="majorHAnsi"/>
          <w:color w:val="auto"/>
        </w:rPr>
        <w:t xml:space="preserve">je zhotoviteľ povinný zaplatiť objednávateľovi zmluvnú pokutu vo výške 10 % (slovom: desať percent) z ceny diela bez DPH. </w:t>
      </w:r>
    </w:p>
    <w:p w14:paraId="5BFC07A5" w14:textId="2F82821B" w:rsidR="005E19E9" w:rsidRPr="00CF2978" w:rsidRDefault="00DD7960" w:rsidP="00936AD9">
      <w:pPr>
        <w:numPr>
          <w:ilvl w:val="1"/>
          <w:numId w:val="20"/>
        </w:numPr>
        <w:ind w:right="0" w:hanging="708"/>
        <w:rPr>
          <w:rFonts w:asciiTheme="majorHAnsi" w:hAnsiTheme="majorHAnsi" w:cstheme="majorHAnsi"/>
          <w:color w:val="auto"/>
        </w:rPr>
      </w:pPr>
      <w:r w:rsidRPr="00CF2978">
        <w:rPr>
          <w:rFonts w:asciiTheme="majorHAnsi" w:hAnsiTheme="majorHAnsi" w:cstheme="majorHAnsi"/>
          <w:color w:val="auto"/>
        </w:rPr>
        <w:t xml:space="preserve">Pre prípad porušenia povinnosti </w:t>
      </w:r>
      <w:r w:rsidR="001249CA">
        <w:rPr>
          <w:rFonts w:asciiTheme="majorHAnsi" w:hAnsiTheme="majorHAnsi" w:cstheme="majorHAnsi"/>
          <w:color w:val="auto"/>
        </w:rPr>
        <w:t>Z</w:t>
      </w:r>
      <w:r w:rsidRPr="00CF2978">
        <w:rPr>
          <w:rFonts w:asciiTheme="majorHAnsi" w:hAnsiTheme="majorHAnsi" w:cstheme="majorHAnsi"/>
          <w:color w:val="auto"/>
        </w:rPr>
        <w:t>hotoviteľa uvedenej v bode 7.2. a 7.3. zmluvy</w:t>
      </w:r>
      <w:r w:rsidR="00D51BD0" w:rsidRPr="00CF2978">
        <w:rPr>
          <w:rFonts w:asciiTheme="majorHAnsi" w:hAnsiTheme="majorHAnsi" w:cstheme="majorHAnsi"/>
          <w:color w:val="auto"/>
        </w:rPr>
        <w:t>,</w:t>
      </w:r>
      <w:r w:rsidR="00D51BD0">
        <w:rPr>
          <w:rFonts w:asciiTheme="majorHAnsi" w:hAnsiTheme="majorHAnsi" w:cstheme="majorHAnsi"/>
          <w:color w:val="auto"/>
        </w:rPr>
        <w:t xml:space="preserve">                      </w:t>
      </w:r>
      <w:r w:rsidRPr="00CF2978">
        <w:rPr>
          <w:rFonts w:asciiTheme="majorHAnsi" w:hAnsiTheme="majorHAnsi" w:cstheme="majorHAnsi"/>
          <w:color w:val="auto"/>
        </w:rPr>
        <w:t xml:space="preserve">je zhotoviteľ povinný zaplatiť objednávateľovi zmluvnú pokutu vo výške 500,- EUR (slovom: päťsto eur) za každý aj začatý deň porušenia zabezpečovanej povinnosti, </w:t>
      </w:r>
      <w:r w:rsidR="00D51BD0">
        <w:rPr>
          <w:rFonts w:asciiTheme="majorHAnsi" w:hAnsiTheme="majorHAnsi" w:cstheme="majorHAnsi"/>
          <w:color w:val="auto"/>
        </w:rPr>
        <w:t xml:space="preserve">                    </w:t>
      </w:r>
      <w:r w:rsidRPr="00CF2978">
        <w:rPr>
          <w:rFonts w:asciiTheme="majorHAnsi" w:hAnsiTheme="majorHAnsi" w:cstheme="majorHAnsi"/>
          <w:color w:val="auto"/>
        </w:rPr>
        <w:t xml:space="preserve">a to za každú zabezpečovanú povinnosť samostatne. </w:t>
      </w:r>
    </w:p>
    <w:p w14:paraId="6EBE3E66" w14:textId="1870ECB4" w:rsidR="005E19E9" w:rsidRPr="00CF2978" w:rsidRDefault="00DD7960" w:rsidP="001F75BA">
      <w:pPr>
        <w:numPr>
          <w:ilvl w:val="1"/>
          <w:numId w:val="20"/>
        </w:numPr>
        <w:ind w:right="0" w:hanging="708"/>
        <w:rPr>
          <w:rFonts w:asciiTheme="majorHAnsi" w:hAnsiTheme="majorHAnsi" w:cstheme="majorHAnsi"/>
          <w:color w:val="auto"/>
        </w:rPr>
      </w:pPr>
      <w:r w:rsidRPr="00CF2978">
        <w:rPr>
          <w:rFonts w:asciiTheme="majorHAnsi" w:hAnsiTheme="majorHAnsi" w:cstheme="majorHAnsi"/>
          <w:color w:val="auto"/>
        </w:rPr>
        <w:lastRenderedPageBreak/>
        <w:t xml:space="preserve">V prípade omeškania </w:t>
      </w:r>
      <w:r w:rsidR="001249CA">
        <w:rPr>
          <w:rFonts w:asciiTheme="majorHAnsi" w:hAnsiTheme="majorHAnsi" w:cstheme="majorHAnsi"/>
          <w:color w:val="auto"/>
        </w:rPr>
        <w:t>O</w:t>
      </w:r>
      <w:r w:rsidRPr="00CF2978">
        <w:rPr>
          <w:rFonts w:asciiTheme="majorHAnsi" w:hAnsiTheme="majorHAnsi" w:cstheme="majorHAnsi"/>
          <w:color w:val="auto"/>
        </w:rPr>
        <w:t xml:space="preserve">bjednávateľa s úhradou faktúry podľa zmluvy je tento povinný zaplatiť zhotoviteľovi zákonný úrok z omeškania. </w:t>
      </w:r>
      <w:r w:rsidR="001F75BA" w:rsidRPr="001F75BA">
        <w:rPr>
          <w:rFonts w:asciiTheme="majorHAnsi" w:hAnsiTheme="majorHAnsi" w:cstheme="majorHAnsi"/>
          <w:color w:val="auto"/>
        </w:rPr>
        <w:t xml:space="preserve">To neplatí ak je omeškanie spôsobené v súvislosti s viazaním, reguláciou, zmenou štátneho rozpočtu, alebo peňažným ústavom </w:t>
      </w:r>
      <w:r w:rsidR="001249CA">
        <w:rPr>
          <w:rFonts w:asciiTheme="majorHAnsi" w:hAnsiTheme="majorHAnsi" w:cstheme="majorHAnsi"/>
          <w:color w:val="auto"/>
        </w:rPr>
        <w:t>Objednávateľa</w:t>
      </w:r>
      <w:r w:rsidR="001F75BA" w:rsidRPr="001F75BA">
        <w:rPr>
          <w:rFonts w:asciiTheme="majorHAnsi" w:hAnsiTheme="majorHAnsi" w:cstheme="majorHAnsi"/>
          <w:color w:val="auto"/>
        </w:rPr>
        <w:t xml:space="preserve">. </w:t>
      </w:r>
    </w:p>
    <w:p w14:paraId="136CB9C1" w14:textId="3F356D36" w:rsidR="005E19E9" w:rsidRPr="00CF2978" w:rsidRDefault="00DD7960" w:rsidP="00936AD9">
      <w:pPr>
        <w:numPr>
          <w:ilvl w:val="1"/>
          <w:numId w:val="20"/>
        </w:numPr>
        <w:ind w:right="0" w:hanging="708"/>
        <w:rPr>
          <w:rFonts w:asciiTheme="majorHAnsi" w:hAnsiTheme="majorHAnsi" w:cstheme="majorHAnsi"/>
          <w:color w:val="auto"/>
        </w:rPr>
      </w:pPr>
      <w:r w:rsidRPr="00CF2978">
        <w:rPr>
          <w:rFonts w:asciiTheme="majorHAnsi" w:hAnsiTheme="majorHAnsi" w:cstheme="majorHAnsi"/>
          <w:color w:val="auto"/>
        </w:rPr>
        <w:t xml:space="preserve">Pre prípad porušenia povinnosti </w:t>
      </w:r>
      <w:r w:rsidR="001249CA">
        <w:rPr>
          <w:rFonts w:asciiTheme="majorHAnsi" w:hAnsiTheme="majorHAnsi" w:cstheme="majorHAnsi"/>
          <w:color w:val="auto"/>
        </w:rPr>
        <w:t>Z</w:t>
      </w:r>
      <w:r w:rsidRPr="00CF2978">
        <w:rPr>
          <w:rFonts w:asciiTheme="majorHAnsi" w:hAnsiTheme="majorHAnsi" w:cstheme="majorHAnsi"/>
          <w:color w:val="auto"/>
        </w:rPr>
        <w:t xml:space="preserve">hotoviteľa uvedenej v bode 8.3. zmluvy, </w:t>
      </w:r>
      <w:r w:rsidR="00D51BD0">
        <w:rPr>
          <w:rFonts w:asciiTheme="majorHAnsi" w:hAnsiTheme="majorHAnsi" w:cstheme="majorHAnsi"/>
          <w:color w:val="auto"/>
        </w:rPr>
        <w:t xml:space="preserve">                              </w:t>
      </w:r>
      <w:r w:rsidRPr="00CF2978">
        <w:rPr>
          <w:rFonts w:asciiTheme="majorHAnsi" w:hAnsiTheme="majorHAnsi" w:cstheme="majorHAnsi"/>
          <w:color w:val="auto"/>
        </w:rPr>
        <w:t>je zhotoviteľ povinný zaplatiť objednávateľovi zmluvnú pokutu vo výške 500,- EUR (slovom: päťsto eur) za každý aj začatý deň porušenia zabezpečovanej povinnosti,</w:t>
      </w:r>
      <w:r w:rsidR="00D51BD0">
        <w:rPr>
          <w:rFonts w:asciiTheme="majorHAnsi" w:hAnsiTheme="majorHAnsi" w:cstheme="majorHAnsi"/>
          <w:color w:val="auto"/>
        </w:rPr>
        <w:t xml:space="preserve">                    </w:t>
      </w:r>
      <w:r w:rsidRPr="00CF2978">
        <w:rPr>
          <w:rFonts w:asciiTheme="majorHAnsi" w:hAnsiTheme="majorHAnsi" w:cstheme="majorHAnsi"/>
          <w:color w:val="auto"/>
        </w:rPr>
        <w:t xml:space="preserve"> a to za každú zabezpečovanú povinnosť samostatne. </w:t>
      </w:r>
    </w:p>
    <w:p w14:paraId="4D1EEDC4" w14:textId="74C5C6D6" w:rsidR="005E19E9" w:rsidRPr="00CF2978" w:rsidRDefault="00DD7960" w:rsidP="00936AD9">
      <w:pPr>
        <w:numPr>
          <w:ilvl w:val="1"/>
          <w:numId w:val="20"/>
        </w:numPr>
        <w:ind w:right="0" w:hanging="708"/>
        <w:rPr>
          <w:rFonts w:asciiTheme="majorHAnsi" w:hAnsiTheme="majorHAnsi" w:cstheme="majorHAnsi"/>
          <w:color w:val="auto"/>
        </w:rPr>
      </w:pPr>
      <w:r w:rsidRPr="00CF2978">
        <w:rPr>
          <w:rFonts w:asciiTheme="majorHAnsi" w:hAnsiTheme="majorHAnsi" w:cstheme="majorHAnsi"/>
          <w:color w:val="auto"/>
        </w:rPr>
        <w:t xml:space="preserve">Pre prípad porušenia povinností zhotoviteľa uvedených v bode 8.4. zmluvy, </w:t>
      </w:r>
      <w:r w:rsidR="00D51BD0">
        <w:rPr>
          <w:rFonts w:asciiTheme="majorHAnsi" w:hAnsiTheme="majorHAnsi" w:cstheme="majorHAnsi"/>
          <w:color w:val="auto"/>
        </w:rPr>
        <w:t xml:space="preserve">                             </w:t>
      </w:r>
      <w:r w:rsidRPr="00CF2978">
        <w:rPr>
          <w:rFonts w:asciiTheme="majorHAnsi" w:hAnsiTheme="majorHAnsi" w:cstheme="majorHAnsi"/>
          <w:color w:val="auto"/>
        </w:rPr>
        <w:t xml:space="preserve">je </w:t>
      </w:r>
      <w:r w:rsidR="001249CA">
        <w:rPr>
          <w:rFonts w:asciiTheme="majorHAnsi" w:hAnsiTheme="majorHAnsi" w:cstheme="majorHAnsi"/>
          <w:color w:val="auto"/>
        </w:rPr>
        <w:t>Z</w:t>
      </w:r>
      <w:r w:rsidRPr="00CF2978">
        <w:rPr>
          <w:rFonts w:asciiTheme="majorHAnsi" w:hAnsiTheme="majorHAnsi" w:cstheme="majorHAnsi"/>
          <w:color w:val="auto"/>
        </w:rPr>
        <w:t xml:space="preserve">hotoviteľ povinný zaplatiť </w:t>
      </w:r>
      <w:r w:rsidR="001249CA">
        <w:rPr>
          <w:rFonts w:asciiTheme="majorHAnsi" w:hAnsiTheme="majorHAnsi" w:cstheme="majorHAnsi"/>
          <w:color w:val="auto"/>
        </w:rPr>
        <w:t>O</w:t>
      </w:r>
      <w:r w:rsidRPr="00CF2978">
        <w:rPr>
          <w:rFonts w:asciiTheme="majorHAnsi" w:hAnsiTheme="majorHAnsi" w:cstheme="majorHAnsi"/>
          <w:color w:val="auto"/>
        </w:rPr>
        <w:t xml:space="preserve">bjednávateľovi zmluvnú pokutu vo výške 500,- EUR (slovom: päťsto eur) za každý aj začatý deň porušenia zabezpečovanej povinnosti, </w:t>
      </w:r>
      <w:r w:rsidR="00D51BD0">
        <w:rPr>
          <w:rFonts w:asciiTheme="majorHAnsi" w:hAnsiTheme="majorHAnsi" w:cstheme="majorHAnsi"/>
          <w:color w:val="auto"/>
        </w:rPr>
        <w:t xml:space="preserve">                  </w:t>
      </w:r>
      <w:r w:rsidRPr="00CF2978">
        <w:rPr>
          <w:rFonts w:asciiTheme="majorHAnsi" w:hAnsiTheme="majorHAnsi" w:cstheme="majorHAnsi"/>
          <w:color w:val="auto"/>
        </w:rPr>
        <w:t xml:space="preserve">a to za každú zabezpečovanú povinnosť samostatne. </w:t>
      </w:r>
    </w:p>
    <w:p w14:paraId="36944B13" w14:textId="152984DE" w:rsidR="005E19E9" w:rsidRPr="00CF2978" w:rsidRDefault="00DD7960" w:rsidP="00936AD9">
      <w:pPr>
        <w:numPr>
          <w:ilvl w:val="1"/>
          <w:numId w:val="20"/>
        </w:numPr>
        <w:ind w:right="0" w:hanging="708"/>
        <w:rPr>
          <w:rFonts w:asciiTheme="majorHAnsi" w:hAnsiTheme="majorHAnsi" w:cstheme="majorHAnsi"/>
          <w:color w:val="auto"/>
        </w:rPr>
      </w:pPr>
      <w:r w:rsidRPr="00CF2978">
        <w:rPr>
          <w:rFonts w:asciiTheme="majorHAnsi" w:hAnsiTheme="majorHAnsi" w:cstheme="majorHAnsi"/>
          <w:color w:val="auto"/>
        </w:rPr>
        <w:t xml:space="preserve">Pre prípad porušenia akejkoľvek povinnosti </w:t>
      </w:r>
      <w:r w:rsidR="001249CA">
        <w:rPr>
          <w:rFonts w:asciiTheme="majorHAnsi" w:hAnsiTheme="majorHAnsi" w:cstheme="majorHAnsi"/>
          <w:color w:val="auto"/>
        </w:rPr>
        <w:t>Z</w:t>
      </w:r>
      <w:r w:rsidRPr="00CF2978">
        <w:rPr>
          <w:rFonts w:asciiTheme="majorHAnsi" w:hAnsiTheme="majorHAnsi" w:cstheme="majorHAnsi"/>
          <w:color w:val="auto"/>
        </w:rPr>
        <w:t xml:space="preserve">hotoviteľa uvedenej v článku 10 zmluvy, je </w:t>
      </w:r>
      <w:r w:rsidR="001249CA">
        <w:rPr>
          <w:rFonts w:asciiTheme="majorHAnsi" w:hAnsiTheme="majorHAnsi" w:cstheme="majorHAnsi"/>
          <w:color w:val="auto"/>
        </w:rPr>
        <w:t>Z</w:t>
      </w:r>
      <w:r w:rsidRPr="00CF2978">
        <w:rPr>
          <w:rFonts w:asciiTheme="majorHAnsi" w:hAnsiTheme="majorHAnsi" w:cstheme="majorHAnsi"/>
          <w:color w:val="auto"/>
        </w:rPr>
        <w:t xml:space="preserve">hotoviteľ povinný zaplatiť </w:t>
      </w:r>
      <w:r w:rsidR="001249CA">
        <w:rPr>
          <w:rFonts w:asciiTheme="majorHAnsi" w:hAnsiTheme="majorHAnsi" w:cstheme="majorHAnsi"/>
          <w:color w:val="auto"/>
        </w:rPr>
        <w:t>O</w:t>
      </w:r>
      <w:r w:rsidRPr="00CF2978">
        <w:rPr>
          <w:rFonts w:asciiTheme="majorHAnsi" w:hAnsiTheme="majorHAnsi" w:cstheme="majorHAnsi"/>
          <w:color w:val="auto"/>
        </w:rPr>
        <w:t xml:space="preserve">bjednávateľovi zmluvnú pokutu vo výške 10 000,- EUR (slovom: desaťtisíc eur) za každú zabezpečovanú povinnosť samostatne. </w:t>
      </w:r>
    </w:p>
    <w:p w14:paraId="7210EDB1" w14:textId="6A5E3297" w:rsidR="005E19E9" w:rsidRPr="00CF2978" w:rsidRDefault="00DD7960" w:rsidP="00936AD9">
      <w:pPr>
        <w:numPr>
          <w:ilvl w:val="1"/>
          <w:numId w:val="20"/>
        </w:numPr>
        <w:ind w:right="0" w:hanging="708"/>
        <w:rPr>
          <w:rFonts w:asciiTheme="majorHAnsi" w:hAnsiTheme="majorHAnsi" w:cstheme="majorHAnsi"/>
          <w:color w:val="auto"/>
        </w:rPr>
      </w:pPr>
      <w:r w:rsidRPr="00CF2978">
        <w:rPr>
          <w:rFonts w:asciiTheme="majorHAnsi" w:hAnsiTheme="majorHAnsi" w:cstheme="majorHAnsi"/>
          <w:color w:val="auto"/>
        </w:rPr>
        <w:t xml:space="preserve">Pre prípad porušenia akejkoľvek povinnosti </w:t>
      </w:r>
      <w:r w:rsidR="001249CA">
        <w:rPr>
          <w:rFonts w:asciiTheme="majorHAnsi" w:hAnsiTheme="majorHAnsi" w:cstheme="majorHAnsi"/>
          <w:color w:val="auto"/>
        </w:rPr>
        <w:t>Z</w:t>
      </w:r>
      <w:r w:rsidRPr="00CF2978">
        <w:rPr>
          <w:rFonts w:asciiTheme="majorHAnsi" w:hAnsiTheme="majorHAnsi" w:cstheme="majorHAnsi"/>
          <w:color w:val="auto"/>
        </w:rPr>
        <w:t xml:space="preserve">hotoviteľa uvedenej v článku 11 zmluvy, je </w:t>
      </w:r>
      <w:r w:rsidR="001249CA">
        <w:rPr>
          <w:rFonts w:asciiTheme="majorHAnsi" w:hAnsiTheme="majorHAnsi" w:cstheme="majorHAnsi"/>
          <w:color w:val="auto"/>
        </w:rPr>
        <w:t>Z</w:t>
      </w:r>
      <w:r w:rsidRPr="00CF2978">
        <w:rPr>
          <w:rFonts w:asciiTheme="majorHAnsi" w:hAnsiTheme="majorHAnsi" w:cstheme="majorHAnsi"/>
          <w:color w:val="auto"/>
        </w:rPr>
        <w:t xml:space="preserve">hotoviteľ povinný zaplatiť </w:t>
      </w:r>
      <w:r w:rsidR="001249CA">
        <w:rPr>
          <w:rFonts w:asciiTheme="majorHAnsi" w:hAnsiTheme="majorHAnsi" w:cstheme="majorHAnsi"/>
          <w:color w:val="auto"/>
        </w:rPr>
        <w:t>O</w:t>
      </w:r>
      <w:r w:rsidRPr="00CF2978">
        <w:rPr>
          <w:rFonts w:asciiTheme="majorHAnsi" w:hAnsiTheme="majorHAnsi" w:cstheme="majorHAnsi"/>
          <w:color w:val="auto"/>
        </w:rPr>
        <w:t xml:space="preserve">bjednávateľovi zmluvnú pokutu vo výške 10 000,- EUR (slovom: desaťtisíc eur) za každú zabezpečovanú povinnosť samostatne. </w:t>
      </w:r>
    </w:p>
    <w:p w14:paraId="0E7B9EAF" w14:textId="0E691490" w:rsidR="005E19E9" w:rsidRPr="00CF2978" w:rsidRDefault="00DD7960" w:rsidP="00936AD9">
      <w:pPr>
        <w:numPr>
          <w:ilvl w:val="1"/>
          <w:numId w:val="20"/>
        </w:numPr>
        <w:ind w:right="0" w:hanging="708"/>
        <w:rPr>
          <w:rFonts w:asciiTheme="majorHAnsi" w:hAnsiTheme="majorHAnsi" w:cstheme="majorHAnsi"/>
          <w:color w:val="auto"/>
        </w:rPr>
      </w:pPr>
      <w:r w:rsidRPr="00CF2978">
        <w:rPr>
          <w:rFonts w:asciiTheme="majorHAnsi" w:hAnsiTheme="majorHAnsi" w:cstheme="majorHAnsi"/>
          <w:color w:val="auto"/>
        </w:rPr>
        <w:t xml:space="preserve">Pre prípad porušenia akejkoľvek povinnosti </w:t>
      </w:r>
      <w:r w:rsidR="001249CA">
        <w:rPr>
          <w:rFonts w:asciiTheme="majorHAnsi" w:hAnsiTheme="majorHAnsi" w:cstheme="majorHAnsi"/>
          <w:color w:val="auto"/>
        </w:rPr>
        <w:t>Z</w:t>
      </w:r>
      <w:r w:rsidRPr="00CF2978">
        <w:rPr>
          <w:rFonts w:asciiTheme="majorHAnsi" w:hAnsiTheme="majorHAnsi" w:cstheme="majorHAnsi"/>
          <w:color w:val="auto"/>
        </w:rPr>
        <w:t xml:space="preserve">hotoviteľa uvedených v článku </w:t>
      </w:r>
      <w:r w:rsidR="006E0148">
        <w:rPr>
          <w:rFonts w:asciiTheme="majorHAnsi" w:hAnsiTheme="majorHAnsi" w:cstheme="majorHAnsi"/>
          <w:color w:val="auto"/>
        </w:rPr>
        <w:t xml:space="preserve">                          </w:t>
      </w:r>
      <w:r w:rsidRPr="00CF2978">
        <w:rPr>
          <w:rFonts w:asciiTheme="majorHAnsi" w:hAnsiTheme="majorHAnsi" w:cstheme="majorHAnsi"/>
          <w:color w:val="auto"/>
        </w:rPr>
        <w:t xml:space="preserve">16 zmluvy, je </w:t>
      </w:r>
      <w:r w:rsidR="001249CA">
        <w:rPr>
          <w:rFonts w:asciiTheme="majorHAnsi" w:hAnsiTheme="majorHAnsi" w:cstheme="majorHAnsi"/>
          <w:color w:val="auto"/>
        </w:rPr>
        <w:t>Z</w:t>
      </w:r>
      <w:r w:rsidRPr="00CF2978">
        <w:rPr>
          <w:rFonts w:asciiTheme="majorHAnsi" w:hAnsiTheme="majorHAnsi" w:cstheme="majorHAnsi"/>
          <w:color w:val="auto"/>
        </w:rPr>
        <w:t xml:space="preserve">hotoviteľ povinný zaplatiť </w:t>
      </w:r>
      <w:r w:rsidR="001249CA">
        <w:rPr>
          <w:rFonts w:asciiTheme="majorHAnsi" w:hAnsiTheme="majorHAnsi" w:cstheme="majorHAnsi"/>
          <w:color w:val="auto"/>
        </w:rPr>
        <w:t>O</w:t>
      </w:r>
      <w:r w:rsidRPr="00CF2978">
        <w:rPr>
          <w:rFonts w:asciiTheme="majorHAnsi" w:hAnsiTheme="majorHAnsi" w:cstheme="majorHAnsi"/>
          <w:color w:val="auto"/>
        </w:rPr>
        <w:t xml:space="preserve">bjednávateľovi zmluvnú pokutu vo výške </w:t>
      </w:r>
      <w:r w:rsidR="00F92942">
        <w:rPr>
          <w:rFonts w:asciiTheme="majorHAnsi" w:hAnsiTheme="majorHAnsi" w:cstheme="majorHAnsi"/>
          <w:color w:val="auto"/>
        </w:rPr>
        <w:t xml:space="preserve">                  </w:t>
      </w:r>
      <w:r w:rsidRPr="00CF2978">
        <w:rPr>
          <w:rFonts w:asciiTheme="majorHAnsi" w:hAnsiTheme="majorHAnsi" w:cstheme="majorHAnsi"/>
          <w:color w:val="auto"/>
        </w:rPr>
        <w:t xml:space="preserve">10 000,- EUR (slovom: desaťtisíc eur) za každú zabezpečovanú povinnosť samostatne. </w:t>
      </w:r>
    </w:p>
    <w:p w14:paraId="37834AF5" w14:textId="77777777" w:rsidR="005E19E9" w:rsidRPr="00CF2978" w:rsidRDefault="00DD7960" w:rsidP="00936AD9">
      <w:pPr>
        <w:numPr>
          <w:ilvl w:val="1"/>
          <w:numId w:val="20"/>
        </w:numPr>
        <w:ind w:right="0" w:hanging="708"/>
        <w:rPr>
          <w:rFonts w:asciiTheme="majorHAnsi" w:hAnsiTheme="majorHAnsi" w:cstheme="majorHAnsi"/>
          <w:color w:val="auto"/>
        </w:rPr>
      </w:pPr>
      <w:r w:rsidRPr="00CF2978">
        <w:rPr>
          <w:rFonts w:asciiTheme="majorHAnsi" w:hAnsiTheme="majorHAnsi" w:cstheme="majorHAnsi"/>
          <w:color w:val="auto"/>
        </w:rPr>
        <w:t xml:space="preserve">Za omeškanie sa nepovažuje stav, ktorý vznikol v dôsledku vyššej moci. O vzniku </w:t>
      </w:r>
      <w:r w:rsidR="00D51BD0">
        <w:rPr>
          <w:rFonts w:asciiTheme="majorHAnsi" w:hAnsiTheme="majorHAnsi" w:cstheme="majorHAnsi"/>
          <w:color w:val="auto"/>
        </w:rPr>
        <w:t xml:space="preserve">                      </w:t>
      </w:r>
      <w:r w:rsidRPr="00CF2978">
        <w:rPr>
          <w:rFonts w:asciiTheme="majorHAnsi" w:hAnsiTheme="majorHAnsi" w:cstheme="majorHAnsi"/>
          <w:color w:val="auto"/>
        </w:rPr>
        <w:t xml:space="preserve">a trvaní vyššej moci je však dotknutá zmluvná strana povinná druhú zmluvnú stranu bezodkladne písomne informovať. </w:t>
      </w:r>
    </w:p>
    <w:p w14:paraId="42DF795D" w14:textId="77777777" w:rsidR="005E19E9" w:rsidRPr="00CF2978" w:rsidRDefault="00DD7960" w:rsidP="00936AD9">
      <w:pPr>
        <w:numPr>
          <w:ilvl w:val="1"/>
          <w:numId w:val="20"/>
        </w:numPr>
        <w:spacing w:after="251"/>
        <w:ind w:right="0" w:hanging="708"/>
        <w:rPr>
          <w:rFonts w:asciiTheme="majorHAnsi" w:hAnsiTheme="majorHAnsi" w:cstheme="majorHAnsi"/>
          <w:color w:val="auto"/>
        </w:rPr>
      </w:pPr>
      <w:r w:rsidRPr="00CF2978">
        <w:rPr>
          <w:rFonts w:asciiTheme="majorHAnsi" w:hAnsiTheme="majorHAnsi" w:cstheme="majorHAnsi"/>
          <w:color w:val="auto"/>
        </w:rPr>
        <w:t xml:space="preserve">Zmluvné strany vyhlasujú, že výška zmluvných pokút dojednaných podľa zmluvy </w:t>
      </w:r>
      <w:r w:rsidR="006E0148">
        <w:rPr>
          <w:rFonts w:asciiTheme="majorHAnsi" w:hAnsiTheme="majorHAnsi" w:cstheme="majorHAnsi"/>
          <w:color w:val="auto"/>
        </w:rPr>
        <w:t xml:space="preserve">                   </w:t>
      </w:r>
      <w:r w:rsidRPr="00CF2978">
        <w:rPr>
          <w:rFonts w:asciiTheme="majorHAnsi" w:hAnsiTheme="majorHAnsi" w:cstheme="majorHAnsi"/>
          <w:color w:val="auto"/>
        </w:rPr>
        <w:t xml:space="preserve">je obvyklá a primeraná povahe a významu zabezpečovaných záväzkov a s touto výškou bez námietok súhlasia. </w:t>
      </w:r>
    </w:p>
    <w:p w14:paraId="123FAEE4" w14:textId="77777777" w:rsidR="00650743" w:rsidRPr="00CF2978" w:rsidRDefault="00650743">
      <w:pPr>
        <w:spacing w:after="10"/>
        <w:ind w:left="364" w:right="360" w:hanging="10"/>
        <w:jc w:val="center"/>
        <w:rPr>
          <w:rFonts w:asciiTheme="majorHAnsi" w:hAnsiTheme="majorHAnsi" w:cstheme="majorHAnsi"/>
          <w:color w:val="auto"/>
        </w:rPr>
      </w:pPr>
    </w:p>
    <w:p w14:paraId="30252CF5" w14:textId="77777777" w:rsidR="005E19E9" w:rsidRPr="00CF2978" w:rsidRDefault="00DD7960">
      <w:pPr>
        <w:spacing w:after="10"/>
        <w:ind w:left="364" w:right="360" w:hanging="10"/>
        <w:jc w:val="center"/>
        <w:rPr>
          <w:rFonts w:asciiTheme="majorHAnsi" w:hAnsiTheme="majorHAnsi" w:cstheme="majorHAnsi"/>
          <w:color w:val="auto"/>
        </w:rPr>
      </w:pPr>
      <w:r w:rsidRPr="00CF2978">
        <w:rPr>
          <w:rFonts w:asciiTheme="majorHAnsi" w:hAnsiTheme="majorHAnsi" w:cstheme="majorHAnsi"/>
          <w:color w:val="auto"/>
        </w:rPr>
        <w:t xml:space="preserve">Článok 13 </w:t>
      </w:r>
    </w:p>
    <w:p w14:paraId="1D3A7B76" w14:textId="77777777" w:rsidR="005E19E9" w:rsidRPr="00CF2978" w:rsidRDefault="00DD7960">
      <w:pPr>
        <w:spacing w:after="251"/>
        <w:ind w:left="364" w:right="357" w:hanging="10"/>
        <w:jc w:val="center"/>
        <w:rPr>
          <w:rFonts w:asciiTheme="majorHAnsi" w:hAnsiTheme="majorHAnsi" w:cstheme="majorHAnsi"/>
          <w:color w:val="auto"/>
        </w:rPr>
      </w:pPr>
      <w:r w:rsidRPr="00CF2978">
        <w:rPr>
          <w:rFonts w:asciiTheme="majorHAnsi" w:hAnsiTheme="majorHAnsi" w:cstheme="majorHAnsi"/>
          <w:color w:val="auto"/>
        </w:rPr>
        <w:t xml:space="preserve">Poistenie </w:t>
      </w:r>
    </w:p>
    <w:p w14:paraId="679F2A24" w14:textId="6E051329" w:rsidR="005E19E9" w:rsidRPr="00CF2978" w:rsidRDefault="00DD7960" w:rsidP="00936AD9">
      <w:pPr>
        <w:numPr>
          <w:ilvl w:val="1"/>
          <w:numId w:val="31"/>
        </w:numPr>
        <w:ind w:right="0" w:hanging="708"/>
        <w:rPr>
          <w:rFonts w:asciiTheme="majorHAnsi" w:hAnsiTheme="majorHAnsi" w:cstheme="majorHAnsi"/>
          <w:color w:val="auto"/>
        </w:rPr>
      </w:pPr>
      <w:bookmarkStart w:id="1" w:name="_Hlk75262513"/>
      <w:r w:rsidRPr="00CF2978">
        <w:rPr>
          <w:rFonts w:asciiTheme="majorHAnsi" w:hAnsiTheme="majorHAnsi" w:cstheme="majorHAnsi"/>
          <w:color w:val="auto"/>
        </w:rPr>
        <w:t xml:space="preserve">Zhotoviteľ je povinný mať najneskôr do 10 (slovom: desiatich) pracovných dní </w:t>
      </w:r>
      <w:r w:rsidR="009D2C05">
        <w:rPr>
          <w:rFonts w:asciiTheme="majorHAnsi" w:hAnsiTheme="majorHAnsi" w:cstheme="majorHAnsi"/>
          <w:color w:val="auto"/>
        </w:rPr>
        <w:t xml:space="preserve">                              </w:t>
      </w:r>
      <w:r w:rsidRPr="00CF2978">
        <w:rPr>
          <w:rFonts w:asciiTheme="majorHAnsi" w:hAnsiTheme="majorHAnsi" w:cstheme="majorHAnsi"/>
          <w:color w:val="auto"/>
        </w:rPr>
        <w:t xml:space="preserve">od nadobudnutia účinnosti zmluvy uzatvorené poistenie všeobecnej zodpovednosti </w:t>
      </w:r>
      <w:r w:rsidR="00D51BD0">
        <w:rPr>
          <w:rFonts w:asciiTheme="majorHAnsi" w:hAnsiTheme="majorHAnsi" w:cstheme="majorHAnsi"/>
          <w:color w:val="auto"/>
        </w:rPr>
        <w:t xml:space="preserve">                  </w:t>
      </w:r>
      <w:r w:rsidRPr="00CF2978">
        <w:rPr>
          <w:rFonts w:asciiTheme="majorHAnsi" w:hAnsiTheme="majorHAnsi" w:cstheme="majorHAnsi"/>
          <w:color w:val="auto"/>
        </w:rPr>
        <w:t xml:space="preserve">za škodu s minimálnou poistnou sumou vo výške </w:t>
      </w:r>
      <w:r w:rsidR="0032550C">
        <w:rPr>
          <w:rFonts w:asciiTheme="majorHAnsi" w:hAnsiTheme="majorHAnsi" w:cstheme="majorHAnsi"/>
          <w:color w:val="auto"/>
        </w:rPr>
        <w:t>700.000</w:t>
      </w:r>
      <w:r w:rsidR="0032550C" w:rsidRPr="00CF2978">
        <w:rPr>
          <w:rFonts w:asciiTheme="majorHAnsi" w:hAnsiTheme="majorHAnsi" w:cstheme="majorHAnsi"/>
          <w:color w:val="auto"/>
        </w:rPr>
        <w:t xml:space="preserve">,- </w:t>
      </w:r>
      <w:r w:rsidR="004D215F" w:rsidRPr="00CF2978">
        <w:rPr>
          <w:rFonts w:asciiTheme="majorHAnsi" w:hAnsiTheme="majorHAnsi" w:cstheme="majorHAnsi"/>
          <w:color w:val="auto"/>
        </w:rPr>
        <w:t>EUR</w:t>
      </w:r>
      <w:r w:rsidR="00EB0BB5">
        <w:rPr>
          <w:rFonts w:asciiTheme="majorHAnsi" w:hAnsiTheme="majorHAnsi" w:cstheme="majorHAnsi"/>
          <w:color w:val="auto"/>
        </w:rPr>
        <w:t xml:space="preserve"> ( slovom: sedemstotisíc eur)</w:t>
      </w:r>
      <w:r w:rsidRPr="00CF2978">
        <w:rPr>
          <w:rFonts w:asciiTheme="majorHAnsi" w:hAnsiTheme="majorHAnsi" w:cstheme="majorHAnsi"/>
          <w:color w:val="auto"/>
        </w:rPr>
        <w:t xml:space="preserve">. Poistením musia byť kryté nároky všeobecnej zodpovednosti za škodu na veciach a na zdraví, vrátane ušlého zisku, spôsobené pri výkone činností </w:t>
      </w:r>
      <w:r w:rsidR="009F3E52">
        <w:rPr>
          <w:rFonts w:asciiTheme="majorHAnsi" w:hAnsiTheme="majorHAnsi" w:cstheme="majorHAnsi"/>
          <w:color w:val="auto"/>
        </w:rPr>
        <w:t>Z</w:t>
      </w:r>
      <w:r w:rsidRPr="00CF2978">
        <w:rPr>
          <w:rFonts w:asciiTheme="majorHAnsi" w:hAnsiTheme="majorHAnsi" w:cstheme="majorHAnsi"/>
          <w:color w:val="auto"/>
        </w:rPr>
        <w:t xml:space="preserve">hotoviteľa na základe zmluvy spôsobenej </w:t>
      </w:r>
      <w:r w:rsidR="009F3E52">
        <w:rPr>
          <w:rFonts w:asciiTheme="majorHAnsi" w:hAnsiTheme="majorHAnsi" w:cstheme="majorHAnsi"/>
          <w:color w:val="auto"/>
        </w:rPr>
        <w:t>O</w:t>
      </w:r>
      <w:r w:rsidRPr="00CF2978">
        <w:rPr>
          <w:rFonts w:asciiTheme="majorHAnsi" w:hAnsiTheme="majorHAnsi" w:cstheme="majorHAnsi"/>
          <w:color w:val="auto"/>
        </w:rPr>
        <w:t xml:space="preserve">bjednávateľovi alebo tretím osobám. </w:t>
      </w:r>
    </w:p>
    <w:bookmarkEnd w:id="1"/>
    <w:p w14:paraId="6020A3D5" w14:textId="19B0BD7D" w:rsidR="005E19E9" w:rsidRPr="00CF2978" w:rsidRDefault="00DD7960" w:rsidP="00936AD9">
      <w:pPr>
        <w:numPr>
          <w:ilvl w:val="1"/>
          <w:numId w:val="31"/>
        </w:numPr>
        <w:ind w:right="0" w:hanging="708"/>
        <w:rPr>
          <w:rFonts w:asciiTheme="majorHAnsi" w:hAnsiTheme="majorHAnsi" w:cstheme="majorHAnsi"/>
          <w:color w:val="auto"/>
        </w:rPr>
      </w:pPr>
      <w:r w:rsidRPr="00CF2978">
        <w:rPr>
          <w:rFonts w:asciiTheme="majorHAnsi" w:hAnsiTheme="majorHAnsi" w:cstheme="majorHAnsi"/>
          <w:color w:val="auto"/>
        </w:rPr>
        <w:t xml:space="preserve">Zhotoviteľ je povinný kedykoľvek na písomnú výzvu </w:t>
      </w:r>
      <w:r w:rsidR="009F3E52">
        <w:rPr>
          <w:rFonts w:asciiTheme="majorHAnsi" w:hAnsiTheme="majorHAnsi" w:cstheme="majorHAnsi"/>
          <w:color w:val="auto"/>
        </w:rPr>
        <w:t>O</w:t>
      </w:r>
      <w:r w:rsidRPr="00CF2978">
        <w:rPr>
          <w:rFonts w:asciiTheme="majorHAnsi" w:hAnsiTheme="majorHAnsi" w:cstheme="majorHAnsi"/>
          <w:color w:val="auto"/>
        </w:rPr>
        <w:t xml:space="preserve">bjednávateľa preukázať v lehote 3 (slovom: troch) pracovných dní od doručenia výzvy </w:t>
      </w:r>
      <w:r w:rsidR="009F3E52">
        <w:rPr>
          <w:rFonts w:asciiTheme="majorHAnsi" w:hAnsiTheme="majorHAnsi" w:cstheme="majorHAnsi"/>
          <w:color w:val="auto"/>
        </w:rPr>
        <w:t>O</w:t>
      </w:r>
      <w:r w:rsidRPr="00CF2978">
        <w:rPr>
          <w:rFonts w:asciiTheme="majorHAnsi" w:hAnsiTheme="majorHAnsi" w:cstheme="majorHAnsi"/>
          <w:color w:val="auto"/>
        </w:rPr>
        <w:t xml:space="preserve">bjednávateľa splnenie povinnosti podľa bodu 13.1. zmluvy. Poistnú zmluvu v zmysle bodu 13.1. zmluvy </w:t>
      </w:r>
      <w:r w:rsidR="00D51BD0">
        <w:rPr>
          <w:rFonts w:asciiTheme="majorHAnsi" w:hAnsiTheme="majorHAnsi" w:cstheme="majorHAnsi"/>
          <w:color w:val="auto"/>
        </w:rPr>
        <w:t xml:space="preserve">                    </w:t>
      </w:r>
      <w:r w:rsidRPr="00CF2978">
        <w:rPr>
          <w:rFonts w:asciiTheme="majorHAnsi" w:hAnsiTheme="majorHAnsi" w:cstheme="majorHAnsi"/>
          <w:color w:val="auto"/>
        </w:rPr>
        <w:t xml:space="preserve">je </w:t>
      </w:r>
      <w:r w:rsidR="009F3E52">
        <w:rPr>
          <w:rFonts w:asciiTheme="majorHAnsi" w:hAnsiTheme="majorHAnsi" w:cstheme="majorHAnsi"/>
          <w:color w:val="auto"/>
        </w:rPr>
        <w:t>Z</w:t>
      </w:r>
      <w:r w:rsidRPr="00CF2978">
        <w:rPr>
          <w:rFonts w:asciiTheme="majorHAnsi" w:hAnsiTheme="majorHAnsi" w:cstheme="majorHAnsi"/>
          <w:color w:val="auto"/>
        </w:rPr>
        <w:t xml:space="preserve">hotoviteľ povinný udržať v platnosti až do dňa skončenia záručnej doby na dielo ako celok.  </w:t>
      </w:r>
    </w:p>
    <w:p w14:paraId="5F3A0CC7" w14:textId="1E98E187" w:rsidR="005E19E9" w:rsidRPr="00CF2978" w:rsidRDefault="00DD7960" w:rsidP="00936AD9">
      <w:pPr>
        <w:numPr>
          <w:ilvl w:val="1"/>
          <w:numId w:val="31"/>
        </w:numPr>
        <w:spacing w:after="371"/>
        <w:ind w:right="0" w:hanging="708"/>
        <w:rPr>
          <w:rFonts w:asciiTheme="majorHAnsi" w:hAnsiTheme="majorHAnsi" w:cstheme="majorHAnsi"/>
          <w:color w:val="auto"/>
        </w:rPr>
      </w:pPr>
      <w:r w:rsidRPr="00CF2978">
        <w:rPr>
          <w:rFonts w:asciiTheme="majorHAnsi" w:hAnsiTheme="majorHAnsi" w:cstheme="majorHAnsi"/>
          <w:color w:val="auto"/>
        </w:rPr>
        <w:t xml:space="preserve">Porušenie povinnosti </w:t>
      </w:r>
      <w:r w:rsidR="009F3E52">
        <w:rPr>
          <w:rFonts w:asciiTheme="majorHAnsi" w:hAnsiTheme="majorHAnsi" w:cstheme="majorHAnsi"/>
          <w:color w:val="auto"/>
        </w:rPr>
        <w:t>Z</w:t>
      </w:r>
      <w:r w:rsidRPr="00CF2978">
        <w:rPr>
          <w:rFonts w:asciiTheme="majorHAnsi" w:hAnsiTheme="majorHAnsi" w:cstheme="majorHAnsi"/>
          <w:color w:val="auto"/>
        </w:rPr>
        <w:t xml:space="preserve">hotoviteľa podľa bodu 13.1. a/alebo 13.2. zmluvy sa považuje </w:t>
      </w:r>
      <w:r w:rsidR="00753333">
        <w:rPr>
          <w:rFonts w:asciiTheme="majorHAnsi" w:hAnsiTheme="majorHAnsi" w:cstheme="majorHAnsi"/>
          <w:color w:val="auto"/>
        </w:rPr>
        <w:t xml:space="preserve">              </w:t>
      </w:r>
      <w:r w:rsidRPr="00CF2978">
        <w:rPr>
          <w:rFonts w:asciiTheme="majorHAnsi" w:hAnsiTheme="majorHAnsi" w:cstheme="majorHAnsi"/>
          <w:color w:val="auto"/>
        </w:rPr>
        <w:t xml:space="preserve">za podstatné porušenie tejto zmluvy. </w:t>
      </w:r>
    </w:p>
    <w:p w14:paraId="5109056F" w14:textId="77777777" w:rsidR="005E19E9" w:rsidRPr="00CF2978" w:rsidRDefault="00DD7960">
      <w:pPr>
        <w:spacing w:after="10"/>
        <w:ind w:left="364" w:right="360" w:hanging="10"/>
        <w:jc w:val="center"/>
        <w:rPr>
          <w:rFonts w:asciiTheme="majorHAnsi" w:hAnsiTheme="majorHAnsi" w:cstheme="majorHAnsi"/>
          <w:color w:val="auto"/>
        </w:rPr>
      </w:pPr>
      <w:r w:rsidRPr="00CF2978">
        <w:rPr>
          <w:rFonts w:asciiTheme="majorHAnsi" w:hAnsiTheme="majorHAnsi" w:cstheme="majorHAnsi"/>
          <w:color w:val="auto"/>
        </w:rPr>
        <w:lastRenderedPageBreak/>
        <w:t xml:space="preserve">Článok 14 </w:t>
      </w:r>
    </w:p>
    <w:p w14:paraId="622256AD" w14:textId="77777777" w:rsidR="005E19E9" w:rsidRPr="00CF2978" w:rsidRDefault="00DD7960">
      <w:pPr>
        <w:spacing w:after="251"/>
        <w:ind w:left="364" w:right="358" w:hanging="10"/>
        <w:jc w:val="center"/>
        <w:rPr>
          <w:rFonts w:asciiTheme="majorHAnsi" w:hAnsiTheme="majorHAnsi" w:cstheme="majorHAnsi"/>
          <w:color w:val="auto"/>
        </w:rPr>
      </w:pPr>
      <w:r w:rsidRPr="00CF2978">
        <w:rPr>
          <w:rFonts w:asciiTheme="majorHAnsi" w:hAnsiTheme="majorHAnsi" w:cstheme="majorHAnsi"/>
          <w:color w:val="auto"/>
        </w:rPr>
        <w:t xml:space="preserve">Vlastnícke právo k dielu a nebezpečenstvo škody na ňom </w:t>
      </w:r>
    </w:p>
    <w:p w14:paraId="5A642581" w14:textId="4B018836" w:rsidR="005E19E9" w:rsidRPr="00CF2978" w:rsidRDefault="00DD7960" w:rsidP="00936AD9">
      <w:pPr>
        <w:pStyle w:val="Odsekzoznamu"/>
        <w:numPr>
          <w:ilvl w:val="1"/>
          <w:numId w:val="65"/>
        </w:numPr>
        <w:ind w:left="1418" w:right="0" w:hanging="709"/>
        <w:rPr>
          <w:rFonts w:asciiTheme="majorHAnsi" w:hAnsiTheme="majorHAnsi" w:cstheme="majorHAnsi"/>
          <w:color w:val="auto"/>
        </w:rPr>
      </w:pPr>
      <w:r w:rsidRPr="00CF2978">
        <w:rPr>
          <w:rFonts w:asciiTheme="majorHAnsi" w:hAnsiTheme="majorHAnsi" w:cstheme="majorHAnsi"/>
          <w:color w:val="auto"/>
        </w:rPr>
        <w:t xml:space="preserve">Vlastnícke právo k dielu alebo zhotovenej časti diela a nebezpečenstvo škody na diele alebo zhotovenej časti diela prechádza na </w:t>
      </w:r>
      <w:r w:rsidR="0080186A">
        <w:rPr>
          <w:rFonts w:asciiTheme="majorHAnsi" w:hAnsiTheme="majorHAnsi" w:cstheme="majorHAnsi"/>
          <w:color w:val="auto"/>
        </w:rPr>
        <w:t>O</w:t>
      </w:r>
      <w:r w:rsidRPr="00CF2978">
        <w:rPr>
          <w:rFonts w:asciiTheme="majorHAnsi" w:hAnsiTheme="majorHAnsi" w:cstheme="majorHAnsi"/>
          <w:color w:val="auto"/>
        </w:rPr>
        <w:t xml:space="preserve">bjednávateľa dňom prevzatia diela alebo zhotovenej časti diela.  </w:t>
      </w:r>
    </w:p>
    <w:p w14:paraId="4EFFACF7" w14:textId="32A908B5" w:rsidR="005E19E9" w:rsidRPr="00CF2978" w:rsidRDefault="00DD7960" w:rsidP="00936AD9">
      <w:pPr>
        <w:pStyle w:val="Odsekzoznamu"/>
        <w:numPr>
          <w:ilvl w:val="1"/>
          <w:numId w:val="65"/>
        </w:numPr>
        <w:ind w:left="1418" w:right="0" w:hanging="709"/>
        <w:rPr>
          <w:rFonts w:asciiTheme="majorHAnsi" w:hAnsiTheme="majorHAnsi" w:cstheme="majorHAnsi"/>
          <w:color w:val="auto"/>
        </w:rPr>
      </w:pPr>
      <w:r w:rsidRPr="00CF2978">
        <w:rPr>
          <w:rFonts w:asciiTheme="majorHAnsi" w:hAnsiTheme="majorHAnsi" w:cstheme="majorHAnsi"/>
          <w:color w:val="auto"/>
        </w:rPr>
        <w:t xml:space="preserve">Vlastnícke právo k novému dielu alebo novej súčasti diela, ktoré </w:t>
      </w:r>
      <w:r w:rsidR="0080186A">
        <w:rPr>
          <w:rFonts w:asciiTheme="majorHAnsi" w:hAnsiTheme="majorHAnsi" w:cstheme="majorHAnsi"/>
          <w:color w:val="auto"/>
        </w:rPr>
        <w:t>Z</w:t>
      </w:r>
      <w:r w:rsidRPr="00CF2978">
        <w:rPr>
          <w:rFonts w:asciiTheme="majorHAnsi" w:hAnsiTheme="majorHAnsi" w:cstheme="majorHAnsi"/>
          <w:color w:val="auto"/>
        </w:rPr>
        <w:t xml:space="preserve">hotoviteľ zhotovil </w:t>
      </w:r>
      <w:r w:rsidR="009D2C05">
        <w:rPr>
          <w:rFonts w:asciiTheme="majorHAnsi" w:hAnsiTheme="majorHAnsi" w:cstheme="majorHAnsi"/>
          <w:color w:val="auto"/>
        </w:rPr>
        <w:t xml:space="preserve">   </w:t>
      </w:r>
      <w:r w:rsidR="00EB0BB5">
        <w:rPr>
          <w:rFonts w:asciiTheme="majorHAnsi" w:hAnsiTheme="majorHAnsi" w:cstheme="majorHAnsi"/>
          <w:color w:val="auto"/>
        </w:rPr>
        <w:t xml:space="preserve">             </w:t>
      </w:r>
      <w:r w:rsidRPr="00CF2978">
        <w:rPr>
          <w:rFonts w:asciiTheme="majorHAnsi" w:hAnsiTheme="majorHAnsi" w:cstheme="majorHAnsi"/>
          <w:color w:val="auto"/>
        </w:rPr>
        <w:t>pri poskytovaní služieb pre prevádzku diela</w:t>
      </w:r>
      <w:r w:rsidR="00753333">
        <w:rPr>
          <w:rFonts w:asciiTheme="majorHAnsi" w:hAnsiTheme="majorHAnsi" w:cstheme="majorHAnsi"/>
          <w:color w:val="auto"/>
        </w:rPr>
        <w:t xml:space="preserve">  </w:t>
      </w:r>
      <w:r w:rsidRPr="00CF2978">
        <w:rPr>
          <w:rFonts w:asciiTheme="majorHAnsi" w:hAnsiTheme="majorHAnsi" w:cstheme="majorHAnsi"/>
          <w:color w:val="auto"/>
        </w:rPr>
        <w:t xml:space="preserve">a nebezpečenstvo škody na tomto novom diele alebo tejto novej súčasti diela prejde na </w:t>
      </w:r>
      <w:r w:rsidR="0080186A">
        <w:rPr>
          <w:rFonts w:asciiTheme="majorHAnsi" w:hAnsiTheme="majorHAnsi" w:cstheme="majorHAnsi"/>
          <w:color w:val="auto"/>
        </w:rPr>
        <w:t>O</w:t>
      </w:r>
      <w:r w:rsidRPr="00CF2978">
        <w:rPr>
          <w:rFonts w:asciiTheme="majorHAnsi" w:hAnsiTheme="majorHAnsi" w:cstheme="majorHAnsi"/>
          <w:color w:val="auto"/>
        </w:rPr>
        <w:t xml:space="preserve">bjednávateľa po uhradení celej sumy, pri poskytovaní ktorých toto nové dielo alebo nová súčasť diela vznikli. </w:t>
      </w:r>
    </w:p>
    <w:p w14:paraId="419B572C" w14:textId="77777777" w:rsidR="005E19E9" w:rsidRPr="00CF2978" w:rsidRDefault="00DD7960">
      <w:pPr>
        <w:spacing w:after="10"/>
        <w:ind w:left="364" w:right="360" w:hanging="10"/>
        <w:jc w:val="center"/>
        <w:rPr>
          <w:rFonts w:asciiTheme="majorHAnsi" w:hAnsiTheme="majorHAnsi" w:cstheme="majorHAnsi"/>
          <w:color w:val="auto"/>
        </w:rPr>
      </w:pPr>
      <w:r w:rsidRPr="00CF2978">
        <w:rPr>
          <w:rFonts w:asciiTheme="majorHAnsi" w:hAnsiTheme="majorHAnsi" w:cstheme="majorHAnsi"/>
          <w:color w:val="auto"/>
        </w:rPr>
        <w:t xml:space="preserve">Článok 15 </w:t>
      </w:r>
    </w:p>
    <w:p w14:paraId="7F6C0BD9" w14:textId="77777777" w:rsidR="005E19E9" w:rsidRPr="00CF2978" w:rsidRDefault="00DD7960">
      <w:pPr>
        <w:spacing w:after="251"/>
        <w:ind w:left="364" w:right="359" w:hanging="10"/>
        <w:jc w:val="center"/>
        <w:rPr>
          <w:rFonts w:asciiTheme="majorHAnsi" w:hAnsiTheme="majorHAnsi" w:cstheme="majorHAnsi"/>
          <w:color w:val="auto"/>
        </w:rPr>
      </w:pPr>
      <w:r w:rsidRPr="00CF2978">
        <w:rPr>
          <w:rFonts w:asciiTheme="majorHAnsi" w:hAnsiTheme="majorHAnsi" w:cstheme="majorHAnsi"/>
          <w:color w:val="auto"/>
        </w:rPr>
        <w:t xml:space="preserve">Autorské právo </w:t>
      </w:r>
    </w:p>
    <w:p w14:paraId="6F0F6E01" w14:textId="6D5602E5" w:rsidR="005E19E9" w:rsidRPr="00CF2978" w:rsidRDefault="00DD7960" w:rsidP="00936AD9">
      <w:pPr>
        <w:numPr>
          <w:ilvl w:val="1"/>
          <w:numId w:val="32"/>
        </w:numPr>
        <w:ind w:right="0" w:hanging="708"/>
        <w:rPr>
          <w:rFonts w:asciiTheme="majorHAnsi" w:hAnsiTheme="majorHAnsi" w:cstheme="majorHAnsi"/>
          <w:color w:val="auto"/>
        </w:rPr>
      </w:pPr>
      <w:r w:rsidRPr="00CF2978">
        <w:rPr>
          <w:rFonts w:asciiTheme="majorHAnsi" w:hAnsiTheme="majorHAnsi" w:cstheme="majorHAnsi"/>
          <w:color w:val="auto"/>
        </w:rPr>
        <w:t xml:space="preserve">Zhotoviteľ vyhlasuje, že ak zhotovením diela alebo zhotovením časti diela pri plnení zmluvy vytvorí dielo podľa autorského zákona (ďalej len „autorské dielo“), </w:t>
      </w:r>
      <w:r w:rsidR="00D51BD0">
        <w:rPr>
          <w:rFonts w:asciiTheme="majorHAnsi" w:hAnsiTheme="majorHAnsi" w:cstheme="majorHAnsi"/>
          <w:color w:val="auto"/>
        </w:rPr>
        <w:t xml:space="preserve">                             </w:t>
      </w:r>
      <w:r w:rsidRPr="00CF2978">
        <w:rPr>
          <w:rFonts w:asciiTheme="majorHAnsi" w:hAnsiTheme="majorHAnsi" w:cstheme="majorHAnsi"/>
          <w:color w:val="auto"/>
        </w:rPr>
        <w:t xml:space="preserve">je </w:t>
      </w:r>
      <w:r w:rsidR="00EC23B6">
        <w:rPr>
          <w:rFonts w:asciiTheme="majorHAnsi" w:hAnsiTheme="majorHAnsi" w:cstheme="majorHAnsi"/>
          <w:color w:val="auto"/>
        </w:rPr>
        <w:t>Z</w:t>
      </w:r>
      <w:r w:rsidRPr="00CF2978">
        <w:rPr>
          <w:rFonts w:asciiTheme="majorHAnsi" w:hAnsiTheme="majorHAnsi" w:cstheme="majorHAnsi"/>
          <w:color w:val="auto"/>
        </w:rPr>
        <w:t xml:space="preserve">hotoviteľ nositeľom autorského práva (výhradných osobnostných práv </w:t>
      </w:r>
      <w:r w:rsidR="009D2C05">
        <w:rPr>
          <w:rFonts w:asciiTheme="majorHAnsi" w:hAnsiTheme="majorHAnsi" w:cstheme="majorHAnsi"/>
          <w:color w:val="auto"/>
        </w:rPr>
        <w:t xml:space="preserve">                               </w:t>
      </w:r>
      <w:r w:rsidRPr="00CF2978">
        <w:rPr>
          <w:rFonts w:asciiTheme="majorHAnsi" w:hAnsiTheme="majorHAnsi" w:cstheme="majorHAnsi"/>
          <w:color w:val="auto"/>
        </w:rPr>
        <w:t xml:space="preserve">a výhradných majetkových práv) k autorskému dielu a je oprávnený poskytnúť </w:t>
      </w:r>
      <w:r w:rsidR="00EC23B6">
        <w:rPr>
          <w:rFonts w:asciiTheme="majorHAnsi" w:hAnsiTheme="majorHAnsi" w:cstheme="majorHAnsi"/>
          <w:color w:val="auto"/>
        </w:rPr>
        <w:t>O</w:t>
      </w:r>
      <w:r w:rsidRPr="00CF2978">
        <w:rPr>
          <w:rFonts w:asciiTheme="majorHAnsi" w:hAnsiTheme="majorHAnsi" w:cstheme="majorHAnsi"/>
          <w:color w:val="auto"/>
        </w:rPr>
        <w:t xml:space="preserve">bjednávateľovi autorské dielo v súlade s podmienkami zmluvy; tým nie je dotknutá možnosť technickej realizácie diela prostredníctvom </w:t>
      </w:r>
      <w:proofErr w:type="spellStart"/>
      <w:r w:rsidRPr="00CF2978">
        <w:rPr>
          <w:rFonts w:asciiTheme="majorHAnsi" w:hAnsiTheme="majorHAnsi" w:cstheme="majorHAnsi"/>
          <w:color w:val="auto"/>
        </w:rPr>
        <w:t>open</w:t>
      </w:r>
      <w:proofErr w:type="spellEnd"/>
      <w:r w:rsidR="00EB0BB5">
        <w:rPr>
          <w:rFonts w:asciiTheme="majorHAnsi" w:hAnsiTheme="majorHAnsi" w:cstheme="majorHAnsi"/>
          <w:color w:val="auto"/>
        </w:rPr>
        <w:t xml:space="preserve"> </w:t>
      </w:r>
      <w:r w:rsidRPr="00CF2978">
        <w:rPr>
          <w:rFonts w:asciiTheme="majorHAnsi" w:hAnsiTheme="majorHAnsi" w:cstheme="majorHAnsi"/>
          <w:color w:val="auto"/>
        </w:rPr>
        <w:t>-</w:t>
      </w:r>
      <w:r w:rsidR="00EB0BB5">
        <w:rPr>
          <w:rFonts w:asciiTheme="majorHAnsi" w:hAnsiTheme="majorHAnsi" w:cstheme="majorHAnsi"/>
          <w:color w:val="auto"/>
        </w:rPr>
        <w:t xml:space="preserve"> </w:t>
      </w:r>
      <w:proofErr w:type="spellStart"/>
      <w:r w:rsidRPr="00CF2978">
        <w:rPr>
          <w:rFonts w:asciiTheme="majorHAnsi" w:hAnsiTheme="majorHAnsi" w:cstheme="majorHAnsi"/>
          <w:color w:val="auto"/>
        </w:rPr>
        <w:t>source</w:t>
      </w:r>
      <w:proofErr w:type="spellEnd"/>
      <w:r w:rsidRPr="00CF2978">
        <w:rPr>
          <w:rFonts w:asciiTheme="majorHAnsi" w:hAnsiTheme="majorHAnsi" w:cstheme="majorHAnsi"/>
          <w:color w:val="auto"/>
        </w:rPr>
        <w:t xml:space="preserve"> princípu alebo použiť pri technickej realizácii diela softvérový produkt tretej osoby.  </w:t>
      </w:r>
    </w:p>
    <w:p w14:paraId="3DFC050A" w14:textId="3A031A92" w:rsidR="005E19E9" w:rsidRPr="00CF2978" w:rsidRDefault="00DD7960" w:rsidP="00936AD9">
      <w:pPr>
        <w:numPr>
          <w:ilvl w:val="1"/>
          <w:numId w:val="32"/>
        </w:numPr>
        <w:ind w:right="0" w:hanging="708"/>
        <w:rPr>
          <w:rFonts w:asciiTheme="majorHAnsi" w:hAnsiTheme="majorHAnsi" w:cstheme="majorHAnsi"/>
          <w:color w:val="auto"/>
        </w:rPr>
      </w:pPr>
      <w:r w:rsidRPr="00CF2978">
        <w:rPr>
          <w:rFonts w:asciiTheme="majorHAnsi" w:hAnsiTheme="majorHAnsi" w:cstheme="majorHAnsi"/>
          <w:color w:val="auto"/>
        </w:rPr>
        <w:t xml:space="preserve">Zhotoviteľ zodpovedá tretím osobám za prípadné porušenie ich autorského práva alebo iného práva duševného vlastníctva v súvislosti s vytvoreným autorským dielom </w:t>
      </w:r>
      <w:r w:rsidR="00753333">
        <w:rPr>
          <w:rFonts w:asciiTheme="majorHAnsi" w:hAnsiTheme="majorHAnsi" w:cstheme="majorHAnsi"/>
          <w:color w:val="auto"/>
        </w:rPr>
        <w:t xml:space="preserve">             </w:t>
      </w:r>
      <w:r w:rsidRPr="00CF2978">
        <w:rPr>
          <w:rFonts w:asciiTheme="majorHAnsi" w:hAnsiTheme="majorHAnsi" w:cstheme="majorHAnsi"/>
          <w:color w:val="auto"/>
        </w:rPr>
        <w:t xml:space="preserve">a plnením podľa zmluvy. </w:t>
      </w:r>
    </w:p>
    <w:p w14:paraId="085A2109" w14:textId="77D8423C" w:rsidR="005E19E9" w:rsidRPr="00CF2978" w:rsidRDefault="00DD7960" w:rsidP="00936AD9">
      <w:pPr>
        <w:numPr>
          <w:ilvl w:val="1"/>
          <w:numId w:val="32"/>
        </w:numPr>
        <w:ind w:right="0" w:hanging="708"/>
        <w:rPr>
          <w:rFonts w:asciiTheme="majorHAnsi" w:hAnsiTheme="majorHAnsi" w:cstheme="majorHAnsi"/>
          <w:color w:val="auto"/>
        </w:rPr>
      </w:pPr>
      <w:r w:rsidRPr="00CF2978">
        <w:rPr>
          <w:rFonts w:asciiTheme="majorHAnsi" w:hAnsiTheme="majorHAnsi" w:cstheme="majorHAnsi"/>
          <w:color w:val="auto"/>
        </w:rPr>
        <w:t xml:space="preserve">Zhotoviteľ udeľuje </w:t>
      </w:r>
      <w:r w:rsidR="00EC23B6">
        <w:rPr>
          <w:rFonts w:asciiTheme="majorHAnsi" w:hAnsiTheme="majorHAnsi" w:cstheme="majorHAnsi"/>
          <w:color w:val="auto"/>
        </w:rPr>
        <w:t>O</w:t>
      </w:r>
      <w:r w:rsidRPr="00CF2978">
        <w:rPr>
          <w:rFonts w:asciiTheme="majorHAnsi" w:hAnsiTheme="majorHAnsi" w:cstheme="majorHAnsi"/>
          <w:color w:val="auto"/>
        </w:rPr>
        <w:t xml:space="preserve">bjednávateľovi bezodplatne výhradnú, časovo a územne neobmedzenú licenciu na použitie autorského diela akýmikoľvek spôsobmi, vrátane spôsobov výslovne uvedených v § 19 ods. 4 autorského zákona. Zhotoviteľ zároveň súhlasí s tým, aby </w:t>
      </w:r>
      <w:r w:rsidR="00EC23B6">
        <w:rPr>
          <w:rFonts w:asciiTheme="majorHAnsi" w:hAnsiTheme="majorHAnsi" w:cstheme="majorHAnsi"/>
          <w:color w:val="auto"/>
        </w:rPr>
        <w:t>O</w:t>
      </w:r>
      <w:r w:rsidRPr="00CF2978">
        <w:rPr>
          <w:rFonts w:asciiTheme="majorHAnsi" w:hAnsiTheme="majorHAnsi" w:cstheme="majorHAnsi"/>
          <w:color w:val="auto"/>
        </w:rPr>
        <w:t xml:space="preserve">bjednávateľ udelil sublicencie na použitie autorského diela </w:t>
      </w:r>
      <w:r w:rsidR="00D51BD0">
        <w:rPr>
          <w:rFonts w:asciiTheme="majorHAnsi" w:hAnsiTheme="majorHAnsi" w:cstheme="majorHAnsi"/>
          <w:color w:val="auto"/>
        </w:rPr>
        <w:t xml:space="preserve">                          </w:t>
      </w:r>
      <w:r w:rsidRPr="00CF2978">
        <w:rPr>
          <w:rFonts w:asciiTheme="majorHAnsi" w:hAnsiTheme="majorHAnsi" w:cstheme="majorHAnsi"/>
          <w:color w:val="auto"/>
        </w:rPr>
        <w:t xml:space="preserve">vo vyššie uvedenom rozsahu aj ďalším osobám, pričom udelenie sublicencie nemusí byť písomné. Zmluvné strany sa dohodli, že </w:t>
      </w:r>
      <w:r w:rsidR="00EC23B6">
        <w:rPr>
          <w:rFonts w:asciiTheme="majorHAnsi" w:hAnsiTheme="majorHAnsi" w:cstheme="majorHAnsi"/>
          <w:color w:val="auto"/>
        </w:rPr>
        <w:t>O</w:t>
      </w:r>
      <w:r w:rsidRPr="00CF2978">
        <w:rPr>
          <w:rFonts w:asciiTheme="majorHAnsi" w:hAnsiTheme="majorHAnsi" w:cstheme="majorHAnsi"/>
          <w:color w:val="auto"/>
        </w:rPr>
        <w:t xml:space="preserve">bjednávateľ nie je povinný udelenú výhradnú licenciu využiť.  </w:t>
      </w:r>
    </w:p>
    <w:p w14:paraId="04B205EE" w14:textId="161DBF41" w:rsidR="005E19E9" w:rsidRPr="00D014F1" w:rsidRDefault="00DD7960" w:rsidP="00936AD9">
      <w:pPr>
        <w:numPr>
          <w:ilvl w:val="1"/>
          <w:numId w:val="32"/>
        </w:numPr>
        <w:ind w:right="0" w:hanging="708"/>
        <w:rPr>
          <w:rFonts w:asciiTheme="majorHAnsi" w:hAnsiTheme="majorHAnsi" w:cstheme="majorHAnsi"/>
          <w:color w:val="auto"/>
        </w:rPr>
      </w:pPr>
      <w:r w:rsidRPr="00D014F1">
        <w:rPr>
          <w:rFonts w:asciiTheme="majorHAnsi" w:hAnsiTheme="majorHAnsi" w:cstheme="majorHAnsi"/>
          <w:color w:val="auto"/>
        </w:rPr>
        <w:t xml:space="preserve">Pre odstránenie pochybností </w:t>
      </w:r>
      <w:r w:rsidR="00EC23B6">
        <w:rPr>
          <w:rFonts w:asciiTheme="majorHAnsi" w:hAnsiTheme="majorHAnsi" w:cstheme="majorHAnsi"/>
          <w:color w:val="auto"/>
        </w:rPr>
        <w:t>Z</w:t>
      </w:r>
      <w:r w:rsidRPr="00D014F1">
        <w:rPr>
          <w:rFonts w:asciiTheme="majorHAnsi" w:hAnsiTheme="majorHAnsi" w:cstheme="majorHAnsi"/>
          <w:color w:val="auto"/>
        </w:rPr>
        <w:t xml:space="preserve">mluvné strany vyhlasujú, že zdrojový kód vytvorený počas plnenia zmluvy bude otvorený minimálne v súlade s licenčnými podmienkami verejnej softvérovej licencie Európskej únie podľa vykonávacieho rozhodnutia Komisie (EÚ) 2017/863 z 18. mája 2017, ktorým sa aktualizuje verejná </w:t>
      </w:r>
      <w:proofErr w:type="spellStart"/>
      <w:r w:rsidRPr="00D014F1">
        <w:rPr>
          <w:rFonts w:asciiTheme="majorHAnsi" w:hAnsiTheme="majorHAnsi" w:cstheme="majorHAnsi"/>
          <w:color w:val="auto"/>
        </w:rPr>
        <w:t>open</w:t>
      </w:r>
      <w:proofErr w:type="spellEnd"/>
      <w:r w:rsidR="00EB0BB5">
        <w:rPr>
          <w:rFonts w:asciiTheme="majorHAnsi" w:hAnsiTheme="majorHAnsi" w:cstheme="majorHAnsi"/>
          <w:color w:val="auto"/>
        </w:rPr>
        <w:t xml:space="preserve"> - </w:t>
      </w:r>
      <w:r w:rsidRPr="00D014F1">
        <w:rPr>
          <w:rFonts w:asciiTheme="majorHAnsi" w:hAnsiTheme="majorHAnsi" w:cstheme="majorHAnsi"/>
          <w:color w:val="auto"/>
        </w:rPr>
        <w:t xml:space="preserve"> </w:t>
      </w:r>
      <w:proofErr w:type="spellStart"/>
      <w:r w:rsidRPr="00D014F1">
        <w:rPr>
          <w:rFonts w:asciiTheme="majorHAnsi" w:hAnsiTheme="majorHAnsi" w:cstheme="majorHAnsi"/>
          <w:color w:val="auto"/>
        </w:rPr>
        <w:t>source</w:t>
      </w:r>
      <w:proofErr w:type="spellEnd"/>
      <w:r w:rsidRPr="00D014F1">
        <w:rPr>
          <w:rFonts w:asciiTheme="majorHAnsi" w:hAnsiTheme="majorHAnsi" w:cstheme="majorHAnsi"/>
          <w:color w:val="auto"/>
        </w:rPr>
        <w:t xml:space="preserve"> softvérová licencia Európskej únie (EUPL) v záujme ďalšej podpory zdieľania a opätovného používania softvéru vyvinutého verejnými správcami. V prípade, že na základe tejto zmluvy je licencia udelená v širšom rozsahu ako určujú licenčné podmienky verejnej softvérovej licencie Európskej únie, majú prednosť ustanovenia tejto zmluvy. </w:t>
      </w:r>
    </w:p>
    <w:p w14:paraId="3C9A1CA8" w14:textId="322A8D71" w:rsidR="005E19E9" w:rsidRPr="00CF2978" w:rsidRDefault="00DD7960" w:rsidP="00936AD9">
      <w:pPr>
        <w:numPr>
          <w:ilvl w:val="1"/>
          <w:numId w:val="32"/>
        </w:numPr>
        <w:ind w:right="0" w:hanging="708"/>
        <w:rPr>
          <w:rFonts w:asciiTheme="majorHAnsi" w:hAnsiTheme="majorHAnsi" w:cstheme="majorHAnsi"/>
          <w:color w:val="auto"/>
        </w:rPr>
      </w:pPr>
      <w:r w:rsidRPr="00CF2978">
        <w:rPr>
          <w:rFonts w:asciiTheme="majorHAnsi" w:hAnsiTheme="majorHAnsi" w:cstheme="majorHAnsi"/>
          <w:color w:val="auto"/>
        </w:rPr>
        <w:t xml:space="preserve">Zhotoviteľ je povinný odovzdať </w:t>
      </w:r>
      <w:r w:rsidR="00EC23B6">
        <w:rPr>
          <w:rFonts w:asciiTheme="majorHAnsi" w:hAnsiTheme="majorHAnsi" w:cstheme="majorHAnsi"/>
          <w:color w:val="auto"/>
        </w:rPr>
        <w:t>O</w:t>
      </w:r>
      <w:r w:rsidRPr="00CF2978">
        <w:rPr>
          <w:rFonts w:asciiTheme="majorHAnsi" w:hAnsiTheme="majorHAnsi" w:cstheme="majorHAnsi"/>
          <w:color w:val="auto"/>
        </w:rPr>
        <w:t xml:space="preserve">bjednávateľovi ako súčasť záverečného preberacieho protokolu diela, alebo jeho časti minimálne: komentované zdrojové kódy, inštalačné balíky nasadené na produkčnom prostredí, záverečnú správu z vykonaných akceptačných a výkonnostných testov, dokumentáciu skutočného vyhotovenia, aktualizovanú dokumentáciu pre fázu analýzy a návrhu riešenia, prevádzkovú dokumentáciu popisujúcu spôsob prevádzky a údržby vrátane administrátorskej príručky, užívateľskú dokumentáciu a príručky na prácu so systémom.  </w:t>
      </w:r>
    </w:p>
    <w:p w14:paraId="7F4A1E69" w14:textId="77777777" w:rsidR="005E19E9" w:rsidRPr="00CF2978" w:rsidRDefault="00DD7960" w:rsidP="00936AD9">
      <w:pPr>
        <w:numPr>
          <w:ilvl w:val="1"/>
          <w:numId w:val="32"/>
        </w:numPr>
        <w:ind w:right="0" w:hanging="708"/>
        <w:rPr>
          <w:rFonts w:asciiTheme="majorHAnsi" w:hAnsiTheme="majorHAnsi" w:cstheme="majorHAnsi"/>
          <w:color w:val="auto"/>
        </w:rPr>
      </w:pPr>
      <w:r w:rsidRPr="00CF2978">
        <w:rPr>
          <w:rFonts w:asciiTheme="majorHAnsi" w:hAnsiTheme="majorHAnsi" w:cstheme="majorHAnsi"/>
          <w:color w:val="auto"/>
        </w:rPr>
        <w:t xml:space="preserve">Zhotoviteľ vyhlasuje, že ním dodané dielo nebude zaťažené právom tretej osoby, bude bez právnych vád. </w:t>
      </w:r>
    </w:p>
    <w:p w14:paraId="597DA9FD" w14:textId="77777777" w:rsidR="005E19E9" w:rsidRPr="00CF2978" w:rsidRDefault="00DD7960" w:rsidP="00936AD9">
      <w:pPr>
        <w:numPr>
          <w:ilvl w:val="1"/>
          <w:numId w:val="32"/>
        </w:numPr>
        <w:ind w:right="0" w:hanging="708"/>
        <w:rPr>
          <w:rFonts w:asciiTheme="majorHAnsi" w:hAnsiTheme="majorHAnsi" w:cstheme="majorHAnsi"/>
          <w:color w:val="auto"/>
        </w:rPr>
      </w:pPr>
      <w:r w:rsidRPr="00CF2978">
        <w:rPr>
          <w:rFonts w:asciiTheme="majorHAnsi" w:hAnsiTheme="majorHAnsi" w:cstheme="majorHAnsi"/>
          <w:color w:val="auto"/>
        </w:rPr>
        <w:lastRenderedPageBreak/>
        <w:t xml:space="preserve">Zhotoviteľ nie je oprávnený poskytnúť výsledok činnosti, ktorý predstavuje dielo, tretím osobám. </w:t>
      </w:r>
    </w:p>
    <w:p w14:paraId="44EF34E3" w14:textId="60270587" w:rsidR="005E19E9" w:rsidRPr="00CF2978" w:rsidRDefault="00DD7960" w:rsidP="00936AD9">
      <w:pPr>
        <w:numPr>
          <w:ilvl w:val="1"/>
          <w:numId w:val="32"/>
        </w:numPr>
        <w:ind w:right="0" w:hanging="708"/>
        <w:rPr>
          <w:rFonts w:asciiTheme="majorHAnsi" w:hAnsiTheme="majorHAnsi" w:cstheme="majorHAnsi"/>
          <w:color w:val="auto"/>
        </w:rPr>
      </w:pPr>
      <w:r w:rsidRPr="00CF2978">
        <w:rPr>
          <w:rFonts w:asciiTheme="majorHAnsi" w:hAnsiTheme="majorHAnsi" w:cstheme="majorHAnsi"/>
          <w:color w:val="auto"/>
        </w:rPr>
        <w:t xml:space="preserve">Objednávateľ má právo počas doby zhotovenia diela poveriť výkonom podporných aktivít projektu tretiu osobu. O uvedenej skutočnosti informuje </w:t>
      </w:r>
      <w:r w:rsidR="00EC23B6">
        <w:rPr>
          <w:rFonts w:asciiTheme="majorHAnsi" w:hAnsiTheme="majorHAnsi" w:cstheme="majorHAnsi"/>
          <w:color w:val="auto"/>
        </w:rPr>
        <w:t>O</w:t>
      </w:r>
      <w:r w:rsidRPr="00CF2978">
        <w:rPr>
          <w:rFonts w:asciiTheme="majorHAnsi" w:hAnsiTheme="majorHAnsi" w:cstheme="majorHAnsi"/>
          <w:color w:val="auto"/>
        </w:rPr>
        <w:t xml:space="preserve">bjednávateľ </w:t>
      </w:r>
      <w:r w:rsidR="00EC23B6">
        <w:rPr>
          <w:rFonts w:asciiTheme="majorHAnsi" w:hAnsiTheme="majorHAnsi" w:cstheme="majorHAnsi"/>
          <w:color w:val="auto"/>
        </w:rPr>
        <w:t>Z</w:t>
      </w:r>
      <w:r w:rsidRPr="00CF2978">
        <w:rPr>
          <w:rFonts w:asciiTheme="majorHAnsi" w:hAnsiTheme="majorHAnsi" w:cstheme="majorHAnsi"/>
          <w:color w:val="auto"/>
        </w:rPr>
        <w:t>hotoviteľa písomne. Zhotoviteľ bude také</w:t>
      </w:r>
      <w:r w:rsidR="00125D2D" w:rsidRPr="00CF2978">
        <w:rPr>
          <w:rFonts w:asciiTheme="majorHAnsi" w:hAnsiTheme="majorHAnsi" w:cstheme="majorHAnsi"/>
          <w:color w:val="auto"/>
        </w:rPr>
        <w:t>t</w:t>
      </w:r>
      <w:r w:rsidRPr="00CF2978">
        <w:rPr>
          <w:rFonts w:asciiTheme="majorHAnsi" w:hAnsiTheme="majorHAnsi" w:cstheme="majorHAnsi"/>
          <w:color w:val="auto"/>
        </w:rPr>
        <w:t xml:space="preserve">o rozhodnutie akceptovať a bude poskytovať všetky informácie potrebné k riadnemu zabezpečeniu týchto podporných aktivít. </w:t>
      </w:r>
    </w:p>
    <w:p w14:paraId="27CCCA79" w14:textId="25AC5BD0" w:rsidR="005E19E9" w:rsidRPr="00CF2978" w:rsidRDefault="00DD7960" w:rsidP="00936AD9">
      <w:pPr>
        <w:numPr>
          <w:ilvl w:val="1"/>
          <w:numId w:val="32"/>
        </w:numPr>
        <w:ind w:right="0" w:hanging="708"/>
        <w:rPr>
          <w:rFonts w:asciiTheme="majorHAnsi" w:hAnsiTheme="majorHAnsi" w:cstheme="majorHAnsi"/>
          <w:color w:val="auto"/>
        </w:rPr>
      </w:pPr>
      <w:r w:rsidRPr="00CF2978">
        <w:rPr>
          <w:rFonts w:asciiTheme="majorHAnsi" w:hAnsiTheme="majorHAnsi" w:cstheme="majorHAnsi"/>
          <w:color w:val="auto"/>
        </w:rPr>
        <w:t xml:space="preserve">Zhotoviteľ sa ďalej zaväzuje, v prípade ak bude súčasťou diela alebo časti diela podľa zmluvy predmet duševného vlastníctva vyvíjaný na účel plnenia zmluvy chránený podľa príslušných právnych predpisov, pričom </w:t>
      </w:r>
      <w:r w:rsidR="00EC23B6">
        <w:rPr>
          <w:rFonts w:asciiTheme="majorHAnsi" w:hAnsiTheme="majorHAnsi" w:cstheme="majorHAnsi"/>
          <w:color w:val="auto"/>
        </w:rPr>
        <w:t>Z</w:t>
      </w:r>
      <w:r w:rsidRPr="00CF2978">
        <w:rPr>
          <w:rFonts w:asciiTheme="majorHAnsi" w:hAnsiTheme="majorHAnsi" w:cstheme="majorHAnsi"/>
          <w:color w:val="auto"/>
        </w:rPr>
        <w:t xml:space="preserve">hotoviteľ ani jeho zamestnanci </w:t>
      </w:r>
      <w:r w:rsidR="00A521B8">
        <w:rPr>
          <w:rFonts w:asciiTheme="majorHAnsi" w:hAnsiTheme="majorHAnsi" w:cstheme="majorHAnsi"/>
          <w:color w:val="auto"/>
        </w:rPr>
        <w:t xml:space="preserve"> </w:t>
      </w:r>
      <w:r w:rsidRPr="00CF2978">
        <w:rPr>
          <w:rFonts w:asciiTheme="majorHAnsi" w:hAnsiTheme="majorHAnsi" w:cstheme="majorHAnsi"/>
          <w:color w:val="auto"/>
        </w:rPr>
        <w:t xml:space="preserve">nie sú osobami disponujúcimi osobnostnými právami alebo majetkovými právami zabezpečiť udelenie súhlasu (licencie) osoby oprávnenej vykonávať príslušné osobnostné práva alebo majetkové práva alebo </w:t>
      </w:r>
      <w:r w:rsidR="00EC23B6">
        <w:rPr>
          <w:rFonts w:asciiTheme="majorHAnsi" w:hAnsiTheme="majorHAnsi" w:cstheme="majorHAnsi"/>
          <w:color w:val="auto"/>
        </w:rPr>
        <w:t>Z</w:t>
      </w:r>
      <w:r w:rsidRPr="00CF2978">
        <w:rPr>
          <w:rFonts w:asciiTheme="majorHAnsi" w:hAnsiTheme="majorHAnsi" w:cstheme="majorHAnsi"/>
          <w:color w:val="auto"/>
        </w:rPr>
        <w:t xml:space="preserve">hotoviteľ udelí sublicenciu </w:t>
      </w:r>
      <w:r w:rsidR="00A521B8">
        <w:rPr>
          <w:rFonts w:asciiTheme="majorHAnsi" w:hAnsiTheme="majorHAnsi" w:cstheme="majorHAnsi"/>
          <w:color w:val="auto"/>
        </w:rPr>
        <w:t xml:space="preserve"> </w:t>
      </w:r>
      <w:r w:rsidRPr="00CF2978">
        <w:rPr>
          <w:rFonts w:asciiTheme="majorHAnsi" w:hAnsiTheme="majorHAnsi" w:cstheme="majorHAnsi"/>
          <w:color w:val="auto"/>
        </w:rPr>
        <w:t xml:space="preserve">na používanie takéhoto predmetu duševného vlastníctva </w:t>
      </w:r>
      <w:r w:rsidR="00EC23B6">
        <w:rPr>
          <w:rFonts w:asciiTheme="majorHAnsi" w:hAnsiTheme="majorHAnsi" w:cstheme="majorHAnsi"/>
          <w:color w:val="auto"/>
        </w:rPr>
        <w:t>O</w:t>
      </w:r>
      <w:r w:rsidRPr="00CF2978">
        <w:rPr>
          <w:rFonts w:asciiTheme="majorHAnsi" w:hAnsiTheme="majorHAnsi" w:cstheme="majorHAnsi"/>
          <w:color w:val="auto"/>
        </w:rPr>
        <w:t>bjednávateľovi na účel,</w:t>
      </w:r>
      <w:r w:rsidR="00A521B8">
        <w:rPr>
          <w:rFonts w:asciiTheme="majorHAnsi" w:hAnsiTheme="majorHAnsi" w:cstheme="majorHAnsi"/>
          <w:color w:val="auto"/>
        </w:rPr>
        <w:t xml:space="preserve">  </w:t>
      </w:r>
      <w:r w:rsidRPr="00CF2978">
        <w:rPr>
          <w:rFonts w:asciiTheme="majorHAnsi" w:hAnsiTheme="majorHAnsi" w:cstheme="majorHAnsi"/>
          <w:color w:val="auto"/>
        </w:rPr>
        <w:t xml:space="preserve">na ktorý bolo dodané dielo podľa zmluvy, a to s účinnosťou odo dňa odovzdania a prevzatia diela alebo časti, </w:t>
      </w:r>
      <w:r w:rsidR="00D51BD0">
        <w:rPr>
          <w:rFonts w:asciiTheme="majorHAnsi" w:hAnsiTheme="majorHAnsi" w:cstheme="majorHAnsi"/>
          <w:color w:val="auto"/>
        </w:rPr>
        <w:t xml:space="preserve"> </w:t>
      </w:r>
      <w:r w:rsidR="00753333">
        <w:rPr>
          <w:rFonts w:asciiTheme="majorHAnsi" w:hAnsiTheme="majorHAnsi" w:cstheme="majorHAnsi"/>
          <w:color w:val="auto"/>
        </w:rPr>
        <w:t xml:space="preserve">                           </w:t>
      </w:r>
      <w:r w:rsidRPr="00CF2978">
        <w:rPr>
          <w:rFonts w:asciiTheme="majorHAnsi" w:hAnsiTheme="majorHAnsi" w:cstheme="majorHAnsi"/>
          <w:color w:val="auto"/>
        </w:rPr>
        <w:t xml:space="preserve">v ktorej bude predmet duševného vlastníctva zahrnutý. </w:t>
      </w:r>
    </w:p>
    <w:p w14:paraId="76804DE9" w14:textId="36BCCE94" w:rsidR="005E19E9" w:rsidRPr="00CF2978" w:rsidRDefault="00DD7960" w:rsidP="00936AD9">
      <w:pPr>
        <w:numPr>
          <w:ilvl w:val="1"/>
          <w:numId w:val="32"/>
        </w:numPr>
        <w:ind w:right="0" w:hanging="708"/>
        <w:rPr>
          <w:rFonts w:asciiTheme="majorHAnsi" w:hAnsiTheme="majorHAnsi" w:cstheme="majorHAnsi"/>
          <w:color w:val="auto"/>
        </w:rPr>
      </w:pPr>
      <w:r w:rsidRPr="00CF2978">
        <w:rPr>
          <w:rFonts w:asciiTheme="majorHAnsi" w:hAnsiTheme="majorHAnsi" w:cstheme="majorHAnsi"/>
          <w:color w:val="auto"/>
        </w:rPr>
        <w:t xml:space="preserve">Zhotoviteľ sa ďalej zaväzuje, že pokiaľ bude súčasťou plnenia poskytnutého podľa zmluvy </w:t>
      </w:r>
      <w:r w:rsidR="00EC23B6">
        <w:rPr>
          <w:rFonts w:asciiTheme="majorHAnsi" w:hAnsiTheme="majorHAnsi" w:cstheme="majorHAnsi"/>
          <w:color w:val="auto"/>
        </w:rPr>
        <w:t>Z</w:t>
      </w:r>
      <w:r w:rsidRPr="00CF2978">
        <w:rPr>
          <w:rFonts w:asciiTheme="majorHAnsi" w:hAnsiTheme="majorHAnsi" w:cstheme="majorHAnsi"/>
          <w:color w:val="auto"/>
        </w:rPr>
        <w:t xml:space="preserve">hotoviteľom softvérový produkt tretej osoby, ktorý je predmetom duševného vlastníctva a nebol, nie je ani nemá byť vyvíjaný na účel plnenia zmluvy, </w:t>
      </w:r>
      <w:r w:rsidR="00D51BD0">
        <w:rPr>
          <w:rFonts w:asciiTheme="majorHAnsi" w:hAnsiTheme="majorHAnsi" w:cstheme="majorHAnsi"/>
          <w:color w:val="auto"/>
        </w:rPr>
        <w:t xml:space="preserve">                               </w:t>
      </w:r>
      <w:r w:rsidRPr="00CF2978">
        <w:rPr>
          <w:rFonts w:asciiTheme="majorHAnsi" w:hAnsiTheme="majorHAnsi" w:cstheme="majorHAnsi"/>
          <w:color w:val="auto"/>
        </w:rPr>
        <w:t xml:space="preserve">tak podmienky používania takého softvérového produktu tretej osoby ako súčasti diela sa spravujú príslušnými licenčnými podmienkami jeho výrobcu, autora, dodávateľa, ktoré sa </w:t>
      </w:r>
      <w:r w:rsidR="00EC23B6">
        <w:rPr>
          <w:rFonts w:asciiTheme="majorHAnsi" w:hAnsiTheme="majorHAnsi" w:cstheme="majorHAnsi"/>
          <w:color w:val="auto"/>
        </w:rPr>
        <w:t>O</w:t>
      </w:r>
      <w:r w:rsidRPr="00CF2978">
        <w:rPr>
          <w:rFonts w:asciiTheme="majorHAnsi" w:hAnsiTheme="majorHAnsi" w:cstheme="majorHAnsi"/>
          <w:color w:val="auto"/>
        </w:rPr>
        <w:t xml:space="preserve">bjednávateľ zaväzuje schváliť, a to aj na základe osobitnej zmluvy uzavretej medzi </w:t>
      </w:r>
      <w:r w:rsidR="00EC23B6">
        <w:rPr>
          <w:rFonts w:asciiTheme="majorHAnsi" w:hAnsiTheme="majorHAnsi" w:cstheme="majorHAnsi"/>
          <w:color w:val="auto"/>
        </w:rPr>
        <w:t>Z</w:t>
      </w:r>
      <w:r w:rsidRPr="00CF2978">
        <w:rPr>
          <w:rFonts w:asciiTheme="majorHAnsi" w:hAnsiTheme="majorHAnsi" w:cstheme="majorHAnsi"/>
          <w:color w:val="auto"/>
        </w:rPr>
        <w:t xml:space="preserve">hotoviteľom a </w:t>
      </w:r>
      <w:r w:rsidR="00EC23B6">
        <w:rPr>
          <w:rFonts w:asciiTheme="majorHAnsi" w:hAnsiTheme="majorHAnsi" w:cstheme="majorHAnsi"/>
          <w:color w:val="auto"/>
        </w:rPr>
        <w:t>O</w:t>
      </w:r>
      <w:r w:rsidRPr="00CF2978">
        <w:rPr>
          <w:rFonts w:asciiTheme="majorHAnsi" w:hAnsiTheme="majorHAnsi" w:cstheme="majorHAnsi"/>
          <w:color w:val="auto"/>
        </w:rPr>
        <w:t xml:space="preserve">bjednávateľom, ak to výrobca, autor alebo dodávateľ softvérového produktu od </w:t>
      </w:r>
      <w:r w:rsidR="00EC23B6">
        <w:rPr>
          <w:rFonts w:asciiTheme="majorHAnsi" w:hAnsiTheme="majorHAnsi" w:cstheme="majorHAnsi"/>
          <w:color w:val="auto"/>
        </w:rPr>
        <w:t>Z</w:t>
      </w:r>
      <w:r w:rsidRPr="00CF2978">
        <w:rPr>
          <w:rFonts w:asciiTheme="majorHAnsi" w:hAnsiTheme="majorHAnsi" w:cstheme="majorHAnsi"/>
          <w:color w:val="auto"/>
        </w:rPr>
        <w:t xml:space="preserve">hotoviteľa v súvislosti s dodaním softvérového produktu </w:t>
      </w:r>
      <w:r w:rsidR="00EC23B6">
        <w:rPr>
          <w:rFonts w:asciiTheme="majorHAnsi" w:hAnsiTheme="majorHAnsi" w:cstheme="majorHAnsi"/>
          <w:color w:val="auto"/>
        </w:rPr>
        <w:t>O</w:t>
      </w:r>
      <w:r w:rsidRPr="00CF2978">
        <w:rPr>
          <w:rFonts w:asciiTheme="majorHAnsi" w:hAnsiTheme="majorHAnsi" w:cstheme="majorHAnsi"/>
          <w:color w:val="auto"/>
        </w:rPr>
        <w:t xml:space="preserve">bjednávateľovi požaduje. Takéto schválenie však neoprávňuje </w:t>
      </w:r>
      <w:r w:rsidR="00EC23B6">
        <w:rPr>
          <w:rFonts w:asciiTheme="majorHAnsi" w:hAnsiTheme="majorHAnsi" w:cstheme="majorHAnsi"/>
          <w:color w:val="auto"/>
        </w:rPr>
        <w:t>Z</w:t>
      </w:r>
      <w:r w:rsidRPr="00CF2978">
        <w:rPr>
          <w:rFonts w:asciiTheme="majorHAnsi" w:hAnsiTheme="majorHAnsi" w:cstheme="majorHAnsi"/>
          <w:color w:val="auto"/>
        </w:rPr>
        <w:t xml:space="preserve">hotoviteľa požadovať navýšenie ceny diela určenej podľa článku 4 zmluvy. </w:t>
      </w:r>
    </w:p>
    <w:p w14:paraId="3339C833" w14:textId="14E6A599" w:rsidR="005E19E9" w:rsidRPr="00CF2978" w:rsidRDefault="00DD7960" w:rsidP="00936AD9">
      <w:pPr>
        <w:numPr>
          <w:ilvl w:val="1"/>
          <w:numId w:val="32"/>
        </w:numPr>
        <w:ind w:right="0" w:hanging="708"/>
        <w:rPr>
          <w:rFonts w:asciiTheme="majorHAnsi" w:hAnsiTheme="majorHAnsi" w:cstheme="majorHAnsi"/>
          <w:color w:val="auto"/>
        </w:rPr>
      </w:pPr>
      <w:r w:rsidRPr="00CF2978">
        <w:rPr>
          <w:rFonts w:asciiTheme="majorHAnsi" w:hAnsiTheme="majorHAnsi" w:cstheme="majorHAnsi"/>
          <w:color w:val="auto"/>
        </w:rPr>
        <w:t xml:space="preserve">Zhotoviteľ nenesie zodpovednosť za akúkoľvek </w:t>
      </w:r>
      <w:r w:rsidR="00EC23B6">
        <w:rPr>
          <w:rFonts w:asciiTheme="majorHAnsi" w:hAnsiTheme="majorHAnsi" w:cstheme="majorHAnsi"/>
          <w:color w:val="auto"/>
        </w:rPr>
        <w:t>Z</w:t>
      </w:r>
      <w:r w:rsidRPr="00CF2978">
        <w:rPr>
          <w:rFonts w:asciiTheme="majorHAnsi" w:hAnsiTheme="majorHAnsi" w:cstheme="majorHAnsi"/>
          <w:color w:val="auto"/>
        </w:rPr>
        <w:t xml:space="preserve">hotoviteľom neautorizovanú zmenu diela vykonanú </w:t>
      </w:r>
      <w:r w:rsidR="00EC23B6">
        <w:rPr>
          <w:rFonts w:asciiTheme="majorHAnsi" w:hAnsiTheme="majorHAnsi" w:cstheme="majorHAnsi"/>
          <w:color w:val="auto"/>
        </w:rPr>
        <w:t>O</w:t>
      </w:r>
      <w:r w:rsidRPr="00CF2978">
        <w:rPr>
          <w:rFonts w:asciiTheme="majorHAnsi" w:hAnsiTheme="majorHAnsi" w:cstheme="majorHAnsi"/>
          <w:color w:val="auto"/>
        </w:rPr>
        <w:t xml:space="preserve">bjednávateľom alebo treťou osobou poverenou </w:t>
      </w:r>
      <w:r w:rsidR="00EC23B6">
        <w:rPr>
          <w:rFonts w:asciiTheme="majorHAnsi" w:hAnsiTheme="majorHAnsi" w:cstheme="majorHAnsi"/>
          <w:color w:val="auto"/>
        </w:rPr>
        <w:t>O</w:t>
      </w:r>
      <w:r w:rsidRPr="00CF2978">
        <w:rPr>
          <w:rFonts w:asciiTheme="majorHAnsi" w:hAnsiTheme="majorHAnsi" w:cstheme="majorHAnsi"/>
          <w:color w:val="auto"/>
        </w:rPr>
        <w:t xml:space="preserve">bjednávateľom. </w:t>
      </w:r>
    </w:p>
    <w:p w14:paraId="4AC21D60" w14:textId="1599D689" w:rsidR="005E19E9" w:rsidRPr="00CF2978" w:rsidRDefault="00DD7960" w:rsidP="00936AD9">
      <w:pPr>
        <w:numPr>
          <w:ilvl w:val="1"/>
          <w:numId w:val="32"/>
        </w:numPr>
        <w:spacing w:after="370"/>
        <w:ind w:right="0" w:hanging="708"/>
        <w:rPr>
          <w:rFonts w:asciiTheme="majorHAnsi" w:hAnsiTheme="majorHAnsi" w:cstheme="majorHAnsi"/>
          <w:color w:val="auto"/>
        </w:rPr>
      </w:pPr>
      <w:r w:rsidRPr="00CF2978">
        <w:rPr>
          <w:rFonts w:asciiTheme="majorHAnsi" w:hAnsiTheme="majorHAnsi" w:cstheme="majorHAnsi"/>
          <w:color w:val="auto"/>
        </w:rPr>
        <w:t xml:space="preserve">Ustanovenia tohto článku sa vzťahujú rovnako na nové dielo alebo novú súčasť diela, ktoré </w:t>
      </w:r>
      <w:r w:rsidR="00EC23B6">
        <w:rPr>
          <w:rFonts w:asciiTheme="majorHAnsi" w:hAnsiTheme="majorHAnsi" w:cstheme="majorHAnsi"/>
          <w:color w:val="auto"/>
        </w:rPr>
        <w:t>Z</w:t>
      </w:r>
      <w:r w:rsidRPr="00CF2978">
        <w:rPr>
          <w:rFonts w:asciiTheme="majorHAnsi" w:hAnsiTheme="majorHAnsi" w:cstheme="majorHAnsi"/>
          <w:color w:val="auto"/>
        </w:rPr>
        <w:t xml:space="preserve">hotoviteľ zhotovil pri poskytovaní služieb pre prevádzku diela alebo služieb </w:t>
      </w:r>
      <w:r w:rsidR="00D51BD0">
        <w:rPr>
          <w:rFonts w:asciiTheme="majorHAnsi" w:hAnsiTheme="majorHAnsi" w:cstheme="majorHAnsi"/>
          <w:color w:val="auto"/>
        </w:rPr>
        <w:t xml:space="preserve">                </w:t>
      </w:r>
      <w:r w:rsidR="00C8397F">
        <w:rPr>
          <w:rFonts w:asciiTheme="majorHAnsi" w:hAnsiTheme="majorHAnsi" w:cstheme="majorHAnsi"/>
          <w:color w:val="auto"/>
        </w:rPr>
        <w:t>prípadného rozvoju</w:t>
      </w:r>
      <w:r w:rsidRPr="00CF2978">
        <w:rPr>
          <w:rFonts w:asciiTheme="majorHAnsi" w:hAnsiTheme="majorHAnsi" w:cstheme="majorHAnsi"/>
          <w:color w:val="auto"/>
        </w:rPr>
        <w:t xml:space="preserve"> diela, ak je nové dielo alebo nová súčasť diela autorským dielom alebo iným predmetom duševného vlastníctva.  </w:t>
      </w:r>
    </w:p>
    <w:p w14:paraId="13EDC558" w14:textId="77777777" w:rsidR="005E19E9" w:rsidRPr="00CF2978" w:rsidRDefault="00DD7960">
      <w:pPr>
        <w:spacing w:after="10"/>
        <w:ind w:left="364" w:right="0" w:hanging="10"/>
        <w:jc w:val="center"/>
        <w:rPr>
          <w:rFonts w:asciiTheme="majorHAnsi" w:hAnsiTheme="majorHAnsi" w:cstheme="majorHAnsi"/>
          <w:color w:val="auto"/>
        </w:rPr>
      </w:pPr>
      <w:r w:rsidRPr="00CF2978">
        <w:rPr>
          <w:rFonts w:asciiTheme="majorHAnsi" w:hAnsiTheme="majorHAnsi" w:cstheme="majorHAnsi"/>
          <w:color w:val="auto"/>
        </w:rPr>
        <w:t xml:space="preserve">Článok 16 </w:t>
      </w:r>
    </w:p>
    <w:p w14:paraId="23B86FCD" w14:textId="77777777" w:rsidR="005E19E9" w:rsidRPr="00CF2978" w:rsidRDefault="00DD7960">
      <w:pPr>
        <w:spacing w:after="251"/>
        <w:ind w:left="364" w:right="0" w:hanging="10"/>
        <w:jc w:val="center"/>
        <w:rPr>
          <w:rFonts w:asciiTheme="majorHAnsi" w:hAnsiTheme="majorHAnsi" w:cstheme="majorHAnsi"/>
          <w:color w:val="auto"/>
        </w:rPr>
      </w:pPr>
      <w:r w:rsidRPr="00CF2978">
        <w:rPr>
          <w:rFonts w:asciiTheme="majorHAnsi" w:hAnsiTheme="majorHAnsi" w:cstheme="majorHAnsi"/>
          <w:color w:val="auto"/>
        </w:rPr>
        <w:t xml:space="preserve">Záväzok informačnej bezpečnosti </w:t>
      </w:r>
    </w:p>
    <w:p w14:paraId="75A5D31A" w14:textId="53DD38DC" w:rsidR="005E19E9" w:rsidRPr="00CF2978" w:rsidRDefault="00DD7960" w:rsidP="00936AD9">
      <w:pPr>
        <w:numPr>
          <w:ilvl w:val="1"/>
          <w:numId w:val="33"/>
        </w:numPr>
        <w:ind w:right="0" w:hanging="708"/>
        <w:rPr>
          <w:rFonts w:asciiTheme="majorHAnsi" w:hAnsiTheme="majorHAnsi" w:cstheme="majorHAnsi"/>
          <w:color w:val="auto"/>
        </w:rPr>
      </w:pPr>
      <w:r w:rsidRPr="00CF2978">
        <w:rPr>
          <w:rFonts w:asciiTheme="majorHAnsi" w:hAnsiTheme="majorHAnsi" w:cstheme="majorHAnsi"/>
          <w:color w:val="auto"/>
        </w:rPr>
        <w:t xml:space="preserve">Zmluvné strany sa zaväzujú vytvoriť a udržiavať pri plnení zmluvy úroveň informačnej bezpečnosti primeranú ochrane dôverných informácií, osobných údajov, informačných systémov oboch </w:t>
      </w:r>
      <w:r w:rsidR="00EC23B6">
        <w:rPr>
          <w:rFonts w:asciiTheme="majorHAnsi" w:hAnsiTheme="majorHAnsi" w:cstheme="majorHAnsi"/>
          <w:color w:val="auto"/>
        </w:rPr>
        <w:t>Z</w:t>
      </w:r>
      <w:r w:rsidRPr="00CF2978">
        <w:rPr>
          <w:rFonts w:asciiTheme="majorHAnsi" w:hAnsiTheme="majorHAnsi" w:cstheme="majorHAnsi"/>
          <w:color w:val="auto"/>
        </w:rPr>
        <w:t xml:space="preserve">mluvných strán (ďalej len „bezpečnostné požiadavky“). Bezpečnostné požiadavky vyplývajú z právnych predpisov, technických noriem </w:t>
      </w:r>
      <w:r w:rsidR="00753333">
        <w:rPr>
          <w:rFonts w:asciiTheme="majorHAnsi" w:hAnsiTheme="majorHAnsi" w:cstheme="majorHAnsi"/>
          <w:color w:val="auto"/>
        </w:rPr>
        <w:t xml:space="preserve">                           </w:t>
      </w:r>
      <w:r w:rsidRPr="00CF2978">
        <w:rPr>
          <w:rFonts w:asciiTheme="majorHAnsi" w:hAnsiTheme="majorHAnsi" w:cstheme="majorHAnsi"/>
          <w:color w:val="auto"/>
        </w:rPr>
        <w:t xml:space="preserve">a schválených vnútorných dokumentov </w:t>
      </w:r>
      <w:r w:rsidR="00EC23B6">
        <w:rPr>
          <w:rFonts w:asciiTheme="majorHAnsi" w:hAnsiTheme="majorHAnsi" w:cstheme="majorHAnsi"/>
          <w:color w:val="auto"/>
        </w:rPr>
        <w:t>O</w:t>
      </w:r>
      <w:r w:rsidRPr="00CF2978">
        <w:rPr>
          <w:rFonts w:asciiTheme="majorHAnsi" w:hAnsiTheme="majorHAnsi" w:cstheme="majorHAnsi"/>
          <w:color w:val="auto"/>
        </w:rPr>
        <w:t xml:space="preserve">bjednávateľa platných pre oblasť informačnej bezpečnosti vo verejnej správe. </w:t>
      </w:r>
    </w:p>
    <w:p w14:paraId="75A07F28" w14:textId="77777777" w:rsidR="005E19E9" w:rsidRPr="00CF2978" w:rsidRDefault="00DD7960" w:rsidP="00936AD9">
      <w:pPr>
        <w:numPr>
          <w:ilvl w:val="1"/>
          <w:numId w:val="14"/>
        </w:numPr>
        <w:ind w:right="0" w:hanging="708"/>
        <w:rPr>
          <w:rFonts w:asciiTheme="majorHAnsi" w:hAnsiTheme="majorHAnsi" w:cstheme="majorHAnsi"/>
          <w:color w:val="auto"/>
        </w:rPr>
      </w:pPr>
      <w:r w:rsidRPr="00CF2978">
        <w:rPr>
          <w:rFonts w:asciiTheme="majorHAnsi" w:hAnsiTheme="majorHAnsi" w:cstheme="majorHAnsi"/>
          <w:color w:val="auto"/>
        </w:rPr>
        <w:t xml:space="preserve">Zhotoviteľ sa zaväzuje, že pred plnením zmluvy oboznámi svojich zamestnancov </w:t>
      </w:r>
      <w:r w:rsidR="00D51BD0">
        <w:rPr>
          <w:rFonts w:asciiTheme="majorHAnsi" w:hAnsiTheme="majorHAnsi" w:cstheme="majorHAnsi"/>
          <w:color w:val="auto"/>
        </w:rPr>
        <w:t xml:space="preserve">                      </w:t>
      </w:r>
      <w:r w:rsidRPr="00CF2978">
        <w:rPr>
          <w:rFonts w:asciiTheme="majorHAnsi" w:hAnsiTheme="majorHAnsi" w:cstheme="majorHAnsi"/>
          <w:color w:val="auto"/>
        </w:rPr>
        <w:t xml:space="preserve">a subdodávateľov s bezpečnostnými požiadavkami. </w:t>
      </w:r>
    </w:p>
    <w:p w14:paraId="293B2555" w14:textId="5F1D718B" w:rsidR="005E19E9" w:rsidRPr="00CF2978" w:rsidRDefault="00DD7960" w:rsidP="00936AD9">
      <w:pPr>
        <w:numPr>
          <w:ilvl w:val="1"/>
          <w:numId w:val="14"/>
        </w:numPr>
        <w:spacing w:after="370"/>
        <w:ind w:right="0" w:hanging="708"/>
        <w:rPr>
          <w:rFonts w:asciiTheme="majorHAnsi" w:hAnsiTheme="majorHAnsi" w:cstheme="majorHAnsi"/>
          <w:color w:val="auto"/>
        </w:rPr>
      </w:pPr>
      <w:r w:rsidRPr="00CF2978">
        <w:rPr>
          <w:rFonts w:asciiTheme="majorHAnsi" w:hAnsiTheme="majorHAnsi" w:cstheme="majorHAnsi"/>
          <w:color w:val="auto"/>
        </w:rPr>
        <w:t xml:space="preserve">Objednávateľ si vyhradzuje právo na kontrolu plnenia bezpečnostných požiadaviek </w:t>
      </w:r>
      <w:r w:rsidR="00EC23B6">
        <w:rPr>
          <w:rFonts w:asciiTheme="majorHAnsi" w:hAnsiTheme="majorHAnsi" w:cstheme="majorHAnsi"/>
          <w:color w:val="auto"/>
        </w:rPr>
        <w:t>Z</w:t>
      </w:r>
      <w:r w:rsidRPr="00CF2978">
        <w:rPr>
          <w:rFonts w:asciiTheme="majorHAnsi" w:hAnsiTheme="majorHAnsi" w:cstheme="majorHAnsi"/>
          <w:color w:val="auto"/>
        </w:rPr>
        <w:t xml:space="preserve">hotoviteľom. </w:t>
      </w:r>
    </w:p>
    <w:p w14:paraId="5D13F4D6" w14:textId="77777777" w:rsidR="005E19E9" w:rsidRPr="00CF2978" w:rsidRDefault="00DD7960">
      <w:pPr>
        <w:spacing w:after="10"/>
        <w:ind w:left="364" w:right="360" w:hanging="10"/>
        <w:jc w:val="center"/>
        <w:rPr>
          <w:rFonts w:asciiTheme="majorHAnsi" w:hAnsiTheme="majorHAnsi" w:cstheme="majorHAnsi"/>
          <w:color w:val="auto"/>
        </w:rPr>
      </w:pPr>
      <w:r w:rsidRPr="00CF2978">
        <w:rPr>
          <w:rFonts w:asciiTheme="majorHAnsi" w:hAnsiTheme="majorHAnsi" w:cstheme="majorHAnsi"/>
          <w:color w:val="auto"/>
        </w:rPr>
        <w:lastRenderedPageBreak/>
        <w:t xml:space="preserve">Článok 17 </w:t>
      </w:r>
    </w:p>
    <w:p w14:paraId="61A4901B" w14:textId="77777777" w:rsidR="005E19E9" w:rsidRPr="00CF2978" w:rsidRDefault="00DD7960">
      <w:pPr>
        <w:spacing w:after="253"/>
        <w:ind w:left="364" w:right="358" w:hanging="10"/>
        <w:jc w:val="center"/>
        <w:rPr>
          <w:rFonts w:asciiTheme="majorHAnsi" w:hAnsiTheme="majorHAnsi" w:cstheme="majorHAnsi"/>
          <w:color w:val="auto"/>
        </w:rPr>
      </w:pPr>
      <w:r w:rsidRPr="00CF2978">
        <w:rPr>
          <w:rFonts w:asciiTheme="majorHAnsi" w:hAnsiTheme="majorHAnsi" w:cstheme="majorHAnsi"/>
          <w:color w:val="auto"/>
        </w:rPr>
        <w:t xml:space="preserve">Subdodávatelia a kľúčoví experti </w:t>
      </w:r>
    </w:p>
    <w:p w14:paraId="013937E6" w14:textId="0799BA97" w:rsidR="005E19E9" w:rsidRPr="00CF2978" w:rsidRDefault="00DD7960" w:rsidP="00936AD9">
      <w:pPr>
        <w:numPr>
          <w:ilvl w:val="1"/>
          <w:numId w:val="3"/>
        </w:numPr>
        <w:ind w:right="0" w:hanging="708"/>
        <w:rPr>
          <w:rFonts w:asciiTheme="majorHAnsi" w:hAnsiTheme="majorHAnsi" w:cstheme="majorHAnsi"/>
          <w:color w:val="auto"/>
        </w:rPr>
      </w:pPr>
      <w:r w:rsidRPr="00CF2978">
        <w:rPr>
          <w:rFonts w:asciiTheme="majorHAnsi" w:hAnsiTheme="majorHAnsi" w:cstheme="majorHAnsi"/>
          <w:color w:val="auto"/>
        </w:rPr>
        <w:t xml:space="preserve">Zhotoviteľ je povinný použiť na vykonanie diela alebo jeho časti subdodávateľov uvedených v </w:t>
      </w:r>
      <w:r w:rsidR="009D2C05">
        <w:rPr>
          <w:rFonts w:asciiTheme="majorHAnsi" w:hAnsiTheme="majorHAnsi" w:cstheme="majorHAnsi"/>
          <w:color w:val="auto"/>
        </w:rPr>
        <w:t>P</w:t>
      </w:r>
      <w:r w:rsidR="009D2C05" w:rsidRPr="00CF2978">
        <w:rPr>
          <w:rFonts w:asciiTheme="majorHAnsi" w:hAnsiTheme="majorHAnsi" w:cstheme="majorHAnsi"/>
          <w:color w:val="auto"/>
        </w:rPr>
        <w:t xml:space="preserve">rílohe </w:t>
      </w:r>
      <w:r w:rsidRPr="00CF2978">
        <w:rPr>
          <w:rFonts w:asciiTheme="majorHAnsi" w:hAnsiTheme="majorHAnsi" w:cstheme="majorHAnsi"/>
          <w:color w:val="auto"/>
        </w:rPr>
        <w:t xml:space="preserve">č. </w:t>
      </w:r>
      <w:r w:rsidR="00920DB1">
        <w:rPr>
          <w:rFonts w:asciiTheme="majorHAnsi" w:hAnsiTheme="majorHAnsi" w:cstheme="majorHAnsi"/>
          <w:color w:val="auto"/>
        </w:rPr>
        <w:t>5</w:t>
      </w:r>
      <w:r w:rsidR="00920DB1" w:rsidRPr="00CF2978">
        <w:rPr>
          <w:rFonts w:asciiTheme="majorHAnsi" w:hAnsiTheme="majorHAnsi" w:cstheme="majorHAnsi"/>
          <w:color w:val="auto"/>
        </w:rPr>
        <w:t xml:space="preserve"> </w:t>
      </w:r>
      <w:r w:rsidRPr="00CF2978">
        <w:rPr>
          <w:rFonts w:asciiTheme="majorHAnsi" w:hAnsiTheme="majorHAnsi" w:cstheme="majorHAnsi"/>
          <w:color w:val="auto"/>
        </w:rPr>
        <w:t xml:space="preserve">zmluvy a odsúhlasených </w:t>
      </w:r>
      <w:r w:rsidR="00EC23B6">
        <w:rPr>
          <w:rFonts w:asciiTheme="majorHAnsi" w:hAnsiTheme="majorHAnsi" w:cstheme="majorHAnsi"/>
          <w:color w:val="auto"/>
        </w:rPr>
        <w:t>O</w:t>
      </w:r>
      <w:r w:rsidRPr="00CF2978">
        <w:rPr>
          <w:rFonts w:asciiTheme="majorHAnsi" w:hAnsiTheme="majorHAnsi" w:cstheme="majorHAnsi"/>
          <w:color w:val="auto"/>
        </w:rPr>
        <w:t xml:space="preserve">bjednávateľom, alebo iných subdodávateľov v súlade s týmto článkom zmluvy. </w:t>
      </w:r>
    </w:p>
    <w:p w14:paraId="0B222F1A" w14:textId="1A9768DD" w:rsidR="005E19E9" w:rsidRPr="00CF2978" w:rsidRDefault="00DD7960" w:rsidP="00936AD9">
      <w:pPr>
        <w:numPr>
          <w:ilvl w:val="1"/>
          <w:numId w:val="3"/>
        </w:numPr>
        <w:ind w:right="0" w:hanging="708"/>
        <w:rPr>
          <w:rFonts w:asciiTheme="majorHAnsi" w:hAnsiTheme="majorHAnsi" w:cstheme="majorHAnsi"/>
          <w:color w:val="auto"/>
        </w:rPr>
      </w:pPr>
      <w:r w:rsidRPr="00CF2978">
        <w:rPr>
          <w:rFonts w:asciiTheme="majorHAnsi" w:hAnsiTheme="majorHAnsi" w:cstheme="majorHAnsi"/>
          <w:color w:val="auto"/>
        </w:rPr>
        <w:t xml:space="preserve">Po predchádzajúcom písomnom súhlase </w:t>
      </w:r>
      <w:r w:rsidR="00EC23B6">
        <w:rPr>
          <w:rFonts w:asciiTheme="majorHAnsi" w:hAnsiTheme="majorHAnsi" w:cstheme="majorHAnsi"/>
          <w:color w:val="auto"/>
        </w:rPr>
        <w:t>O</w:t>
      </w:r>
      <w:r w:rsidRPr="00CF2978">
        <w:rPr>
          <w:rFonts w:asciiTheme="majorHAnsi" w:hAnsiTheme="majorHAnsi" w:cstheme="majorHAnsi"/>
          <w:color w:val="auto"/>
        </w:rPr>
        <w:t xml:space="preserve">bjednávateľa môže </w:t>
      </w:r>
      <w:r w:rsidR="00EC23B6">
        <w:rPr>
          <w:rFonts w:asciiTheme="majorHAnsi" w:hAnsiTheme="majorHAnsi" w:cstheme="majorHAnsi"/>
          <w:color w:val="auto"/>
        </w:rPr>
        <w:t>Z</w:t>
      </w:r>
      <w:r w:rsidRPr="00CF2978">
        <w:rPr>
          <w:rFonts w:asciiTheme="majorHAnsi" w:hAnsiTheme="majorHAnsi" w:cstheme="majorHAnsi"/>
          <w:color w:val="auto"/>
        </w:rPr>
        <w:t>hotoviteľ na vykonanie diela alebo jeho časti použiť iných subdodávateľov než subdodávateľov uvedených</w:t>
      </w:r>
      <w:r w:rsidR="00EC23B6">
        <w:rPr>
          <w:rFonts w:asciiTheme="majorHAnsi" w:hAnsiTheme="majorHAnsi" w:cstheme="majorHAnsi"/>
          <w:color w:val="auto"/>
        </w:rPr>
        <w:t xml:space="preserve"> </w:t>
      </w:r>
      <w:r w:rsidR="00753333">
        <w:rPr>
          <w:rFonts w:asciiTheme="majorHAnsi" w:hAnsiTheme="majorHAnsi" w:cstheme="majorHAnsi"/>
          <w:color w:val="auto"/>
        </w:rPr>
        <w:t xml:space="preserve">                                  </w:t>
      </w:r>
      <w:r w:rsidRPr="00CF2978">
        <w:rPr>
          <w:rFonts w:asciiTheme="majorHAnsi" w:hAnsiTheme="majorHAnsi" w:cstheme="majorHAnsi"/>
          <w:color w:val="auto"/>
        </w:rPr>
        <w:t xml:space="preserve">v zozname subdodávateľov, ktorí sú zapísaní v registri partnerov verejného sektora podľa § 11 zákona o verejnom obstarávaní. </w:t>
      </w:r>
    </w:p>
    <w:p w14:paraId="3975A2EE" w14:textId="12AD705F" w:rsidR="005E19E9" w:rsidRPr="00CF2978" w:rsidRDefault="00DD7960" w:rsidP="00936AD9">
      <w:pPr>
        <w:numPr>
          <w:ilvl w:val="1"/>
          <w:numId w:val="3"/>
        </w:numPr>
        <w:ind w:right="0" w:hanging="708"/>
        <w:rPr>
          <w:rFonts w:asciiTheme="majorHAnsi" w:hAnsiTheme="majorHAnsi" w:cstheme="majorHAnsi"/>
          <w:color w:val="auto"/>
        </w:rPr>
      </w:pPr>
      <w:r w:rsidRPr="00CF2978">
        <w:rPr>
          <w:rFonts w:asciiTheme="majorHAnsi" w:hAnsiTheme="majorHAnsi" w:cstheme="majorHAnsi"/>
          <w:color w:val="auto"/>
        </w:rPr>
        <w:t xml:space="preserve">Za účelom zmeny v osobe subdodávateľa je </w:t>
      </w:r>
      <w:r w:rsidR="00EC23B6">
        <w:rPr>
          <w:rFonts w:asciiTheme="majorHAnsi" w:hAnsiTheme="majorHAnsi" w:cstheme="majorHAnsi"/>
          <w:color w:val="auto"/>
        </w:rPr>
        <w:t>Z</w:t>
      </w:r>
      <w:r w:rsidRPr="00CF2978">
        <w:rPr>
          <w:rFonts w:asciiTheme="majorHAnsi" w:hAnsiTheme="majorHAnsi" w:cstheme="majorHAnsi"/>
          <w:color w:val="auto"/>
        </w:rPr>
        <w:t xml:space="preserve">hotoviteľ povinný doručiť </w:t>
      </w:r>
      <w:r w:rsidR="00EC23B6">
        <w:rPr>
          <w:rFonts w:asciiTheme="majorHAnsi" w:hAnsiTheme="majorHAnsi" w:cstheme="majorHAnsi"/>
          <w:color w:val="auto"/>
        </w:rPr>
        <w:t>O</w:t>
      </w:r>
      <w:r w:rsidRPr="00CF2978">
        <w:rPr>
          <w:rFonts w:asciiTheme="majorHAnsi" w:hAnsiTheme="majorHAnsi" w:cstheme="majorHAnsi"/>
          <w:color w:val="auto"/>
        </w:rPr>
        <w:t xml:space="preserve">bjednávateľovi žiadosť o zmenu v zozname subdodávateľov, ktorá musí obsahovať: </w:t>
      </w:r>
    </w:p>
    <w:p w14:paraId="70F8696D" w14:textId="52B904D8" w:rsidR="005E19E9" w:rsidRPr="00CF2978" w:rsidRDefault="00DD7960" w:rsidP="0010655E">
      <w:pPr>
        <w:numPr>
          <w:ilvl w:val="2"/>
          <w:numId w:val="10"/>
        </w:numPr>
        <w:ind w:left="2127" w:right="0" w:hanging="709"/>
        <w:rPr>
          <w:rFonts w:asciiTheme="majorHAnsi" w:hAnsiTheme="majorHAnsi" w:cstheme="majorHAnsi"/>
          <w:color w:val="auto"/>
        </w:rPr>
      </w:pPr>
      <w:r w:rsidRPr="00CF2978">
        <w:rPr>
          <w:rFonts w:asciiTheme="majorHAnsi" w:hAnsiTheme="majorHAnsi" w:cstheme="majorHAnsi"/>
          <w:color w:val="auto"/>
        </w:rPr>
        <w:t xml:space="preserve">identifikačné údaje navrhovaného subdodávateľa, ktorý by mal vykonať dielo alebo jeho časť alebo iné plnenie podľa zmluvy, údaje o osobe oprávnenej konať za subdodávateľa v rozsahu meno a priezvisko, adresa pobytu a dátum narodenia, </w:t>
      </w:r>
    </w:p>
    <w:p w14:paraId="04F15E68" w14:textId="77777777" w:rsidR="005E19E9" w:rsidRPr="00CF2978" w:rsidRDefault="00DD7960" w:rsidP="0010655E">
      <w:pPr>
        <w:numPr>
          <w:ilvl w:val="2"/>
          <w:numId w:val="10"/>
        </w:numPr>
        <w:ind w:left="2127" w:right="0" w:hanging="709"/>
        <w:rPr>
          <w:rFonts w:asciiTheme="majorHAnsi" w:hAnsiTheme="majorHAnsi" w:cstheme="majorHAnsi"/>
          <w:color w:val="auto"/>
        </w:rPr>
      </w:pPr>
      <w:r w:rsidRPr="00CF2978">
        <w:rPr>
          <w:rFonts w:asciiTheme="majorHAnsi" w:hAnsiTheme="majorHAnsi" w:cstheme="majorHAnsi"/>
          <w:color w:val="auto"/>
        </w:rPr>
        <w:t xml:space="preserve">podiel plnenia zmluvy, ktorý má zhotoviteľ v úmysle zabezpečiť prostredníctvom subdodávateľa. </w:t>
      </w:r>
    </w:p>
    <w:p w14:paraId="3ABF6D29" w14:textId="3A138D18" w:rsidR="005E19E9" w:rsidRPr="00CF2978" w:rsidRDefault="00DD7960" w:rsidP="00936AD9">
      <w:pPr>
        <w:numPr>
          <w:ilvl w:val="1"/>
          <w:numId w:val="11"/>
        </w:numPr>
        <w:ind w:right="0" w:hanging="708"/>
        <w:rPr>
          <w:rFonts w:asciiTheme="majorHAnsi" w:hAnsiTheme="majorHAnsi" w:cstheme="majorHAnsi"/>
          <w:color w:val="auto"/>
        </w:rPr>
      </w:pPr>
      <w:r w:rsidRPr="00CF2978">
        <w:rPr>
          <w:rFonts w:asciiTheme="majorHAnsi" w:hAnsiTheme="majorHAnsi" w:cstheme="majorHAnsi"/>
          <w:color w:val="auto"/>
        </w:rPr>
        <w:t xml:space="preserve">Každá žiadosť podľa bodu 17.3. zmluvy musí byť </w:t>
      </w:r>
      <w:r w:rsidR="00EC23B6">
        <w:rPr>
          <w:rFonts w:asciiTheme="majorHAnsi" w:hAnsiTheme="majorHAnsi" w:cstheme="majorHAnsi"/>
          <w:color w:val="auto"/>
        </w:rPr>
        <w:t>O</w:t>
      </w:r>
      <w:r w:rsidRPr="00CF2978">
        <w:rPr>
          <w:rFonts w:asciiTheme="majorHAnsi" w:hAnsiTheme="majorHAnsi" w:cstheme="majorHAnsi"/>
          <w:color w:val="auto"/>
        </w:rPr>
        <w:t xml:space="preserve">bjednávateľovi odovzdaná včas tak, aby nezdržiavala postup vykonania diela a to najneskôr </w:t>
      </w:r>
      <w:r w:rsidR="00C03021" w:rsidRPr="00CF2978">
        <w:rPr>
          <w:rFonts w:asciiTheme="majorHAnsi" w:hAnsiTheme="majorHAnsi" w:cstheme="majorHAnsi"/>
          <w:color w:val="auto"/>
        </w:rPr>
        <w:t>7</w:t>
      </w:r>
      <w:r w:rsidRPr="00CF2978">
        <w:rPr>
          <w:rFonts w:asciiTheme="majorHAnsi" w:hAnsiTheme="majorHAnsi" w:cstheme="majorHAnsi"/>
          <w:color w:val="auto"/>
        </w:rPr>
        <w:t xml:space="preserve"> (slovom: </w:t>
      </w:r>
      <w:r w:rsidR="00C03021" w:rsidRPr="00CF2978">
        <w:rPr>
          <w:rFonts w:asciiTheme="majorHAnsi" w:hAnsiTheme="majorHAnsi" w:cstheme="majorHAnsi"/>
          <w:color w:val="auto"/>
        </w:rPr>
        <w:t>sedem</w:t>
      </w:r>
      <w:r w:rsidRPr="00CF2978">
        <w:rPr>
          <w:rFonts w:asciiTheme="majorHAnsi" w:hAnsiTheme="majorHAnsi" w:cstheme="majorHAnsi"/>
          <w:color w:val="auto"/>
        </w:rPr>
        <w:t xml:space="preserve">) dní pred navrhovanou zmenou subdodávateľa (podpísaním zmluvy o subdodávke). </w:t>
      </w:r>
    </w:p>
    <w:p w14:paraId="5CCB8C45" w14:textId="53BCFB50" w:rsidR="005E19E9" w:rsidRDefault="00DD7960" w:rsidP="00936AD9">
      <w:pPr>
        <w:numPr>
          <w:ilvl w:val="1"/>
          <w:numId w:val="11"/>
        </w:numPr>
        <w:ind w:right="0" w:hanging="708"/>
        <w:rPr>
          <w:rFonts w:asciiTheme="majorHAnsi" w:hAnsiTheme="majorHAnsi" w:cstheme="majorHAnsi"/>
          <w:color w:val="auto"/>
        </w:rPr>
      </w:pPr>
      <w:bookmarkStart w:id="2" w:name="_Hlk75262361"/>
      <w:r w:rsidRPr="00CF2978">
        <w:rPr>
          <w:rFonts w:asciiTheme="majorHAnsi" w:hAnsiTheme="majorHAnsi" w:cstheme="majorHAnsi"/>
          <w:color w:val="auto"/>
        </w:rPr>
        <w:t xml:space="preserve">Objednávateľ je povinný vyjadriť sa k žiadosti podľa bodu 17.3. zmluvy s uvedením, </w:t>
      </w:r>
      <w:r w:rsidR="00D51BD0">
        <w:rPr>
          <w:rFonts w:asciiTheme="majorHAnsi" w:hAnsiTheme="majorHAnsi" w:cstheme="majorHAnsi"/>
          <w:color w:val="auto"/>
        </w:rPr>
        <w:t xml:space="preserve">                 </w:t>
      </w:r>
      <w:r w:rsidRPr="00CF2978">
        <w:rPr>
          <w:rFonts w:asciiTheme="majorHAnsi" w:hAnsiTheme="majorHAnsi" w:cstheme="majorHAnsi"/>
          <w:color w:val="auto"/>
        </w:rPr>
        <w:t xml:space="preserve">či so zmenou súhlasí alebo </w:t>
      </w:r>
      <w:r w:rsidR="0032550C">
        <w:rPr>
          <w:rFonts w:asciiTheme="majorHAnsi" w:hAnsiTheme="majorHAnsi" w:cstheme="majorHAnsi"/>
          <w:color w:val="auto"/>
        </w:rPr>
        <w:t>či existuje dôvod na neschválenie</w:t>
      </w:r>
      <w:r w:rsidR="0032550C" w:rsidRPr="00CF2978">
        <w:rPr>
          <w:rFonts w:asciiTheme="majorHAnsi" w:hAnsiTheme="majorHAnsi" w:cstheme="majorHAnsi"/>
          <w:color w:val="auto"/>
        </w:rPr>
        <w:t xml:space="preserve"> </w:t>
      </w:r>
      <w:r w:rsidR="0074255C" w:rsidRPr="00CF2978">
        <w:rPr>
          <w:rFonts w:asciiTheme="majorHAnsi" w:hAnsiTheme="majorHAnsi" w:cstheme="majorHAnsi"/>
          <w:color w:val="auto"/>
        </w:rPr>
        <w:t>bez zbytočného odkladu</w:t>
      </w:r>
      <w:r w:rsidRPr="00CF2978">
        <w:rPr>
          <w:rFonts w:asciiTheme="majorHAnsi" w:hAnsiTheme="majorHAnsi" w:cstheme="majorHAnsi"/>
          <w:color w:val="auto"/>
        </w:rPr>
        <w:t xml:space="preserve"> odo dňa jej doručenia</w:t>
      </w:r>
      <w:r w:rsidR="00AE5B2D">
        <w:rPr>
          <w:rFonts w:asciiTheme="majorHAnsi" w:hAnsiTheme="majorHAnsi" w:cstheme="majorHAnsi"/>
          <w:color w:val="auto"/>
        </w:rPr>
        <w:t>.</w:t>
      </w:r>
    </w:p>
    <w:bookmarkEnd w:id="2"/>
    <w:p w14:paraId="07D10CC2" w14:textId="3A0D115F" w:rsidR="005E19E9" w:rsidRDefault="00DD7960" w:rsidP="00AE5B2D">
      <w:pPr>
        <w:numPr>
          <w:ilvl w:val="1"/>
          <w:numId w:val="11"/>
        </w:numPr>
        <w:ind w:right="0" w:hanging="708"/>
        <w:rPr>
          <w:rFonts w:asciiTheme="majorHAnsi" w:hAnsiTheme="majorHAnsi" w:cstheme="majorHAnsi"/>
          <w:color w:val="auto"/>
        </w:rPr>
      </w:pPr>
      <w:r w:rsidRPr="00AE5B2D">
        <w:rPr>
          <w:rFonts w:asciiTheme="majorHAnsi" w:hAnsiTheme="majorHAnsi" w:cstheme="majorHAnsi"/>
          <w:color w:val="auto"/>
        </w:rPr>
        <w:t xml:space="preserve">Zhotoviteľ je povinný písomne oznámiť </w:t>
      </w:r>
      <w:r w:rsidR="00EC23B6">
        <w:rPr>
          <w:rFonts w:asciiTheme="majorHAnsi" w:hAnsiTheme="majorHAnsi" w:cstheme="majorHAnsi"/>
          <w:color w:val="auto"/>
        </w:rPr>
        <w:t>O</w:t>
      </w:r>
      <w:r w:rsidRPr="00AE5B2D">
        <w:rPr>
          <w:rFonts w:asciiTheme="majorHAnsi" w:hAnsiTheme="majorHAnsi" w:cstheme="majorHAnsi"/>
          <w:color w:val="auto"/>
        </w:rPr>
        <w:t xml:space="preserve">bjednávateľovi uzatvorenie zmluvy </w:t>
      </w:r>
      <w:r w:rsidR="00D51BD0" w:rsidRPr="00AE5B2D">
        <w:rPr>
          <w:rFonts w:asciiTheme="majorHAnsi" w:hAnsiTheme="majorHAnsi" w:cstheme="majorHAnsi"/>
          <w:color w:val="auto"/>
        </w:rPr>
        <w:t xml:space="preserve">                            </w:t>
      </w:r>
      <w:r w:rsidRPr="00AE5B2D">
        <w:rPr>
          <w:rFonts w:asciiTheme="majorHAnsi" w:hAnsiTheme="majorHAnsi" w:cstheme="majorHAnsi"/>
          <w:color w:val="auto"/>
        </w:rPr>
        <w:t xml:space="preserve">o subdodávke najneskôr do </w:t>
      </w:r>
      <w:r w:rsidR="00C03021" w:rsidRPr="00AE5B2D">
        <w:rPr>
          <w:rFonts w:asciiTheme="majorHAnsi" w:hAnsiTheme="majorHAnsi" w:cstheme="majorHAnsi"/>
          <w:color w:val="auto"/>
        </w:rPr>
        <w:t>14</w:t>
      </w:r>
      <w:r w:rsidRPr="00AE5B2D">
        <w:rPr>
          <w:rFonts w:asciiTheme="majorHAnsi" w:hAnsiTheme="majorHAnsi" w:cstheme="majorHAnsi"/>
          <w:color w:val="auto"/>
        </w:rPr>
        <w:t xml:space="preserve"> (slovom: </w:t>
      </w:r>
      <w:r w:rsidR="00C03021" w:rsidRPr="00AE5B2D">
        <w:rPr>
          <w:rFonts w:asciiTheme="majorHAnsi" w:hAnsiTheme="majorHAnsi" w:cstheme="majorHAnsi"/>
          <w:color w:val="auto"/>
        </w:rPr>
        <w:t>štrnásť</w:t>
      </w:r>
      <w:r w:rsidRPr="00AE5B2D">
        <w:rPr>
          <w:rFonts w:asciiTheme="majorHAnsi" w:hAnsiTheme="majorHAnsi" w:cstheme="majorHAnsi"/>
          <w:color w:val="auto"/>
        </w:rPr>
        <w:t xml:space="preserve">) dní odo dňa uzavretia príslušnej zmluvy o subdodávke ako aj ich prípadných dodatkov. </w:t>
      </w:r>
    </w:p>
    <w:p w14:paraId="79E33235" w14:textId="22BCAE4D" w:rsidR="005E19E9" w:rsidRPr="00AE5B2D" w:rsidRDefault="00DD7960" w:rsidP="00AE5B2D">
      <w:pPr>
        <w:numPr>
          <w:ilvl w:val="1"/>
          <w:numId w:val="11"/>
        </w:numPr>
        <w:ind w:right="0" w:hanging="708"/>
        <w:rPr>
          <w:rFonts w:asciiTheme="majorHAnsi" w:hAnsiTheme="majorHAnsi" w:cstheme="majorHAnsi"/>
          <w:color w:val="auto"/>
        </w:rPr>
      </w:pPr>
      <w:r w:rsidRPr="00AE5B2D">
        <w:rPr>
          <w:rFonts w:asciiTheme="majorHAnsi" w:hAnsiTheme="majorHAnsi" w:cstheme="majorHAnsi"/>
          <w:color w:val="auto"/>
        </w:rPr>
        <w:t xml:space="preserve">Zhotoviteľ je povinný zabezpečiť, aby v zmluve o subdodávke bolo dostatočne ošetrené, aby subdodávateľ mohol vykonať dielo alebo jeho časť prostredníctvom ďalšieho subdodávateľa len na základe písomného súhlasu </w:t>
      </w:r>
      <w:r w:rsidR="00EC23B6">
        <w:rPr>
          <w:rFonts w:asciiTheme="majorHAnsi" w:hAnsiTheme="majorHAnsi" w:cstheme="majorHAnsi"/>
          <w:color w:val="auto"/>
        </w:rPr>
        <w:t>O</w:t>
      </w:r>
      <w:r w:rsidRPr="00AE5B2D">
        <w:rPr>
          <w:rFonts w:asciiTheme="majorHAnsi" w:hAnsiTheme="majorHAnsi" w:cstheme="majorHAnsi"/>
          <w:color w:val="auto"/>
        </w:rPr>
        <w:t xml:space="preserve">bjednávateľa postupom podľa tohto článku zmluvy. </w:t>
      </w:r>
    </w:p>
    <w:p w14:paraId="1C0A2340" w14:textId="4F6EFF58" w:rsidR="005E19E9" w:rsidRPr="00CF2978" w:rsidRDefault="00DD7960" w:rsidP="00936AD9">
      <w:pPr>
        <w:numPr>
          <w:ilvl w:val="1"/>
          <w:numId w:val="9"/>
        </w:numPr>
        <w:spacing w:after="8"/>
        <w:ind w:right="0" w:hanging="708"/>
        <w:rPr>
          <w:rFonts w:asciiTheme="majorHAnsi" w:hAnsiTheme="majorHAnsi" w:cstheme="majorHAnsi"/>
          <w:color w:val="auto"/>
        </w:rPr>
      </w:pPr>
      <w:r w:rsidRPr="00CF2978">
        <w:rPr>
          <w:rFonts w:asciiTheme="majorHAnsi" w:hAnsiTheme="majorHAnsi" w:cstheme="majorHAnsi"/>
          <w:color w:val="auto"/>
        </w:rPr>
        <w:t xml:space="preserve">Na základe písomnej žiadosti </w:t>
      </w:r>
      <w:r w:rsidR="00EC23B6">
        <w:rPr>
          <w:rFonts w:asciiTheme="majorHAnsi" w:hAnsiTheme="majorHAnsi" w:cstheme="majorHAnsi"/>
          <w:color w:val="auto"/>
        </w:rPr>
        <w:t>O</w:t>
      </w:r>
      <w:r w:rsidRPr="00CF2978">
        <w:rPr>
          <w:rFonts w:asciiTheme="majorHAnsi" w:hAnsiTheme="majorHAnsi" w:cstheme="majorHAnsi"/>
          <w:color w:val="auto"/>
        </w:rPr>
        <w:t xml:space="preserve">bjednávateľa je </w:t>
      </w:r>
      <w:r w:rsidR="00EC23B6">
        <w:rPr>
          <w:rFonts w:asciiTheme="majorHAnsi" w:hAnsiTheme="majorHAnsi" w:cstheme="majorHAnsi"/>
          <w:color w:val="auto"/>
        </w:rPr>
        <w:t>Z</w:t>
      </w:r>
      <w:r w:rsidRPr="00CF2978">
        <w:rPr>
          <w:rFonts w:asciiTheme="majorHAnsi" w:hAnsiTheme="majorHAnsi" w:cstheme="majorHAnsi"/>
          <w:color w:val="auto"/>
        </w:rPr>
        <w:t xml:space="preserve">hotoviteľ povinný najneskôr </w:t>
      </w:r>
      <w:r w:rsidR="002A2024">
        <w:rPr>
          <w:rFonts w:asciiTheme="majorHAnsi" w:hAnsiTheme="majorHAnsi" w:cstheme="majorHAnsi"/>
          <w:color w:val="auto"/>
        </w:rPr>
        <w:t xml:space="preserve">                        </w:t>
      </w:r>
      <w:r w:rsidRPr="00CF2978">
        <w:rPr>
          <w:rFonts w:asciiTheme="majorHAnsi" w:hAnsiTheme="majorHAnsi" w:cstheme="majorHAnsi"/>
          <w:color w:val="auto"/>
        </w:rPr>
        <w:t xml:space="preserve">do 3 (slovom: troch) pracovných dní odo dňa doručenia žiadosti odovzdať </w:t>
      </w:r>
      <w:r w:rsidR="00EC23B6">
        <w:rPr>
          <w:rFonts w:asciiTheme="majorHAnsi" w:hAnsiTheme="majorHAnsi" w:cstheme="majorHAnsi"/>
          <w:color w:val="auto"/>
        </w:rPr>
        <w:t>O</w:t>
      </w:r>
      <w:r w:rsidRPr="00CF2978">
        <w:rPr>
          <w:rFonts w:asciiTheme="majorHAnsi" w:hAnsiTheme="majorHAnsi" w:cstheme="majorHAnsi"/>
          <w:color w:val="auto"/>
        </w:rPr>
        <w:t xml:space="preserve">bjednávateľovi kópiu každej uzatvorenej zmluvy o subdodávke v znení jej prípadných dodatkov. Zhotoviteľ je v takomto prípade oprávnený nesprístupniť </w:t>
      </w:r>
      <w:r w:rsidR="00EC23B6">
        <w:rPr>
          <w:rFonts w:asciiTheme="majorHAnsi" w:hAnsiTheme="majorHAnsi" w:cstheme="majorHAnsi"/>
          <w:color w:val="auto"/>
        </w:rPr>
        <w:t>O</w:t>
      </w:r>
      <w:r w:rsidRPr="00CF2978">
        <w:rPr>
          <w:rFonts w:asciiTheme="majorHAnsi" w:hAnsiTheme="majorHAnsi" w:cstheme="majorHAnsi"/>
          <w:color w:val="auto"/>
        </w:rPr>
        <w:t>bjednávateľovi údaje o výške odmen</w:t>
      </w:r>
      <w:r w:rsidR="00EC23B6">
        <w:rPr>
          <w:rFonts w:asciiTheme="majorHAnsi" w:hAnsiTheme="majorHAnsi" w:cstheme="majorHAnsi"/>
          <w:color w:val="auto"/>
        </w:rPr>
        <w:t>y</w:t>
      </w:r>
      <w:r w:rsidRPr="00CF2978">
        <w:rPr>
          <w:rFonts w:asciiTheme="majorHAnsi" w:hAnsiTheme="majorHAnsi" w:cstheme="majorHAnsi"/>
          <w:color w:val="auto"/>
        </w:rPr>
        <w:t xml:space="preserve"> za vykonanie diela, ktorú je </w:t>
      </w:r>
      <w:r w:rsidR="00EC23B6">
        <w:rPr>
          <w:rFonts w:asciiTheme="majorHAnsi" w:hAnsiTheme="majorHAnsi" w:cstheme="majorHAnsi"/>
          <w:color w:val="auto"/>
        </w:rPr>
        <w:t>Z</w:t>
      </w:r>
      <w:r w:rsidRPr="00CF2978">
        <w:rPr>
          <w:rFonts w:asciiTheme="majorHAnsi" w:hAnsiTheme="majorHAnsi" w:cstheme="majorHAnsi"/>
          <w:color w:val="auto"/>
        </w:rPr>
        <w:t xml:space="preserve">hotoviteľ povinný uhradiť subdodávateľovi. </w:t>
      </w:r>
    </w:p>
    <w:p w14:paraId="4BF71BCD" w14:textId="638E254A" w:rsidR="005E19E9" w:rsidRPr="00CF2978" w:rsidRDefault="00DD7960" w:rsidP="00936AD9">
      <w:pPr>
        <w:numPr>
          <w:ilvl w:val="1"/>
          <w:numId w:val="9"/>
        </w:numPr>
        <w:ind w:right="0" w:hanging="708"/>
        <w:rPr>
          <w:rFonts w:asciiTheme="majorHAnsi" w:hAnsiTheme="majorHAnsi" w:cstheme="majorHAnsi"/>
          <w:color w:val="auto"/>
        </w:rPr>
      </w:pPr>
      <w:r w:rsidRPr="00CF2978">
        <w:rPr>
          <w:rFonts w:asciiTheme="majorHAnsi" w:hAnsiTheme="majorHAnsi" w:cstheme="majorHAnsi"/>
          <w:color w:val="auto"/>
        </w:rPr>
        <w:t xml:space="preserve">Zmluvné strany vyhlasujú, že odsúhlasenie zmeny subdodávateľov zo strany </w:t>
      </w:r>
      <w:r w:rsidR="00EC23B6">
        <w:rPr>
          <w:rFonts w:asciiTheme="majorHAnsi" w:hAnsiTheme="majorHAnsi" w:cstheme="majorHAnsi"/>
          <w:color w:val="auto"/>
        </w:rPr>
        <w:t>O</w:t>
      </w:r>
      <w:r w:rsidRPr="00CF2978">
        <w:rPr>
          <w:rFonts w:asciiTheme="majorHAnsi" w:hAnsiTheme="majorHAnsi" w:cstheme="majorHAnsi"/>
          <w:color w:val="auto"/>
        </w:rPr>
        <w:t xml:space="preserve">bjednávateľa žiadnym spôsobom nezbavuje </w:t>
      </w:r>
      <w:r w:rsidR="00EC23B6">
        <w:rPr>
          <w:rFonts w:asciiTheme="majorHAnsi" w:hAnsiTheme="majorHAnsi" w:cstheme="majorHAnsi"/>
          <w:color w:val="auto"/>
        </w:rPr>
        <w:t>Z</w:t>
      </w:r>
      <w:r w:rsidRPr="00CF2978">
        <w:rPr>
          <w:rFonts w:asciiTheme="majorHAnsi" w:hAnsiTheme="majorHAnsi" w:cstheme="majorHAnsi"/>
          <w:color w:val="auto"/>
        </w:rPr>
        <w:t xml:space="preserve">hotoviteľa záväzkov vyplývajúcich </w:t>
      </w:r>
      <w:r w:rsidR="009D2C05">
        <w:rPr>
          <w:rFonts w:asciiTheme="majorHAnsi" w:hAnsiTheme="majorHAnsi" w:cstheme="majorHAnsi"/>
          <w:color w:val="auto"/>
        </w:rPr>
        <w:t xml:space="preserve">                  </w:t>
      </w:r>
      <w:r w:rsidRPr="00CF2978">
        <w:rPr>
          <w:rFonts w:asciiTheme="majorHAnsi" w:hAnsiTheme="majorHAnsi" w:cstheme="majorHAnsi"/>
          <w:color w:val="auto"/>
        </w:rPr>
        <w:t xml:space="preserve">mu zo zmluvy. </w:t>
      </w:r>
    </w:p>
    <w:p w14:paraId="61F2613C" w14:textId="492D6C54" w:rsidR="005E19E9" w:rsidRPr="00CF2978" w:rsidRDefault="00DD7960" w:rsidP="00936AD9">
      <w:pPr>
        <w:numPr>
          <w:ilvl w:val="1"/>
          <w:numId w:val="9"/>
        </w:numPr>
        <w:ind w:right="0" w:hanging="708"/>
        <w:rPr>
          <w:rFonts w:asciiTheme="majorHAnsi" w:hAnsiTheme="majorHAnsi" w:cstheme="majorHAnsi"/>
          <w:color w:val="auto"/>
        </w:rPr>
      </w:pPr>
      <w:r w:rsidRPr="00CF2978">
        <w:rPr>
          <w:rFonts w:asciiTheme="majorHAnsi" w:hAnsiTheme="majorHAnsi" w:cstheme="majorHAnsi"/>
          <w:color w:val="auto"/>
        </w:rPr>
        <w:t xml:space="preserve">Pre odstránenie pochybností </w:t>
      </w:r>
      <w:r w:rsidR="00EC23B6">
        <w:rPr>
          <w:rFonts w:asciiTheme="majorHAnsi" w:hAnsiTheme="majorHAnsi" w:cstheme="majorHAnsi"/>
          <w:color w:val="auto"/>
        </w:rPr>
        <w:t>Z</w:t>
      </w:r>
      <w:r w:rsidRPr="00CF2978">
        <w:rPr>
          <w:rFonts w:asciiTheme="majorHAnsi" w:hAnsiTheme="majorHAnsi" w:cstheme="majorHAnsi"/>
          <w:color w:val="auto"/>
        </w:rPr>
        <w:t xml:space="preserve">mluvné strany vyhlasujú, že </w:t>
      </w:r>
      <w:r w:rsidR="00EC23B6">
        <w:rPr>
          <w:rFonts w:asciiTheme="majorHAnsi" w:hAnsiTheme="majorHAnsi" w:cstheme="majorHAnsi"/>
          <w:color w:val="auto"/>
        </w:rPr>
        <w:t>Z</w:t>
      </w:r>
      <w:r w:rsidRPr="00CF2978">
        <w:rPr>
          <w:rFonts w:asciiTheme="majorHAnsi" w:hAnsiTheme="majorHAnsi" w:cstheme="majorHAnsi"/>
          <w:color w:val="auto"/>
        </w:rPr>
        <w:t xml:space="preserve">hotoviteľ je povinný postupovať podľa tohto článku zmluvy aj v prípade, ak v priebehu súťaže nepredložil </w:t>
      </w:r>
      <w:r w:rsidR="00EC23B6">
        <w:rPr>
          <w:rFonts w:asciiTheme="majorHAnsi" w:hAnsiTheme="majorHAnsi" w:cstheme="majorHAnsi"/>
          <w:color w:val="auto"/>
        </w:rPr>
        <w:t>O</w:t>
      </w:r>
      <w:r w:rsidRPr="00CF2978">
        <w:rPr>
          <w:rFonts w:asciiTheme="majorHAnsi" w:hAnsiTheme="majorHAnsi" w:cstheme="majorHAnsi"/>
          <w:color w:val="auto"/>
        </w:rPr>
        <w:t xml:space="preserve">bjednávateľovi žiadny zoznam subdodávateľov resp. tvrdil, že dielo vykoná osobne </w:t>
      </w:r>
      <w:r w:rsidR="00D51BD0">
        <w:rPr>
          <w:rFonts w:asciiTheme="majorHAnsi" w:hAnsiTheme="majorHAnsi" w:cstheme="majorHAnsi"/>
          <w:color w:val="auto"/>
        </w:rPr>
        <w:t xml:space="preserve">                   </w:t>
      </w:r>
      <w:r w:rsidRPr="00CF2978">
        <w:rPr>
          <w:rFonts w:asciiTheme="majorHAnsi" w:hAnsiTheme="majorHAnsi" w:cstheme="majorHAnsi"/>
          <w:color w:val="auto"/>
        </w:rPr>
        <w:t xml:space="preserve">a následne vznikla potreba vykonať dielo alebo jeho časť subdodávateľom. </w:t>
      </w:r>
    </w:p>
    <w:p w14:paraId="2A892BDE" w14:textId="77777777" w:rsidR="005E19E9" w:rsidRPr="00CF2978" w:rsidRDefault="00DD7960" w:rsidP="00936AD9">
      <w:pPr>
        <w:numPr>
          <w:ilvl w:val="1"/>
          <w:numId w:val="9"/>
        </w:numPr>
        <w:ind w:right="0" w:hanging="708"/>
        <w:rPr>
          <w:rFonts w:asciiTheme="majorHAnsi" w:hAnsiTheme="majorHAnsi" w:cstheme="majorHAnsi"/>
          <w:color w:val="auto"/>
        </w:rPr>
      </w:pPr>
      <w:r w:rsidRPr="00CF2978">
        <w:rPr>
          <w:rFonts w:asciiTheme="majorHAnsi" w:hAnsiTheme="majorHAnsi" w:cstheme="majorHAnsi"/>
          <w:color w:val="auto"/>
        </w:rPr>
        <w:lastRenderedPageBreak/>
        <w:t xml:space="preserve">Zhotoviteľ je povinný pri výbere subdodávateľa postupovať tak, aby vynaložené náklady na zabezpečenie plnenia na základe zmluvy o subdodávke boli primerané jeho kvalite a cene. </w:t>
      </w:r>
    </w:p>
    <w:p w14:paraId="6B649ACB" w14:textId="77777777" w:rsidR="005E19E9" w:rsidRPr="00CF2978" w:rsidRDefault="00DD7960" w:rsidP="00936AD9">
      <w:pPr>
        <w:numPr>
          <w:ilvl w:val="1"/>
          <w:numId w:val="9"/>
        </w:numPr>
        <w:ind w:right="0" w:hanging="708"/>
        <w:rPr>
          <w:rFonts w:asciiTheme="majorHAnsi" w:hAnsiTheme="majorHAnsi" w:cstheme="majorHAnsi"/>
          <w:color w:val="auto"/>
        </w:rPr>
      </w:pPr>
      <w:r w:rsidRPr="00CF2978">
        <w:rPr>
          <w:rFonts w:asciiTheme="majorHAnsi" w:hAnsiTheme="majorHAnsi" w:cstheme="majorHAnsi"/>
          <w:color w:val="auto"/>
        </w:rPr>
        <w:t xml:space="preserve">Zhotoviteľ zodpovedá za plnenie zmluvy o subdodávke subdodávateľom tak, ako keby plnenie realizované na základe takejto zmluvy realizoval sám. </w:t>
      </w:r>
    </w:p>
    <w:p w14:paraId="0D9351F7" w14:textId="6EA1B605" w:rsidR="005E19E9" w:rsidRPr="00CF2978" w:rsidRDefault="00DD7960" w:rsidP="00936AD9">
      <w:pPr>
        <w:numPr>
          <w:ilvl w:val="1"/>
          <w:numId w:val="9"/>
        </w:numPr>
        <w:ind w:right="0" w:hanging="708"/>
        <w:rPr>
          <w:rFonts w:asciiTheme="majorHAnsi" w:hAnsiTheme="majorHAnsi" w:cstheme="majorHAnsi"/>
          <w:color w:val="auto"/>
        </w:rPr>
      </w:pPr>
      <w:r w:rsidRPr="00CF2978">
        <w:rPr>
          <w:rFonts w:asciiTheme="majorHAnsi" w:hAnsiTheme="majorHAnsi" w:cstheme="majorHAnsi"/>
          <w:color w:val="auto"/>
        </w:rPr>
        <w:t xml:space="preserve">Zhotoviteľ je povinný použiť na vykonanie diela kľúčových expertov uvedených </w:t>
      </w:r>
      <w:r w:rsidR="00D51BD0">
        <w:rPr>
          <w:rFonts w:asciiTheme="majorHAnsi" w:hAnsiTheme="majorHAnsi" w:cstheme="majorHAnsi"/>
          <w:color w:val="auto"/>
        </w:rPr>
        <w:t xml:space="preserve">                       </w:t>
      </w:r>
      <w:r w:rsidRPr="00CF2978">
        <w:rPr>
          <w:rFonts w:asciiTheme="majorHAnsi" w:hAnsiTheme="majorHAnsi" w:cstheme="majorHAnsi"/>
          <w:color w:val="auto"/>
        </w:rPr>
        <w:t xml:space="preserve">v </w:t>
      </w:r>
      <w:r w:rsidR="00AE5B2D">
        <w:rPr>
          <w:rFonts w:asciiTheme="majorHAnsi" w:hAnsiTheme="majorHAnsi" w:cstheme="majorHAnsi"/>
          <w:color w:val="auto"/>
        </w:rPr>
        <w:t>P</w:t>
      </w:r>
      <w:r w:rsidR="00AE5B2D" w:rsidRPr="00CF2978">
        <w:rPr>
          <w:rFonts w:asciiTheme="majorHAnsi" w:hAnsiTheme="majorHAnsi" w:cstheme="majorHAnsi"/>
          <w:color w:val="auto"/>
        </w:rPr>
        <w:t xml:space="preserve">rílohe </w:t>
      </w:r>
      <w:r w:rsidRPr="00CF2978">
        <w:rPr>
          <w:rFonts w:asciiTheme="majorHAnsi" w:hAnsiTheme="majorHAnsi" w:cstheme="majorHAnsi"/>
          <w:color w:val="auto"/>
        </w:rPr>
        <w:t xml:space="preserve">č. </w:t>
      </w:r>
      <w:r w:rsidR="00920DB1">
        <w:rPr>
          <w:rFonts w:asciiTheme="majorHAnsi" w:hAnsiTheme="majorHAnsi" w:cstheme="majorHAnsi"/>
          <w:color w:val="auto"/>
        </w:rPr>
        <w:t>6</w:t>
      </w:r>
      <w:r w:rsidR="00920DB1" w:rsidRPr="00CF2978">
        <w:rPr>
          <w:rFonts w:asciiTheme="majorHAnsi" w:hAnsiTheme="majorHAnsi" w:cstheme="majorHAnsi"/>
          <w:color w:val="auto"/>
        </w:rPr>
        <w:t xml:space="preserve"> </w:t>
      </w:r>
      <w:r w:rsidRPr="00CF2978">
        <w:rPr>
          <w:rFonts w:asciiTheme="majorHAnsi" w:hAnsiTheme="majorHAnsi" w:cstheme="majorHAnsi"/>
          <w:color w:val="auto"/>
        </w:rPr>
        <w:t xml:space="preserve">zmluvy a odsúhlasených </w:t>
      </w:r>
      <w:r w:rsidR="00EC23B6">
        <w:rPr>
          <w:rFonts w:asciiTheme="majorHAnsi" w:hAnsiTheme="majorHAnsi" w:cstheme="majorHAnsi"/>
          <w:color w:val="auto"/>
        </w:rPr>
        <w:t>O</w:t>
      </w:r>
      <w:r w:rsidRPr="00CF2978">
        <w:rPr>
          <w:rFonts w:asciiTheme="majorHAnsi" w:hAnsiTheme="majorHAnsi" w:cstheme="majorHAnsi"/>
          <w:color w:val="auto"/>
        </w:rPr>
        <w:t xml:space="preserve">bjednávateľom, resp. kľúčových expertov </w:t>
      </w:r>
      <w:r w:rsidR="00D51BD0">
        <w:rPr>
          <w:rFonts w:asciiTheme="majorHAnsi" w:hAnsiTheme="majorHAnsi" w:cstheme="majorHAnsi"/>
          <w:color w:val="auto"/>
        </w:rPr>
        <w:t xml:space="preserve">                   </w:t>
      </w:r>
      <w:r w:rsidRPr="00CF2978">
        <w:rPr>
          <w:rFonts w:asciiTheme="majorHAnsi" w:hAnsiTheme="majorHAnsi" w:cstheme="majorHAnsi"/>
          <w:color w:val="auto"/>
        </w:rPr>
        <w:t xml:space="preserve">v súlade s týmto článkom zmluvy. </w:t>
      </w:r>
    </w:p>
    <w:p w14:paraId="67BC19B7" w14:textId="34663738" w:rsidR="005E19E9" w:rsidRPr="00CF2978" w:rsidRDefault="00DD7960" w:rsidP="00936AD9">
      <w:pPr>
        <w:numPr>
          <w:ilvl w:val="1"/>
          <w:numId w:val="9"/>
        </w:numPr>
        <w:ind w:right="0" w:hanging="708"/>
        <w:rPr>
          <w:rFonts w:asciiTheme="majorHAnsi" w:hAnsiTheme="majorHAnsi" w:cstheme="majorHAnsi"/>
          <w:color w:val="auto"/>
        </w:rPr>
      </w:pPr>
      <w:r w:rsidRPr="00CF2978">
        <w:rPr>
          <w:rFonts w:asciiTheme="majorHAnsi" w:hAnsiTheme="majorHAnsi" w:cstheme="majorHAnsi"/>
          <w:color w:val="auto"/>
        </w:rPr>
        <w:t xml:space="preserve">Po predchádzajúcom písomnom súhlase </w:t>
      </w:r>
      <w:r w:rsidR="00EC23B6">
        <w:rPr>
          <w:rFonts w:asciiTheme="majorHAnsi" w:hAnsiTheme="majorHAnsi" w:cstheme="majorHAnsi"/>
          <w:color w:val="auto"/>
        </w:rPr>
        <w:t>O</w:t>
      </w:r>
      <w:r w:rsidRPr="00CF2978">
        <w:rPr>
          <w:rFonts w:asciiTheme="majorHAnsi" w:hAnsiTheme="majorHAnsi" w:cstheme="majorHAnsi"/>
          <w:color w:val="auto"/>
        </w:rPr>
        <w:t xml:space="preserve">bjednávateľa môže </w:t>
      </w:r>
      <w:r w:rsidR="00EC23B6">
        <w:rPr>
          <w:rFonts w:asciiTheme="majorHAnsi" w:hAnsiTheme="majorHAnsi" w:cstheme="majorHAnsi"/>
          <w:color w:val="auto"/>
        </w:rPr>
        <w:t>Z</w:t>
      </w:r>
      <w:r w:rsidRPr="00CF2978">
        <w:rPr>
          <w:rFonts w:asciiTheme="majorHAnsi" w:hAnsiTheme="majorHAnsi" w:cstheme="majorHAnsi"/>
          <w:color w:val="auto"/>
        </w:rPr>
        <w:t xml:space="preserve">hotoviteľ na vykonanie diela použiť iných kľúčových expertov než kľúčových expertov uvedených v </w:t>
      </w:r>
      <w:r w:rsidR="00AE5B2D">
        <w:rPr>
          <w:rFonts w:asciiTheme="majorHAnsi" w:hAnsiTheme="majorHAnsi" w:cstheme="majorHAnsi"/>
          <w:color w:val="auto"/>
        </w:rPr>
        <w:t>P</w:t>
      </w:r>
      <w:r w:rsidR="00AE5B2D" w:rsidRPr="00CF2978">
        <w:rPr>
          <w:rFonts w:asciiTheme="majorHAnsi" w:hAnsiTheme="majorHAnsi" w:cstheme="majorHAnsi"/>
          <w:color w:val="auto"/>
        </w:rPr>
        <w:t xml:space="preserve">rílohe </w:t>
      </w:r>
      <w:r w:rsidRPr="00CF2978">
        <w:rPr>
          <w:rFonts w:asciiTheme="majorHAnsi" w:hAnsiTheme="majorHAnsi" w:cstheme="majorHAnsi"/>
          <w:color w:val="auto"/>
        </w:rPr>
        <w:t xml:space="preserve">č. </w:t>
      </w:r>
      <w:r w:rsidR="00D51BD0">
        <w:rPr>
          <w:rFonts w:asciiTheme="majorHAnsi" w:hAnsiTheme="majorHAnsi" w:cstheme="majorHAnsi"/>
          <w:color w:val="auto"/>
        </w:rPr>
        <w:t>6</w:t>
      </w:r>
      <w:r w:rsidR="00D51BD0" w:rsidRPr="00CF2978">
        <w:rPr>
          <w:rFonts w:asciiTheme="majorHAnsi" w:hAnsiTheme="majorHAnsi" w:cstheme="majorHAnsi"/>
          <w:color w:val="auto"/>
        </w:rPr>
        <w:t xml:space="preserve"> </w:t>
      </w:r>
      <w:r w:rsidRPr="00CF2978">
        <w:rPr>
          <w:rFonts w:asciiTheme="majorHAnsi" w:hAnsiTheme="majorHAnsi" w:cstheme="majorHAnsi"/>
          <w:color w:val="auto"/>
        </w:rPr>
        <w:t xml:space="preserve">zmluvy, ktorí spĺňajú požiadavky, ktoré boli kladené na daného kľúčového experta </w:t>
      </w:r>
      <w:r w:rsidR="00753333">
        <w:rPr>
          <w:rFonts w:asciiTheme="majorHAnsi" w:hAnsiTheme="majorHAnsi" w:cstheme="majorHAnsi"/>
          <w:color w:val="auto"/>
        </w:rPr>
        <w:t xml:space="preserve">                     </w:t>
      </w:r>
      <w:r w:rsidRPr="00CF2978">
        <w:rPr>
          <w:rFonts w:asciiTheme="majorHAnsi" w:hAnsiTheme="majorHAnsi" w:cstheme="majorHAnsi"/>
          <w:color w:val="auto"/>
        </w:rPr>
        <w:t xml:space="preserve">v súťaži.  </w:t>
      </w:r>
    </w:p>
    <w:p w14:paraId="36336908" w14:textId="04DD92A3" w:rsidR="005E19E9" w:rsidRPr="00CF2978" w:rsidRDefault="00DD7960" w:rsidP="00936AD9">
      <w:pPr>
        <w:numPr>
          <w:ilvl w:val="1"/>
          <w:numId w:val="9"/>
        </w:numPr>
        <w:ind w:right="0" w:hanging="708"/>
        <w:rPr>
          <w:rFonts w:asciiTheme="majorHAnsi" w:hAnsiTheme="majorHAnsi" w:cstheme="majorHAnsi"/>
          <w:color w:val="auto"/>
        </w:rPr>
      </w:pPr>
      <w:r w:rsidRPr="00CF2978">
        <w:rPr>
          <w:rFonts w:asciiTheme="majorHAnsi" w:hAnsiTheme="majorHAnsi" w:cstheme="majorHAnsi"/>
          <w:color w:val="auto"/>
        </w:rPr>
        <w:t xml:space="preserve">Za účelom zmeny v osobe kľúčového experta je </w:t>
      </w:r>
      <w:r w:rsidR="00EC23B6">
        <w:rPr>
          <w:rFonts w:asciiTheme="majorHAnsi" w:hAnsiTheme="majorHAnsi" w:cstheme="majorHAnsi"/>
          <w:color w:val="auto"/>
        </w:rPr>
        <w:t>Z</w:t>
      </w:r>
      <w:r w:rsidRPr="00CF2978">
        <w:rPr>
          <w:rFonts w:asciiTheme="majorHAnsi" w:hAnsiTheme="majorHAnsi" w:cstheme="majorHAnsi"/>
          <w:color w:val="auto"/>
        </w:rPr>
        <w:t xml:space="preserve">hotoviteľ povinný doručiť </w:t>
      </w:r>
      <w:r w:rsidR="00EC23B6">
        <w:rPr>
          <w:rFonts w:asciiTheme="majorHAnsi" w:hAnsiTheme="majorHAnsi" w:cstheme="majorHAnsi"/>
          <w:color w:val="auto"/>
        </w:rPr>
        <w:t>O</w:t>
      </w:r>
      <w:r w:rsidRPr="00CF2978">
        <w:rPr>
          <w:rFonts w:asciiTheme="majorHAnsi" w:hAnsiTheme="majorHAnsi" w:cstheme="majorHAnsi"/>
          <w:color w:val="auto"/>
        </w:rPr>
        <w:t xml:space="preserve">bjednávateľovi žiadosť o zmenu v </w:t>
      </w:r>
      <w:r w:rsidR="00AE5B2D">
        <w:rPr>
          <w:rFonts w:asciiTheme="majorHAnsi" w:hAnsiTheme="majorHAnsi" w:cstheme="majorHAnsi"/>
          <w:color w:val="auto"/>
        </w:rPr>
        <w:t>P</w:t>
      </w:r>
      <w:r w:rsidR="00AE5B2D" w:rsidRPr="00CF2978">
        <w:rPr>
          <w:rFonts w:asciiTheme="majorHAnsi" w:hAnsiTheme="majorHAnsi" w:cstheme="majorHAnsi"/>
          <w:color w:val="auto"/>
        </w:rPr>
        <w:t xml:space="preserve">rílohe </w:t>
      </w:r>
      <w:r w:rsidRPr="00CF2978">
        <w:rPr>
          <w:rFonts w:asciiTheme="majorHAnsi" w:hAnsiTheme="majorHAnsi" w:cstheme="majorHAnsi"/>
          <w:color w:val="auto"/>
        </w:rPr>
        <w:t xml:space="preserve">č. </w:t>
      </w:r>
      <w:r w:rsidR="00AE5B2D">
        <w:rPr>
          <w:rFonts w:asciiTheme="majorHAnsi" w:hAnsiTheme="majorHAnsi" w:cstheme="majorHAnsi"/>
          <w:color w:val="auto"/>
        </w:rPr>
        <w:t>6</w:t>
      </w:r>
      <w:r w:rsidR="00AE5B2D" w:rsidRPr="00CF2978">
        <w:rPr>
          <w:rFonts w:asciiTheme="majorHAnsi" w:hAnsiTheme="majorHAnsi" w:cstheme="majorHAnsi"/>
          <w:color w:val="auto"/>
        </w:rPr>
        <w:t xml:space="preserve"> </w:t>
      </w:r>
      <w:r w:rsidRPr="00CF2978">
        <w:rPr>
          <w:rFonts w:asciiTheme="majorHAnsi" w:hAnsiTheme="majorHAnsi" w:cstheme="majorHAnsi"/>
          <w:color w:val="auto"/>
        </w:rPr>
        <w:t xml:space="preserve">zmluvy, ktorá musí obsahovať identifikačné údaje navrhovaného kľúčového experta, ktorý by mal zastávať kľúčové úlohy pri vykonávaní diela alebo jeho časti alebo iného plnenia podľa zmluvy. </w:t>
      </w:r>
    </w:p>
    <w:p w14:paraId="6D5132CB" w14:textId="77777777" w:rsidR="005E19E9" w:rsidRPr="00CF2978" w:rsidRDefault="00DD7960" w:rsidP="00936AD9">
      <w:pPr>
        <w:numPr>
          <w:ilvl w:val="1"/>
          <w:numId w:val="9"/>
        </w:numPr>
        <w:ind w:right="0" w:hanging="708"/>
        <w:rPr>
          <w:rFonts w:asciiTheme="majorHAnsi" w:hAnsiTheme="majorHAnsi" w:cstheme="majorHAnsi"/>
          <w:color w:val="auto"/>
        </w:rPr>
      </w:pPr>
      <w:r w:rsidRPr="00CF2978">
        <w:rPr>
          <w:rFonts w:asciiTheme="majorHAnsi" w:hAnsiTheme="majorHAnsi" w:cstheme="majorHAnsi"/>
          <w:color w:val="auto"/>
        </w:rPr>
        <w:t>Zhotoviteľ je povinný priložiť k žiadosti podľa bodu 17.</w:t>
      </w:r>
      <w:r w:rsidR="00AE5B2D" w:rsidRPr="00CF2978">
        <w:rPr>
          <w:rFonts w:asciiTheme="majorHAnsi" w:hAnsiTheme="majorHAnsi" w:cstheme="majorHAnsi"/>
          <w:color w:val="auto"/>
        </w:rPr>
        <w:t>1</w:t>
      </w:r>
      <w:r w:rsidR="00AE5B2D">
        <w:rPr>
          <w:rFonts w:asciiTheme="majorHAnsi" w:hAnsiTheme="majorHAnsi" w:cstheme="majorHAnsi"/>
          <w:color w:val="auto"/>
        </w:rPr>
        <w:t>5</w:t>
      </w:r>
      <w:r w:rsidRPr="00CF2978">
        <w:rPr>
          <w:rFonts w:asciiTheme="majorHAnsi" w:hAnsiTheme="majorHAnsi" w:cstheme="majorHAnsi"/>
          <w:color w:val="auto"/>
        </w:rPr>
        <w:t>. zmluvy potvrdenia preukazujúce splnenie podmienok podľa bodu 17.</w:t>
      </w:r>
      <w:r w:rsidR="00AE5B2D" w:rsidRPr="00CF2978">
        <w:rPr>
          <w:rFonts w:asciiTheme="majorHAnsi" w:hAnsiTheme="majorHAnsi" w:cstheme="majorHAnsi"/>
          <w:color w:val="auto"/>
        </w:rPr>
        <w:t>1</w:t>
      </w:r>
      <w:r w:rsidR="00AE5B2D">
        <w:rPr>
          <w:rFonts w:asciiTheme="majorHAnsi" w:hAnsiTheme="majorHAnsi" w:cstheme="majorHAnsi"/>
          <w:color w:val="auto"/>
        </w:rPr>
        <w:t>4</w:t>
      </w:r>
      <w:r w:rsidRPr="00CF2978">
        <w:rPr>
          <w:rFonts w:asciiTheme="majorHAnsi" w:hAnsiTheme="majorHAnsi" w:cstheme="majorHAnsi"/>
          <w:color w:val="auto"/>
        </w:rPr>
        <w:t xml:space="preserve">. zmluvy. </w:t>
      </w:r>
    </w:p>
    <w:p w14:paraId="5F167C3F" w14:textId="434F2020" w:rsidR="005E19E9" w:rsidRPr="00CF2978" w:rsidRDefault="00DD7960" w:rsidP="00936AD9">
      <w:pPr>
        <w:numPr>
          <w:ilvl w:val="1"/>
          <w:numId w:val="9"/>
        </w:numPr>
        <w:ind w:right="0" w:hanging="708"/>
        <w:rPr>
          <w:rFonts w:asciiTheme="majorHAnsi" w:hAnsiTheme="majorHAnsi" w:cstheme="majorHAnsi"/>
          <w:color w:val="auto"/>
        </w:rPr>
      </w:pPr>
      <w:r w:rsidRPr="00CF2978">
        <w:rPr>
          <w:rFonts w:asciiTheme="majorHAnsi" w:hAnsiTheme="majorHAnsi" w:cstheme="majorHAnsi"/>
          <w:color w:val="auto"/>
        </w:rPr>
        <w:t>Každá žiadosť podľa bodu 17.</w:t>
      </w:r>
      <w:r w:rsidR="00AE5B2D" w:rsidRPr="00CF2978">
        <w:rPr>
          <w:rFonts w:asciiTheme="majorHAnsi" w:hAnsiTheme="majorHAnsi" w:cstheme="majorHAnsi"/>
          <w:color w:val="auto"/>
        </w:rPr>
        <w:t>1</w:t>
      </w:r>
      <w:r w:rsidR="00AE5B2D">
        <w:rPr>
          <w:rFonts w:asciiTheme="majorHAnsi" w:hAnsiTheme="majorHAnsi" w:cstheme="majorHAnsi"/>
          <w:color w:val="auto"/>
        </w:rPr>
        <w:t>5</w:t>
      </w:r>
      <w:r w:rsidRPr="00CF2978">
        <w:rPr>
          <w:rFonts w:asciiTheme="majorHAnsi" w:hAnsiTheme="majorHAnsi" w:cstheme="majorHAnsi"/>
          <w:color w:val="auto"/>
        </w:rPr>
        <w:t xml:space="preserve">. zmluvy musí byť </w:t>
      </w:r>
      <w:r w:rsidR="00F068F2">
        <w:rPr>
          <w:rFonts w:asciiTheme="majorHAnsi" w:hAnsiTheme="majorHAnsi" w:cstheme="majorHAnsi"/>
          <w:color w:val="auto"/>
        </w:rPr>
        <w:t>O</w:t>
      </w:r>
      <w:r w:rsidRPr="00CF2978">
        <w:rPr>
          <w:rFonts w:asciiTheme="majorHAnsi" w:hAnsiTheme="majorHAnsi" w:cstheme="majorHAnsi"/>
          <w:color w:val="auto"/>
        </w:rPr>
        <w:t xml:space="preserve">bjednávateľovi odovzdaná včas tak, aby nezdržiavala postup vykonania diela a to najneskôr </w:t>
      </w:r>
      <w:r w:rsidR="00C03021" w:rsidRPr="00CF2978">
        <w:rPr>
          <w:rFonts w:asciiTheme="majorHAnsi" w:hAnsiTheme="majorHAnsi" w:cstheme="majorHAnsi"/>
          <w:color w:val="auto"/>
        </w:rPr>
        <w:t>7</w:t>
      </w:r>
      <w:r w:rsidRPr="00CF2978">
        <w:rPr>
          <w:rFonts w:asciiTheme="majorHAnsi" w:hAnsiTheme="majorHAnsi" w:cstheme="majorHAnsi"/>
          <w:color w:val="auto"/>
        </w:rPr>
        <w:t xml:space="preserve"> (slovom: </w:t>
      </w:r>
      <w:r w:rsidR="00C03021" w:rsidRPr="00CF2978">
        <w:rPr>
          <w:rFonts w:asciiTheme="majorHAnsi" w:hAnsiTheme="majorHAnsi" w:cstheme="majorHAnsi"/>
          <w:color w:val="auto"/>
        </w:rPr>
        <w:t>sedem</w:t>
      </w:r>
      <w:r w:rsidRPr="00CF2978">
        <w:rPr>
          <w:rFonts w:asciiTheme="majorHAnsi" w:hAnsiTheme="majorHAnsi" w:cstheme="majorHAnsi"/>
          <w:color w:val="auto"/>
        </w:rPr>
        <w:t xml:space="preserve">) dní pred navrhovanou zmenou kľúčového experta. </w:t>
      </w:r>
    </w:p>
    <w:p w14:paraId="7CA9694E" w14:textId="77777777" w:rsidR="005E19E9" w:rsidRPr="00CF2978" w:rsidRDefault="00DD7960" w:rsidP="00936AD9">
      <w:pPr>
        <w:numPr>
          <w:ilvl w:val="1"/>
          <w:numId w:val="9"/>
        </w:numPr>
        <w:ind w:right="0" w:hanging="708"/>
        <w:rPr>
          <w:rFonts w:asciiTheme="majorHAnsi" w:hAnsiTheme="majorHAnsi" w:cstheme="majorHAnsi"/>
          <w:color w:val="auto"/>
        </w:rPr>
      </w:pPr>
      <w:r w:rsidRPr="00CF2978">
        <w:rPr>
          <w:rFonts w:asciiTheme="majorHAnsi" w:hAnsiTheme="majorHAnsi" w:cstheme="majorHAnsi"/>
          <w:color w:val="auto"/>
        </w:rPr>
        <w:t>Objednávateľ je povinný vyjadriť sa k žiadosti podľa bodu 17.</w:t>
      </w:r>
      <w:r w:rsidR="00AE5B2D" w:rsidRPr="00CF2978">
        <w:rPr>
          <w:rFonts w:asciiTheme="majorHAnsi" w:hAnsiTheme="majorHAnsi" w:cstheme="majorHAnsi"/>
          <w:color w:val="auto"/>
        </w:rPr>
        <w:t>1</w:t>
      </w:r>
      <w:r w:rsidR="00AE5B2D">
        <w:rPr>
          <w:rFonts w:asciiTheme="majorHAnsi" w:hAnsiTheme="majorHAnsi" w:cstheme="majorHAnsi"/>
          <w:color w:val="auto"/>
        </w:rPr>
        <w:t>5</w:t>
      </w:r>
      <w:r w:rsidRPr="00CF2978">
        <w:rPr>
          <w:rFonts w:asciiTheme="majorHAnsi" w:hAnsiTheme="majorHAnsi" w:cstheme="majorHAnsi"/>
          <w:color w:val="auto"/>
        </w:rPr>
        <w:t xml:space="preserve">. zmluvy s uvedením, </w:t>
      </w:r>
      <w:r w:rsidR="002A2024">
        <w:rPr>
          <w:rFonts w:asciiTheme="majorHAnsi" w:hAnsiTheme="majorHAnsi" w:cstheme="majorHAnsi"/>
          <w:color w:val="auto"/>
        </w:rPr>
        <w:t xml:space="preserve">     </w:t>
      </w:r>
      <w:r w:rsidRPr="00CF2978">
        <w:rPr>
          <w:rFonts w:asciiTheme="majorHAnsi" w:hAnsiTheme="majorHAnsi" w:cstheme="majorHAnsi"/>
          <w:color w:val="auto"/>
        </w:rPr>
        <w:t xml:space="preserve">či so zmenou súhlasí alebo nie najneskôr do </w:t>
      </w:r>
      <w:r w:rsidR="00C03021" w:rsidRPr="00CF2978">
        <w:rPr>
          <w:rFonts w:asciiTheme="majorHAnsi" w:hAnsiTheme="majorHAnsi" w:cstheme="majorHAnsi"/>
          <w:color w:val="auto"/>
        </w:rPr>
        <w:t>5</w:t>
      </w:r>
      <w:r w:rsidRPr="00CF2978">
        <w:rPr>
          <w:rFonts w:asciiTheme="majorHAnsi" w:hAnsiTheme="majorHAnsi" w:cstheme="majorHAnsi"/>
          <w:color w:val="auto"/>
        </w:rPr>
        <w:t xml:space="preserve"> (slovom: </w:t>
      </w:r>
      <w:r w:rsidR="00C03021" w:rsidRPr="00CF2978">
        <w:rPr>
          <w:rFonts w:asciiTheme="majorHAnsi" w:hAnsiTheme="majorHAnsi" w:cstheme="majorHAnsi"/>
          <w:color w:val="auto"/>
        </w:rPr>
        <w:t>päť</w:t>
      </w:r>
      <w:r w:rsidRPr="00CF2978">
        <w:rPr>
          <w:rFonts w:asciiTheme="majorHAnsi" w:hAnsiTheme="majorHAnsi" w:cstheme="majorHAnsi"/>
          <w:color w:val="auto"/>
        </w:rPr>
        <w:t xml:space="preserve">) pracovných dní odo dňa jej doručenia. </w:t>
      </w:r>
    </w:p>
    <w:p w14:paraId="0A39CF2C" w14:textId="2A585A65" w:rsidR="005E19E9" w:rsidRPr="00CF2978" w:rsidRDefault="00DD7960" w:rsidP="00936AD9">
      <w:pPr>
        <w:numPr>
          <w:ilvl w:val="1"/>
          <w:numId w:val="9"/>
        </w:numPr>
        <w:ind w:right="0" w:hanging="708"/>
        <w:rPr>
          <w:rFonts w:asciiTheme="majorHAnsi" w:hAnsiTheme="majorHAnsi" w:cstheme="majorHAnsi"/>
          <w:color w:val="auto"/>
        </w:rPr>
      </w:pPr>
      <w:r w:rsidRPr="00CF2978">
        <w:rPr>
          <w:rFonts w:asciiTheme="majorHAnsi" w:hAnsiTheme="majorHAnsi" w:cstheme="majorHAnsi"/>
          <w:color w:val="auto"/>
        </w:rPr>
        <w:t xml:space="preserve">Ak sa </w:t>
      </w:r>
      <w:r w:rsidR="00F068F2">
        <w:rPr>
          <w:rFonts w:asciiTheme="majorHAnsi" w:hAnsiTheme="majorHAnsi" w:cstheme="majorHAnsi"/>
          <w:color w:val="auto"/>
        </w:rPr>
        <w:t>O</w:t>
      </w:r>
      <w:r w:rsidRPr="00CF2978">
        <w:rPr>
          <w:rFonts w:asciiTheme="majorHAnsi" w:hAnsiTheme="majorHAnsi" w:cstheme="majorHAnsi"/>
          <w:color w:val="auto"/>
        </w:rPr>
        <w:t>bjednávateľ v lehote podľa bodu 17.</w:t>
      </w:r>
      <w:r w:rsidR="00AE5B2D">
        <w:rPr>
          <w:rFonts w:asciiTheme="majorHAnsi" w:hAnsiTheme="majorHAnsi" w:cstheme="majorHAnsi"/>
          <w:color w:val="auto"/>
        </w:rPr>
        <w:t>18</w:t>
      </w:r>
      <w:r w:rsidRPr="00CF2978">
        <w:rPr>
          <w:rFonts w:asciiTheme="majorHAnsi" w:hAnsiTheme="majorHAnsi" w:cstheme="majorHAnsi"/>
          <w:color w:val="auto"/>
        </w:rPr>
        <w:t xml:space="preserve">. zmluvy nevyjadrí, predpokladá </w:t>
      </w:r>
      <w:r w:rsidR="00AE5B2D">
        <w:rPr>
          <w:rFonts w:asciiTheme="majorHAnsi" w:hAnsiTheme="majorHAnsi" w:cstheme="majorHAnsi"/>
          <w:color w:val="auto"/>
        </w:rPr>
        <w:t xml:space="preserve">                    </w:t>
      </w:r>
      <w:r w:rsidRPr="00CF2978">
        <w:rPr>
          <w:rFonts w:asciiTheme="majorHAnsi" w:hAnsiTheme="majorHAnsi" w:cstheme="majorHAnsi"/>
          <w:color w:val="auto"/>
        </w:rPr>
        <w:t xml:space="preserve">sa, že s navrhovanou zmenou zoznamu kľúčových expertov súhlasí. Uvedené ustanovenie zmluvy neplatí, ak </w:t>
      </w:r>
      <w:r w:rsidR="00F068F2">
        <w:rPr>
          <w:rFonts w:asciiTheme="majorHAnsi" w:hAnsiTheme="majorHAnsi" w:cstheme="majorHAnsi"/>
          <w:color w:val="auto"/>
        </w:rPr>
        <w:t>Z</w:t>
      </w:r>
      <w:r w:rsidRPr="00CF2978">
        <w:rPr>
          <w:rFonts w:asciiTheme="majorHAnsi" w:hAnsiTheme="majorHAnsi" w:cstheme="majorHAnsi"/>
          <w:color w:val="auto"/>
        </w:rPr>
        <w:t xml:space="preserve">hotoviteľ nepredložil </w:t>
      </w:r>
      <w:r w:rsidR="00F068F2">
        <w:rPr>
          <w:rFonts w:asciiTheme="majorHAnsi" w:hAnsiTheme="majorHAnsi" w:cstheme="majorHAnsi"/>
          <w:color w:val="auto"/>
        </w:rPr>
        <w:t>O</w:t>
      </w:r>
      <w:r w:rsidRPr="00CF2978">
        <w:rPr>
          <w:rFonts w:asciiTheme="majorHAnsi" w:hAnsiTheme="majorHAnsi" w:cstheme="majorHAnsi"/>
          <w:color w:val="auto"/>
        </w:rPr>
        <w:t xml:space="preserve">bjednávateľovi spolu </w:t>
      </w:r>
      <w:r w:rsidR="00AE5B2D">
        <w:rPr>
          <w:rFonts w:asciiTheme="majorHAnsi" w:hAnsiTheme="majorHAnsi" w:cstheme="majorHAnsi"/>
          <w:color w:val="auto"/>
        </w:rPr>
        <w:t xml:space="preserve">                        </w:t>
      </w:r>
      <w:r w:rsidRPr="00CF2978">
        <w:rPr>
          <w:rFonts w:asciiTheme="majorHAnsi" w:hAnsiTheme="majorHAnsi" w:cstheme="majorHAnsi"/>
          <w:color w:val="auto"/>
        </w:rPr>
        <w:t>so žiadosťou o zmenu  potvrdenia podľa bodu 17.</w:t>
      </w:r>
      <w:r w:rsidR="00AE5B2D" w:rsidRPr="00CF2978">
        <w:rPr>
          <w:rFonts w:asciiTheme="majorHAnsi" w:hAnsiTheme="majorHAnsi" w:cstheme="majorHAnsi"/>
          <w:color w:val="auto"/>
        </w:rPr>
        <w:t>1</w:t>
      </w:r>
      <w:r w:rsidR="00AE5B2D">
        <w:rPr>
          <w:rFonts w:asciiTheme="majorHAnsi" w:hAnsiTheme="majorHAnsi" w:cstheme="majorHAnsi"/>
          <w:color w:val="auto"/>
        </w:rPr>
        <w:t>6</w:t>
      </w:r>
      <w:r w:rsidRPr="00CF2978">
        <w:rPr>
          <w:rFonts w:asciiTheme="majorHAnsi" w:hAnsiTheme="majorHAnsi" w:cstheme="majorHAnsi"/>
          <w:color w:val="auto"/>
        </w:rPr>
        <w:t xml:space="preserve">. zmluvy. </w:t>
      </w:r>
    </w:p>
    <w:p w14:paraId="66CD8BF2" w14:textId="65FB9D0F" w:rsidR="005E19E9" w:rsidRPr="00CF2978" w:rsidRDefault="00DD7960" w:rsidP="00936AD9">
      <w:pPr>
        <w:numPr>
          <w:ilvl w:val="1"/>
          <w:numId w:val="9"/>
        </w:numPr>
        <w:spacing w:after="370"/>
        <w:ind w:right="0" w:hanging="708"/>
        <w:rPr>
          <w:rFonts w:asciiTheme="majorHAnsi" w:hAnsiTheme="majorHAnsi" w:cstheme="majorHAnsi"/>
          <w:color w:val="auto"/>
        </w:rPr>
      </w:pPr>
      <w:r w:rsidRPr="00CF2978">
        <w:rPr>
          <w:rFonts w:asciiTheme="majorHAnsi" w:hAnsiTheme="majorHAnsi" w:cstheme="majorHAnsi"/>
          <w:color w:val="auto"/>
        </w:rPr>
        <w:t xml:space="preserve">Zmluvné strany vyhlasujú, že odsúhlasenie zmeny kľúčových expertov zo strany </w:t>
      </w:r>
      <w:r w:rsidR="00F068F2">
        <w:rPr>
          <w:rFonts w:asciiTheme="majorHAnsi" w:hAnsiTheme="majorHAnsi" w:cstheme="majorHAnsi"/>
          <w:color w:val="auto"/>
        </w:rPr>
        <w:t>O</w:t>
      </w:r>
      <w:r w:rsidRPr="00CF2978">
        <w:rPr>
          <w:rFonts w:asciiTheme="majorHAnsi" w:hAnsiTheme="majorHAnsi" w:cstheme="majorHAnsi"/>
          <w:color w:val="auto"/>
        </w:rPr>
        <w:t xml:space="preserve">bjednávateľa žiadnym spôsobom nezbavuje </w:t>
      </w:r>
      <w:r w:rsidR="00F068F2">
        <w:rPr>
          <w:rFonts w:asciiTheme="majorHAnsi" w:hAnsiTheme="majorHAnsi" w:cstheme="majorHAnsi"/>
          <w:color w:val="auto"/>
        </w:rPr>
        <w:t>Z</w:t>
      </w:r>
      <w:r w:rsidRPr="00CF2978">
        <w:rPr>
          <w:rFonts w:asciiTheme="majorHAnsi" w:hAnsiTheme="majorHAnsi" w:cstheme="majorHAnsi"/>
          <w:color w:val="auto"/>
        </w:rPr>
        <w:t xml:space="preserve">hotoviteľa záväzkov vyplývajúcich </w:t>
      </w:r>
      <w:r w:rsidR="009D2C05">
        <w:rPr>
          <w:rFonts w:asciiTheme="majorHAnsi" w:hAnsiTheme="majorHAnsi" w:cstheme="majorHAnsi"/>
          <w:color w:val="auto"/>
        </w:rPr>
        <w:t xml:space="preserve">                  </w:t>
      </w:r>
      <w:r w:rsidRPr="00CF2978">
        <w:rPr>
          <w:rFonts w:asciiTheme="majorHAnsi" w:hAnsiTheme="majorHAnsi" w:cstheme="majorHAnsi"/>
          <w:color w:val="auto"/>
        </w:rPr>
        <w:t xml:space="preserve">mu zo zmluvy. </w:t>
      </w:r>
    </w:p>
    <w:p w14:paraId="767EAF42" w14:textId="77777777" w:rsidR="005E19E9" w:rsidRPr="00CF2978" w:rsidRDefault="00DD7960">
      <w:pPr>
        <w:spacing w:after="271"/>
        <w:ind w:left="3759" w:right="3703" w:hanging="10"/>
        <w:jc w:val="center"/>
        <w:rPr>
          <w:rFonts w:asciiTheme="majorHAnsi" w:hAnsiTheme="majorHAnsi" w:cstheme="majorHAnsi"/>
          <w:color w:val="auto"/>
        </w:rPr>
      </w:pPr>
      <w:r w:rsidRPr="00CF2978">
        <w:rPr>
          <w:rFonts w:asciiTheme="majorHAnsi" w:hAnsiTheme="majorHAnsi" w:cstheme="majorHAnsi"/>
          <w:color w:val="auto"/>
        </w:rPr>
        <w:t xml:space="preserve">Článok 18 </w:t>
      </w:r>
    </w:p>
    <w:p w14:paraId="751669D7" w14:textId="36B03911" w:rsidR="005E19E9" w:rsidRPr="00CF2978" w:rsidRDefault="00650743" w:rsidP="002D2F42">
      <w:pPr>
        <w:spacing w:after="271"/>
        <w:ind w:left="3759" w:right="3703" w:hanging="10"/>
        <w:jc w:val="center"/>
        <w:rPr>
          <w:rFonts w:asciiTheme="majorHAnsi" w:hAnsiTheme="majorHAnsi" w:cstheme="majorHAnsi"/>
          <w:color w:val="auto"/>
        </w:rPr>
      </w:pPr>
      <w:r w:rsidRPr="00CF2978">
        <w:rPr>
          <w:rFonts w:asciiTheme="majorHAnsi" w:hAnsiTheme="majorHAnsi" w:cstheme="majorHAnsi"/>
          <w:color w:val="auto"/>
        </w:rPr>
        <w:t>Trvanie a</w:t>
      </w:r>
      <w:r w:rsidR="002D2F42">
        <w:rPr>
          <w:rFonts w:asciiTheme="majorHAnsi" w:hAnsiTheme="majorHAnsi" w:cstheme="majorHAnsi"/>
          <w:color w:val="auto"/>
        </w:rPr>
        <w:t> </w:t>
      </w:r>
      <w:r w:rsidRPr="00CF2978">
        <w:rPr>
          <w:rFonts w:asciiTheme="majorHAnsi" w:hAnsiTheme="majorHAnsi" w:cstheme="majorHAnsi"/>
          <w:color w:val="auto"/>
        </w:rPr>
        <w:t>z</w:t>
      </w:r>
      <w:r w:rsidR="00DD7960" w:rsidRPr="00CF2978">
        <w:rPr>
          <w:rFonts w:asciiTheme="majorHAnsi" w:hAnsiTheme="majorHAnsi" w:cstheme="majorHAnsi"/>
          <w:color w:val="auto"/>
        </w:rPr>
        <w:t>ánik</w:t>
      </w:r>
      <w:r w:rsidR="002D2F42">
        <w:rPr>
          <w:rFonts w:asciiTheme="majorHAnsi" w:hAnsiTheme="majorHAnsi" w:cstheme="majorHAnsi"/>
          <w:color w:val="auto"/>
        </w:rPr>
        <w:t xml:space="preserve"> z</w:t>
      </w:r>
      <w:r w:rsidR="00DD7960" w:rsidRPr="00CF2978">
        <w:rPr>
          <w:rFonts w:asciiTheme="majorHAnsi" w:hAnsiTheme="majorHAnsi" w:cstheme="majorHAnsi"/>
          <w:color w:val="auto"/>
        </w:rPr>
        <w:t xml:space="preserve">mluvy </w:t>
      </w:r>
    </w:p>
    <w:p w14:paraId="7ED45565" w14:textId="753BBA84" w:rsidR="005E19E9" w:rsidRPr="000F0838" w:rsidRDefault="00D51BD0" w:rsidP="000F0838">
      <w:pPr>
        <w:pStyle w:val="Nadpis3"/>
        <w:keepNext w:val="0"/>
        <w:keepLines w:val="0"/>
        <w:spacing w:before="0" w:line="276" w:lineRule="auto"/>
        <w:ind w:left="1134" w:right="0" w:hanging="567"/>
        <w:rPr>
          <w:rFonts w:cstheme="majorHAnsi"/>
          <w:color w:val="auto"/>
          <w:sz w:val="22"/>
          <w:szCs w:val="22"/>
        </w:rPr>
      </w:pPr>
      <w:r w:rsidRPr="00D51BD0">
        <w:rPr>
          <w:rFonts w:cstheme="majorHAnsi"/>
          <w:color w:val="auto"/>
          <w:sz w:val="22"/>
          <w:szCs w:val="22"/>
        </w:rPr>
        <w:t xml:space="preserve">18.1. </w:t>
      </w:r>
      <w:r w:rsidR="00DD7960" w:rsidRPr="00D51BD0">
        <w:rPr>
          <w:rFonts w:cstheme="majorHAnsi"/>
          <w:color w:val="auto"/>
          <w:sz w:val="22"/>
          <w:szCs w:val="22"/>
        </w:rPr>
        <w:t>Táto zmluva zaniká splnením predmetu zmluvy</w:t>
      </w:r>
      <w:r w:rsidR="00650743" w:rsidRPr="00D51BD0">
        <w:rPr>
          <w:rFonts w:cstheme="majorHAnsi"/>
          <w:color w:val="auto"/>
          <w:sz w:val="22"/>
          <w:szCs w:val="22"/>
        </w:rPr>
        <w:t xml:space="preserve"> a</w:t>
      </w:r>
      <w:r w:rsidR="00F615BE" w:rsidRPr="00D51BD0">
        <w:rPr>
          <w:rFonts w:cstheme="majorHAnsi"/>
          <w:color w:val="auto"/>
          <w:sz w:val="22"/>
          <w:szCs w:val="22"/>
        </w:rPr>
        <w:t> v časti vytvorenia</w:t>
      </w:r>
      <w:r w:rsidR="00C901F2">
        <w:rPr>
          <w:rFonts w:cstheme="majorHAnsi"/>
          <w:color w:val="auto"/>
          <w:sz w:val="22"/>
          <w:szCs w:val="22"/>
        </w:rPr>
        <w:t xml:space="preserve"> a </w:t>
      </w:r>
      <w:r w:rsidR="00F615BE" w:rsidRPr="00D51BD0">
        <w:rPr>
          <w:rFonts w:cstheme="majorHAnsi"/>
          <w:color w:val="auto"/>
          <w:sz w:val="22"/>
          <w:szCs w:val="22"/>
        </w:rPr>
        <w:t xml:space="preserve">odovzdania </w:t>
      </w:r>
      <w:r w:rsidR="00920DB1" w:rsidRPr="00920DB1">
        <w:rPr>
          <w:rFonts w:cstheme="majorHAnsi"/>
          <w:color w:val="auto"/>
          <w:sz w:val="22"/>
          <w:szCs w:val="22"/>
        </w:rPr>
        <w:t xml:space="preserve">diela </w:t>
      </w:r>
      <w:r w:rsidR="00F615BE" w:rsidRPr="00D51BD0">
        <w:rPr>
          <w:rFonts w:cstheme="majorHAnsi"/>
          <w:color w:val="auto"/>
          <w:sz w:val="22"/>
          <w:szCs w:val="22"/>
        </w:rPr>
        <w:t xml:space="preserve">podľa článku 2., bod 2.1. sa </w:t>
      </w:r>
      <w:r w:rsidR="00650743" w:rsidRPr="00D51BD0">
        <w:rPr>
          <w:rFonts w:cstheme="majorHAnsi"/>
          <w:color w:val="auto"/>
          <w:sz w:val="22"/>
          <w:szCs w:val="22"/>
        </w:rPr>
        <w:t xml:space="preserve">uzatvára na obdobie </w:t>
      </w:r>
      <w:r w:rsidR="00ED27E6">
        <w:rPr>
          <w:rFonts w:cstheme="majorHAnsi"/>
          <w:color w:val="auto"/>
          <w:sz w:val="22"/>
          <w:szCs w:val="22"/>
        </w:rPr>
        <w:t>15</w:t>
      </w:r>
      <w:r w:rsidR="00650743" w:rsidRPr="00D51BD0">
        <w:rPr>
          <w:rFonts w:cstheme="majorHAnsi"/>
          <w:color w:val="auto"/>
          <w:sz w:val="22"/>
          <w:szCs w:val="22"/>
        </w:rPr>
        <w:t xml:space="preserve"> (slovom:</w:t>
      </w:r>
      <w:r w:rsidR="00F615BE" w:rsidRPr="00D51BD0">
        <w:rPr>
          <w:rFonts w:cstheme="majorHAnsi"/>
          <w:color w:val="auto"/>
          <w:sz w:val="22"/>
          <w:szCs w:val="22"/>
        </w:rPr>
        <w:t xml:space="preserve"> </w:t>
      </w:r>
      <w:r w:rsidR="00650743" w:rsidRPr="00D51BD0">
        <w:rPr>
          <w:rFonts w:cstheme="majorHAnsi"/>
          <w:color w:val="auto"/>
          <w:sz w:val="22"/>
          <w:szCs w:val="22"/>
        </w:rPr>
        <w:t>“</w:t>
      </w:r>
      <w:r w:rsidR="0032550C">
        <w:rPr>
          <w:rFonts w:cstheme="majorHAnsi"/>
          <w:color w:val="auto"/>
          <w:sz w:val="22"/>
          <w:szCs w:val="22"/>
        </w:rPr>
        <w:t>pätnásť</w:t>
      </w:r>
      <w:r w:rsidR="00F615BE" w:rsidRPr="00D51BD0">
        <w:rPr>
          <w:rFonts w:cstheme="majorHAnsi"/>
          <w:color w:val="auto"/>
          <w:sz w:val="22"/>
          <w:szCs w:val="22"/>
        </w:rPr>
        <w:t xml:space="preserve">“) </w:t>
      </w:r>
      <w:r w:rsidR="00650743" w:rsidRPr="00D51BD0">
        <w:rPr>
          <w:rFonts w:cstheme="majorHAnsi"/>
          <w:color w:val="auto"/>
          <w:sz w:val="22"/>
          <w:szCs w:val="22"/>
        </w:rPr>
        <w:t xml:space="preserve">mesiacov </w:t>
      </w:r>
      <w:r w:rsidR="00C901F2">
        <w:rPr>
          <w:rFonts w:cstheme="majorHAnsi"/>
          <w:color w:val="auto"/>
          <w:sz w:val="22"/>
          <w:szCs w:val="22"/>
        </w:rPr>
        <w:t xml:space="preserve">odo dňa </w:t>
      </w:r>
      <w:r w:rsidR="000E54BB">
        <w:rPr>
          <w:rFonts w:cstheme="majorHAnsi"/>
          <w:color w:val="auto"/>
          <w:sz w:val="22"/>
          <w:szCs w:val="22"/>
        </w:rPr>
        <w:t>nadobudnutia účinnosti zmluvy</w:t>
      </w:r>
      <w:r w:rsidR="00C8397F">
        <w:rPr>
          <w:rFonts w:cstheme="majorHAnsi"/>
          <w:color w:val="auto"/>
          <w:sz w:val="22"/>
          <w:szCs w:val="22"/>
        </w:rPr>
        <w:t>.</w:t>
      </w:r>
    </w:p>
    <w:p w14:paraId="32DD053E" w14:textId="106AB193" w:rsidR="005E19E9" w:rsidRPr="00CF2978" w:rsidRDefault="00D51BD0" w:rsidP="00D51BD0">
      <w:pPr>
        <w:ind w:left="567" w:right="0" w:firstLine="0"/>
        <w:rPr>
          <w:rFonts w:asciiTheme="majorHAnsi" w:hAnsiTheme="majorHAnsi" w:cstheme="majorHAnsi"/>
          <w:color w:val="auto"/>
        </w:rPr>
      </w:pPr>
      <w:r>
        <w:rPr>
          <w:rFonts w:asciiTheme="majorHAnsi" w:hAnsiTheme="majorHAnsi" w:cstheme="majorHAnsi"/>
          <w:color w:val="auto"/>
        </w:rPr>
        <w:t xml:space="preserve">18.2. </w:t>
      </w:r>
      <w:r w:rsidR="00DD7960" w:rsidRPr="00CF2978">
        <w:rPr>
          <w:rFonts w:asciiTheme="majorHAnsi" w:hAnsiTheme="majorHAnsi" w:cstheme="majorHAnsi"/>
          <w:color w:val="auto"/>
        </w:rPr>
        <w:t xml:space="preserve">Objednávateľ je oprávnený vypovedať zmluvu v prípade, ak </w:t>
      </w:r>
      <w:r w:rsidR="002D2F42">
        <w:rPr>
          <w:rFonts w:asciiTheme="majorHAnsi" w:hAnsiTheme="majorHAnsi" w:cstheme="majorHAnsi"/>
          <w:color w:val="auto"/>
        </w:rPr>
        <w:t>Z</w:t>
      </w:r>
      <w:r w:rsidR="00DD7960" w:rsidRPr="00CF2978">
        <w:rPr>
          <w:rFonts w:asciiTheme="majorHAnsi" w:hAnsiTheme="majorHAnsi" w:cstheme="majorHAnsi"/>
          <w:color w:val="auto"/>
        </w:rPr>
        <w:t xml:space="preserve">hotoviteľ: </w:t>
      </w:r>
    </w:p>
    <w:p w14:paraId="641EF79C" w14:textId="682B06C1" w:rsidR="005E19E9" w:rsidRPr="00CF2978" w:rsidRDefault="00DD7960" w:rsidP="0010655E">
      <w:pPr>
        <w:numPr>
          <w:ilvl w:val="2"/>
          <w:numId w:val="4"/>
        </w:numPr>
        <w:ind w:left="1843" w:right="0" w:hanging="709"/>
        <w:rPr>
          <w:rFonts w:asciiTheme="majorHAnsi" w:hAnsiTheme="majorHAnsi" w:cstheme="majorHAnsi"/>
          <w:color w:val="auto"/>
        </w:rPr>
      </w:pPr>
      <w:r w:rsidRPr="00CF2978">
        <w:rPr>
          <w:rFonts w:asciiTheme="majorHAnsi" w:hAnsiTheme="majorHAnsi" w:cstheme="majorHAnsi"/>
          <w:color w:val="auto"/>
        </w:rPr>
        <w:t xml:space="preserve">neplní svoje povinnosti vyplývajúce zo zmluvy, a to ani v dodatočnej lehote stanovenej </w:t>
      </w:r>
      <w:r w:rsidR="002D2F42">
        <w:rPr>
          <w:rFonts w:asciiTheme="majorHAnsi" w:hAnsiTheme="majorHAnsi" w:cstheme="majorHAnsi"/>
          <w:color w:val="auto"/>
        </w:rPr>
        <w:t>O</w:t>
      </w:r>
      <w:r w:rsidRPr="00CF2978">
        <w:rPr>
          <w:rFonts w:asciiTheme="majorHAnsi" w:hAnsiTheme="majorHAnsi" w:cstheme="majorHAnsi"/>
          <w:color w:val="auto"/>
        </w:rPr>
        <w:t xml:space="preserve">bjednávateľom, </w:t>
      </w:r>
    </w:p>
    <w:p w14:paraId="130DFE95" w14:textId="77777777" w:rsidR="005E19E9" w:rsidRPr="00CF2978" w:rsidRDefault="00DD7960" w:rsidP="0010655E">
      <w:pPr>
        <w:numPr>
          <w:ilvl w:val="2"/>
          <w:numId w:val="4"/>
        </w:numPr>
        <w:ind w:left="1843" w:right="0" w:hanging="709"/>
        <w:rPr>
          <w:rFonts w:asciiTheme="majorHAnsi" w:hAnsiTheme="majorHAnsi" w:cstheme="majorHAnsi"/>
          <w:color w:val="auto"/>
        </w:rPr>
      </w:pPr>
      <w:r w:rsidRPr="00CF2978">
        <w:rPr>
          <w:rFonts w:asciiTheme="majorHAnsi" w:hAnsiTheme="majorHAnsi" w:cstheme="majorHAnsi"/>
          <w:color w:val="auto"/>
        </w:rPr>
        <w:lastRenderedPageBreak/>
        <w:t>neodôvodnene odmietne, alebo zanedbá plnenie pokynov, ktoré vydá projektový manažér</w:t>
      </w:r>
      <w:r w:rsidR="004F6E13" w:rsidRPr="00CF2978">
        <w:rPr>
          <w:rFonts w:asciiTheme="majorHAnsi" w:hAnsiTheme="majorHAnsi" w:cstheme="majorHAnsi"/>
          <w:color w:val="auto"/>
        </w:rPr>
        <w:t xml:space="preserve"> alebo štatutárny zástupca Objednávateľa</w:t>
      </w:r>
      <w:r w:rsidRPr="00CF2978">
        <w:rPr>
          <w:rFonts w:asciiTheme="majorHAnsi" w:hAnsiTheme="majorHAnsi" w:cstheme="majorHAnsi"/>
          <w:color w:val="auto"/>
        </w:rPr>
        <w:t xml:space="preserve">, </w:t>
      </w:r>
    </w:p>
    <w:p w14:paraId="1AEC449E" w14:textId="77777777" w:rsidR="005E19E9" w:rsidRPr="00CF2978" w:rsidRDefault="00DD7960" w:rsidP="0010655E">
      <w:pPr>
        <w:numPr>
          <w:ilvl w:val="2"/>
          <w:numId w:val="4"/>
        </w:numPr>
        <w:ind w:left="1843" w:right="0" w:hanging="709"/>
        <w:rPr>
          <w:rFonts w:asciiTheme="majorHAnsi" w:hAnsiTheme="majorHAnsi" w:cstheme="majorHAnsi"/>
          <w:color w:val="auto"/>
        </w:rPr>
      </w:pPr>
      <w:r w:rsidRPr="00CF2978">
        <w:rPr>
          <w:rFonts w:asciiTheme="majorHAnsi" w:hAnsiTheme="majorHAnsi" w:cstheme="majorHAnsi"/>
          <w:color w:val="auto"/>
        </w:rPr>
        <w:t xml:space="preserve">postúpi svoje práva zo zmluvy alebo uzatvorí zmluvu o subdodávke v rozpore </w:t>
      </w:r>
      <w:r w:rsidR="009D2C05">
        <w:rPr>
          <w:rFonts w:asciiTheme="majorHAnsi" w:hAnsiTheme="majorHAnsi" w:cstheme="majorHAnsi"/>
          <w:color w:val="auto"/>
        </w:rPr>
        <w:t xml:space="preserve">                     </w:t>
      </w:r>
      <w:r w:rsidRPr="00CF2978">
        <w:rPr>
          <w:rFonts w:asciiTheme="majorHAnsi" w:hAnsiTheme="majorHAnsi" w:cstheme="majorHAnsi"/>
          <w:color w:val="auto"/>
        </w:rPr>
        <w:t xml:space="preserve">so zmluvou, </w:t>
      </w:r>
    </w:p>
    <w:p w14:paraId="7511147F" w14:textId="77777777" w:rsidR="005E19E9" w:rsidRPr="00CF2978" w:rsidRDefault="00DD7960" w:rsidP="0010655E">
      <w:pPr>
        <w:numPr>
          <w:ilvl w:val="2"/>
          <w:numId w:val="4"/>
        </w:numPr>
        <w:spacing w:after="161"/>
        <w:ind w:left="1843" w:right="0" w:hanging="709"/>
        <w:rPr>
          <w:rFonts w:asciiTheme="majorHAnsi" w:hAnsiTheme="majorHAnsi" w:cstheme="majorHAnsi"/>
          <w:color w:val="auto"/>
        </w:rPr>
      </w:pPr>
      <w:r w:rsidRPr="00CF2978">
        <w:rPr>
          <w:rFonts w:asciiTheme="majorHAnsi" w:hAnsiTheme="majorHAnsi" w:cstheme="majorHAnsi"/>
          <w:color w:val="auto"/>
        </w:rPr>
        <w:t xml:space="preserve">stratí právne alebo vecné predpoklady na riadne plnenie zmluvy. </w:t>
      </w:r>
    </w:p>
    <w:p w14:paraId="2B4C47B2" w14:textId="77777777" w:rsidR="005E19E9" w:rsidRPr="00CF2978" w:rsidRDefault="00DD7960" w:rsidP="00342CE4">
      <w:pPr>
        <w:tabs>
          <w:tab w:val="center" w:pos="3267"/>
        </w:tabs>
        <w:ind w:left="284" w:right="0" w:firstLine="0"/>
        <w:jc w:val="left"/>
        <w:rPr>
          <w:rFonts w:asciiTheme="majorHAnsi" w:hAnsiTheme="majorHAnsi" w:cstheme="majorHAnsi"/>
          <w:color w:val="auto"/>
        </w:rPr>
      </w:pPr>
      <w:r w:rsidRPr="00CF2978">
        <w:rPr>
          <w:rFonts w:asciiTheme="majorHAnsi" w:hAnsiTheme="majorHAnsi" w:cstheme="majorHAnsi"/>
          <w:color w:val="auto"/>
        </w:rPr>
        <w:t xml:space="preserve">18.3. </w:t>
      </w:r>
      <w:r w:rsidRPr="00CF2978">
        <w:rPr>
          <w:rFonts w:asciiTheme="majorHAnsi" w:hAnsiTheme="majorHAnsi" w:cstheme="majorHAnsi"/>
          <w:color w:val="auto"/>
        </w:rPr>
        <w:tab/>
        <w:t xml:space="preserve">Zhotoviteľ je oprávnený vypovedať zmluvu v prípade, ak: </w:t>
      </w:r>
    </w:p>
    <w:p w14:paraId="28673F5F" w14:textId="55AEF659" w:rsidR="005E19E9" w:rsidRPr="00CF2978" w:rsidRDefault="002D2F42" w:rsidP="00936AD9">
      <w:pPr>
        <w:numPr>
          <w:ilvl w:val="2"/>
          <w:numId w:val="12"/>
        </w:numPr>
        <w:ind w:right="0" w:hanging="852"/>
        <w:rPr>
          <w:rFonts w:asciiTheme="majorHAnsi" w:hAnsiTheme="majorHAnsi" w:cstheme="majorHAnsi"/>
          <w:color w:val="auto"/>
        </w:rPr>
      </w:pPr>
      <w:r>
        <w:rPr>
          <w:rFonts w:asciiTheme="majorHAnsi" w:hAnsiTheme="majorHAnsi" w:cstheme="majorHAnsi"/>
          <w:color w:val="auto"/>
        </w:rPr>
        <w:t>O</w:t>
      </w:r>
      <w:r w:rsidR="00DD7960" w:rsidRPr="00CF2978">
        <w:rPr>
          <w:rFonts w:asciiTheme="majorHAnsi" w:hAnsiTheme="majorHAnsi" w:cstheme="majorHAnsi"/>
          <w:color w:val="auto"/>
        </w:rPr>
        <w:t xml:space="preserve">bjednávateľ nesplní svoj </w:t>
      </w:r>
      <w:r w:rsidR="00342CE4" w:rsidRPr="00CF2978">
        <w:rPr>
          <w:rFonts w:asciiTheme="majorHAnsi" w:hAnsiTheme="majorHAnsi" w:cstheme="majorHAnsi"/>
          <w:color w:val="auto"/>
        </w:rPr>
        <w:t xml:space="preserve">preukázaný a nesporný </w:t>
      </w:r>
      <w:r w:rsidR="00DD7960" w:rsidRPr="00CF2978">
        <w:rPr>
          <w:rFonts w:asciiTheme="majorHAnsi" w:hAnsiTheme="majorHAnsi" w:cstheme="majorHAnsi"/>
          <w:color w:val="auto"/>
        </w:rPr>
        <w:t xml:space="preserve">finančný záväzok ani do 90 (slovom: deväťdesiatich) dní odo dňa jeho splatnosti, </w:t>
      </w:r>
    </w:p>
    <w:p w14:paraId="1BF6F2D6" w14:textId="342DA52D" w:rsidR="005E19E9" w:rsidRPr="00CF2978" w:rsidRDefault="00DD7960" w:rsidP="00936AD9">
      <w:pPr>
        <w:numPr>
          <w:ilvl w:val="2"/>
          <w:numId w:val="12"/>
        </w:numPr>
        <w:ind w:right="0" w:hanging="852"/>
        <w:rPr>
          <w:rFonts w:asciiTheme="majorHAnsi" w:hAnsiTheme="majorHAnsi" w:cstheme="majorHAnsi"/>
          <w:color w:val="auto"/>
        </w:rPr>
      </w:pPr>
      <w:r w:rsidRPr="00CF2978">
        <w:rPr>
          <w:rFonts w:asciiTheme="majorHAnsi" w:hAnsiTheme="majorHAnsi" w:cstheme="majorHAnsi"/>
          <w:color w:val="auto"/>
        </w:rPr>
        <w:t xml:space="preserve">dôjde k pozastaveniu plnenia zmluvy z dôvodov na strane </w:t>
      </w:r>
      <w:r w:rsidR="002D2F42">
        <w:rPr>
          <w:rFonts w:asciiTheme="majorHAnsi" w:hAnsiTheme="majorHAnsi" w:cstheme="majorHAnsi"/>
          <w:color w:val="auto"/>
        </w:rPr>
        <w:t>O</w:t>
      </w:r>
      <w:r w:rsidRPr="00CF2978">
        <w:rPr>
          <w:rFonts w:asciiTheme="majorHAnsi" w:hAnsiTheme="majorHAnsi" w:cstheme="majorHAnsi"/>
          <w:color w:val="auto"/>
        </w:rPr>
        <w:t xml:space="preserve">bjednávateľa, ktoré presiahne 60 (slovom: šesťdesiat) dní. </w:t>
      </w:r>
    </w:p>
    <w:p w14:paraId="6BCEAE9E" w14:textId="77777777" w:rsidR="005E19E9" w:rsidRPr="00CF2978" w:rsidRDefault="00DD7960" w:rsidP="00936AD9">
      <w:pPr>
        <w:numPr>
          <w:ilvl w:val="1"/>
          <w:numId w:val="15"/>
        </w:numPr>
        <w:ind w:left="851" w:right="0" w:hanging="567"/>
        <w:rPr>
          <w:rFonts w:asciiTheme="majorHAnsi" w:hAnsiTheme="majorHAnsi" w:cstheme="majorHAnsi"/>
          <w:color w:val="auto"/>
        </w:rPr>
      </w:pPr>
      <w:r w:rsidRPr="00CF2978">
        <w:rPr>
          <w:rFonts w:asciiTheme="majorHAnsi" w:hAnsiTheme="majorHAnsi" w:cstheme="majorHAnsi"/>
          <w:color w:val="auto"/>
        </w:rPr>
        <w:t xml:space="preserve">Výpovedná lehota sú </w:t>
      </w:r>
      <w:r w:rsidR="00F5476C" w:rsidRPr="00CF2978">
        <w:rPr>
          <w:rFonts w:asciiTheme="majorHAnsi" w:hAnsiTheme="majorHAnsi" w:cstheme="majorHAnsi"/>
          <w:color w:val="auto"/>
        </w:rPr>
        <w:t>2</w:t>
      </w:r>
      <w:r w:rsidRPr="00CF2978">
        <w:rPr>
          <w:rFonts w:asciiTheme="majorHAnsi" w:hAnsiTheme="majorHAnsi" w:cstheme="majorHAnsi"/>
          <w:color w:val="auto"/>
        </w:rPr>
        <w:t xml:space="preserve"> (slovom: </w:t>
      </w:r>
      <w:r w:rsidR="00F5476C" w:rsidRPr="00CF2978">
        <w:rPr>
          <w:rFonts w:asciiTheme="majorHAnsi" w:hAnsiTheme="majorHAnsi" w:cstheme="majorHAnsi"/>
          <w:color w:val="auto"/>
        </w:rPr>
        <w:t>dva</w:t>
      </w:r>
      <w:r w:rsidRPr="00CF2978">
        <w:rPr>
          <w:rFonts w:asciiTheme="majorHAnsi" w:hAnsiTheme="majorHAnsi" w:cstheme="majorHAnsi"/>
          <w:color w:val="auto"/>
        </w:rPr>
        <w:t xml:space="preserve">) mesiace a začína plynúť prvým dňom mesiaca nasledujúceho po mesiaci, v ktorom bola výpoveď doručená druhej zmluvnej strane a končí posledným dňom tohto mesiaca. </w:t>
      </w:r>
    </w:p>
    <w:p w14:paraId="730DCA0C" w14:textId="24EB90B6" w:rsidR="005E19E9" w:rsidRPr="00CF2978" w:rsidRDefault="00DD7960" w:rsidP="00936AD9">
      <w:pPr>
        <w:numPr>
          <w:ilvl w:val="1"/>
          <w:numId w:val="15"/>
        </w:numPr>
        <w:ind w:left="851" w:right="0" w:hanging="567"/>
        <w:rPr>
          <w:rFonts w:asciiTheme="majorHAnsi" w:hAnsiTheme="majorHAnsi" w:cstheme="majorHAnsi"/>
          <w:color w:val="auto"/>
        </w:rPr>
      </w:pPr>
      <w:r w:rsidRPr="00CF2978">
        <w:rPr>
          <w:rFonts w:asciiTheme="majorHAnsi" w:hAnsiTheme="majorHAnsi" w:cstheme="majorHAnsi"/>
          <w:color w:val="auto"/>
        </w:rPr>
        <w:t xml:space="preserve">Objednávateľ po vypovedaní zmluvy, ku dňu vypovedania zmluvy potvrdí cenu všetkých </w:t>
      </w:r>
      <w:r w:rsidR="002D2F42">
        <w:rPr>
          <w:rFonts w:asciiTheme="majorHAnsi" w:hAnsiTheme="majorHAnsi" w:cstheme="majorHAnsi"/>
          <w:color w:val="auto"/>
        </w:rPr>
        <w:t>Z</w:t>
      </w:r>
      <w:r w:rsidRPr="00CF2978">
        <w:rPr>
          <w:rFonts w:asciiTheme="majorHAnsi" w:hAnsiTheme="majorHAnsi" w:cstheme="majorHAnsi"/>
          <w:color w:val="auto"/>
        </w:rPr>
        <w:t xml:space="preserve">hotoviteľom riadne vykonaných plnení zo zmluvy. Zhotoviteľ je v tomto prípade povinný poskytnúť </w:t>
      </w:r>
      <w:r w:rsidR="002D2F42">
        <w:rPr>
          <w:rFonts w:asciiTheme="majorHAnsi" w:hAnsiTheme="majorHAnsi" w:cstheme="majorHAnsi"/>
          <w:color w:val="auto"/>
        </w:rPr>
        <w:t>O</w:t>
      </w:r>
      <w:r w:rsidRPr="00CF2978">
        <w:rPr>
          <w:rFonts w:asciiTheme="majorHAnsi" w:hAnsiTheme="majorHAnsi" w:cstheme="majorHAnsi"/>
          <w:color w:val="auto"/>
        </w:rPr>
        <w:t xml:space="preserve">bjednávateľovi maximálnu možnú súčinnosť, najmä predložiť </w:t>
      </w:r>
      <w:r w:rsidR="002D2F42">
        <w:rPr>
          <w:rFonts w:asciiTheme="majorHAnsi" w:hAnsiTheme="majorHAnsi" w:cstheme="majorHAnsi"/>
          <w:color w:val="auto"/>
        </w:rPr>
        <w:t>O</w:t>
      </w:r>
      <w:r w:rsidRPr="00CF2978">
        <w:rPr>
          <w:rFonts w:asciiTheme="majorHAnsi" w:hAnsiTheme="majorHAnsi" w:cstheme="majorHAnsi"/>
          <w:color w:val="auto"/>
        </w:rPr>
        <w:t xml:space="preserve">bjednávateľovi všetky podklady slúžiace na vyúčtovanie plnení zmluvy. </w:t>
      </w:r>
    </w:p>
    <w:p w14:paraId="730D28DD" w14:textId="7C1B5AE6" w:rsidR="005E19E9" w:rsidRPr="00CF2978" w:rsidRDefault="00DD7960" w:rsidP="00936AD9">
      <w:pPr>
        <w:numPr>
          <w:ilvl w:val="1"/>
          <w:numId w:val="15"/>
        </w:numPr>
        <w:ind w:left="851" w:right="0" w:hanging="567"/>
        <w:rPr>
          <w:rFonts w:asciiTheme="majorHAnsi" w:hAnsiTheme="majorHAnsi" w:cstheme="majorHAnsi"/>
          <w:color w:val="auto"/>
        </w:rPr>
      </w:pPr>
      <w:r w:rsidRPr="00CF2978">
        <w:rPr>
          <w:rFonts w:asciiTheme="majorHAnsi" w:hAnsiTheme="majorHAnsi" w:cstheme="majorHAnsi"/>
          <w:color w:val="auto"/>
        </w:rPr>
        <w:t xml:space="preserve">Objednávateľ nie je povinný uhradiť </w:t>
      </w:r>
      <w:r w:rsidR="002D2F42">
        <w:rPr>
          <w:rFonts w:asciiTheme="majorHAnsi" w:hAnsiTheme="majorHAnsi" w:cstheme="majorHAnsi"/>
          <w:color w:val="auto"/>
        </w:rPr>
        <w:t>Z</w:t>
      </w:r>
      <w:r w:rsidRPr="00CF2978">
        <w:rPr>
          <w:rFonts w:asciiTheme="majorHAnsi" w:hAnsiTheme="majorHAnsi" w:cstheme="majorHAnsi"/>
          <w:color w:val="auto"/>
        </w:rPr>
        <w:t xml:space="preserve">hotoviteľovi v prípade výpovede zmluvy akékoľvek platby (ani čiastkové) za plnenia, ktoré neboli ku dňu skončenia zmluvy riadne ukončené. </w:t>
      </w:r>
    </w:p>
    <w:p w14:paraId="5AE5A5E3" w14:textId="4E881A09" w:rsidR="005E19E9" w:rsidRPr="00CF2978" w:rsidRDefault="00DD7960" w:rsidP="00936AD9">
      <w:pPr>
        <w:numPr>
          <w:ilvl w:val="1"/>
          <w:numId w:val="15"/>
        </w:numPr>
        <w:ind w:left="851" w:right="0" w:hanging="567"/>
        <w:rPr>
          <w:rFonts w:asciiTheme="majorHAnsi" w:hAnsiTheme="majorHAnsi" w:cstheme="majorHAnsi"/>
          <w:color w:val="auto"/>
        </w:rPr>
      </w:pPr>
      <w:r w:rsidRPr="00CF2978">
        <w:rPr>
          <w:rFonts w:asciiTheme="majorHAnsi" w:hAnsiTheme="majorHAnsi" w:cstheme="majorHAnsi"/>
          <w:color w:val="auto"/>
        </w:rPr>
        <w:t xml:space="preserve">Objednávateľ má právo od zmluvy odstúpiť v prípade, ak je to stanovené zmluvou alebo </w:t>
      </w:r>
      <w:r w:rsidR="002D2F42">
        <w:rPr>
          <w:rFonts w:asciiTheme="majorHAnsi" w:hAnsiTheme="majorHAnsi" w:cstheme="majorHAnsi"/>
          <w:color w:val="auto"/>
        </w:rPr>
        <w:t>Z</w:t>
      </w:r>
      <w:r w:rsidRPr="00CF2978">
        <w:rPr>
          <w:rFonts w:asciiTheme="majorHAnsi" w:hAnsiTheme="majorHAnsi" w:cstheme="majorHAnsi"/>
          <w:color w:val="auto"/>
        </w:rPr>
        <w:t xml:space="preserve">hotoviteľ podstatným spôsobom porušuje svoje povinnosti podľa zmluvy alebo ak je podľa posúdenia objednávateľa zjavné, že </w:t>
      </w:r>
      <w:r w:rsidR="002D2F42">
        <w:rPr>
          <w:rFonts w:asciiTheme="majorHAnsi" w:hAnsiTheme="majorHAnsi" w:cstheme="majorHAnsi"/>
          <w:color w:val="auto"/>
        </w:rPr>
        <w:t>Z</w:t>
      </w:r>
      <w:r w:rsidRPr="00CF2978">
        <w:rPr>
          <w:rFonts w:asciiTheme="majorHAnsi" w:hAnsiTheme="majorHAnsi" w:cstheme="majorHAnsi"/>
          <w:color w:val="auto"/>
        </w:rPr>
        <w:t xml:space="preserve">hotoviteľ nebude schopný riadne splniť všetky svoje povinnosti zo zmluvy. Podstatným porušením zmluvy je najmä: </w:t>
      </w:r>
    </w:p>
    <w:p w14:paraId="3719DC31" w14:textId="77777777" w:rsidR="005E19E9" w:rsidRPr="00CF2978" w:rsidRDefault="00DD7960" w:rsidP="00936AD9">
      <w:pPr>
        <w:numPr>
          <w:ilvl w:val="2"/>
          <w:numId w:val="16"/>
        </w:numPr>
        <w:ind w:right="0" w:hanging="852"/>
        <w:rPr>
          <w:rFonts w:asciiTheme="majorHAnsi" w:hAnsiTheme="majorHAnsi" w:cstheme="majorHAnsi"/>
          <w:color w:val="auto"/>
        </w:rPr>
      </w:pPr>
      <w:r w:rsidRPr="00CF2978">
        <w:rPr>
          <w:rFonts w:asciiTheme="majorHAnsi" w:hAnsiTheme="majorHAnsi" w:cstheme="majorHAnsi"/>
          <w:color w:val="auto"/>
        </w:rPr>
        <w:t xml:space="preserve">nepredloženie úvodnej správy o plnení zmluvy najneskôr do 4 (slovom: štyroch) týždňov od nadobudnutia účinnosti zmluvy, </w:t>
      </w:r>
    </w:p>
    <w:p w14:paraId="76211EC3" w14:textId="77777777" w:rsidR="005E19E9" w:rsidRPr="00CF2978" w:rsidRDefault="00DD7960" w:rsidP="00936AD9">
      <w:pPr>
        <w:numPr>
          <w:ilvl w:val="2"/>
          <w:numId w:val="16"/>
        </w:numPr>
        <w:ind w:right="0" w:hanging="852"/>
        <w:rPr>
          <w:rFonts w:asciiTheme="majorHAnsi" w:hAnsiTheme="majorHAnsi" w:cstheme="majorHAnsi"/>
          <w:color w:val="auto"/>
        </w:rPr>
      </w:pPr>
      <w:r w:rsidRPr="00CF2978">
        <w:rPr>
          <w:rFonts w:asciiTheme="majorHAnsi" w:hAnsiTheme="majorHAnsi" w:cstheme="majorHAnsi"/>
          <w:color w:val="auto"/>
        </w:rPr>
        <w:t xml:space="preserve">omeškanie s plnením o viac ako 60 (slovom: šesťdesiat) dní oproti záväznému časovému, vecnému a finančnému harmonogramu plnenia zmluvy, </w:t>
      </w:r>
    </w:p>
    <w:p w14:paraId="6FA60C4F" w14:textId="565BAA47" w:rsidR="005E19E9" w:rsidRPr="00CF2978" w:rsidRDefault="00DD7960" w:rsidP="00936AD9">
      <w:pPr>
        <w:numPr>
          <w:ilvl w:val="2"/>
          <w:numId w:val="16"/>
        </w:numPr>
        <w:ind w:right="0" w:hanging="852"/>
        <w:rPr>
          <w:rFonts w:asciiTheme="majorHAnsi" w:hAnsiTheme="majorHAnsi" w:cstheme="majorHAnsi"/>
          <w:color w:val="auto"/>
        </w:rPr>
      </w:pPr>
      <w:r w:rsidRPr="00CF2978">
        <w:rPr>
          <w:rFonts w:asciiTheme="majorHAnsi" w:hAnsiTheme="majorHAnsi" w:cstheme="majorHAnsi"/>
          <w:color w:val="auto"/>
        </w:rPr>
        <w:t xml:space="preserve">neplnenie predmetu zmluvy prostredníctvom kľúčových expertov, prostredníctvom ktorých </w:t>
      </w:r>
      <w:r w:rsidR="002D2F42">
        <w:rPr>
          <w:rFonts w:asciiTheme="majorHAnsi" w:hAnsiTheme="majorHAnsi" w:cstheme="majorHAnsi"/>
          <w:color w:val="auto"/>
        </w:rPr>
        <w:t>Z</w:t>
      </w:r>
      <w:r w:rsidRPr="00CF2978">
        <w:rPr>
          <w:rFonts w:asciiTheme="majorHAnsi" w:hAnsiTheme="majorHAnsi" w:cstheme="majorHAnsi"/>
          <w:color w:val="auto"/>
        </w:rPr>
        <w:t xml:space="preserve">hotoviteľ ako uchádzač vo verejnom obstarávaní preukazoval splnenie podmienok účasti, resp. prostredníctvom odsúhlasených zmenených kľúčových expertov v súlade so zmluvou. </w:t>
      </w:r>
    </w:p>
    <w:p w14:paraId="50331B13" w14:textId="77777777" w:rsidR="005E19E9" w:rsidRPr="00CF2978" w:rsidRDefault="00DD7960">
      <w:pPr>
        <w:tabs>
          <w:tab w:val="center" w:pos="2939"/>
        </w:tabs>
        <w:spacing w:after="161"/>
        <w:ind w:left="-15" w:right="0" w:firstLine="0"/>
        <w:jc w:val="left"/>
        <w:rPr>
          <w:rFonts w:asciiTheme="majorHAnsi" w:hAnsiTheme="majorHAnsi" w:cstheme="majorHAnsi"/>
          <w:color w:val="auto"/>
        </w:rPr>
      </w:pPr>
      <w:r w:rsidRPr="009D2C05">
        <w:rPr>
          <w:rFonts w:asciiTheme="minorHAnsi" w:hAnsiTheme="minorHAnsi" w:cstheme="minorHAnsi"/>
          <w:color w:val="auto"/>
        </w:rPr>
        <w:t>18.8.</w:t>
      </w:r>
      <w:r w:rsidRPr="00F92942">
        <w:rPr>
          <w:rFonts w:asciiTheme="majorHAnsi" w:hAnsiTheme="majorHAnsi" w:cstheme="majorHAnsi"/>
          <w:b/>
          <w:color w:val="auto"/>
        </w:rPr>
        <w:t xml:space="preserve"> </w:t>
      </w:r>
      <w:r w:rsidRPr="00F92942">
        <w:rPr>
          <w:rFonts w:asciiTheme="majorHAnsi" w:hAnsiTheme="majorHAnsi" w:cstheme="majorHAnsi"/>
          <w:b/>
          <w:color w:val="auto"/>
        </w:rPr>
        <w:tab/>
      </w:r>
      <w:r w:rsidRPr="00CF2978">
        <w:rPr>
          <w:rFonts w:asciiTheme="majorHAnsi" w:hAnsiTheme="majorHAnsi" w:cstheme="majorHAnsi"/>
          <w:color w:val="auto"/>
        </w:rPr>
        <w:t xml:space="preserve">Objednávateľ je oprávnený od zmluvy odstúpiť aj: </w:t>
      </w:r>
    </w:p>
    <w:p w14:paraId="53A282CA" w14:textId="15A04BEC" w:rsidR="005E19E9" w:rsidRPr="00CF2978" w:rsidRDefault="00DD7960" w:rsidP="00936AD9">
      <w:pPr>
        <w:numPr>
          <w:ilvl w:val="2"/>
          <w:numId w:val="5"/>
        </w:numPr>
        <w:spacing w:after="163"/>
        <w:ind w:left="1552" w:right="0" w:hanging="852"/>
        <w:jc w:val="left"/>
        <w:rPr>
          <w:rFonts w:asciiTheme="majorHAnsi" w:hAnsiTheme="majorHAnsi" w:cstheme="majorHAnsi"/>
          <w:color w:val="auto"/>
        </w:rPr>
      </w:pPr>
      <w:r w:rsidRPr="00CF2978">
        <w:rPr>
          <w:rFonts w:asciiTheme="majorHAnsi" w:hAnsiTheme="majorHAnsi" w:cstheme="majorHAnsi"/>
          <w:color w:val="auto"/>
        </w:rPr>
        <w:t xml:space="preserve">ak je </w:t>
      </w:r>
      <w:r w:rsidR="002D2F42">
        <w:rPr>
          <w:rFonts w:asciiTheme="majorHAnsi" w:hAnsiTheme="majorHAnsi" w:cstheme="majorHAnsi"/>
          <w:color w:val="auto"/>
        </w:rPr>
        <w:t>Z</w:t>
      </w:r>
      <w:r w:rsidRPr="00CF2978">
        <w:rPr>
          <w:rFonts w:asciiTheme="majorHAnsi" w:hAnsiTheme="majorHAnsi" w:cstheme="majorHAnsi"/>
          <w:color w:val="auto"/>
        </w:rPr>
        <w:t xml:space="preserve">hotoviteľ ako právnická osoba oprávnená podnikať v likvidácii, </w:t>
      </w:r>
    </w:p>
    <w:p w14:paraId="1C8065E3" w14:textId="689AF323" w:rsidR="005E19E9" w:rsidRPr="00CF2978" w:rsidRDefault="00DD7960" w:rsidP="00936AD9">
      <w:pPr>
        <w:numPr>
          <w:ilvl w:val="2"/>
          <w:numId w:val="5"/>
        </w:numPr>
        <w:spacing w:after="118" w:line="283" w:lineRule="auto"/>
        <w:ind w:left="1552" w:right="0" w:hanging="852"/>
        <w:jc w:val="left"/>
        <w:rPr>
          <w:rFonts w:asciiTheme="majorHAnsi" w:hAnsiTheme="majorHAnsi" w:cstheme="majorHAnsi"/>
          <w:color w:val="auto"/>
        </w:rPr>
      </w:pPr>
      <w:r w:rsidRPr="00CF2978">
        <w:rPr>
          <w:rFonts w:asciiTheme="majorHAnsi" w:hAnsiTheme="majorHAnsi" w:cstheme="majorHAnsi"/>
          <w:color w:val="auto"/>
        </w:rPr>
        <w:t xml:space="preserve">ak </w:t>
      </w:r>
      <w:r w:rsidR="002D2F42">
        <w:rPr>
          <w:rFonts w:asciiTheme="majorHAnsi" w:hAnsiTheme="majorHAnsi" w:cstheme="majorHAnsi"/>
          <w:color w:val="auto"/>
        </w:rPr>
        <w:t>Z</w:t>
      </w:r>
      <w:r w:rsidRPr="00CF2978">
        <w:rPr>
          <w:rFonts w:asciiTheme="majorHAnsi" w:hAnsiTheme="majorHAnsi" w:cstheme="majorHAnsi"/>
          <w:color w:val="auto"/>
        </w:rPr>
        <w:t xml:space="preserve">hotoviteľ v rozpore s bodom 3.9. zmluvy nezapracuje pripomienky </w:t>
      </w:r>
      <w:r w:rsidR="002D2F42">
        <w:rPr>
          <w:rFonts w:asciiTheme="majorHAnsi" w:hAnsiTheme="majorHAnsi" w:cstheme="majorHAnsi"/>
          <w:color w:val="auto"/>
        </w:rPr>
        <w:t>O</w:t>
      </w:r>
      <w:r w:rsidRPr="00CF2978">
        <w:rPr>
          <w:rFonts w:asciiTheme="majorHAnsi" w:hAnsiTheme="majorHAnsi" w:cstheme="majorHAnsi"/>
          <w:color w:val="auto"/>
        </w:rPr>
        <w:t xml:space="preserve">bjednávateľa k zhotovenej časti diela, ktorá nezodpovedá špecifikácii diela podľa zmluvy. </w:t>
      </w:r>
    </w:p>
    <w:p w14:paraId="04D17B87" w14:textId="4EA673C7" w:rsidR="005E19E9" w:rsidRPr="00CF2978" w:rsidRDefault="00DD7960" w:rsidP="0010655E">
      <w:pPr>
        <w:numPr>
          <w:ilvl w:val="1"/>
          <w:numId w:val="2"/>
        </w:numPr>
        <w:ind w:left="709" w:right="0" w:hanging="709"/>
        <w:rPr>
          <w:rFonts w:asciiTheme="majorHAnsi" w:hAnsiTheme="majorHAnsi" w:cstheme="majorHAnsi"/>
          <w:color w:val="auto"/>
        </w:rPr>
      </w:pPr>
      <w:r w:rsidRPr="00CF2978">
        <w:rPr>
          <w:rFonts w:asciiTheme="majorHAnsi" w:hAnsiTheme="majorHAnsi" w:cstheme="majorHAnsi"/>
          <w:color w:val="auto"/>
        </w:rPr>
        <w:t xml:space="preserve">V prípade, že ešte v čase plnenia bude </w:t>
      </w:r>
      <w:r w:rsidR="002D2F42">
        <w:rPr>
          <w:rFonts w:asciiTheme="majorHAnsi" w:hAnsiTheme="majorHAnsi" w:cstheme="majorHAnsi"/>
          <w:color w:val="auto"/>
        </w:rPr>
        <w:t>O</w:t>
      </w:r>
      <w:r w:rsidRPr="00CF2978">
        <w:rPr>
          <w:rFonts w:asciiTheme="majorHAnsi" w:hAnsiTheme="majorHAnsi" w:cstheme="majorHAnsi"/>
          <w:color w:val="auto"/>
        </w:rPr>
        <w:t xml:space="preserve">bjednávateľ dôvodne pochybovať o riadnom a včasnom zhotovení diela alebo jeho časti </w:t>
      </w:r>
      <w:r w:rsidR="002D2F42">
        <w:rPr>
          <w:rFonts w:asciiTheme="majorHAnsi" w:hAnsiTheme="majorHAnsi" w:cstheme="majorHAnsi"/>
          <w:color w:val="auto"/>
        </w:rPr>
        <w:t>Z</w:t>
      </w:r>
      <w:r w:rsidRPr="00CF2978">
        <w:rPr>
          <w:rFonts w:asciiTheme="majorHAnsi" w:hAnsiTheme="majorHAnsi" w:cstheme="majorHAnsi"/>
          <w:color w:val="auto"/>
        </w:rPr>
        <w:t xml:space="preserve">hotoviteľom a </w:t>
      </w:r>
      <w:r w:rsidR="002D2F42">
        <w:rPr>
          <w:rFonts w:asciiTheme="majorHAnsi" w:hAnsiTheme="majorHAnsi" w:cstheme="majorHAnsi"/>
          <w:color w:val="auto"/>
        </w:rPr>
        <w:t>Z</w:t>
      </w:r>
      <w:r w:rsidRPr="00CF2978">
        <w:rPr>
          <w:rFonts w:asciiTheme="majorHAnsi" w:hAnsiTheme="majorHAnsi" w:cstheme="majorHAnsi"/>
          <w:color w:val="auto"/>
        </w:rPr>
        <w:t xml:space="preserve">hotoviteľ v lehote určenej </w:t>
      </w:r>
      <w:r w:rsidR="002D2F42">
        <w:rPr>
          <w:rFonts w:asciiTheme="majorHAnsi" w:hAnsiTheme="majorHAnsi" w:cstheme="majorHAnsi"/>
          <w:color w:val="auto"/>
        </w:rPr>
        <w:t>O</w:t>
      </w:r>
      <w:r w:rsidRPr="00CF2978">
        <w:rPr>
          <w:rFonts w:asciiTheme="majorHAnsi" w:hAnsiTheme="majorHAnsi" w:cstheme="majorHAnsi"/>
          <w:color w:val="auto"/>
        </w:rPr>
        <w:t xml:space="preserve">bjednávateľom, ktorá nesmie byť kratšia ako 5 (slovom: päť) pracovných dní, neposkytne </w:t>
      </w:r>
      <w:r w:rsidR="002D2F42">
        <w:rPr>
          <w:rFonts w:asciiTheme="majorHAnsi" w:hAnsiTheme="majorHAnsi" w:cstheme="majorHAnsi"/>
          <w:color w:val="auto"/>
        </w:rPr>
        <w:t>O</w:t>
      </w:r>
      <w:r w:rsidRPr="00CF2978">
        <w:rPr>
          <w:rFonts w:asciiTheme="majorHAnsi" w:hAnsiTheme="majorHAnsi" w:cstheme="majorHAnsi"/>
          <w:color w:val="auto"/>
        </w:rPr>
        <w:t xml:space="preserve">bjednávateľovi dostatočné záruky riadneho a včasného zhotovenia diela alebo jeho časti, je </w:t>
      </w:r>
      <w:r w:rsidR="002D2F42">
        <w:rPr>
          <w:rFonts w:asciiTheme="majorHAnsi" w:hAnsiTheme="majorHAnsi" w:cstheme="majorHAnsi"/>
          <w:color w:val="auto"/>
        </w:rPr>
        <w:t>O</w:t>
      </w:r>
      <w:r w:rsidRPr="00CF2978">
        <w:rPr>
          <w:rFonts w:asciiTheme="majorHAnsi" w:hAnsiTheme="majorHAnsi" w:cstheme="majorHAnsi"/>
          <w:color w:val="auto"/>
        </w:rPr>
        <w:t xml:space="preserve">bjednávateľ oprávnený odstúpiť od zmluvy. Inak je </w:t>
      </w:r>
      <w:r w:rsidR="002D2F42">
        <w:rPr>
          <w:rFonts w:asciiTheme="majorHAnsi" w:hAnsiTheme="majorHAnsi" w:cstheme="majorHAnsi"/>
          <w:color w:val="auto"/>
        </w:rPr>
        <w:t>O</w:t>
      </w:r>
      <w:r w:rsidRPr="00CF2978">
        <w:rPr>
          <w:rFonts w:asciiTheme="majorHAnsi" w:hAnsiTheme="majorHAnsi" w:cstheme="majorHAnsi"/>
          <w:color w:val="auto"/>
        </w:rPr>
        <w:t xml:space="preserve">bjednávateľ oprávnený odstúpiť od zmluvy, ak je </w:t>
      </w:r>
      <w:r w:rsidR="002D2F42">
        <w:rPr>
          <w:rFonts w:asciiTheme="majorHAnsi" w:hAnsiTheme="majorHAnsi" w:cstheme="majorHAnsi"/>
          <w:color w:val="auto"/>
        </w:rPr>
        <w:lastRenderedPageBreak/>
        <w:t>Z</w:t>
      </w:r>
      <w:r w:rsidRPr="00CF2978">
        <w:rPr>
          <w:rFonts w:asciiTheme="majorHAnsi" w:hAnsiTheme="majorHAnsi" w:cstheme="majorHAnsi"/>
          <w:color w:val="auto"/>
        </w:rPr>
        <w:t xml:space="preserve">hotoviteľ v omeškaní so zhotovením diela alebo jeho časti najmenej 60 (slovom: šesťdesiat) dní a omeškanie nie je spôsobené v dôsledku správania sa </w:t>
      </w:r>
      <w:r w:rsidR="002D2F42">
        <w:rPr>
          <w:rFonts w:asciiTheme="majorHAnsi" w:hAnsiTheme="majorHAnsi" w:cstheme="majorHAnsi"/>
          <w:color w:val="auto"/>
        </w:rPr>
        <w:t>O</w:t>
      </w:r>
      <w:r w:rsidRPr="00CF2978">
        <w:rPr>
          <w:rFonts w:asciiTheme="majorHAnsi" w:hAnsiTheme="majorHAnsi" w:cstheme="majorHAnsi"/>
          <w:color w:val="auto"/>
        </w:rPr>
        <w:t xml:space="preserve">bjednávateľa. </w:t>
      </w:r>
    </w:p>
    <w:p w14:paraId="737C9726" w14:textId="15CD4332" w:rsidR="005E19E9" w:rsidRPr="00CF2978" w:rsidRDefault="00DD7960" w:rsidP="0010655E">
      <w:pPr>
        <w:numPr>
          <w:ilvl w:val="1"/>
          <w:numId w:val="2"/>
        </w:numPr>
        <w:ind w:left="709" w:right="0" w:hanging="709"/>
        <w:rPr>
          <w:rFonts w:asciiTheme="majorHAnsi" w:hAnsiTheme="majorHAnsi" w:cstheme="majorHAnsi"/>
          <w:color w:val="auto"/>
        </w:rPr>
      </w:pPr>
      <w:r w:rsidRPr="00CF2978">
        <w:rPr>
          <w:rFonts w:asciiTheme="majorHAnsi" w:hAnsiTheme="majorHAnsi" w:cstheme="majorHAnsi"/>
          <w:color w:val="auto"/>
        </w:rPr>
        <w:t xml:space="preserve">Konanie </w:t>
      </w:r>
      <w:r w:rsidR="00B229F2">
        <w:rPr>
          <w:rFonts w:asciiTheme="majorHAnsi" w:hAnsiTheme="majorHAnsi" w:cstheme="majorHAnsi"/>
          <w:color w:val="auto"/>
        </w:rPr>
        <w:t>Z</w:t>
      </w:r>
      <w:r w:rsidRPr="00CF2978">
        <w:rPr>
          <w:rFonts w:asciiTheme="majorHAnsi" w:hAnsiTheme="majorHAnsi" w:cstheme="majorHAnsi"/>
          <w:color w:val="auto"/>
        </w:rPr>
        <w:t xml:space="preserve">hotoviteľa, pre ktoré bude </w:t>
      </w:r>
      <w:r w:rsidR="00B229F2">
        <w:rPr>
          <w:rFonts w:asciiTheme="majorHAnsi" w:hAnsiTheme="majorHAnsi" w:cstheme="majorHAnsi"/>
          <w:color w:val="auto"/>
        </w:rPr>
        <w:t>O</w:t>
      </w:r>
      <w:r w:rsidRPr="00CF2978">
        <w:rPr>
          <w:rFonts w:asciiTheme="majorHAnsi" w:hAnsiTheme="majorHAnsi" w:cstheme="majorHAnsi"/>
          <w:color w:val="auto"/>
        </w:rPr>
        <w:t xml:space="preserve">bjednávateľ postupovať podľa bodu 18.9. prvej vety </w:t>
      </w:r>
      <w:r w:rsidR="00753333">
        <w:rPr>
          <w:rFonts w:asciiTheme="majorHAnsi" w:hAnsiTheme="majorHAnsi" w:cstheme="majorHAnsi"/>
          <w:color w:val="auto"/>
        </w:rPr>
        <w:t xml:space="preserve">                      </w:t>
      </w:r>
      <w:r w:rsidRPr="00CF2978">
        <w:rPr>
          <w:rFonts w:asciiTheme="majorHAnsi" w:hAnsiTheme="majorHAnsi" w:cstheme="majorHAnsi"/>
          <w:color w:val="auto"/>
        </w:rPr>
        <w:t xml:space="preserve">a odstúpi od zmluvy, je podstatným porušením povinnosti, na ktoré sa vzťahuje zmluvná pokuta v prospech </w:t>
      </w:r>
      <w:r w:rsidR="00B229F2">
        <w:rPr>
          <w:rFonts w:asciiTheme="majorHAnsi" w:hAnsiTheme="majorHAnsi" w:cstheme="majorHAnsi"/>
          <w:color w:val="auto"/>
        </w:rPr>
        <w:t>O</w:t>
      </w:r>
      <w:r w:rsidRPr="00CF2978">
        <w:rPr>
          <w:rFonts w:asciiTheme="majorHAnsi" w:hAnsiTheme="majorHAnsi" w:cstheme="majorHAnsi"/>
          <w:color w:val="auto"/>
        </w:rPr>
        <w:t xml:space="preserve">bjednávateľa vo výške účelne vynaložených nákladov na zabezpečenie zhotovenia diela inou osobou alebo sankcie pre porušenie povinnosti dodať dielo tretej osobe na splnenie jej povinnosti z iného zmluvného vzťahu </w:t>
      </w:r>
      <w:r w:rsidR="00B229F2">
        <w:rPr>
          <w:rFonts w:asciiTheme="majorHAnsi" w:hAnsiTheme="majorHAnsi" w:cstheme="majorHAnsi"/>
          <w:color w:val="auto"/>
        </w:rPr>
        <w:t>O</w:t>
      </w:r>
      <w:r w:rsidRPr="00CF2978">
        <w:rPr>
          <w:rFonts w:asciiTheme="majorHAnsi" w:hAnsiTheme="majorHAnsi" w:cstheme="majorHAnsi"/>
          <w:color w:val="auto"/>
        </w:rPr>
        <w:t xml:space="preserve">bjednávateľa, o čom musí byť </w:t>
      </w:r>
      <w:r w:rsidR="00B229F2">
        <w:rPr>
          <w:rFonts w:asciiTheme="majorHAnsi" w:hAnsiTheme="majorHAnsi" w:cstheme="majorHAnsi"/>
          <w:color w:val="auto"/>
        </w:rPr>
        <w:t>Z</w:t>
      </w:r>
      <w:r w:rsidRPr="00CF2978">
        <w:rPr>
          <w:rFonts w:asciiTheme="majorHAnsi" w:hAnsiTheme="majorHAnsi" w:cstheme="majorHAnsi"/>
          <w:color w:val="auto"/>
        </w:rPr>
        <w:t xml:space="preserve">hotoviteľ včas oboznámený. </w:t>
      </w:r>
    </w:p>
    <w:p w14:paraId="0DBF73FC" w14:textId="77777777" w:rsidR="005E19E9" w:rsidRPr="00CF2978" w:rsidRDefault="00DD7960" w:rsidP="0010655E">
      <w:pPr>
        <w:numPr>
          <w:ilvl w:val="1"/>
          <w:numId w:val="2"/>
        </w:numPr>
        <w:ind w:left="709" w:right="0" w:hanging="709"/>
        <w:rPr>
          <w:rFonts w:asciiTheme="majorHAnsi" w:hAnsiTheme="majorHAnsi" w:cstheme="majorHAnsi"/>
          <w:color w:val="auto"/>
        </w:rPr>
      </w:pPr>
      <w:r w:rsidRPr="00CF2978">
        <w:rPr>
          <w:rFonts w:asciiTheme="majorHAnsi" w:hAnsiTheme="majorHAnsi" w:cstheme="majorHAnsi"/>
          <w:color w:val="auto"/>
        </w:rPr>
        <w:t xml:space="preserve">Odstúpenie musí mať písomnú formu, účinné je dňom jeho doručenia druhej zmluvnej strane. </w:t>
      </w:r>
    </w:p>
    <w:p w14:paraId="04D142AC" w14:textId="7AA8297F" w:rsidR="005E19E9" w:rsidRPr="00CF2978" w:rsidRDefault="00DD7960" w:rsidP="0010655E">
      <w:pPr>
        <w:numPr>
          <w:ilvl w:val="1"/>
          <w:numId w:val="2"/>
        </w:numPr>
        <w:ind w:left="709" w:right="0" w:hanging="709"/>
        <w:rPr>
          <w:rFonts w:asciiTheme="majorHAnsi" w:hAnsiTheme="majorHAnsi" w:cstheme="majorHAnsi"/>
          <w:color w:val="auto"/>
        </w:rPr>
      </w:pPr>
      <w:r w:rsidRPr="00CF2978">
        <w:rPr>
          <w:rFonts w:asciiTheme="majorHAnsi" w:hAnsiTheme="majorHAnsi" w:cstheme="majorHAnsi"/>
          <w:color w:val="auto"/>
        </w:rPr>
        <w:t xml:space="preserve">Zmluvné strany sa dohodli, že v prípade zániku zmluvy alebo jej časti si </w:t>
      </w:r>
      <w:r w:rsidR="00B229F2">
        <w:rPr>
          <w:rFonts w:asciiTheme="majorHAnsi" w:hAnsiTheme="majorHAnsi" w:cstheme="majorHAnsi"/>
          <w:color w:val="auto"/>
        </w:rPr>
        <w:t>Z</w:t>
      </w:r>
      <w:r w:rsidRPr="00CF2978">
        <w:rPr>
          <w:rFonts w:asciiTheme="majorHAnsi" w:hAnsiTheme="majorHAnsi" w:cstheme="majorHAnsi"/>
          <w:color w:val="auto"/>
        </w:rPr>
        <w:t xml:space="preserve">mluvné strany nevracajú plnenia poskytnuté do dňa zániku zmluvy. Vo vzťahu k častiam diela reálne zhotoveným avšak ku dňu zániku zmluvy neprevzatým sa </w:t>
      </w:r>
      <w:r w:rsidR="00B229F2">
        <w:rPr>
          <w:rFonts w:asciiTheme="majorHAnsi" w:hAnsiTheme="majorHAnsi" w:cstheme="majorHAnsi"/>
          <w:color w:val="auto"/>
        </w:rPr>
        <w:t>O</w:t>
      </w:r>
      <w:r w:rsidRPr="00CF2978">
        <w:rPr>
          <w:rFonts w:asciiTheme="majorHAnsi" w:hAnsiTheme="majorHAnsi" w:cstheme="majorHAnsi"/>
          <w:color w:val="auto"/>
        </w:rPr>
        <w:t xml:space="preserve">bjednávateľ zaväzuje </w:t>
      </w:r>
      <w:r w:rsidR="00B229F2">
        <w:rPr>
          <w:rFonts w:asciiTheme="majorHAnsi" w:hAnsiTheme="majorHAnsi" w:cstheme="majorHAnsi"/>
          <w:color w:val="auto"/>
        </w:rPr>
        <w:t>Z</w:t>
      </w:r>
      <w:r w:rsidRPr="00CF2978">
        <w:rPr>
          <w:rFonts w:asciiTheme="majorHAnsi" w:hAnsiTheme="majorHAnsi" w:cstheme="majorHAnsi"/>
          <w:color w:val="auto"/>
        </w:rPr>
        <w:t xml:space="preserve">hotoviteľovi zaplatiť cenu zodpovedajúcu reálnemu zhotoveniu diela ku dňu zániku zmluvy.  </w:t>
      </w:r>
    </w:p>
    <w:p w14:paraId="6AF775D5" w14:textId="41D27902" w:rsidR="005E19E9" w:rsidRPr="00CF2978" w:rsidRDefault="00DD7960" w:rsidP="0010655E">
      <w:pPr>
        <w:numPr>
          <w:ilvl w:val="1"/>
          <w:numId w:val="2"/>
        </w:numPr>
        <w:ind w:left="709" w:right="0" w:hanging="709"/>
        <w:rPr>
          <w:rFonts w:asciiTheme="majorHAnsi" w:hAnsiTheme="majorHAnsi" w:cstheme="majorHAnsi"/>
          <w:color w:val="auto"/>
        </w:rPr>
      </w:pPr>
      <w:r w:rsidRPr="00CF2978">
        <w:rPr>
          <w:rFonts w:asciiTheme="majorHAnsi" w:hAnsiTheme="majorHAnsi" w:cstheme="majorHAnsi"/>
          <w:color w:val="auto"/>
        </w:rPr>
        <w:t xml:space="preserve">V prípade zániku zmluvy alebo jej časti sa </w:t>
      </w:r>
      <w:r w:rsidR="00B229F2">
        <w:rPr>
          <w:rFonts w:asciiTheme="majorHAnsi" w:hAnsiTheme="majorHAnsi" w:cstheme="majorHAnsi"/>
          <w:color w:val="auto"/>
        </w:rPr>
        <w:t>Z</w:t>
      </w:r>
      <w:r w:rsidRPr="00CF2978">
        <w:rPr>
          <w:rFonts w:asciiTheme="majorHAnsi" w:hAnsiTheme="majorHAnsi" w:cstheme="majorHAnsi"/>
          <w:color w:val="auto"/>
        </w:rPr>
        <w:t xml:space="preserve">hotoviteľ zaväzuje poskytnúť </w:t>
      </w:r>
      <w:r w:rsidR="00B229F2">
        <w:rPr>
          <w:rFonts w:asciiTheme="majorHAnsi" w:hAnsiTheme="majorHAnsi" w:cstheme="majorHAnsi"/>
          <w:color w:val="auto"/>
        </w:rPr>
        <w:t>O</w:t>
      </w:r>
      <w:r w:rsidRPr="00CF2978">
        <w:rPr>
          <w:rFonts w:asciiTheme="majorHAnsi" w:hAnsiTheme="majorHAnsi" w:cstheme="majorHAnsi"/>
          <w:color w:val="auto"/>
        </w:rPr>
        <w:t xml:space="preserve">bjednávateľovi maximálnu súčinnosť pri poverení tretej osoby poskytovaním služieb, ktoré z časti alebo úplne zodpovedajú plneniu zmluvy, najmä v oblasti architektúry a integrácie informačných systémov. </w:t>
      </w:r>
    </w:p>
    <w:p w14:paraId="327052CF" w14:textId="3B59F8E4" w:rsidR="0012602C" w:rsidRPr="002A2024" w:rsidRDefault="00DD7960" w:rsidP="0010655E">
      <w:pPr>
        <w:numPr>
          <w:ilvl w:val="1"/>
          <w:numId w:val="2"/>
        </w:numPr>
        <w:spacing w:after="370"/>
        <w:ind w:left="709" w:right="0" w:hanging="709"/>
        <w:rPr>
          <w:rFonts w:asciiTheme="majorHAnsi" w:hAnsiTheme="majorHAnsi" w:cstheme="majorHAnsi"/>
          <w:color w:val="auto"/>
        </w:rPr>
      </w:pPr>
      <w:r w:rsidRPr="00CF2978">
        <w:rPr>
          <w:rFonts w:asciiTheme="majorHAnsi" w:hAnsiTheme="majorHAnsi" w:cstheme="majorHAnsi"/>
          <w:color w:val="auto"/>
        </w:rPr>
        <w:t xml:space="preserve">V prípade zániku zmluvy je </w:t>
      </w:r>
      <w:r w:rsidR="00B229F2">
        <w:rPr>
          <w:rFonts w:asciiTheme="majorHAnsi" w:hAnsiTheme="majorHAnsi" w:cstheme="majorHAnsi"/>
          <w:color w:val="auto"/>
        </w:rPr>
        <w:t>Z</w:t>
      </w:r>
      <w:r w:rsidRPr="00CF2978">
        <w:rPr>
          <w:rFonts w:asciiTheme="majorHAnsi" w:hAnsiTheme="majorHAnsi" w:cstheme="majorHAnsi"/>
          <w:color w:val="auto"/>
        </w:rPr>
        <w:t xml:space="preserve">hotoviteľ povinný odovzdať všetky informácie zhromaždené alebo získané počas plnenia zmluvy a prevádzky projektom vytvoreného riešenia vrátane jeho zmien a servisu </w:t>
      </w:r>
      <w:r w:rsidR="00B229F2">
        <w:rPr>
          <w:rFonts w:asciiTheme="majorHAnsi" w:hAnsiTheme="majorHAnsi" w:cstheme="majorHAnsi"/>
          <w:color w:val="auto"/>
        </w:rPr>
        <w:t>O</w:t>
      </w:r>
      <w:r w:rsidRPr="00CF2978">
        <w:rPr>
          <w:rFonts w:asciiTheme="majorHAnsi" w:hAnsiTheme="majorHAnsi" w:cstheme="majorHAnsi"/>
          <w:color w:val="auto"/>
        </w:rPr>
        <w:t xml:space="preserve">bjednávateľovi. Zhotoviteľ nie je oprávnený informácie podľa predchádzajúcej vety si po zániku zmluvy ponechať, resp. akokoľvek nimi disponovať. </w:t>
      </w:r>
    </w:p>
    <w:p w14:paraId="1A258E5E" w14:textId="77777777" w:rsidR="005E19E9" w:rsidRPr="00CF2978" w:rsidRDefault="00DD7960">
      <w:pPr>
        <w:spacing w:after="10"/>
        <w:ind w:left="364" w:right="360" w:hanging="10"/>
        <w:jc w:val="center"/>
        <w:rPr>
          <w:rFonts w:asciiTheme="majorHAnsi" w:hAnsiTheme="majorHAnsi" w:cstheme="majorHAnsi"/>
          <w:color w:val="auto"/>
        </w:rPr>
      </w:pPr>
      <w:r w:rsidRPr="00CF2978">
        <w:rPr>
          <w:rFonts w:asciiTheme="majorHAnsi" w:hAnsiTheme="majorHAnsi" w:cstheme="majorHAnsi"/>
          <w:color w:val="auto"/>
        </w:rPr>
        <w:t xml:space="preserve">Článok 19 </w:t>
      </w:r>
    </w:p>
    <w:p w14:paraId="2DD36459" w14:textId="77777777" w:rsidR="005E19E9" w:rsidRPr="00CF2978" w:rsidRDefault="00DD7960">
      <w:pPr>
        <w:spacing w:after="251"/>
        <w:ind w:left="364" w:right="358" w:hanging="10"/>
        <w:jc w:val="center"/>
        <w:rPr>
          <w:rFonts w:asciiTheme="majorHAnsi" w:hAnsiTheme="majorHAnsi" w:cstheme="majorHAnsi"/>
          <w:color w:val="auto"/>
        </w:rPr>
      </w:pPr>
      <w:r w:rsidRPr="00CF2978">
        <w:rPr>
          <w:rFonts w:asciiTheme="majorHAnsi" w:hAnsiTheme="majorHAnsi" w:cstheme="majorHAnsi"/>
          <w:color w:val="auto"/>
        </w:rPr>
        <w:t xml:space="preserve">Vyššia moc </w:t>
      </w:r>
    </w:p>
    <w:p w14:paraId="21BD66A7" w14:textId="77777777" w:rsidR="005E19E9" w:rsidRPr="00CF2978" w:rsidRDefault="00DD7960" w:rsidP="00936AD9">
      <w:pPr>
        <w:numPr>
          <w:ilvl w:val="1"/>
          <w:numId w:val="13"/>
        </w:numPr>
        <w:ind w:right="0" w:hanging="708"/>
        <w:rPr>
          <w:rFonts w:asciiTheme="majorHAnsi" w:hAnsiTheme="majorHAnsi" w:cstheme="majorHAnsi"/>
          <w:color w:val="auto"/>
        </w:rPr>
      </w:pPr>
      <w:r w:rsidRPr="00CF2978">
        <w:rPr>
          <w:rFonts w:asciiTheme="majorHAnsi" w:hAnsiTheme="majorHAnsi" w:cstheme="majorHAnsi"/>
          <w:color w:val="auto"/>
        </w:rPr>
        <w:t xml:space="preserve">Zmluvné strany nezodpovedajú za čiastočné alebo úplné neplnenie povinností daných zmluvou v prípade (a v tom rozsahu), kedy toto neplnenie bolo výsledkom udalosti alebo okolnosti spôsobenej vyššou mocou podľa § 374 obchodného zákonníka. </w:t>
      </w:r>
    </w:p>
    <w:p w14:paraId="7A17D09B" w14:textId="77777777" w:rsidR="005E19E9" w:rsidRPr="00CF2978" w:rsidRDefault="00DD7960" w:rsidP="00936AD9">
      <w:pPr>
        <w:numPr>
          <w:ilvl w:val="1"/>
          <w:numId w:val="13"/>
        </w:numPr>
        <w:ind w:right="0" w:hanging="708"/>
        <w:rPr>
          <w:rFonts w:asciiTheme="majorHAnsi" w:hAnsiTheme="majorHAnsi" w:cstheme="majorHAnsi"/>
          <w:color w:val="auto"/>
        </w:rPr>
      </w:pPr>
      <w:r w:rsidRPr="00CF2978">
        <w:rPr>
          <w:rFonts w:asciiTheme="majorHAnsi" w:hAnsiTheme="majorHAnsi" w:cstheme="majorHAnsi"/>
          <w:color w:val="auto"/>
        </w:rPr>
        <w:t xml:space="preserve">Zodpovednosť zmluvnej strany podľa bodu 19.1. zmluvy nevylučuje prekážka spôsobená vyššou mocou, ktorá vznikla v dobe, kedy povinná strana bola v oneskorení s plnením svojej povinnosti. </w:t>
      </w:r>
    </w:p>
    <w:p w14:paraId="7EAAD67F" w14:textId="2BB2E5A2" w:rsidR="005E19E9" w:rsidRPr="00CF2978" w:rsidRDefault="00DD7960" w:rsidP="00936AD9">
      <w:pPr>
        <w:numPr>
          <w:ilvl w:val="1"/>
          <w:numId w:val="13"/>
        </w:numPr>
        <w:ind w:right="0" w:hanging="708"/>
        <w:rPr>
          <w:rFonts w:asciiTheme="majorHAnsi" w:hAnsiTheme="majorHAnsi" w:cstheme="majorHAnsi"/>
          <w:color w:val="auto"/>
        </w:rPr>
      </w:pPr>
      <w:r w:rsidRPr="00CF2978">
        <w:rPr>
          <w:rFonts w:asciiTheme="majorHAnsi" w:hAnsiTheme="majorHAnsi" w:cstheme="majorHAnsi"/>
          <w:color w:val="auto"/>
        </w:rPr>
        <w:t>Pre účely tohto ustanovenia znamená „vyššia moc“ takú mimoriadnu a neodvrátiteľnú udalosť mimo kontrolu zmluvnej strany, ktorá sa na ňu odvoláva, ktorú objektívne pri vynaložení odbornej starostlivosti nemohla predvídať pri uzavretí zmluvy a ktorá jej bráni v plnení záväzkov vyplývajúcich zo zmluvy. Také udalosti môžu byť okrem ďalších prípadov predovšetkým vojny, revolúcie, požiare veľkého rozsahu, záplavy, povodne, živelné pohromy, dopravné embargá, štrajky a pod.</w:t>
      </w:r>
      <w:r w:rsidR="000D6A4D">
        <w:rPr>
          <w:rFonts w:asciiTheme="majorHAnsi" w:hAnsiTheme="majorHAnsi" w:cstheme="majorHAnsi"/>
          <w:color w:val="auto"/>
        </w:rPr>
        <w:t>.</w:t>
      </w:r>
      <w:r w:rsidRPr="00CF2978">
        <w:rPr>
          <w:rFonts w:asciiTheme="majorHAnsi" w:hAnsiTheme="majorHAnsi" w:cstheme="majorHAnsi"/>
          <w:color w:val="auto"/>
        </w:rPr>
        <w:t xml:space="preserve"> </w:t>
      </w:r>
    </w:p>
    <w:p w14:paraId="7AF3C0A4" w14:textId="77777777" w:rsidR="005E19E9" w:rsidRDefault="00DD7960" w:rsidP="00936AD9">
      <w:pPr>
        <w:numPr>
          <w:ilvl w:val="1"/>
          <w:numId w:val="13"/>
        </w:numPr>
        <w:ind w:right="0" w:hanging="708"/>
        <w:rPr>
          <w:rFonts w:asciiTheme="majorHAnsi" w:hAnsiTheme="majorHAnsi" w:cstheme="majorHAnsi"/>
          <w:color w:val="auto"/>
        </w:rPr>
      </w:pPr>
      <w:r w:rsidRPr="00CF2978">
        <w:rPr>
          <w:rFonts w:asciiTheme="majorHAnsi" w:hAnsiTheme="majorHAnsi" w:cstheme="majorHAnsi"/>
          <w:color w:val="auto"/>
        </w:rPr>
        <w:t xml:space="preserve">O vzniku a zániku vyššej moci a jej príčinách upovedomí zmluvná strana odvolávajúca </w:t>
      </w:r>
      <w:r w:rsidR="009D2C05">
        <w:rPr>
          <w:rFonts w:asciiTheme="majorHAnsi" w:hAnsiTheme="majorHAnsi" w:cstheme="majorHAnsi"/>
          <w:color w:val="auto"/>
        </w:rPr>
        <w:t xml:space="preserve">                           </w:t>
      </w:r>
      <w:r w:rsidRPr="00CF2978">
        <w:rPr>
          <w:rFonts w:asciiTheme="majorHAnsi" w:hAnsiTheme="majorHAnsi" w:cstheme="majorHAnsi"/>
          <w:color w:val="auto"/>
        </w:rPr>
        <w:t xml:space="preserve">sa na vyššiu moc najneskôr do 5 (slovom: piatich) dní odo dňa, kedy sa o jej vzniku dozvedela druhú zmluvnú stranu. Zmluvná strana odvolávajúca sa na vyššiu moc je povinná predložiť druhej zmluvnej strane dôveryhodný dôkaz o tejto skutočnosti. </w:t>
      </w:r>
    </w:p>
    <w:p w14:paraId="7432532E" w14:textId="77777777" w:rsidR="00700727" w:rsidRPr="00CF2978" w:rsidRDefault="00700727" w:rsidP="00700727">
      <w:pPr>
        <w:ind w:left="851" w:right="0" w:firstLine="0"/>
        <w:rPr>
          <w:rFonts w:asciiTheme="majorHAnsi" w:hAnsiTheme="majorHAnsi" w:cstheme="majorHAnsi"/>
          <w:color w:val="auto"/>
        </w:rPr>
      </w:pPr>
    </w:p>
    <w:p w14:paraId="49ADF270" w14:textId="77777777" w:rsidR="005E19E9" w:rsidRPr="00CF2978" w:rsidRDefault="00DD7960">
      <w:pPr>
        <w:spacing w:after="10"/>
        <w:ind w:left="364" w:right="360" w:hanging="10"/>
        <w:jc w:val="center"/>
        <w:rPr>
          <w:rFonts w:asciiTheme="majorHAnsi" w:hAnsiTheme="majorHAnsi" w:cstheme="majorHAnsi"/>
          <w:color w:val="auto"/>
        </w:rPr>
      </w:pPr>
      <w:r w:rsidRPr="00CF2978">
        <w:rPr>
          <w:rFonts w:asciiTheme="majorHAnsi" w:hAnsiTheme="majorHAnsi" w:cstheme="majorHAnsi"/>
          <w:color w:val="auto"/>
        </w:rPr>
        <w:t xml:space="preserve">Článok 20 </w:t>
      </w:r>
    </w:p>
    <w:p w14:paraId="313A8DBA" w14:textId="77777777" w:rsidR="005E19E9" w:rsidRPr="00CF2978" w:rsidRDefault="00DD7960">
      <w:pPr>
        <w:spacing w:after="253"/>
        <w:ind w:left="364" w:right="359" w:hanging="10"/>
        <w:jc w:val="center"/>
        <w:rPr>
          <w:rFonts w:asciiTheme="majorHAnsi" w:hAnsiTheme="majorHAnsi" w:cstheme="majorHAnsi"/>
          <w:color w:val="auto"/>
        </w:rPr>
      </w:pPr>
      <w:r w:rsidRPr="00CF2978">
        <w:rPr>
          <w:rFonts w:asciiTheme="majorHAnsi" w:hAnsiTheme="majorHAnsi" w:cstheme="majorHAnsi"/>
          <w:color w:val="auto"/>
        </w:rPr>
        <w:t xml:space="preserve">Záverečné ustanovenia </w:t>
      </w:r>
    </w:p>
    <w:p w14:paraId="2E5BE6A6" w14:textId="77777777" w:rsidR="005E19E9" w:rsidRPr="00CF2978" w:rsidRDefault="00DD7960" w:rsidP="00936AD9">
      <w:pPr>
        <w:numPr>
          <w:ilvl w:val="1"/>
          <w:numId w:val="8"/>
        </w:numPr>
        <w:ind w:right="0" w:hanging="708"/>
        <w:rPr>
          <w:rFonts w:asciiTheme="majorHAnsi" w:hAnsiTheme="majorHAnsi" w:cstheme="majorHAnsi"/>
          <w:color w:val="auto"/>
        </w:rPr>
      </w:pPr>
      <w:r w:rsidRPr="00CF2978">
        <w:rPr>
          <w:rFonts w:asciiTheme="majorHAnsi" w:hAnsiTheme="majorHAnsi" w:cstheme="majorHAnsi"/>
          <w:color w:val="auto"/>
        </w:rPr>
        <w:lastRenderedPageBreak/>
        <w:t xml:space="preserve">Zmluva nadobúda platnosť dňom jej podpísania zmluvnými stranami a účinnosť dňom nasledujúcim po dni jej zverejnenia podľa § 47a ods. 1 zákona č. 40/1964 Zb. </w:t>
      </w:r>
      <w:r w:rsidRPr="00CF2978">
        <w:rPr>
          <w:rFonts w:asciiTheme="majorHAnsi" w:hAnsiTheme="majorHAnsi" w:cstheme="majorHAnsi"/>
          <w:color w:val="auto"/>
          <w:sz w:val="24"/>
        </w:rPr>
        <w:t>O</w:t>
      </w:r>
      <w:r w:rsidRPr="00CF2978">
        <w:rPr>
          <w:rFonts w:asciiTheme="majorHAnsi" w:hAnsiTheme="majorHAnsi" w:cstheme="majorHAnsi"/>
          <w:color w:val="auto"/>
        </w:rPr>
        <w:t xml:space="preserve">bčianskeho zákonníka v znení neskorších predpisov. </w:t>
      </w:r>
    </w:p>
    <w:p w14:paraId="16AC2C20" w14:textId="0341014A" w:rsidR="005E19E9" w:rsidRPr="00CF2978" w:rsidRDefault="00DD7960" w:rsidP="00936AD9">
      <w:pPr>
        <w:numPr>
          <w:ilvl w:val="1"/>
          <w:numId w:val="8"/>
        </w:numPr>
        <w:ind w:right="0" w:hanging="708"/>
        <w:rPr>
          <w:rFonts w:asciiTheme="majorHAnsi" w:hAnsiTheme="majorHAnsi" w:cstheme="majorHAnsi"/>
          <w:color w:val="auto"/>
        </w:rPr>
      </w:pPr>
      <w:r w:rsidRPr="00CF2978">
        <w:rPr>
          <w:rFonts w:asciiTheme="majorHAnsi" w:hAnsiTheme="majorHAnsi" w:cstheme="majorHAnsi"/>
          <w:color w:val="auto"/>
        </w:rPr>
        <w:t xml:space="preserve">Zmluva je vyhotovená v šiestich rovnopisoch, z ktorých 2 (slovom: dva) rovnopisy dostane </w:t>
      </w:r>
      <w:r w:rsidR="000D6A4D">
        <w:rPr>
          <w:rFonts w:asciiTheme="majorHAnsi" w:hAnsiTheme="majorHAnsi" w:cstheme="majorHAnsi"/>
          <w:color w:val="auto"/>
        </w:rPr>
        <w:t>Z</w:t>
      </w:r>
      <w:r w:rsidRPr="00CF2978">
        <w:rPr>
          <w:rFonts w:asciiTheme="majorHAnsi" w:hAnsiTheme="majorHAnsi" w:cstheme="majorHAnsi"/>
          <w:color w:val="auto"/>
        </w:rPr>
        <w:t>hotoviteľ a 4 (slovom: štyri) rovnopisy dostane</w:t>
      </w:r>
      <w:r w:rsidR="009D2C05">
        <w:rPr>
          <w:rFonts w:asciiTheme="majorHAnsi" w:hAnsiTheme="majorHAnsi" w:cstheme="majorHAnsi"/>
          <w:color w:val="auto"/>
        </w:rPr>
        <w:t xml:space="preserve"> </w:t>
      </w:r>
      <w:r w:rsidRPr="00CF2978">
        <w:rPr>
          <w:rFonts w:asciiTheme="majorHAnsi" w:hAnsiTheme="majorHAnsi" w:cstheme="majorHAnsi"/>
          <w:color w:val="auto"/>
        </w:rPr>
        <w:t xml:space="preserve"> </w:t>
      </w:r>
      <w:r w:rsidR="000D6A4D">
        <w:rPr>
          <w:rFonts w:asciiTheme="majorHAnsi" w:hAnsiTheme="majorHAnsi" w:cstheme="majorHAnsi"/>
          <w:color w:val="auto"/>
        </w:rPr>
        <w:t>O</w:t>
      </w:r>
      <w:r w:rsidRPr="00CF2978">
        <w:rPr>
          <w:rFonts w:asciiTheme="majorHAnsi" w:hAnsiTheme="majorHAnsi" w:cstheme="majorHAnsi"/>
          <w:color w:val="auto"/>
        </w:rPr>
        <w:t xml:space="preserve">bjednávateľ.  </w:t>
      </w:r>
    </w:p>
    <w:p w14:paraId="6625757B" w14:textId="77777777" w:rsidR="005E19E9" w:rsidRPr="00CF2978" w:rsidRDefault="00DD7960" w:rsidP="00936AD9">
      <w:pPr>
        <w:numPr>
          <w:ilvl w:val="1"/>
          <w:numId w:val="8"/>
        </w:numPr>
        <w:ind w:right="0" w:hanging="708"/>
        <w:rPr>
          <w:rFonts w:asciiTheme="majorHAnsi" w:hAnsiTheme="majorHAnsi" w:cstheme="majorHAnsi"/>
          <w:color w:val="auto"/>
        </w:rPr>
      </w:pPr>
      <w:r w:rsidRPr="00CF2978">
        <w:rPr>
          <w:rFonts w:asciiTheme="majorHAnsi" w:hAnsiTheme="majorHAnsi" w:cstheme="majorHAnsi"/>
          <w:color w:val="auto"/>
        </w:rPr>
        <w:t xml:space="preserve">Zmeny a doplnky zmluvy môžu byť vykonané len písomne, formou číslovaného dodatku </w:t>
      </w:r>
      <w:r w:rsidR="009D2C05">
        <w:rPr>
          <w:rFonts w:asciiTheme="majorHAnsi" w:hAnsiTheme="majorHAnsi" w:cstheme="majorHAnsi"/>
          <w:color w:val="auto"/>
        </w:rPr>
        <w:t xml:space="preserve">                         </w:t>
      </w:r>
      <w:r w:rsidRPr="00CF2978">
        <w:rPr>
          <w:rFonts w:asciiTheme="majorHAnsi" w:hAnsiTheme="majorHAnsi" w:cstheme="majorHAnsi"/>
          <w:color w:val="auto"/>
        </w:rPr>
        <w:t xml:space="preserve">k zmluve podpísaného oprávnenými zástupcami oboch zmluvných strán. </w:t>
      </w:r>
    </w:p>
    <w:p w14:paraId="4618CFD1" w14:textId="6FDB2316" w:rsidR="005E19E9" w:rsidRPr="00CF2978" w:rsidRDefault="00DD7960" w:rsidP="00936AD9">
      <w:pPr>
        <w:numPr>
          <w:ilvl w:val="1"/>
          <w:numId w:val="8"/>
        </w:numPr>
        <w:ind w:right="0" w:hanging="708"/>
        <w:rPr>
          <w:rFonts w:asciiTheme="majorHAnsi" w:hAnsiTheme="majorHAnsi" w:cstheme="majorHAnsi"/>
          <w:color w:val="auto"/>
        </w:rPr>
      </w:pPr>
      <w:r w:rsidRPr="00CF2978">
        <w:rPr>
          <w:rFonts w:asciiTheme="majorHAnsi" w:hAnsiTheme="majorHAnsi" w:cstheme="majorHAnsi"/>
          <w:color w:val="auto"/>
        </w:rPr>
        <w:t xml:space="preserve">Neplatnosť niektorého z ustanovení zmluvy nemá vplyv na platnosť ostatných ustanovení zmluvy. Ak sa niektoré z ustanovení zmluvy stane neplatným z dôvodu rozporu s právnymi predpismi, zaväzujú sa obe </w:t>
      </w:r>
      <w:r w:rsidR="000D6A4D">
        <w:rPr>
          <w:rFonts w:asciiTheme="majorHAnsi" w:hAnsiTheme="majorHAnsi" w:cstheme="majorHAnsi"/>
          <w:color w:val="auto"/>
        </w:rPr>
        <w:t>Z</w:t>
      </w:r>
      <w:r w:rsidRPr="00CF2978">
        <w:rPr>
          <w:rFonts w:asciiTheme="majorHAnsi" w:hAnsiTheme="majorHAnsi" w:cstheme="majorHAnsi"/>
          <w:color w:val="auto"/>
        </w:rPr>
        <w:t xml:space="preserve">mluvné strany takéto ustanovenie nahradiť iným, ktoré najviac zodpovedá účelu a právnemu významu pôvodného ustanovenia zmluvy. </w:t>
      </w:r>
    </w:p>
    <w:p w14:paraId="40E9607D" w14:textId="77777777" w:rsidR="005E19E9" w:rsidRPr="00CF2978" w:rsidRDefault="00DD7960" w:rsidP="00936AD9">
      <w:pPr>
        <w:numPr>
          <w:ilvl w:val="1"/>
          <w:numId w:val="8"/>
        </w:numPr>
        <w:ind w:right="0" w:hanging="708"/>
        <w:rPr>
          <w:rFonts w:asciiTheme="majorHAnsi" w:hAnsiTheme="majorHAnsi" w:cstheme="majorHAnsi"/>
          <w:color w:val="auto"/>
        </w:rPr>
      </w:pPr>
      <w:r w:rsidRPr="00CF2978">
        <w:rPr>
          <w:rFonts w:asciiTheme="majorHAnsi" w:hAnsiTheme="majorHAnsi" w:cstheme="majorHAnsi"/>
          <w:color w:val="auto"/>
        </w:rPr>
        <w:t xml:space="preserve">Práva a povinnosti neupravené touto zmluvou sa budú riadiť príslušnými ustanoveniami obchodného zákonníka a s ním súvisiacimi právnymi predpismi. </w:t>
      </w:r>
    </w:p>
    <w:p w14:paraId="542773E6" w14:textId="77777777" w:rsidR="005E19E9" w:rsidRPr="00CF2978" w:rsidRDefault="00DD7960" w:rsidP="00936AD9">
      <w:pPr>
        <w:numPr>
          <w:ilvl w:val="1"/>
          <w:numId w:val="8"/>
        </w:numPr>
        <w:ind w:right="0" w:hanging="708"/>
        <w:rPr>
          <w:rFonts w:asciiTheme="majorHAnsi" w:hAnsiTheme="majorHAnsi" w:cstheme="majorHAnsi"/>
          <w:color w:val="auto"/>
        </w:rPr>
      </w:pPr>
      <w:r w:rsidRPr="00CF2978">
        <w:rPr>
          <w:rFonts w:asciiTheme="majorHAnsi" w:hAnsiTheme="majorHAnsi" w:cstheme="majorHAnsi"/>
          <w:color w:val="auto"/>
        </w:rPr>
        <w:t xml:space="preserve">Každá správa, súhlas, schválenie alebo rozhodnutie, ktoré sa požadujú na základe zmluvy, </w:t>
      </w:r>
      <w:r w:rsidR="009D2C05">
        <w:rPr>
          <w:rFonts w:asciiTheme="majorHAnsi" w:hAnsiTheme="majorHAnsi" w:cstheme="majorHAnsi"/>
          <w:color w:val="auto"/>
        </w:rPr>
        <w:t xml:space="preserve">                  </w:t>
      </w:r>
      <w:r w:rsidRPr="00CF2978">
        <w:rPr>
          <w:rFonts w:asciiTheme="majorHAnsi" w:hAnsiTheme="majorHAnsi" w:cstheme="majorHAnsi"/>
          <w:color w:val="auto"/>
        </w:rPr>
        <w:t xml:space="preserve">sa vyhotovia, pokiaľ nie je stanovené inak, v písomnej podobe. Odosielateľ akejkoľvek písomnej správy môže požadovať písomné potvrdenie príjemcu. </w:t>
      </w:r>
    </w:p>
    <w:p w14:paraId="08962C41" w14:textId="15E2DC9B" w:rsidR="005E19E9" w:rsidRPr="00CF2978" w:rsidRDefault="00DD7960" w:rsidP="00936AD9">
      <w:pPr>
        <w:numPr>
          <w:ilvl w:val="1"/>
          <w:numId w:val="8"/>
        </w:numPr>
        <w:ind w:right="0" w:hanging="708"/>
        <w:rPr>
          <w:rFonts w:asciiTheme="majorHAnsi" w:hAnsiTheme="majorHAnsi" w:cstheme="majorHAnsi"/>
          <w:color w:val="auto"/>
        </w:rPr>
      </w:pPr>
      <w:r w:rsidRPr="00CF2978">
        <w:rPr>
          <w:rFonts w:asciiTheme="majorHAnsi" w:hAnsiTheme="majorHAnsi" w:cstheme="majorHAnsi"/>
          <w:color w:val="auto"/>
        </w:rPr>
        <w:t xml:space="preserve">Všetky spory, ktoré vzniknú v súvislosti so zmluvou sa pokúsia </w:t>
      </w:r>
      <w:r w:rsidR="000D6A4D">
        <w:rPr>
          <w:rFonts w:asciiTheme="majorHAnsi" w:hAnsiTheme="majorHAnsi" w:cstheme="majorHAnsi"/>
          <w:color w:val="auto"/>
        </w:rPr>
        <w:t>Z</w:t>
      </w:r>
      <w:r w:rsidRPr="00CF2978">
        <w:rPr>
          <w:rFonts w:asciiTheme="majorHAnsi" w:hAnsiTheme="majorHAnsi" w:cstheme="majorHAnsi"/>
          <w:color w:val="auto"/>
        </w:rPr>
        <w:t xml:space="preserve">mluvné strany vyriešiť dohodou. V prípade, ak sa </w:t>
      </w:r>
      <w:r w:rsidR="000D6A4D">
        <w:rPr>
          <w:rFonts w:asciiTheme="majorHAnsi" w:hAnsiTheme="majorHAnsi" w:cstheme="majorHAnsi"/>
          <w:color w:val="auto"/>
        </w:rPr>
        <w:t>Z</w:t>
      </w:r>
      <w:r w:rsidRPr="00CF2978">
        <w:rPr>
          <w:rFonts w:asciiTheme="majorHAnsi" w:hAnsiTheme="majorHAnsi" w:cstheme="majorHAnsi"/>
          <w:color w:val="auto"/>
        </w:rPr>
        <w:t xml:space="preserve">mluvné strany nedohodnú na vyriešení sporov v súvislosti so zmluvou, bude spory riešiť príslušný súd Slovenskej republiky. </w:t>
      </w:r>
    </w:p>
    <w:p w14:paraId="042C6A19" w14:textId="77777777" w:rsidR="005E19E9" w:rsidRPr="00CF2978" w:rsidRDefault="00DD7960" w:rsidP="00936AD9">
      <w:pPr>
        <w:numPr>
          <w:ilvl w:val="1"/>
          <w:numId w:val="8"/>
        </w:numPr>
        <w:ind w:right="0" w:hanging="708"/>
        <w:rPr>
          <w:rFonts w:asciiTheme="majorHAnsi" w:hAnsiTheme="majorHAnsi" w:cstheme="majorHAnsi"/>
          <w:color w:val="auto"/>
        </w:rPr>
      </w:pPr>
      <w:r w:rsidRPr="00CF2978">
        <w:rPr>
          <w:rFonts w:asciiTheme="majorHAnsi" w:hAnsiTheme="majorHAnsi" w:cstheme="majorHAnsi"/>
          <w:color w:val="auto"/>
        </w:rPr>
        <w:t xml:space="preserve">Zmluvné strany vyhlasujú, že sú si vedomé všetkých následkov vyplývajúcich </w:t>
      </w:r>
      <w:r w:rsidR="00AE5B2D">
        <w:rPr>
          <w:rFonts w:asciiTheme="majorHAnsi" w:hAnsiTheme="majorHAnsi" w:cstheme="majorHAnsi"/>
          <w:color w:val="auto"/>
        </w:rPr>
        <w:t xml:space="preserve"> </w:t>
      </w:r>
      <w:r w:rsidR="009D2C05">
        <w:rPr>
          <w:rFonts w:asciiTheme="majorHAnsi" w:hAnsiTheme="majorHAnsi" w:cstheme="majorHAnsi"/>
          <w:color w:val="auto"/>
        </w:rPr>
        <w:t>z</w:t>
      </w:r>
      <w:r w:rsidRPr="00CF2978">
        <w:rPr>
          <w:rFonts w:asciiTheme="majorHAnsi" w:hAnsiTheme="majorHAnsi" w:cstheme="majorHAnsi"/>
          <w:color w:val="auto"/>
        </w:rPr>
        <w:t xml:space="preserve">o zmluvy, </w:t>
      </w:r>
      <w:r w:rsidR="009D2C05">
        <w:rPr>
          <w:rFonts w:asciiTheme="majorHAnsi" w:hAnsiTheme="majorHAnsi" w:cstheme="majorHAnsi"/>
          <w:color w:val="auto"/>
        </w:rPr>
        <w:t xml:space="preserve">                        </w:t>
      </w:r>
      <w:r w:rsidRPr="00CF2978">
        <w:rPr>
          <w:rFonts w:asciiTheme="majorHAnsi" w:hAnsiTheme="majorHAnsi" w:cstheme="majorHAnsi"/>
          <w:color w:val="auto"/>
        </w:rPr>
        <w:t xml:space="preserve">ich zmluvná voľnosť nie je ničím obmedzená a že im nie sú známe okolnosti, ktoré by </w:t>
      </w:r>
      <w:r w:rsidR="00F433E7">
        <w:rPr>
          <w:rFonts w:asciiTheme="majorHAnsi" w:hAnsiTheme="majorHAnsi" w:cstheme="majorHAnsi"/>
          <w:color w:val="auto"/>
        </w:rPr>
        <w:t xml:space="preserve">                       </w:t>
      </w:r>
      <w:r w:rsidRPr="00CF2978">
        <w:rPr>
          <w:rFonts w:asciiTheme="majorHAnsi" w:hAnsiTheme="majorHAnsi" w:cstheme="majorHAnsi"/>
          <w:color w:val="auto"/>
        </w:rPr>
        <w:t xml:space="preserve">im bránili platne uzavrieť zmluvu. V prípade, že taká okolnosť existuje zodpovedajú za škodu, ktorá vznikne druhej zmluvnej strane na základe tohto vyhlásenia. </w:t>
      </w:r>
    </w:p>
    <w:p w14:paraId="36EEE234" w14:textId="77777777" w:rsidR="005E19E9" w:rsidRPr="00CF2978" w:rsidRDefault="00DD7960" w:rsidP="00936AD9">
      <w:pPr>
        <w:numPr>
          <w:ilvl w:val="1"/>
          <w:numId w:val="8"/>
        </w:numPr>
        <w:spacing w:after="161"/>
        <w:ind w:right="0" w:hanging="708"/>
        <w:rPr>
          <w:rFonts w:asciiTheme="majorHAnsi" w:hAnsiTheme="majorHAnsi" w:cstheme="majorHAnsi"/>
          <w:color w:val="auto"/>
        </w:rPr>
      </w:pPr>
      <w:r w:rsidRPr="00923A68">
        <w:rPr>
          <w:rFonts w:asciiTheme="majorHAnsi" w:hAnsiTheme="majorHAnsi" w:cstheme="majorHAnsi"/>
          <w:color w:val="auto"/>
          <w:u w:val="single"/>
        </w:rPr>
        <w:t>Neoddeliteľnú súčasť zmluvy tvorí</w:t>
      </w:r>
      <w:r w:rsidRPr="00CF2978">
        <w:rPr>
          <w:rFonts w:asciiTheme="majorHAnsi" w:hAnsiTheme="majorHAnsi" w:cstheme="majorHAnsi"/>
          <w:color w:val="auto"/>
        </w:rPr>
        <w:t xml:space="preserve">: </w:t>
      </w:r>
    </w:p>
    <w:p w14:paraId="0568A34F" w14:textId="77777777" w:rsidR="005E19E9" w:rsidRPr="00923A68" w:rsidRDefault="00DD7960" w:rsidP="00936AD9">
      <w:pPr>
        <w:numPr>
          <w:ilvl w:val="2"/>
          <w:numId w:val="6"/>
        </w:numPr>
        <w:spacing w:after="163"/>
        <w:ind w:right="0" w:hanging="852"/>
        <w:rPr>
          <w:rFonts w:asciiTheme="majorHAnsi" w:hAnsiTheme="majorHAnsi" w:cstheme="majorHAnsi"/>
          <w:i/>
          <w:iCs/>
          <w:color w:val="auto"/>
        </w:rPr>
      </w:pPr>
      <w:r w:rsidRPr="00923A68">
        <w:rPr>
          <w:rFonts w:asciiTheme="majorHAnsi" w:hAnsiTheme="majorHAnsi" w:cstheme="majorHAnsi"/>
          <w:i/>
          <w:iCs/>
          <w:color w:val="auto"/>
        </w:rPr>
        <w:t xml:space="preserve">Príloha č. 1 - Opis predmetu zákazky  </w:t>
      </w:r>
    </w:p>
    <w:p w14:paraId="1A4DCCF1" w14:textId="77777777" w:rsidR="005E19E9" w:rsidRPr="00923A68" w:rsidRDefault="00DD7960" w:rsidP="00936AD9">
      <w:pPr>
        <w:numPr>
          <w:ilvl w:val="2"/>
          <w:numId w:val="6"/>
        </w:numPr>
        <w:spacing w:after="161"/>
        <w:ind w:right="0" w:hanging="852"/>
        <w:rPr>
          <w:rFonts w:asciiTheme="majorHAnsi" w:hAnsiTheme="majorHAnsi" w:cstheme="majorHAnsi"/>
          <w:i/>
          <w:iCs/>
          <w:color w:val="auto"/>
        </w:rPr>
      </w:pPr>
      <w:r w:rsidRPr="00923A68">
        <w:rPr>
          <w:rFonts w:asciiTheme="majorHAnsi" w:hAnsiTheme="majorHAnsi" w:cstheme="majorHAnsi"/>
          <w:i/>
          <w:iCs/>
          <w:color w:val="auto"/>
        </w:rPr>
        <w:t xml:space="preserve">Príloha č. </w:t>
      </w:r>
      <w:r w:rsidR="00D51BD0" w:rsidRPr="00923A68">
        <w:rPr>
          <w:rFonts w:asciiTheme="majorHAnsi" w:hAnsiTheme="majorHAnsi" w:cstheme="majorHAnsi"/>
          <w:i/>
          <w:iCs/>
          <w:color w:val="auto"/>
        </w:rPr>
        <w:t xml:space="preserve">2 </w:t>
      </w:r>
      <w:r w:rsidRPr="00923A68">
        <w:rPr>
          <w:rFonts w:asciiTheme="majorHAnsi" w:hAnsiTheme="majorHAnsi" w:cstheme="majorHAnsi"/>
          <w:i/>
          <w:iCs/>
          <w:color w:val="auto"/>
        </w:rPr>
        <w:t xml:space="preserve">- </w:t>
      </w:r>
      <w:r w:rsidR="004129C4" w:rsidRPr="00923A68">
        <w:rPr>
          <w:rFonts w:asciiTheme="majorHAnsi" w:hAnsiTheme="majorHAnsi" w:cstheme="majorHAnsi"/>
          <w:i/>
          <w:iCs/>
          <w:color w:val="auto"/>
        </w:rPr>
        <w:t xml:space="preserve"> </w:t>
      </w:r>
      <w:r w:rsidR="004A081B" w:rsidRPr="00923A68">
        <w:rPr>
          <w:rFonts w:asciiTheme="majorHAnsi" w:hAnsiTheme="majorHAnsi" w:cstheme="majorHAnsi"/>
          <w:i/>
          <w:iCs/>
          <w:color w:val="auto"/>
        </w:rPr>
        <w:t>Vyhlásenie o konflikte záujmov</w:t>
      </w:r>
    </w:p>
    <w:p w14:paraId="35BBF8B7" w14:textId="77777777" w:rsidR="005E19E9" w:rsidRPr="00923A68" w:rsidRDefault="00DD7960" w:rsidP="00936AD9">
      <w:pPr>
        <w:numPr>
          <w:ilvl w:val="2"/>
          <w:numId w:val="6"/>
        </w:numPr>
        <w:spacing w:after="43"/>
        <w:ind w:right="0" w:hanging="852"/>
        <w:rPr>
          <w:rFonts w:asciiTheme="majorHAnsi" w:hAnsiTheme="majorHAnsi" w:cstheme="majorHAnsi"/>
          <w:i/>
          <w:iCs/>
          <w:color w:val="auto"/>
        </w:rPr>
      </w:pPr>
      <w:r w:rsidRPr="00923A68">
        <w:rPr>
          <w:rFonts w:asciiTheme="majorHAnsi" w:hAnsiTheme="majorHAnsi" w:cstheme="majorHAnsi"/>
          <w:i/>
          <w:iCs/>
          <w:color w:val="auto"/>
        </w:rPr>
        <w:t xml:space="preserve">Príloha č. </w:t>
      </w:r>
      <w:r w:rsidR="00D51BD0" w:rsidRPr="00923A68">
        <w:rPr>
          <w:rFonts w:asciiTheme="majorHAnsi" w:hAnsiTheme="majorHAnsi" w:cstheme="majorHAnsi"/>
          <w:i/>
          <w:iCs/>
          <w:color w:val="auto"/>
        </w:rPr>
        <w:t xml:space="preserve">3 </w:t>
      </w:r>
      <w:r w:rsidRPr="00923A68">
        <w:rPr>
          <w:rFonts w:asciiTheme="majorHAnsi" w:hAnsiTheme="majorHAnsi" w:cstheme="majorHAnsi"/>
          <w:i/>
          <w:iCs/>
          <w:color w:val="auto"/>
        </w:rPr>
        <w:t xml:space="preserve">- Záväzný štruktúrovaný rozpočet ceny </w:t>
      </w:r>
    </w:p>
    <w:p w14:paraId="0741630B" w14:textId="77777777" w:rsidR="005E19E9" w:rsidRPr="00923A68" w:rsidRDefault="00DD7960" w:rsidP="00936AD9">
      <w:pPr>
        <w:numPr>
          <w:ilvl w:val="2"/>
          <w:numId w:val="6"/>
        </w:numPr>
        <w:spacing w:after="161"/>
        <w:ind w:right="0" w:hanging="852"/>
        <w:rPr>
          <w:rFonts w:asciiTheme="majorHAnsi" w:hAnsiTheme="majorHAnsi" w:cstheme="majorHAnsi"/>
          <w:i/>
          <w:iCs/>
          <w:color w:val="auto"/>
        </w:rPr>
      </w:pPr>
      <w:r w:rsidRPr="00923A68">
        <w:rPr>
          <w:rFonts w:asciiTheme="majorHAnsi" w:hAnsiTheme="majorHAnsi" w:cstheme="majorHAnsi"/>
          <w:i/>
          <w:iCs/>
          <w:color w:val="auto"/>
        </w:rPr>
        <w:t xml:space="preserve">Príloha č. </w:t>
      </w:r>
      <w:r w:rsidR="00D51BD0" w:rsidRPr="00923A68">
        <w:rPr>
          <w:rFonts w:asciiTheme="majorHAnsi" w:hAnsiTheme="majorHAnsi" w:cstheme="majorHAnsi"/>
          <w:i/>
          <w:iCs/>
          <w:color w:val="auto"/>
        </w:rPr>
        <w:t xml:space="preserve">4 </w:t>
      </w:r>
      <w:r w:rsidRPr="00923A68">
        <w:rPr>
          <w:rFonts w:asciiTheme="majorHAnsi" w:hAnsiTheme="majorHAnsi" w:cstheme="majorHAnsi"/>
          <w:i/>
          <w:iCs/>
          <w:color w:val="auto"/>
        </w:rPr>
        <w:t xml:space="preserve">- Štatút a rokovací poriadok riadiaceho výboru </w:t>
      </w:r>
    </w:p>
    <w:p w14:paraId="72815950" w14:textId="77777777" w:rsidR="005E19E9" w:rsidRPr="00923A68" w:rsidRDefault="00DD7960" w:rsidP="00936AD9">
      <w:pPr>
        <w:numPr>
          <w:ilvl w:val="2"/>
          <w:numId w:val="6"/>
        </w:numPr>
        <w:spacing w:after="161"/>
        <w:ind w:right="0" w:hanging="852"/>
        <w:rPr>
          <w:rFonts w:asciiTheme="majorHAnsi" w:hAnsiTheme="majorHAnsi" w:cstheme="majorHAnsi"/>
          <w:i/>
          <w:iCs/>
          <w:color w:val="auto"/>
        </w:rPr>
      </w:pPr>
      <w:r w:rsidRPr="00923A68">
        <w:rPr>
          <w:rFonts w:asciiTheme="majorHAnsi" w:hAnsiTheme="majorHAnsi" w:cstheme="majorHAnsi"/>
          <w:i/>
          <w:iCs/>
          <w:color w:val="auto"/>
        </w:rPr>
        <w:t xml:space="preserve">Príloha č. </w:t>
      </w:r>
      <w:r w:rsidR="00D51BD0" w:rsidRPr="00923A68">
        <w:rPr>
          <w:rFonts w:asciiTheme="majorHAnsi" w:hAnsiTheme="majorHAnsi" w:cstheme="majorHAnsi"/>
          <w:i/>
          <w:iCs/>
          <w:color w:val="auto"/>
        </w:rPr>
        <w:t xml:space="preserve">5 </w:t>
      </w:r>
      <w:r w:rsidRPr="00923A68">
        <w:rPr>
          <w:rFonts w:asciiTheme="majorHAnsi" w:hAnsiTheme="majorHAnsi" w:cstheme="majorHAnsi"/>
          <w:i/>
          <w:iCs/>
          <w:color w:val="auto"/>
        </w:rPr>
        <w:t>- Zoznam subdodávateľ</w:t>
      </w:r>
      <w:r w:rsidR="00920DB1" w:rsidRPr="00923A68">
        <w:rPr>
          <w:rFonts w:asciiTheme="majorHAnsi" w:hAnsiTheme="majorHAnsi" w:cstheme="majorHAnsi"/>
          <w:i/>
          <w:iCs/>
          <w:color w:val="auto"/>
        </w:rPr>
        <w:t>ov</w:t>
      </w:r>
    </w:p>
    <w:p w14:paraId="674C345E" w14:textId="1E198523" w:rsidR="009F5559" w:rsidRPr="00923A68" w:rsidRDefault="009F5559" w:rsidP="00936AD9">
      <w:pPr>
        <w:numPr>
          <w:ilvl w:val="2"/>
          <w:numId w:val="6"/>
        </w:numPr>
        <w:ind w:right="0" w:hanging="852"/>
        <w:rPr>
          <w:rFonts w:asciiTheme="majorHAnsi" w:hAnsiTheme="majorHAnsi" w:cstheme="majorHAnsi"/>
          <w:i/>
          <w:iCs/>
          <w:color w:val="auto"/>
        </w:rPr>
      </w:pPr>
      <w:r w:rsidRPr="00923A68">
        <w:rPr>
          <w:rFonts w:asciiTheme="majorHAnsi" w:hAnsiTheme="majorHAnsi" w:cstheme="majorHAnsi"/>
          <w:i/>
          <w:iCs/>
          <w:color w:val="auto"/>
        </w:rPr>
        <w:t xml:space="preserve">Príloha č. </w:t>
      </w:r>
      <w:r w:rsidR="00D51BD0" w:rsidRPr="00923A68">
        <w:rPr>
          <w:rFonts w:asciiTheme="majorHAnsi" w:hAnsiTheme="majorHAnsi" w:cstheme="majorHAnsi"/>
          <w:i/>
          <w:iCs/>
          <w:color w:val="auto"/>
        </w:rPr>
        <w:t xml:space="preserve">6 </w:t>
      </w:r>
      <w:r w:rsidR="00923A68" w:rsidRPr="00923A68">
        <w:rPr>
          <w:rFonts w:asciiTheme="majorHAnsi" w:hAnsiTheme="majorHAnsi" w:cstheme="majorHAnsi"/>
          <w:i/>
          <w:iCs/>
          <w:color w:val="auto"/>
        </w:rPr>
        <w:t>-</w:t>
      </w:r>
      <w:r w:rsidRPr="00923A68">
        <w:rPr>
          <w:rFonts w:asciiTheme="majorHAnsi" w:hAnsiTheme="majorHAnsi" w:cstheme="majorHAnsi"/>
          <w:i/>
          <w:iCs/>
          <w:color w:val="auto"/>
        </w:rPr>
        <w:t xml:space="preserve"> </w:t>
      </w:r>
      <w:r w:rsidR="004A081B" w:rsidRPr="00923A68">
        <w:rPr>
          <w:rFonts w:asciiTheme="majorHAnsi" w:hAnsiTheme="majorHAnsi" w:cstheme="majorHAnsi"/>
          <w:i/>
          <w:iCs/>
          <w:color w:val="auto"/>
        </w:rPr>
        <w:t>Zoznam expertov</w:t>
      </w:r>
    </w:p>
    <w:p w14:paraId="7181DFF9" w14:textId="7C2B62D1" w:rsidR="005E19E9" w:rsidRPr="00923A68" w:rsidRDefault="00DD7960" w:rsidP="00936AD9">
      <w:pPr>
        <w:numPr>
          <w:ilvl w:val="2"/>
          <w:numId w:val="6"/>
        </w:numPr>
        <w:ind w:right="0" w:hanging="852"/>
        <w:rPr>
          <w:rFonts w:asciiTheme="majorHAnsi" w:hAnsiTheme="majorHAnsi" w:cstheme="majorHAnsi"/>
          <w:i/>
          <w:iCs/>
          <w:color w:val="auto"/>
        </w:rPr>
      </w:pPr>
      <w:r w:rsidRPr="00923A68">
        <w:rPr>
          <w:rFonts w:asciiTheme="majorHAnsi" w:hAnsiTheme="majorHAnsi" w:cstheme="majorHAnsi"/>
          <w:i/>
          <w:iCs/>
          <w:color w:val="auto"/>
        </w:rPr>
        <w:t xml:space="preserve">Príloha č. </w:t>
      </w:r>
      <w:r w:rsidR="00D51BD0" w:rsidRPr="00923A68">
        <w:rPr>
          <w:rFonts w:asciiTheme="majorHAnsi" w:hAnsiTheme="majorHAnsi" w:cstheme="majorHAnsi"/>
          <w:i/>
          <w:iCs/>
          <w:color w:val="auto"/>
        </w:rPr>
        <w:t>7</w:t>
      </w:r>
      <w:r w:rsidR="00923A68" w:rsidRPr="00923A68">
        <w:rPr>
          <w:rFonts w:asciiTheme="majorHAnsi" w:hAnsiTheme="majorHAnsi" w:cstheme="majorHAnsi"/>
          <w:i/>
          <w:iCs/>
          <w:color w:val="auto"/>
        </w:rPr>
        <w:t xml:space="preserve"> - </w:t>
      </w:r>
      <w:r w:rsidRPr="00923A68">
        <w:rPr>
          <w:rFonts w:asciiTheme="majorHAnsi" w:hAnsiTheme="majorHAnsi" w:cstheme="majorHAnsi"/>
          <w:i/>
          <w:iCs/>
          <w:color w:val="auto"/>
        </w:rPr>
        <w:t xml:space="preserve">Zoznam osobných údajov spracúvaných na účely </w:t>
      </w:r>
      <w:r w:rsidR="00241F89" w:rsidRPr="00923A68">
        <w:rPr>
          <w:rFonts w:asciiTheme="majorHAnsi" w:hAnsiTheme="majorHAnsi" w:cstheme="majorHAnsi"/>
          <w:i/>
          <w:iCs/>
          <w:color w:val="auto"/>
        </w:rPr>
        <w:t>realizácie projektu</w:t>
      </w:r>
      <w:r w:rsidRPr="00923A68">
        <w:rPr>
          <w:rFonts w:asciiTheme="majorHAnsi" w:hAnsiTheme="majorHAnsi" w:cstheme="majorHAnsi"/>
          <w:i/>
          <w:iCs/>
          <w:color w:val="auto"/>
        </w:rPr>
        <w:t xml:space="preserve"> </w:t>
      </w:r>
      <w:r w:rsidR="00AE5B2D" w:rsidRPr="00923A68">
        <w:rPr>
          <w:rFonts w:asciiTheme="majorHAnsi" w:hAnsiTheme="majorHAnsi" w:cstheme="majorHAnsi"/>
          <w:i/>
          <w:iCs/>
          <w:color w:val="auto"/>
        </w:rPr>
        <w:t xml:space="preserve">                 </w:t>
      </w:r>
      <w:r w:rsidRPr="00923A68">
        <w:rPr>
          <w:rFonts w:asciiTheme="majorHAnsi" w:hAnsiTheme="majorHAnsi" w:cstheme="majorHAnsi"/>
          <w:i/>
          <w:iCs/>
          <w:color w:val="auto"/>
        </w:rPr>
        <w:t xml:space="preserve">a osobitné kategórie osobných údajov </w:t>
      </w:r>
    </w:p>
    <w:p w14:paraId="1E7A4DE4" w14:textId="3443ABBC" w:rsidR="005E19E9" w:rsidRPr="00923A68" w:rsidRDefault="00DD7960" w:rsidP="00936AD9">
      <w:pPr>
        <w:numPr>
          <w:ilvl w:val="2"/>
          <w:numId w:val="6"/>
        </w:numPr>
        <w:ind w:right="0" w:hanging="852"/>
        <w:rPr>
          <w:rFonts w:asciiTheme="majorHAnsi" w:hAnsiTheme="majorHAnsi" w:cstheme="majorHAnsi"/>
          <w:i/>
          <w:iCs/>
          <w:color w:val="auto"/>
        </w:rPr>
      </w:pPr>
      <w:r w:rsidRPr="00923A68">
        <w:rPr>
          <w:rFonts w:asciiTheme="majorHAnsi" w:hAnsiTheme="majorHAnsi" w:cstheme="majorHAnsi"/>
          <w:i/>
          <w:iCs/>
          <w:color w:val="auto"/>
        </w:rPr>
        <w:t xml:space="preserve">Príloha č. </w:t>
      </w:r>
      <w:r w:rsidR="00D51BD0" w:rsidRPr="00923A68">
        <w:rPr>
          <w:rFonts w:asciiTheme="majorHAnsi" w:hAnsiTheme="majorHAnsi" w:cstheme="majorHAnsi"/>
          <w:i/>
          <w:iCs/>
          <w:color w:val="auto"/>
        </w:rPr>
        <w:t xml:space="preserve">8 </w:t>
      </w:r>
      <w:r w:rsidR="00923A68" w:rsidRPr="00923A68">
        <w:rPr>
          <w:rFonts w:asciiTheme="majorHAnsi" w:hAnsiTheme="majorHAnsi" w:cstheme="majorHAnsi"/>
          <w:i/>
          <w:iCs/>
          <w:color w:val="auto"/>
        </w:rPr>
        <w:t xml:space="preserve">- </w:t>
      </w:r>
      <w:r w:rsidRPr="00923A68">
        <w:rPr>
          <w:rFonts w:asciiTheme="majorHAnsi" w:hAnsiTheme="majorHAnsi" w:cstheme="majorHAnsi"/>
          <w:i/>
          <w:iCs/>
          <w:color w:val="auto"/>
        </w:rPr>
        <w:t xml:space="preserve">Vzor oboznámenia so záväzkom informačnej bezpečnosti </w:t>
      </w:r>
    </w:p>
    <w:p w14:paraId="550AF62C" w14:textId="1EFEFDF2" w:rsidR="004A081B" w:rsidRPr="00923A68" w:rsidRDefault="00F46F1C" w:rsidP="00936AD9">
      <w:pPr>
        <w:numPr>
          <w:ilvl w:val="2"/>
          <w:numId w:val="6"/>
        </w:numPr>
        <w:ind w:right="0" w:hanging="852"/>
        <w:rPr>
          <w:rFonts w:asciiTheme="majorHAnsi" w:hAnsiTheme="majorHAnsi" w:cstheme="majorHAnsi"/>
          <w:i/>
          <w:iCs/>
          <w:color w:val="auto"/>
        </w:rPr>
      </w:pPr>
      <w:r w:rsidRPr="00923A68">
        <w:rPr>
          <w:rFonts w:asciiTheme="majorHAnsi" w:hAnsiTheme="majorHAnsi" w:cstheme="majorHAnsi"/>
          <w:i/>
          <w:iCs/>
          <w:color w:val="auto"/>
        </w:rPr>
        <w:t xml:space="preserve">Príloha č. </w:t>
      </w:r>
      <w:r w:rsidR="00D51BD0" w:rsidRPr="00923A68">
        <w:rPr>
          <w:rFonts w:asciiTheme="majorHAnsi" w:hAnsiTheme="majorHAnsi" w:cstheme="majorHAnsi"/>
          <w:i/>
          <w:iCs/>
          <w:color w:val="auto"/>
        </w:rPr>
        <w:t xml:space="preserve">9 </w:t>
      </w:r>
      <w:r w:rsidRPr="00923A68">
        <w:rPr>
          <w:rFonts w:asciiTheme="majorHAnsi" w:hAnsiTheme="majorHAnsi" w:cstheme="majorHAnsi"/>
          <w:i/>
          <w:iCs/>
          <w:color w:val="auto"/>
        </w:rPr>
        <w:t xml:space="preserve">- </w:t>
      </w:r>
      <w:r w:rsidR="004A081B" w:rsidRPr="00923A68">
        <w:rPr>
          <w:rFonts w:asciiTheme="majorHAnsi" w:hAnsiTheme="majorHAnsi" w:cstheme="majorHAnsi"/>
          <w:i/>
          <w:iCs/>
          <w:color w:val="auto"/>
        </w:rPr>
        <w:t xml:space="preserve"> </w:t>
      </w:r>
      <w:r w:rsidR="00923A68" w:rsidRPr="00923A68">
        <w:rPr>
          <w:rFonts w:asciiTheme="majorHAnsi" w:hAnsiTheme="majorHAnsi" w:cstheme="majorHAnsi"/>
          <w:i/>
          <w:iCs/>
          <w:color w:val="auto"/>
        </w:rPr>
        <w:t>Č</w:t>
      </w:r>
      <w:r w:rsidR="004A081B" w:rsidRPr="00923A68">
        <w:rPr>
          <w:rFonts w:asciiTheme="majorHAnsi" w:hAnsiTheme="majorHAnsi" w:cstheme="majorHAnsi"/>
          <w:i/>
          <w:iCs/>
          <w:color w:val="auto"/>
        </w:rPr>
        <w:t>asový</w:t>
      </w:r>
      <w:r w:rsidR="00923A68" w:rsidRPr="00923A68">
        <w:rPr>
          <w:rFonts w:asciiTheme="majorHAnsi" w:hAnsiTheme="majorHAnsi" w:cstheme="majorHAnsi"/>
          <w:i/>
          <w:iCs/>
          <w:color w:val="auto"/>
        </w:rPr>
        <w:t>, finančný a vecný</w:t>
      </w:r>
      <w:r w:rsidR="004A081B" w:rsidRPr="00923A68">
        <w:rPr>
          <w:rFonts w:asciiTheme="majorHAnsi" w:hAnsiTheme="majorHAnsi" w:cstheme="majorHAnsi"/>
          <w:i/>
          <w:iCs/>
          <w:color w:val="auto"/>
        </w:rPr>
        <w:t xml:space="preserve"> harmonogram</w:t>
      </w:r>
    </w:p>
    <w:p w14:paraId="2092E7BA" w14:textId="77777777" w:rsidR="005E19E9" w:rsidRPr="00CF2978" w:rsidRDefault="005E19E9">
      <w:pPr>
        <w:spacing w:after="134" w:line="259" w:lineRule="auto"/>
        <w:ind w:left="1277" w:right="0" w:firstLine="0"/>
        <w:jc w:val="left"/>
        <w:rPr>
          <w:rFonts w:asciiTheme="majorHAnsi" w:hAnsiTheme="majorHAnsi" w:cstheme="majorHAnsi"/>
          <w:color w:val="auto"/>
        </w:rPr>
      </w:pPr>
    </w:p>
    <w:p w14:paraId="3ED09A12" w14:textId="77777777" w:rsidR="005E19E9" w:rsidRPr="00CF2978" w:rsidRDefault="00DD7960">
      <w:pPr>
        <w:spacing w:after="134" w:line="259" w:lineRule="auto"/>
        <w:ind w:left="566" w:right="0" w:firstLine="0"/>
        <w:jc w:val="left"/>
        <w:rPr>
          <w:rFonts w:asciiTheme="majorHAnsi" w:hAnsiTheme="majorHAnsi" w:cstheme="majorHAnsi"/>
          <w:color w:val="auto"/>
        </w:rPr>
      </w:pPr>
      <w:r w:rsidRPr="00CF2978">
        <w:rPr>
          <w:rFonts w:asciiTheme="majorHAnsi" w:hAnsiTheme="majorHAnsi" w:cstheme="majorHAnsi"/>
          <w:color w:val="auto"/>
        </w:rPr>
        <w:t xml:space="preserve"> </w:t>
      </w:r>
    </w:p>
    <w:p w14:paraId="63B373A9" w14:textId="77777777" w:rsidR="005E19E9" w:rsidRPr="00CF2978" w:rsidRDefault="00DD7960">
      <w:pPr>
        <w:spacing w:after="161" w:line="259" w:lineRule="auto"/>
        <w:ind w:left="566" w:right="0" w:firstLine="0"/>
        <w:jc w:val="left"/>
        <w:rPr>
          <w:rFonts w:asciiTheme="majorHAnsi" w:hAnsiTheme="majorHAnsi" w:cstheme="majorHAnsi"/>
          <w:color w:val="auto"/>
        </w:rPr>
      </w:pPr>
      <w:r w:rsidRPr="00CF2978">
        <w:rPr>
          <w:rFonts w:asciiTheme="majorHAnsi" w:hAnsiTheme="majorHAnsi" w:cstheme="majorHAnsi"/>
          <w:color w:val="auto"/>
        </w:rPr>
        <w:t xml:space="preserve"> </w:t>
      </w:r>
    </w:p>
    <w:p w14:paraId="76691367" w14:textId="77777777" w:rsidR="005E19E9" w:rsidRPr="00CF2978" w:rsidRDefault="00DD7960">
      <w:pPr>
        <w:tabs>
          <w:tab w:val="center" w:pos="2124"/>
          <w:tab w:val="center" w:pos="2832"/>
          <w:tab w:val="center" w:pos="3539"/>
          <w:tab w:val="center" w:pos="4248"/>
          <w:tab w:val="center" w:pos="4957"/>
          <w:tab w:val="center" w:pos="6241"/>
        </w:tabs>
        <w:ind w:left="-15" w:right="0" w:firstLine="0"/>
        <w:jc w:val="left"/>
        <w:rPr>
          <w:rFonts w:asciiTheme="majorHAnsi" w:hAnsiTheme="majorHAnsi" w:cstheme="majorHAnsi"/>
          <w:color w:val="auto"/>
        </w:rPr>
      </w:pPr>
      <w:r w:rsidRPr="00CF2978">
        <w:rPr>
          <w:rFonts w:asciiTheme="majorHAnsi" w:hAnsiTheme="majorHAnsi" w:cstheme="majorHAnsi"/>
          <w:color w:val="auto"/>
        </w:rPr>
        <w:t>v</w:t>
      </w:r>
      <w:r w:rsidR="00AE08B6">
        <w:rPr>
          <w:rFonts w:asciiTheme="majorHAnsi" w:hAnsiTheme="majorHAnsi" w:cstheme="majorHAnsi"/>
          <w:color w:val="auto"/>
        </w:rPr>
        <w:t> </w:t>
      </w:r>
      <w:r w:rsidRPr="00CF2978">
        <w:rPr>
          <w:rFonts w:asciiTheme="majorHAnsi" w:hAnsiTheme="majorHAnsi" w:cstheme="majorHAnsi"/>
          <w:color w:val="auto"/>
        </w:rPr>
        <w:t>Bratislave</w:t>
      </w:r>
      <w:r w:rsidR="00AE08B6">
        <w:rPr>
          <w:rFonts w:asciiTheme="majorHAnsi" w:hAnsiTheme="majorHAnsi" w:cstheme="majorHAnsi"/>
          <w:color w:val="auto"/>
        </w:rPr>
        <w:t>,</w:t>
      </w:r>
      <w:r w:rsidRPr="00CF2978">
        <w:rPr>
          <w:rFonts w:asciiTheme="majorHAnsi" w:hAnsiTheme="majorHAnsi" w:cstheme="majorHAnsi"/>
          <w:color w:val="auto"/>
        </w:rPr>
        <w:t xml:space="preserve"> dňa [●] </w:t>
      </w:r>
      <w:r w:rsidRPr="00CF2978">
        <w:rPr>
          <w:rFonts w:asciiTheme="majorHAnsi" w:hAnsiTheme="majorHAnsi" w:cstheme="majorHAnsi"/>
          <w:color w:val="auto"/>
        </w:rPr>
        <w:tab/>
        <w:t xml:space="preserve"> </w:t>
      </w:r>
      <w:r w:rsidRPr="00CF2978">
        <w:rPr>
          <w:rFonts w:asciiTheme="majorHAnsi" w:hAnsiTheme="majorHAnsi" w:cstheme="majorHAnsi"/>
          <w:color w:val="auto"/>
        </w:rPr>
        <w:tab/>
        <w:t xml:space="preserve"> </w:t>
      </w:r>
      <w:r w:rsidRPr="00CF2978">
        <w:rPr>
          <w:rFonts w:asciiTheme="majorHAnsi" w:hAnsiTheme="majorHAnsi" w:cstheme="majorHAnsi"/>
          <w:color w:val="auto"/>
        </w:rPr>
        <w:tab/>
        <w:t xml:space="preserve"> </w:t>
      </w:r>
      <w:r w:rsidRPr="00CF2978">
        <w:rPr>
          <w:rFonts w:asciiTheme="majorHAnsi" w:hAnsiTheme="majorHAnsi" w:cstheme="majorHAnsi"/>
          <w:color w:val="auto"/>
        </w:rPr>
        <w:tab/>
        <w:t xml:space="preserve"> </w:t>
      </w:r>
      <w:r w:rsidRPr="00CF2978">
        <w:rPr>
          <w:rFonts w:asciiTheme="majorHAnsi" w:hAnsiTheme="majorHAnsi" w:cstheme="majorHAnsi"/>
          <w:color w:val="auto"/>
        </w:rPr>
        <w:tab/>
        <w:t xml:space="preserve"> </w:t>
      </w:r>
      <w:r w:rsidRPr="00CF2978">
        <w:rPr>
          <w:rFonts w:asciiTheme="majorHAnsi" w:hAnsiTheme="majorHAnsi" w:cstheme="majorHAnsi"/>
          <w:color w:val="auto"/>
        </w:rPr>
        <w:tab/>
        <w:t xml:space="preserve">v [●] dňa [●] </w:t>
      </w:r>
    </w:p>
    <w:p w14:paraId="381A3DAC" w14:textId="77777777" w:rsidR="005E19E9" w:rsidRPr="00CF2978" w:rsidRDefault="00DD7960">
      <w:pPr>
        <w:spacing w:after="164" w:line="259" w:lineRule="auto"/>
        <w:ind w:left="0" w:right="0" w:firstLine="0"/>
        <w:jc w:val="left"/>
        <w:rPr>
          <w:rFonts w:asciiTheme="majorHAnsi" w:hAnsiTheme="majorHAnsi" w:cstheme="majorHAnsi"/>
          <w:color w:val="auto"/>
        </w:rPr>
      </w:pPr>
      <w:r w:rsidRPr="00CF2978">
        <w:rPr>
          <w:rFonts w:asciiTheme="majorHAnsi" w:hAnsiTheme="majorHAnsi" w:cstheme="majorHAnsi"/>
          <w:color w:val="auto"/>
        </w:rPr>
        <w:t xml:space="preserve"> </w:t>
      </w:r>
    </w:p>
    <w:p w14:paraId="61BCAEA6" w14:textId="77777777" w:rsidR="005E19E9" w:rsidRPr="00CF2978" w:rsidRDefault="00DD7960">
      <w:pPr>
        <w:tabs>
          <w:tab w:val="center" w:pos="2123"/>
          <w:tab w:val="center" w:pos="2832"/>
          <w:tab w:val="center" w:pos="3541"/>
          <w:tab w:val="center" w:pos="4247"/>
          <w:tab w:val="center" w:pos="4956"/>
          <w:tab w:val="center" w:pos="6324"/>
        </w:tabs>
        <w:ind w:left="-15" w:right="0" w:firstLine="0"/>
        <w:jc w:val="left"/>
        <w:rPr>
          <w:rFonts w:asciiTheme="majorHAnsi" w:hAnsiTheme="majorHAnsi" w:cstheme="majorHAnsi"/>
          <w:color w:val="auto"/>
        </w:rPr>
      </w:pPr>
      <w:r w:rsidRPr="00CF2978">
        <w:rPr>
          <w:rFonts w:asciiTheme="majorHAnsi" w:hAnsiTheme="majorHAnsi" w:cstheme="majorHAnsi"/>
          <w:color w:val="auto"/>
        </w:rPr>
        <w:lastRenderedPageBreak/>
        <w:t xml:space="preserve">za objednávateľa: </w:t>
      </w:r>
      <w:r w:rsidRPr="00CF2978">
        <w:rPr>
          <w:rFonts w:asciiTheme="majorHAnsi" w:hAnsiTheme="majorHAnsi" w:cstheme="majorHAnsi"/>
          <w:color w:val="auto"/>
        </w:rPr>
        <w:tab/>
        <w:t xml:space="preserve"> </w:t>
      </w:r>
      <w:r w:rsidRPr="00CF2978">
        <w:rPr>
          <w:rFonts w:asciiTheme="majorHAnsi" w:hAnsiTheme="majorHAnsi" w:cstheme="majorHAnsi"/>
          <w:color w:val="auto"/>
        </w:rPr>
        <w:tab/>
        <w:t xml:space="preserve"> </w:t>
      </w:r>
      <w:r w:rsidRPr="00CF2978">
        <w:rPr>
          <w:rFonts w:asciiTheme="majorHAnsi" w:hAnsiTheme="majorHAnsi" w:cstheme="majorHAnsi"/>
          <w:color w:val="auto"/>
        </w:rPr>
        <w:tab/>
        <w:t xml:space="preserve"> </w:t>
      </w:r>
      <w:r w:rsidRPr="00CF2978">
        <w:rPr>
          <w:rFonts w:asciiTheme="majorHAnsi" w:hAnsiTheme="majorHAnsi" w:cstheme="majorHAnsi"/>
          <w:color w:val="auto"/>
        </w:rPr>
        <w:tab/>
        <w:t xml:space="preserve"> </w:t>
      </w:r>
      <w:r w:rsidRPr="00CF2978">
        <w:rPr>
          <w:rFonts w:asciiTheme="majorHAnsi" w:hAnsiTheme="majorHAnsi" w:cstheme="majorHAnsi"/>
          <w:color w:val="auto"/>
        </w:rPr>
        <w:tab/>
        <w:t xml:space="preserve"> </w:t>
      </w:r>
      <w:r w:rsidRPr="00CF2978">
        <w:rPr>
          <w:rFonts w:asciiTheme="majorHAnsi" w:hAnsiTheme="majorHAnsi" w:cstheme="majorHAnsi"/>
          <w:color w:val="auto"/>
        </w:rPr>
        <w:tab/>
        <w:t xml:space="preserve">za zhotoviteľa: </w:t>
      </w:r>
    </w:p>
    <w:p w14:paraId="1E84F4DE" w14:textId="77777777" w:rsidR="005E19E9" w:rsidRPr="00CF2978" w:rsidRDefault="00DD7960">
      <w:pPr>
        <w:spacing w:after="134" w:line="259" w:lineRule="auto"/>
        <w:ind w:left="0" w:right="0" w:firstLine="0"/>
        <w:jc w:val="left"/>
        <w:rPr>
          <w:rFonts w:asciiTheme="majorHAnsi" w:hAnsiTheme="majorHAnsi" w:cstheme="majorHAnsi"/>
          <w:color w:val="auto"/>
        </w:rPr>
      </w:pPr>
      <w:r w:rsidRPr="00CF2978">
        <w:rPr>
          <w:rFonts w:asciiTheme="majorHAnsi" w:hAnsiTheme="majorHAnsi" w:cstheme="majorHAnsi"/>
          <w:color w:val="auto"/>
        </w:rPr>
        <w:t xml:space="preserve"> </w:t>
      </w:r>
    </w:p>
    <w:p w14:paraId="6DB2A4F7" w14:textId="77777777" w:rsidR="005E19E9" w:rsidRPr="00CF2978" w:rsidRDefault="00DD7960">
      <w:pPr>
        <w:spacing w:after="134" w:line="259" w:lineRule="auto"/>
        <w:ind w:left="0" w:right="0" w:firstLine="0"/>
        <w:jc w:val="left"/>
        <w:rPr>
          <w:rFonts w:asciiTheme="majorHAnsi" w:hAnsiTheme="majorHAnsi" w:cstheme="majorHAnsi"/>
          <w:color w:val="auto"/>
        </w:rPr>
      </w:pPr>
      <w:r w:rsidRPr="00CF2978">
        <w:rPr>
          <w:rFonts w:asciiTheme="majorHAnsi" w:hAnsiTheme="majorHAnsi" w:cstheme="majorHAnsi"/>
          <w:color w:val="auto"/>
        </w:rPr>
        <w:t xml:space="preserve"> </w:t>
      </w:r>
    </w:p>
    <w:p w14:paraId="796F7A09" w14:textId="77777777" w:rsidR="005E19E9" w:rsidRPr="00CF2978" w:rsidRDefault="00DD7960">
      <w:pPr>
        <w:spacing w:after="134" w:line="259" w:lineRule="auto"/>
        <w:ind w:left="0" w:right="0" w:firstLine="0"/>
        <w:jc w:val="left"/>
        <w:rPr>
          <w:rFonts w:asciiTheme="majorHAnsi" w:hAnsiTheme="majorHAnsi" w:cstheme="majorHAnsi"/>
          <w:color w:val="auto"/>
        </w:rPr>
      </w:pPr>
      <w:r w:rsidRPr="00CF2978">
        <w:rPr>
          <w:rFonts w:asciiTheme="majorHAnsi" w:hAnsiTheme="majorHAnsi" w:cstheme="majorHAnsi"/>
          <w:color w:val="auto"/>
        </w:rPr>
        <w:t xml:space="preserve"> </w:t>
      </w:r>
    </w:p>
    <w:p w14:paraId="44A99119" w14:textId="77777777" w:rsidR="005E19E9" w:rsidRPr="00CF2978" w:rsidRDefault="00DD7960">
      <w:pPr>
        <w:spacing w:after="164" w:line="259" w:lineRule="auto"/>
        <w:ind w:left="0" w:right="0" w:firstLine="0"/>
        <w:jc w:val="left"/>
        <w:rPr>
          <w:rFonts w:asciiTheme="majorHAnsi" w:hAnsiTheme="majorHAnsi" w:cstheme="majorHAnsi"/>
          <w:color w:val="auto"/>
        </w:rPr>
      </w:pPr>
      <w:r w:rsidRPr="00CF2978">
        <w:rPr>
          <w:rFonts w:asciiTheme="majorHAnsi" w:hAnsiTheme="majorHAnsi" w:cstheme="majorHAnsi"/>
          <w:color w:val="auto"/>
        </w:rPr>
        <w:t xml:space="preserve"> </w:t>
      </w:r>
    </w:p>
    <w:p w14:paraId="3830403A" w14:textId="77777777" w:rsidR="005E19E9" w:rsidRPr="00CF2978" w:rsidRDefault="00DD7960">
      <w:pPr>
        <w:tabs>
          <w:tab w:val="center" w:pos="3540"/>
          <w:tab w:val="center" w:pos="4248"/>
          <w:tab w:val="center" w:pos="4957"/>
          <w:tab w:val="center" w:pos="7095"/>
        </w:tabs>
        <w:ind w:left="-15" w:right="0" w:firstLine="0"/>
        <w:jc w:val="left"/>
        <w:rPr>
          <w:rFonts w:asciiTheme="majorHAnsi" w:hAnsiTheme="majorHAnsi" w:cstheme="majorHAnsi"/>
          <w:color w:val="auto"/>
        </w:rPr>
      </w:pPr>
      <w:r w:rsidRPr="00CF2978">
        <w:rPr>
          <w:rFonts w:asciiTheme="majorHAnsi" w:hAnsiTheme="majorHAnsi" w:cstheme="majorHAnsi"/>
          <w:color w:val="auto"/>
        </w:rPr>
        <w:t xml:space="preserve">.................................................... </w:t>
      </w:r>
      <w:r w:rsidRPr="00CF2978">
        <w:rPr>
          <w:rFonts w:asciiTheme="majorHAnsi" w:hAnsiTheme="majorHAnsi" w:cstheme="majorHAnsi"/>
          <w:color w:val="auto"/>
        </w:rPr>
        <w:tab/>
        <w:t xml:space="preserve"> </w:t>
      </w:r>
      <w:r w:rsidRPr="00CF2978">
        <w:rPr>
          <w:rFonts w:asciiTheme="majorHAnsi" w:hAnsiTheme="majorHAnsi" w:cstheme="majorHAnsi"/>
          <w:color w:val="auto"/>
        </w:rPr>
        <w:tab/>
        <w:t xml:space="preserve"> </w:t>
      </w:r>
      <w:r w:rsidRPr="00CF2978">
        <w:rPr>
          <w:rFonts w:asciiTheme="majorHAnsi" w:hAnsiTheme="majorHAnsi" w:cstheme="majorHAnsi"/>
          <w:color w:val="auto"/>
        </w:rPr>
        <w:tab/>
        <w:t xml:space="preserve"> </w:t>
      </w:r>
      <w:r w:rsidRPr="00CF2978">
        <w:rPr>
          <w:rFonts w:asciiTheme="majorHAnsi" w:hAnsiTheme="majorHAnsi" w:cstheme="majorHAnsi"/>
          <w:color w:val="auto"/>
        </w:rPr>
        <w:tab/>
        <w:t xml:space="preserve">.................................................... </w:t>
      </w:r>
    </w:p>
    <w:p w14:paraId="2E1CCA3D" w14:textId="77777777" w:rsidR="0078774A" w:rsidRPr="00CF2978" w:rsidRDefault="0078774A">
      <w:pPr>
        <w:spacing w:after="160" w:line="259" w:lineRule="auto"/>
        <w:ind w:left="0" w:right="0" w:firstLine="0"/>
        <w:jc w:val="left"/>
        <w:rPr>
          <w:rFonts w:asciiTheme="majorHAnsi" w:hAnsiTheme="majorHAnsi" w:cstheme="majorHAnsi"/>
          <w:color w:val="auto"/>
          <w:sz w:val="21"/>
        </w:rPr>
      </w:pPr>
      <w:r w:rsidRPr="00CF2978">
        <w:rPr>
          <w:rFonts w:asciiTheme="majorHAnsi" w:hAnsiTheme="majorHAnsi" w:cstheme="majorHAnsi"/>
          <w:color w:val="auto"/>
          <w:sz w:val="21"/>
        </w:rPr>
        <w:br w:type="page"/>
      </w:r>
    </w:p>
    <w:p w14:paraId="21873F7C" w14:textId="77777777" w:rsidR="005E19E9" w:rsidRPr="002A2024" w:rsidRDefault="00DD7960">
      <w:pPr>
        <w:spacing w:after="127" w:line="270" w:lineRule="auto"/>
        <w:ind w:left="10" w:right="140" w:hanging="10"/>
        <w:jc w:val="left"/>
        <w:rPr>
          <w:rFonts w:asciiTheme="majorHAnsi" w:hAnsiTheme="majorHAnsi" w:cstheme="majorHAnsi"/>
          <w:b/>
          <w:color w:val="auto"/>
        </w:rPr>
      </w:pPr>
      <w:r w:rsidRPr="002A2024">
        <w:rPr>
          <w:rFonts w:asciiTheme="majorHAnsi" w:hAnsiTheme="majorHAnsi" w:cstheme="majorHAnsi"/>
          <w:b/>
          <w:color w:val="auto"/>
          <w:sz w:val="21"/>
        </w:rPr>
        <w:lastRenderedPageBreak/>
        <w:t>Príloha č. 1</w:t>
      </w:r>
      <w:r w:rsidR="00E52FB9" w:rsidRPr="002A2024">
        <w:rPr>
          <w:rFonts w:asciiTheme="majorHAnsi" w:hAnsiTheme="majorHAnsi" w:cstheme="majorHAnsi"/>
          <w:b/>
          <w:color w:val="auto"/>
          <w:sz w:val="21"/>
        </w:rPr>
        <w:t xml:space="preserve"> Zmluvy</w:t>
      </w:r>
      <w:r w:rsidRPr="002A2024">
        <w:rPr>
          <w:rFonts w:asciiTheme="majorHAnsi" w:hAnsiTheme="majorHAnsi" w:cstheme="majorHAnsi"/>
          <w:b/>
          <w:color w:val="auto"/>
          <w:sz w:val="21"/>
        </w:rPr>
        <w:t xml:space="preserve"> - OPIS PREDMETU ZÁKAZKY </w:t>
      </w:r>
    </w:p>
    <w:p w14:paraId="5C9B29CC" w14:textId="77777777" w:rsidR="005E19E9" w:rsidRPr="00CF2978" w:rsidRDefault="00DD7960">
      <w:pPr>
        <w:spacing w:after="9" w:line="259" w:lineRule="auto"/>
        <w:ind w:left="0" w:right="0" w:firstLine="0"/>
        <w:jc w:val="left"/>
        <w:rPr>
          <w:rFonts w:asciiTheme="majorHAnsi" w:hAnsiTheme="majorHAnsi" w:cstheme="majorHAnsi"/>
          <w:color w:val="auto"/>
        </w:rPr>
      </w:pPr>
      <w:r w:rsidRPr="00CF2978">
        <w:rPr>
          <w:rFonts w:asciiTheme="majorHAnsi" w:hAnsiTheme="majorHAnsi" w:cstheme="majorHAnsi"/>
          <w:color w:val="auto"/>
          <w:sz w:val="21"/>
        </w:rPr>
        <w:t xml:space="preserve"> </w:t>
      </w:r>
    </w:p>
    <w:p w14:paraId="479F6853" w14:textId="77777777" w:rsidR="005E19E9" w:rsidRPr="00CF2978" w:rsidRDefault="00AE08B6">
      <w:pPr>
        <w:spacing w:after="10" w:line="264" w:lineRule="auto"/>
        <w:ind w:left="10" w:right="0" w:hanging="10"/>
        <w:rPr>
          <w:rFonts w:asciiTheme="majorHAnsi" w:hAnsiTheme="majorHAnsi" w:cstheme="majorHAnsi"/>
          <w:color w:val="auto"/>
        </w:rPr>
      </w:pPr>
      <w:r>
        <w:rPr>
          <w:rFonts w:asciiTheme="majorHAnsi" w:hAnsiTheme="majorHAnsi" w:cstheme="majorHAnsi"/>
          <w:color w:val="auto"/>
          <w:sz w:val="21"/>
        </w:rPr>
        <w:t>[časť B. S</w:t>
      </w:r>
      <w:r w:rsidR="00DD7960" w:rsidRPr="00CF2978">
        <w:rPr>
          <w:rFonts w:asciiTheme="majorHAnsi" w:hAnsiTheme="majorHAnsi" w:cstheme="majorHAnsi"/>
          <w:color w:val="auto"/>
          <w:sz w:val="21"/>
        </w:rPr>
        <w:t xml:space="preserve">úťažných podkladov - Opis predmetu zákazky] </w:t>
      </w:r>
    </w:p>
    <w:p w14:paraId="49722399" w14:textId="77777777" w:rsidR="005E19E9" w:rsidRPr="00CF2978" w:rsidRDefault="00DD7960">
      <w:pPr>
        <w:spacing w:after="59" w:line="259" w:lineRule="auto"/>
        <w:ind w:left="0" w:right="0" w:firstLine="0"/>
        <w:jc w:val="left"/>
        <w:rPr>
          <w:rFonts w:asciiTheme="majorHAnsi" w:hAnsiTheme="majorHAnsi" w:cstheme="majorHAnsi"/>
          <w:color w:val="auto"/>
        </w:rPr>
      </w:pPr>
      <w:r w:rsidRPr="00CF2978">
        <w:rPr>
          <w:rFonts w:asciiTheme="majorHAnsi" w:hAnsiTheme="majorHAnsi" w:cstheme="majorHAnsi"/>
          <w:color w:val="auto"/>
          <w:sz w:val="21"/>
        </w:rPr>
        <w:t xml:space="preserve"> </w:t>
      </w:r>
    </w:p>
    <w:p w14:paraId="3ACC908E" w14:textId="77777777" w:rsidR="005E19E9" w:rsidRPr="00CF2978" w:rsidRDefault="00DD7960" w:rsidP="00700727">
      <w:pPr>
        <w:spacing w:after="0" w:line="259" w:lineRule="auto"/>
        <w:ind w:left="0" w:right="0" w:firstLine="0"/>
        <w:jc w:val="left"/>
        <w:rPr>
          <w:rFonts w:asciiTheme="majorHAnsi" w:hAnsiTheme="majorHAnsi" w:cstheme="majorHAnsi"/>
          <w:color w:val="auto"/>
        </w:rPr>
        <w:sectPr w:rsidR="005E19E9" w:rsidRPr="00CF2978">
          <w:footerReference w:type="even" r:id="rId11"/>
          <w:footerReference w:type="default" r:id="rId12"/>
          <w:footerReference w:type="first" r:id="rId13"/>
          <w:pgSz w:w="11906" w:h="16838"/>
          <w:pgMar w:top="898" w:right="1460" w:bottom="900" w:left="1418" w:header="708" w:footer="566" w:gutter="0"/>
          <w:cols w:space="708"/>
        </w:sectPr>
      </w:pPr>
      <w:r w:rsidRPr="00CF2978">
        <w:rPr>
          <w:rFonts w:asciiTheme="majorHAnsi" w:hAnsiTheme="majorHAnsi" w:cstheme="majorHAnsi"/>
          <w:color w:val="auto"/>
          <w:sz w:val="18"/>
        </w:rPr>
        <w:t xml:space="preserve"> </w:t>
      </w:r>
      <w:r w:rsidRPr="00CF2978">
        <w:rPr>
          <w:rFonts w:asciiTheme="majorHAnsi" w:hAnsiTheme="majorHAnsi" w:cstheme="majorHAnsi"/>
          <w:color w:val="auto"/>
          <w:sz w:val="24"/>
        </w:rPr>
        <w:t xml:space="preserve"> </w:t>
      </w:r>
    </w:p>
    <w:p w14:paraId="54D2679C" w14:textId="77777777" w:rsidR="005E19E9" w:rsidRPr="00CF2978" w:rsidRDefault="00DD7960" w:rsidP="002C79BA">
      <w:pPr>
        <w:spacing w:after="0" w:line="259" w:lineRule="auto"/>
        <w:ind w:left="0" w:right="7" w:firstLine="0"/>
        <w:jc w:val="right"/>
        <w:rPr>
          <w:rFonts w:asciiTheme="majorHAnsi" w:hAnsiTheme="majorHAnsi" w:cstheme="majorHAnsi"/>
          <w:color w:val="auto"/>
        </w:rPr>
      </w:pPr>
      <w:r w:rsidRPr="00CF2978">
        <w:rPr>
          <w:rFonts w:asciiTheme="majorHAnsi" w:hAnsiTheme="majorHAnsi" w:cstheme="majorHAnsi"/>
          <w:color w:val="auto"/>
          <w:sz w:val="20"/>
        </w:rPr>
        <w:lastRenderedPageBreak/>
        <w:t xml:space="preserve">Strana 27 z 54 </w:t>
      </w:r>
    </w:p>
    <w:p w14:paraId="26DDA537" w14:textId="77777777" w:rsidR="005E19E9" w:rsidRPr="002A2024" w:rsidRDefault="00DD7960">
      <w:pPr>
        <w:spacing w:after="5" w:line="270" w:lineRule="auto"/>
        <w:ind w:left="175" w:right="140" w:hanging="10"/>
        <w:jc w:val="left"/>
        <w:rPr>
          <w:rFonts w:asciiTheme="majorHAnsi" w:hAnsiTheme="majorHAnsi" w:cstheme="majorHAnsi"/>
          <w:b/>
          <w:color w:val="auto"/>
        </w:rPr>
      </w:pPr>
      <w:bookmarkStart w:id="3" w:name="_Toc536459909"/>
      <w:bookmarkEnd w:id="3"/>
      <w:r w:rsidRPr="002A2024">
        <w:rPr>
          <w:rFonts w:asciiTheme="majorHAnsi" w:hAnsiTheme="majorHAnsi" w:cstheme="majorHAnsi"/>
          <w:b/>
          <w:color w:val="auto"/>
          <w:sz w:val="21"/>
        </w:rPr>
        <w:t xml:space="preserve">Príloha č. </w:t>
      </w:r>
      <w:r w:rsidR="00D51BD0" w:rsidRPr="002A2024">
        <w:rPr>
          <w:rFonts w:asciiTheme="majorHAnsi" w:hAnsiTheme="majorHAnsi" w:cstheme="majorHAnsi"/>
          <w:b/>
          <w:color w:val="auto"/>
          <w:sz w:val="21"/>
        </w:rPr>
        <w:t xml:space="preserve">3 </w:t>
      </w:r>
      <w:r w:rsidR="002C79BA">
        <w:rPr>
          <w:rFonts w:asciiTheme="majorHAnsi" w:hAnsiTheme="majorHAnsi" w:cstheme="majorHAnsi"/>
          <w:b/>
          <w:color w:val="auto"/>
          <w:sz w:val="21"/>
        </w:rPr>
        <w:t xml:space="preserve"> </w:t>
      </w:r>
      <w:r w:rsidR="00E52FB9" w:rsidRPr="002A2024">
        <w:rPr>
          <w:rFonts w:asciiTheme="majorHAnsi" w:hAnsiTheme="majorHAnsi" w:cstheme="majorHAnsi"/>
          <w:b/>
          <w:color w:val="auto"/>
          <w:sz w:val="21"/>
        </w:rPr>
        <w:t>Zmluvy</w:t>
      </w:r>
      <w:r w:rsidRPr="002A2024">
        <w:rPr>
          <w:rFonts w:asciiTheme="majorHAnsi" w:hAnsiTheme="majorHAnsi" w:cstheme="majorHAnsi"/>
          <w:b/>
          <w:color w:val="auto"/>
          <w:sz w:val="21"/>
        </w:rPr>
        <w:t xml:space="preserve"> - ZÁVÄZNÝ ŠTRUKTÚROVANÝ ROZPOČET CENY </w:t>
      </w:r>
      <w:r w:rsidR="00820116" w:rsidRPr="002A2024">
        <w:rPr>
          <w:rFonts w:asciiTheme="majorHAnsi" w:hAnsiTheme="majorHAnsi" w:cstheme="majorHAnsi"/>
          <w:b/>
          <w:color w:val="auto"/>
          <w:sz w:val="21"/>
        </w:rPr>
        <w:t xml:space="preserve"> </w:t>
      </w:r>
    </w:p>
    <w:p w14:paraId="2017E4C8" w14:textId="77777777" w:rsidR="005E19E9" w:rsidRPr="00CF2978" w:rsidRDefault="00DD7960">
      <w:pPr>
        <w:spacing w:after="3" w:line="259" w:lineRule="auto"/>
        <w:ind w:left="180" w:right="0" w:firstLine="0"/>
        <w:jc w:val="left"/>
        <w:rPr>
          <w:rFonts w:asciiTheme="majorHAnsi" w:hAnsiTheme="majorHAnsi" w:cstheme="majorHAnsi"/>
          <w:color w:val="auto"/>
        </w:rPr>
      </w:pPr>
      <w:r w:rsidRPr="00CF2978">
        <w:rPr>
          <w:rFonts w:asciiTheme="majorHAnsi" w:hAnsiTheme="majorHAnsi" w:cstheme="majorHAnsi"/>
          <w:color w:val="auto"/>
          <w:sz w:val="21"/>
        </w:rPr>
        <w:t xml:space="preserve"> </w:t>
      </w:r>
    </w:p>
    <w:p w14:paraId="4FB0902A" w14:textId="77777777" w:rsidR="005E19E9" w:rsidRPr="00CF2978" w:rsidRDefault="00DD7960">
      <w:pPr>
        <w:spacing w:after="0" w:line="259" w:lineRule="auto"/>
        <w:ind w:left="180" w:right="0" w:firstLine="0"/>
        <w:jc w:val="left"/>
        <w:rPr>
          <w:rFonts w:asciiTheme="majorHAnsi" w:hAnsiTheme="majorHAnsi" w:cstheme="majorHAnsi"/>
          <w:color w:val="auto"/>
        </w:rPr>
      </w:pPr>
      <w:r w:rsidRPr="00CF2978">
        <w:rPr>
          <w:rFonts w:asciiTheme="majorHAnsi" w:hAnsiTheme="majorHAnsi" w:cstheme="majorHAnsi"/>
          <w:color w:val="auto"/>
          <w:sz w:val="18"/>
        </w:rPr>
        <w:t xml:space="preserve"> </w:t>
      </w:r>
      <w:r w:rsidRPr="00CF2978">
        <w:rPr>
          <w:rFonts w:asciiTheme="majorHAnsi" w:hAnsiTheme="majorHAnsi" w:cstheme="majorHAnsi"/>
          <w:color w:val="auto"/>
          <w:sz w:val="18"/>
        </w:rPr>
        <w:tab/>
        <w:t xml:space="preserve"> </w:t>
      </w:r>
      <w:r w:rsidRPr="00CF2978">
        <w:rPr>
          <w:rFonts w:asciiTheme="majorHAnsi" w:hAnsiTheme="majorHAnsi" w:cstheme="majorHAnsi"/>
          <w:color w:val="auto"/>
        </w:rPr>
        <w:br w:type="page"/>
      </w:r>
    </w:p>
    <w:p w14:paraId="43978E59" w14:textId="77777777" w:rsidR="005E19E9" w:rsidRPr="002A2024" w:rsidRDefault="00DD7960">
      <w:pPr>
        <w:spacing w:after="180" w:line="270" w:lineRule="auto"/>
        <w:ind w:left="175" w:right="140" w:hanging="10"/>
        <w:jc w:val="left"/>
        <w:rPr>
          <w:rFonts w:asciiTheme="majorHAnsi" w:hAnsiTheme="majorHAnsi" w:cstheme="majorHAnsi"/>
          <w:b/>
          <w:color w:val="auto"/>
        </w:rPr>
      </w:pPr>
      <w:r w:rsidRPr="002A2024">
        <w:rPr>
          <w:rFonts w:asciiTheme="majorHAnsi" w:hAnsiTheme="majorHAnsi" w:cstheme="majorHAnsi"/>
          <w:b/>
          <w:color w:val="auto"/>
          <w:sz w:val="21"/>
        </w:rPr>
        <w:lastRenderedPageBreak/>
        <w:t xml:space="preserve">Príloha č. </w:t>
      </w:r>
      <w:r w:rsidR="00D51BD0" w:rsidRPr="002A2024">
        <w:rPr>
          <w:rFonts w:asciiTheme="majorHAnsi" w:hAnsiTheme="majorHAnsi" w:cstheme="majorHAnsi"/>
          <w:b/>
          <w:color w:val="auto"/>
          <w:sz w:val="21"/>
        </w:rPr>
        <w:t xml:space="preserve">4 </w:t>
      </w:r>
      <w:r w:rsidR="00E52FB9" w:rsidRPr="002A2024">
        <w:rPr>
          <w:rFonts w:asciiTheme="majorHAnsi" w:hAnsiTheme="majorHAnsi" w:cstheme="majorHAnsi"/>
          <w:b/>
          <w:color w:val="auto"/>
          <w:sz w:val="21"/>
        </w:rPr>
        <w:t>Zmluvy</w:t>
      </w:r>
      <w:r w:rsidRPr="002A2024">
        <w:rPr>
          <w:rFonts w:asciiTheme="majorHAnsi" w:hAnsiTheme="majorHAnsi" w:cstheme="majorHAnsi"/>
          <w:b/>
          <w:color w:val="auto"/>
          <w:sz w:val="21"/>
        </w:rPr>
        <w:t xml:space="preserve"> - ŠTATÚT A ROKOVACÍ PORIADOK RIADIACEHO VÝBORU </w:t>
      </w:r>
    </w:p>
    <w:p w14:paraId="283CC62C" w14:textId="77777777" w:rsidR="005E19E9" w:rsidRPr="00CF2978" w:rsidRDefault="00DD7960">
      <w:pPr>
        <w:spacing w:after="68" w:line="259" w:lineRule="auto"/>
        <w:ind w:left="180" w:right="0" w:firstLine="0"/>
        <w:jc w:val="left"/>
        <w:rPr>
          <w:rFonts w:asciiTheme="majorHAnsi" w:hAnsiTheme="majorHAnsi" w:cstheme="majorHAnsi"/>
          <w:color w:val="auto"/>
        </w:rPr>
      </w:pPr>
      <w:r w:rsidRPr="00CF2978">
        <w:rPr>
          <w:rFonts w:asciiTheme="majorHAnsi" w:hAnsiTheme="majorHAnsi" w:cstheme="majorHAnsi"/>
          <w:color w:val="auto"/>
          <w:sz w:val="18"/>
        </w:rPr>
        <w:t xml:space="preserve"> </w:t>
      </w:r>
    </w:p>
    <w:p w14:paraId="3E8B57A8" w14:textId="77777777" w:rsidR="005E19E9" w:rsidRPr="00CF2978" w:rsidRDefault="00DD7960">
      <w:pPr>
        <w:spacing w:after="172" w:line="267" w:lineRule="auto"/>
        <w:ind w:left="186" w:right="176" w:hanging="10"/>
        <w:jc w:val="center"/>
        <w:rPr>
          <w:rFonts w:asciiTheme="majorHAnsi" w:hAnsiTheme="majorHAnsi" w:cstheme="majorHAnsi"/>
          <w:color w:val="auto"/>
        </w:rPr>
      </w:pPr>
      <w:r w:rsidRPr="00CF2978">
        <w:rPr>
          <w:rFonts w:asciiTheme="majorHAnsi" w:hAnsiTheme="majorHAnsi" w:cstheme="majorHAnsi"/>
          <w:color w:val="auto"/>
          <w:sz w:val="24"/>
        </w:rPr>
        <w:t>Štatút a rokovací poriadok riadiaceho výboru projektu „</w:t>
      </w:r>
      <w:r w:rsidR="004A15A4" w:rsidRPr="00CF2978">
        <w:rPr>
          <w:rFonts w:asciiTheme="majorHAnsi" w:hAnsiTheme="majorHAnsi" w:cstheme="majorHAnsi"/>
          <w:color w:val="auto"/>
          <w:sz w:val="24"/>
        </w:rPr>
        <w:t>Podpora internacionalizácie MSP</w:t>
      </w:r>
      <w:r w:rsidRPr="00CF2978">
        <w:rPr>
          <w:rFonts w:asciiTheme="majorHAnsi" w:hAnsiTheme="majorHAnsi" w:cstheme="majorHAnsi"/>
          <w:color w:val="auto"/>
          <w:sz w:val="24"/>
        </w:rPr>
        <w:t xml:space="preserve">“ </w:t>
      </w:r>
    </w:p>
    <w:p w14:paraId="02AEA16D" w14:textId="77777777" w:rsidR="005E19E9" w:rsidRPr="00CF2978" w:rsidRDefault="00DD7960">
      <w:pPr>
        <w:spacing w:after="29" w:line="259" w:lineRule="auto"/>
        <w:ind w:left="180" w:right="0" w:firstLine="0"/>
        <w:jc w:val="left"/>
        <w:rPr>
          <w:rFonts w:asciiTheme="majorHAnsi" w:hAnsiTheme="majorHAnsi" w:cstheme="majorHAnsi"/>
          <w:color w:val="auto"/>
        </w:rPr>
      </w:pPr>
      <w:r w:rsidRPr="00CF2978">
        <w:rPr>
          <w:rFonts w:asciiTheme="majorHAnsi" w:hAnsiTheme="majorHAnsi" w:cstheme="majorHAnsi"/>
          <w:color w:val="auto"/>
          <w:sz w:val="21"/>
        </w:rPr>
        <w:t xml:space="preserve"> </w:t>
      </w:r>
    </w:p>
    <w:p w14:paraId="00737A77" w14:textId="77777777" w:rsidR="005E19E9" w:rsidRPr="00CF2978" w:rsidRDefault="00DD7960">
      <w:pPr>
        <w:spacing w:after="10"/>
        <w:ind w:left="364" w:right="515" w:hanging="10"/>
        <w:jc w:val="center"/>
        <w:rPr>
          <w:rFonts w:asciiTheme="majorHAnsi" w:hAnsiTheme="majorHAnsi" w:cstheme="majorHAnsi"/>
          <w:color w:val="auto"/>
        </w:rPr>
      </w:pPr>
      <w:r w:rsidRPr="00CF2978">
        <w:rPr>
          <w:rFonts w:asciiTheme="majorHAnsi" w:hAnsiTheme="majorHAnsi" w:cstheme="majorHAnsi"/>
          <w:color w:val="auto"/>
        </w:rPr>
        <w:t xml:space="preserve">Článok 1 </w:t>
      </w:r>
    </w:p>
    <w:p w14:paraId="692DCC9F" w14:textId="77777777" w:rsidR="005E19E9" w:rsidRPr="00CF2978" w:rsidRDefault="00DD7960">
      <w:pPr>
        <w:spacing w:after="10"/>
        <w:ind w:left="364" w:right="515" w:hanging="10"/>
        <w:jc w:val="center"/>
        <w:rPr>
          <w:rFonts w:asciiTheme="majorHAnsi" w:hAnsiTheme="majorHAnsi" w:cstheme="majorHAnsi"/>
          <w:color w:val="auto"/>
        </w:rPr>
      </w:pPr>
      <w:r w:rsidRPr="00CF2978">
        <w:rPr>
          <w:rFonts w:asciiTheme="majorHAnsi" w:hAnsiTheme="majorHAnsi" w:cstheme="majorHAnsi"/>
          <w:color w:val="auto"/>
        </w:rPr>
        <w:t xml:space="preserve">Úvodné ustanovenia </w:t>
      </w:r>
    </w:p>
    <w:p w14:paraId="1D0FD2BD" w14:textId="77777777" w:rsidR="005E19E9" w:rsidRPr="00CF2978" w:rsidRDefault="00DD7960">
      <w:pPr>
        <w:spacing w:after="14" w:line="259" w:lineRule="auto"/>
        <w:ind w:left="0" w:right="108" w:firstLine="0"/>
        <w:jc w:val="center"/>
        <w:rPr>
          <w:rFonts w:asciiTheme="majorHAnsi" w:hAnsiTheme="majorHAnsi" w:cstheme="majorHAnsi"/>
          <w:color w:val="auto"/>
        </w:rPr>
      </w:pPr>
      <w:r w:rsidRPr="00CF2978">
        <w:rPr>
          <w:rFonts w:asciiTheme="majorHAnsi" w:hAnsiTheme="majorHAnsi" w:cstheme="majorHAnsi"/>
          <w:color w:val="auto"/>
        </w:rPr>
        <w:t xml:space="preserve"> </w:t>
      </w:r>
    </w:p>
    <w:p w14:paraId="03146160" w14:textId="77777777" w:rsidR="005E19E9" w:rsidRPr="00CF2978" w:rsidRDefault="00DD7960" w:rsidP="00936AD9">
      <w:pPr>
        <w:numPr>
          <w:ilvl w:val="0"/>
          <w:numId w:val="48"/>
        </w:numPr>
        <w:spacing w:after="214" w:line="264" w:lineRule="auto"/>
        <w:ind w:right="324" w:hanging="360"/>
        <w:rPr>
          <w:rFonts w:asciiTheme="majorHAnsi" w:hAnsiTheme="majorHAnsi" w:cstheme="majorHAnsi"/>
          <w:color w:val="auto"/>
        </w:rPr>
      </w:pPr>
      <w:r w:rsidRPr="00CF2978">
        <w:rPr>
          <w:rFonts w:asciiTheme="majorHAnsi" w:hAnsiTheme="majorHAnsi" w:cstheme="majorHAnsi"/>
          <w:color w:val="auto"/>
          <w:sz w:val="21"/>
        </w:rPr>
        <w:t xml:space="preserve">Riadiaci výbor projektu </w:t>
      </w:r>
      <w:r w:rsidRPr="00CF2978">
        <w:rPr>
          <w:rFonts w:asciiTheme="majorHAnsi" w:hAnsiTheme="majorHAnsi" w:cstheme="majorHAnsi"/>
          <w:color w:val="auto"/>
        </w:rPr>
        <w:t>„</w:t>
      </w:r>
      <w:r w:rsidR="004A15A4" w:rsidRPr="00CF2978">
        <w:rPr>
          <w:rFonts w:asciiTheme="majorHAnsi" w:hAnsiTheme="majorHAnsi" w:cstheme="majorHAnsi"/>
          <w:color w:val="auto"/>
        </w:rPr>
        <w:t>Podpora internacionalizácie MSP</w:t>
      </w:r>
      <w:r w:rsidRPr="00CF2978">
        <w:rPr>
          <w:rFonts w:asciiTheme="majorHAnsi" w:hAnsiTheme="majorHAnsi" w:cstheme="majorHAnsi"/>
          <w:color w:val="auto"/>
        </w:rPr>
        <w:t>“</w:t>
      </w:r>
      <w:r w:rsidRPr="00CF2978">
        <w:rPr>
          <w:rFonts w:asciiTheme="majorHAnsi" w:hAnsiTheme="majorHAnsi" w:cstheme="majorHAnsi"/>
          <w:color w:val="auto"/>
          <w:sz w:val="21"/>
        </w:rPr>
        <w:t xml:space="preserve"> sa zriaďuje podľa článku 5 bod 5.1 zmluvy o </w:t>
      </w:r>
      <w:r w:rsidR="00C37D51" w:rsidRPr="00CF2978">
        <w:rPr>
          <w:rFonts w:asciiTheme="majorHAnsi" w:hAnsiTheme="majorHAnsi" w:cstheme="majorHAnsi"/>
          <w:color w:val="auto"/>
          <w:sz w:val="21"/>
        </w:rPr>
        <w:t>interaktívnom systéme</w:t>
      </w:r>
      <w:r w:rsidRPr="00CF2978">
        <w:rPr>
          <w:rFonts w:asciiTheme="majorHAnsi" w:hAnsiTheme="majorHAnsi" w:cstheme="majorHAnsi"/>
          <w:color w:val="auto"/>
          <w:sz w:val="21"/>
        </w:rPr>
        <w:t xml:space="preserve"> </w:t>
      </w:r>
      <w:r w:rsidR="004A15A4" w:rsidRPr="00CF2978">
        <w:rPr>
          <w:rFonts w:asciiTheme="majorHAnsi" w:hAnsiTheme="majorHAnsi" w:cstheme="majorHAnsi"/>
          <w:color w:val="auto"/>
          <w:sz w:val="21"/>
        </w:rPr>
        <w:t xml:space="preserve">dodávateľských reťazcov </w:t>
      </w:r>
      <w:r w:rsidRPr="00CF2978">
        <w:rPr>
          <w:rFonts w:asciiTheme="majorHAnsi" w:hAnsiTheme="majorHAnsi" w:cstheme="majorHAnsi"/>
          <w:color w:val="auto"/>
          <w:sz w:val="21"/>
        </w:rPr>
        <w:t xml:space="preserve">(ďalej len „zmluva“) uzavretej medzi zhotoviteľom </w:t>
      </w:r>
      <w:r w:rsidR="002C79BA">
        <w:rPr>
          <w:rFonts w:asciiTheme="majorHAnsi" w:hAnsiTheme="majorHAnsi" w:cstheme="majorHAnsi"/>
          <w:color w:val="auto"/>
          <w:sz w:val="21"/>
        </w:rPr>
        <w:t xml:space="preserve">               </w:t>
      </w:r>
      <w:r w:rsidRPr="00CF2978">
        <w:rPr>
          <w:rFonts w:asciiTheme="majorHAnsi" w:hAnsiTheme="majorHAnsi" w:cstheme="majorHAnsi"/>
          <w:color w:val="auto"/>
          <w:sz w:val="21"/>
        </w:rPr>
        <w:t xml:space="preserve">a objednávateľom a v zmysle výnosu Ministerstva financií Slovenskej republiky č. 55/2014 Z. z. </w:t>
      </w:r>
      <w:r w:rsidR="002C79BA">
        <w:rPr>
          <w:rFonts w:asciiTheme="majorHAnsi" w:hAnsiTheme="majorHAnsi" w:cstheme="majorHAnsi"/>
          <w:color w:val="auto"/>
          <w:sz w:val="21"/>
        </w:rPr>
        <w:t xml:space="preserve">                        </w:t>
      </w:r>
      <w:r w:rsidRPr="00CF2978">
        <w:rPr>
          <w:rFonts w:asciiTheme="majorHAnsi" w:hAnsiTheme="majorHAnsi" w:cstheme="majorHAnsi"/>
          <w:color w:val="auto"/>
          <w:sz w:val="21"/>
        </w:rPr>
        <w:t xml:space="preserve">o štandardoch pre informačné systémy verejnej správy, a to najmä prílohy č. 4 – Štandard pre riadenie informačno-technologických projektov .  </w:t>
      </w:r>
    </w:p>
    <w:p w14:paraId="3FE842A4" w14:textId="77777777" w:rsidR="005E19E9" w:rsidRPr="00CF2978" w:rsidRDefault="00DD7960" w:rsidP="00936AD9">
      <w:pPr>
        <w:numPr>
          <w:ilvl w:val="0"/>
          <w:numId w:val="48"/>
        </w:numPr>
        <w:spacing w:after="214" w:line="264" w:lineRule="auto"/>
        <w:ind w:right="324" w:hanging="360"/>
        <w:rPr>
          <w:rFonts w:asciiTheme="majorHAnsi" w:hAnsiTheme="majorHAnsi" w:cstheme="majorHAnsi"/>
          <w:color w:val="auto"/>
        </w:rPr>
      </w:pPr>
      <w:r w:rsidRPr="00CF2978">
        <w:rPr>
          <w:rFonts w:asciiTheme="majorHAnsi" w:hAnsiTheme="majorHAnsi" w:cstheme="majorHAnsi"/>
          <w:color w:val="auto"/>
          <w:sz w:val="21"/>
        </w:rPr>
        <w:t xml:space="preserve">Štatút a rokovací poriadok riadiaceho výboru projektu upravuje pôsobnosť, zloženie, činnosť, úlohy, spôsob vykonávania činnosti a vedenia rokovania riadiaceho výboru projektu. </w:t>
      </w:r>
    </w:p>
    <w:p w14:paraId="4C517235" w14:textId="77777777" w:rsidR="005E19E9" w:rsidRPr="00CF2978" w:rsidRDefault="00DD7960" w:rsidP="00936AD9">
      <w:pPr>
        <w:numPr>
          <w:ilvl w:val="0"/>
          <w:numId w:val="48"/>
        </w:numPr>
        <w:spacing w:after="214" w:line="264" w:lineRule="auto"/>
        <w:ind w:right="324" w:hanging="360"/>
        <w:rPr>
          <w:rFonts w:asciiTheme="majorHAnsi" w:hAnsiTheme="majorHAnsi" w:cstheme="majorHAnsi"/>
          <w:color w:val="auto"/>
        </w:rPr>
      </w:pPr>
      <w:r w:rsidRPr="00CF2978">
        <w:rPr>
          <w:rFonts w:asciiTheme="majorHAnsi" w:hAnsiTheme="majorHAnsi" w:cstheme="majorHAnsi"/>
          <w:color w:val="auto"/>
          <w:sz w:val="21"/>
        </w:rPr>
        <w:t xml:space="preserve">Štatút a rokovací poriadok riadiaceho výboru projektu je záväzný pre všetkých členov riadiaceho výboru projektu.  </w:t>
      </w:r>
    </w:p>
    <w:p w14:paraId="6B9749EC" w14:textId="77777777" w:rsidR="005E19E9" w:rsidRPr="00CF2978" w:rsidRDefault="00DD7960">
      <w:pPr>
        <w:spacing w:after="16" w:line="259" w:lineRule="auto"/>
        <w:ind w:left="0" w:right="108" w:firstLine="0"/>
        <w:jc w:val="center"/>
        <w:rPr>
          <w:rFonts w:asciiTheme="majorHAnsi" w:hAnsiTheme="majorHAnsi" w:cstheme="majorHAnsi"/>
          <w:color w:val="auto"/>
        </w:rPr>
      </w:pPr>
      <w:r w:rsidRPr="00CF2978">
        <w:rPr>
          <w:rFonts w:asciiTheme="majorHAnsi" w:hAnsiTheme="majorHAnsi" w:cstheme="majorHAnsi"/>
          <w:color w:val="auto"/>
        </w:rPr>
        <w:t xml:space="preserve"> </w:t>
      </w:r>
    </w:p>
    <w:p w14:paraId="25FBC771" w14:textId="77777777" w:rsidR="005E19E9" w:rsidRPr="00CF2978" w:rsidRDefault="00DD7960">
      <w:pPr>
        <w:spacing w:after="10"/>
        <w:ind w:left="364" w:right="515" w:hanging="10"/>
        <w:jc w:val="center"/>
        <w:rPr>
          <w:rFonts w:asciiTheme="majorHAnsi" w:hAnsiTheme="majorHAnsi" w:cstheme="majorHAnsi"/>
          <w:color w:val="auto"/>
        </w:rPr>
      </w:pPr>
      <w:r w:rsidRPr="00CF2978">
        <w:rPr>
          <w:rFonts w:asciiTheme="majorHAnsi" w:hAnsiTheme="majorHAnsi" w:cstheme="majorHAnsi"/>
          <w:color w:val="auto"/>
        </w:rPr>
        <w:t xml:space="preserve">Článok 2 </w:t>
      </w:r>
    </w:p>
    <w:p w14:paraId="471EF252" w14:textId="77777777" w:rsidR="005E19E9" w:rsidRPr="00CF2978" w:rsidRDefault="00DD7960">
      <w:pPr>
        <w:spacing w:after="10"/>
        <w:ind w:left="364" w:right="513" w:hanging="10"/>
        <w:jc w:val="center"/>
        <w:rPr>
          <w:rFonts w:asciiTheme="majorHAnsi" w:hAnsiTheme="majorHAnsi" w:cstheme="majorHAnsi"/>
          <w:color w:val="auto"/>
        </w:rPr>
      </w:pPr>
      <w:r w:rsidRPr="00CF2978">
        <w:rPr>
          <w:rFonts w:asciiTheme="majorHAnsi" w:hAnsiTheme="majorHAnsi" w:cstheme="majorHAnsi"/>
          <w:color w:val="auto"/>
        </w:rPr>
        <w:t xml:space="preserve">Pôsobnosť riadiaceho výboru projektu </w:t>
      </w:r>
    </w:p>
    <w:p w14:paraId="09431D71" w14:textId="77777777" w:rsidR="005E19E9" w:rsidRPr="00CF2978" w:rsidRDefault="00DD7960">
      <w:pPr>
        <w:spacing w:after="7" w:line="259" w:lineRule="auto"/>
        <w:ind w:left="0" w:right="108" w:firstLine="0"/>
        <w:jc w:val="center"/>
        <w:rPr>
          <w:rFonts w:asciiTheme="majorHAnsi" w:hAnsiTheme="majorHAnsi" w:cstheme="majorHAnsi"/>
          <w:color w:val="auto"/>
        </w:rPr>
      </w:pPr>
      <w:r w:rsidRPr="00CF2978">
        <w:rPr>
          <w:rFonts w:asciiTheme="majorHAnsi" w:hAnsiTheme="majorHAnsi" w:cstheme="majorHAnsi"/>
          <w:color w:val="auto"/>
        </w:rPr>
        <w:t xml:space="preserve"> </w:t>
      </w:r>
    </w:p>
    <w:p w14:paraId="6ECD2FDF" w14:textId="77777777" w:rsidR="005E19E9" w:rsidRPr="00CF2978" w:rsidRDefault="00DD7960" w:rsidP="00936AD9">
      <w:pPr>
        <w:numPr>
          <w:ilvl w:val="0"/>
          <w:numId w:val="49"/>
        </w:numPr>
        <w:spacing w:after="214" w:line="264" w:lineRule="auto"/>
        <w:ind w:right="324" w:hanging="360"/>
        <w:rPr>
          <w:rFonts w:asciiTheme="majorHAnsi" w:hAnsiTheme="majorHAnsi" w:cstheme="majorHAnsi"/>
          <w:color w:val="auto"/>
        </w:rPr>
      </w:pPr>
      <w:r w:rsidRPr="00CF2978">
        <w:rPr>
          <w:rFonts w:asciiTheme="majorHAnsi" w:hAnsiTheme="majorHAnsi" w:cstheme="majorHAnsi"/>
          <w:color w:val="auto"/>
          <w:sz w:val="21"/>
        </w:rPr>
        <w:t xml:space="preserve">Riadiaci výbor projektu je najvyšším monitorovacím, kontrolným, riadiacim, rozhodovacím </w:t>
      </w:r>
      <w:r w:rsidR="002C79BA">
        <w:rPr>
          <w:rFonts w:asciiTheme="majorHAnsi" w:hAnsiTheme="majorHAnsi" w:cstheme="majorHAnsi"/>
          <w:color w:val="auto"/>
          <w:sz w:val="21"/>
        </w:rPr>
        <w:t xml:space="preserve">                             </w:t>
      </w:r>
      <w:r w:rsidRPr="00CF2978">
        <w:rPr>
          <w:rFonts w:asciiTheme="majorHAnsi" w:hAnsiTheme="majorHAnsi" w:cstheme="majorHAnsi"/>
          <w:color w:val="auto"/>
          <w:sz w:val="21"/>
        </w:rPr>
        <w:t xml:space="preserve">a eskalačným útvarom projektu a má rozhodovacie právomoci v rozsahu definovanom v zmluve.   </w:t>
      </w:r>
    </w:p>
    <w:p w14:paraId="50B26437" w14:textId="77777777" w:rsidR="005E19E9" w:rsidRPr="00CF2978" w:rsidRDefault="00DD7960" w:rsidP="00936AD9">
      <w:pPr>
        <w:numPr>
          <w:ilvl w:val="0"/>
          <w:numId w:val="49"/>
        </w:numPr>
        <w:spacing w:after="214" w:line="264" w:lineRule="auto"/>
        <w:ind w:right="324" w:hanging="360"/>
        <w:rPr>
          <w:rFonts w:asciiTheme="majorHAnsi" w:hAnsiTheme="majorHAnsi" w:cstheme="majorHAnsi"/>
          <w:color w:val="auto"/>
        </w:rPr>
      </w:pPr>
      <w:r w:rsidRPr="00CF2978">
        <w:rPr>
          <w:rFonts w:asciiTheme="majorHAnsi" w:hAnsiTheme="majorHAnsi" w:cstheme="majorHAnsi"/>
          <w:color w:val="auto"/>
          <w:sz w:val="21"/>
        </w:rPr>
        <w:t>Riadiaci výbor projektu posudzuje náplň a funkcie projektu, koordinuje aktivity súvisiace s</w:t>
      </w:r>
      <w:r w:rsidR="002C79BA">
        <w:rPr>
          <w:rFonts w:asciiTheme="majorHAnsi" w:hAnsiTheme="majorHAnsi" w:cstheme="majorHAnsi"/>
          <w:color w:val="auto"/>
          <w:sz w:val="21"/>
        </w:rPr>
        <w:t> </w:t>
      </w:r>
      <w:r w:rsidRPr="00CF2978">
        <w:rPr>
          <w:rFonts w:asciiTheme="majorHAnsi" w:hAnsiTheme="majorHAnsi" w:cstheme="majorHAnsi"/>
          <w:color w:val="auto"/>
          <w:sz w:val="21"/>
        </w:rPr>
        <w:t>projektom</w:t>
      </w:r>
      <w:r w:rsidR="002C79BA">
        <w:rPr>
          <w:rFonts w:asciiTheme="majorHAnsi" w:hAnsiTheme="majorHAnsi" w:cstheme="majorHAnsi"/>
          <w:color w:val="auto"/>
          <w:sz w:val="21"/>
        </w:rPr>
        <w:t xml:space="preserve">                  </w:t>
      </w:r>
      <w:r w:rsidRPr="00CF2978">
        <w:rPr>
          <w:rFonts w:asciiTheme="majorHAnsi" w:hAnsiTheme="majorHAnsi" w:cstheme="majorHAnsi"/>
          <w:color w:val="auto"/>
          <w:sz w:val="21"/>
        </w:rPr>
        <w:t xml:space="preserve">a posudzuje jeho ďalší rozvoj.  </w:t>
      </w:r>
    </w:p>
    <w:p w14:paraId="66BB6287" w14:textId="77777777" w:rsidR="005E19E9" w:rsidRPr="00CF2978" w:rsidRDefault="00DD7960" w:rsidP="00936AD9">
      <w:pPr>
        <w:numPr>
          <w:ilvl w:val="0"/>
          <w:numId w:val="49"/>
        </w:numPr>
        <w:spacing w:after="214" w:line="264" w:lineRule="auto"/>
        <w:ind w:right="324" w:hanging="360"/>
        <w:rPr>
          <w:rFonts w:asciiTheme="majorHAnsi" w:hAnsiTheme="majorHAnsi" w:cstheme="majorHAnsi"/>
          <w:color w:val="auto"/>
        </w:rPr>
      </w:pPr>
      <w:r w:rsidRPr="00CF2978">
        <w:rPr>
          <w:rFonts w:asciiTheme="majorHAnsi" w:hAnsiTheme="majorHAnsi" w:cstheme="majorHAnsi"/>
          <w:color w:val="auto"/>
          <w:sz w:val="21"/>
        </w:rPr>
        <w:t xml:space="preserve">Úlohy a zodpovednosti riadiaceho výboru projektu sú definované nasledovne: </w:t>
      </w:r>
    </w:p>
    <w:p w14:paraId="3DBFB8FF" w14:textId="77777777" w:rsidR="005E19E9" w:rsidRPr="00CF2978" w:rsidRDefault="00DD7960" w:rsidP="00936AD9">
      <w:pPr>
        <w:numPr>
          <w:ilvl w:val="1"/>
          <w:numId w:val="49"/>
        </w:numPr>
        <w:spacing w:after="214" w:line="264" w:lineRule="auto"/>
        <w:ind w:right="324" w:hanging="281"/>
        <w:rPr>
          <w:rFonts w:asciiTheme="majorHAnsi" w:hAnsiTheme="majorHAnsi" w:cstheme="majorHAnsi"/>
          <w:color w:val="auto"/>
        </w:rPr>
      </w:pPr>
      <w:r w:rsidRPr="00CF2978">
        <w:rPr>
          <w:rFonts w:asciiTheme="majorHAnsi" w:hAnsiTheme="majorHAnsi" w:cstheme="majorHAnsi"/>
          <w:color w:val="auto"/>
          <w:sz w:val="21"/>
        </w:rPr>
        <w:t xml:space="preserve">monitorovanie a kontrola postupu projektu, </w:t>
      </w:r>
    </w:p>
    <w:p w14:paraId="7F28F450" w14:textId="77777777" w:rsidR="005E19E9" w:rsidRPr="00CF2978" w:rsidRDefault="00DD7960" w:rsidP="00936AD9">
      <w:pPr>
        <w:numPr>
          <w:ilvl w:val="1"/>
          <w:numId w:val="49"/>
        </w:numPr>
        <w:spacing w:after="214" w:line="264" w:lineRule="auto"/>
        <w:ind w:right="324" w:hanging="281"/>
        <w:rPr>
          <w:rFonts w:asciiTheme="majorHAnsi" w:hAnsiTheme="majorHAnsi" w:cstheme="majorHAnsi"/>
          <w:color w:val="auto"/>
        </w:rPr>
      </w:pPr>
      <w:r w:rsidRPr="00CF2978">
        <w:rPr>
          <w:rFonts w:asciiTheme="majorHAnsi" w:hAnsiTheme="majorHAnsi" w:cstheme="majorHAnsi"/>
          <w:color w:val="auto"/>
          <w:sz w:val="21"/>
        </w:rPr>
        <w:t xml:space="preserve">rozhodovanie o postupe plnenia projektu v súlade so zmluvou, </w:t>
      </w:r>
    </w:p>
    <w:p w14:paraId="61318D8F" w14:textId="77777777" w:rsidR="005E19E9" w:rsidRPr="00CF2978" w:rsidRDefault="00DD7960" w:rsidP="00936AD9">
      <w:pPr>
        <w:numPr>
          <w:ilvl w:val="1"/>
          <w:numId w:val="49"/>
        </w:numPr>
        <w:spacing w:after="214" w:line="264" w:lineRule="auto"/>
        <w:ind w:right="324" w:hanging="281"/>
        <w:rPr>
          <w:rFonts w:asciiTheme="majorHAnsi" w:hAnsiTheme="majorHAnsi" w:cstheme="majorHAnsi"/>
          <w:color w:val="auto"/>
        </w:rPr>
      </w:pPr>
      <w:r w:rsidRPr="00CF2978">
        <w:rPr>
          <w:rFonts w:asciiTheme="majorHAnsi" w:hAnsiTheme="majorHAnsi" w:cstheme="majorHAnsi"/>
          <w:color w:val="auto"/>
          <w:sz w:val="21"/>
        </w:rPr>
        <w:t xml:space="preserve">rozhodovanie o navrhovaných zmenách projektu, autorizovanie a schvaľovanie zmenového konania, </w:t>
      </w:r>
    </w:p>
    <w:p w14:paraId="45108163" w14:textId="77777777" w:rsidR="005E19E9" w:rsidRPr="00CF2978" w:rsidRDefault="00DD7960" w:rsidP="00936AD9">
      <w:pPr>
        <w:numPr>
          <w:ilvl w:val="1"/>
          <w:numId w:val="49"/>
        </w:numPr>
        <w:spacing w:after="214" w:line="264" w:lineRule="auto"/>
        <w:ind w:right="324" w:hanging="281"/>
        <w:rPr>
          <w:rFonts w:asciiTheme="majorHAnsi" w:hAnsiTheme="majorHAnsi" w:cstheme="majorHAnsi"/>
          <w:color w:val="auto"/>
        </w:rPr>
      </w:pPr>
      <w:r w:rsidRPr="00CF2978">
        <w:rPr>
          <w:rFonts w:asciiTheme="majorHAnsi" w:hAnsiTheme="majorHAnsi" w:cstheme="majorHAnsi"/>
          <w:color w:val="auto"/>
          <w:sz w:val="21"/>
        </w:rPr>
        <w:t xml:space="preserve">definovanie a revidovanie kritických faktorov úspechu, </w:t>
      </w:r>
    </w:p>
    <w:p w14:paraId="25409606" w14:textId="77777777" w:rsidR="005E19E9" w:rsidRPr="00CF2978" w:rsidRDefault="00DD7960" w:rsidP="00936AD9">
      <w:pPr>
        <w:numPr>
          <w:ilvl w:val="1"/>
          <w:numId w:val="49"/>
        </w:numPr>
        <w:spacing w:after="214" w:line="264" w:lineRule="auto"/>
        <w:ind w:right="324" w:hanging="281"/>
        <w:rPr>
          <w:rFonts w:asciiTheme="majorHAnsi" w:hAnsiTheme="majorHAnsi" w:cstheme="majorHAnsi"/>
          <w:color w:val="auto"/>
        </w:rPr>
      </w:pPr>
      <w:r w:rsidRPr="00CF2978">
        <w:rPr>
          <w:rFonts w:asciiTheme="majorHAnsi" w:hAnsiTheme="majorHAnsi" w:cstheme="majorHAnsi"/>
          <w:color w:val="auto"/>
          <w:sz w:val="21"/>
        </w:rPr>
        <w:t xml:space="preserve">podpora riadenia projektu, </w:t>
      </w:r>
    </w:p>
    <w:p w14:paraId="39C81C9A" w14:textId="77777777" w:rsidR="005E19E9" w:rsidRPr="00CF2978" w:rsidRDefault="00DD7960" w:rsidP="00936AD9">
      <w:pPr>
        <w:numPr>
          <w:ilvl w:val="1"/>
          <w:numId w:val="49"/>
        </w:numPr>
        <w:spacing w:after="214" w:line="264" w:lineRule="auto"/>
        <w:ind w:right="324" w:hanging="281"/>
        <w:rPr>
          <w:rFonts w:asciiTheme="majorHAnsi" w:hAnsiTheme="majorHAnsi" w:cstheme="majorHAnsi"/>
          <w:color w:val="auto"/>
        </w:rPr>
      </w:pPr>
      <w:r w:rsidRPr="00CF2978">
        <w:rPr>
          <w:rFonts w:asciiTheme="majorHAnsi" w:hAnsiTheme="majorHAnsi" w:cstheme="majorHAnsi"/>
          <w:color w:val="auto"/>
          <w:sz w:val="21"/>
        </w:rPr>
        <w:t xml:space="preserve">zavádzanie opatrení, ktoré sú nad rámec zodpovedností projektových manažérov, </w:t>
      </w:r>
    </w:p>
    <w:p w14:paraId="4CFE112B" w14:textId="77777777" w:rsidR="005E19E9" w:rsidRPr="00CF2978" w:rsidRDefault="00DD7960" w:rsidP="00936AD9">
      <w:pPr>
        <w:numPr>
          <w:ilvl w:val="1"/>
          <w:numId w:val="49"/>
        </w:numPr>
        <w:spacing w:after="214" w:line="264" w:lineRule="auto"/>
        <w:ind w:right="324" w:hanging="281"/>
        <w:rPr>
          <w:rFonts w:asciiTheme="majorHAnsi" w:hAnsiTheme="majorHAnsi" w:cstheme="majorHAnsi"/>
          <w:color w:val="auto"/>
        </w:rPr>
      </w:pPr>
      <w:r w:rsidRPr="00CF2978">
        <w:rPr>
          <w:rFonts w:asciiTheme="majorHAnsi" w:hAnsiTheme="majorHAnsi" w:cstheme="majorHAnsi"/>
          <w:color w:val="auto"/>
          <w:sz w:val="21"/>
        </w:rPr>
        <w:t xml:space="preserve">rozhodovanie ako najvyššieho orgánu v procese eskalácie a riešenia problémov, </w:t>
      </w:r>
    </w:p>
    <w:p w14:paraId="49E57490" w14:textId="77777777" w:rsidR="005E19E9" w:rsidRPr="00CF2978" w:rsidRDefault="00DD7960" w:rsidP="00936AD9">
      <w:pPr>
        <w:numPr>
          <w:ilvl w:val="1"/>
          <w:numId w:val="49"/>
        </w:numPr>
        <w:spacing w:after="214" w:line="264" w:lineRule="auto"/>
        <w:ind w:right="324" w:hanging="281"/>
        <w:rPr>
          <w:rFonts w:asciiTheme="majorHAnsi" w:hAnsiTheme="majorHAnsi" w:cstheme="majorHAnsi"/>
          <w:color w:val="auto"/>
        </w:rPr>
      </w:pPr>
      <w:r w:rsidRPr="00CF2978">
        <w:rPr>
          <w:rFonts w:asciiTheme="majorHAnsi" w:hAnsiTheme="majorHAnsi" w:cstheme="majorHAnsi"/>
          <w:color w:val="auto"/>
          <w:sz w:val="21"/>
        </w:rPr>
        <w:t xml:space="preserve">schvaľovanie použitia rizikovej rezervy na elimináciu rizík projektu. </w:t>
      </w:r>
    </w:p>
    <w:p w14:paraId="02B59F45" w14:textId="77777777" w:rsidR="005E19E9" w:rsidRPr="00CF2978" w:rsidRDefault="00DD7960">
      <w:pPr>
        <w:spacing w:after="29" w:line="259" w:lineRule="auto"/>
        <w:ind w:left="180" w:right="0" w:firstLine="0"/>
        <w:jc w:val="left"/>
        <w:rPr>
          <w:rFonts w:asciiTheme="majorHAnsi" w:hAnsiTheme="majorHAnsi" w:cstheme="majorHAnsi"/>
          <w:color w:val="auto"/>
        </w:rPr>
      </w:pPr>
      <w:r w:rsidRPr="00CF2978">
        <w:rPr>
          <w:rFonts w:asciiTheme="majorHAnsi" w:hAnsiTheme="majorHAnsi" w:cstheme="majorHAnsi"/>
          <w:color w:val="auto"/>
          <w:sz w:val="21"/>
        </w:rPr>
        <w:t xml:space="preserve"> </w:t>
      </w:r>
    </w:p>
    <w:p w14:paraId="0CABBD36" w14:textId="77777777" w:rsidR="005E19E9" w:rsidRPr="00CF2978" w:rsidRDefault="00DD7960">
      <w:pPr>
        <w:spacing w:after="10"/>
        <w:ind w:left="364" w:right="515" w:hanging="10"/>
        <w:jc w:val="center"/>
        <w:rPr>
          <w:rFonts w:asciiTheme="majorHAnsi" w:hAnsiTheme="majorHAnsi" w:cstheme="majorHAnsi"/>
          <w:color w:val="auto"/>
        </w:rPr>
      </w:pPr>
      <w:r w:rsidRPr="00CF2978">
        <w:rPr>
          <w:rFonts w:asciiTheme="majorHAnsi" w:hAnsiTheme="majorHAnsi" w:cstheme="majorHAnsi"/>
          <w:color w:val="auto"/>
        </w:rPr>
        <w:t xml:space="preserve">Článok 3 </w:t>
      </w:r>
    </w:p>
    <w:p w14:paraId="33867B5D" w14:textId="77777777" w:rsidR="005E19E9" w:rsidRPr="00CF2978" w:rsidRDefault="00DD7960">
      <w:pPr>
        <w:spacing w:after="10"/>
        <w:ind w:left="364" w:right="511" w:hanging="10"/>
        <w:jc w:val="center"/>
        <w:rPr>
          <w:rFonts w:asciiTheme="majorHAnsi" w:hAnsiTheme="majorHAnsi" w:cstheme="majorHAnsi"/>
          <w:color w:val="auto"/>
        </w:rPr>
      </w:pPr>
      <w:r w:rsidRPr="00CF2978">
        <w:rPr>
          <w:rFonts w:asciiTheme="majorHAnsi" w:hAnsiTheme="majorHAnsi" w:cstheme="majorHAnsi"/>
          <w:color w:val="auto"/>
        </w:rPr>
        <w:t xml:space="preserve">Zloženie riadiaceho výboru projektu </w:t>
      </w:r>
    </w:p>
    <w:p w14:paraId="493778D7" w14:textId="77777777" w:rsidR="005E19E9" w:rsidRPr="00CF2978" w:rsidRDefault="00DD7960">
      <w:pPr>
        <w:spacing w:after="7" w:line="259" w:lineRule="auto"/>
        <w:ind w:left="0" w:right="108" w:firstLine="0"/>
        <w:jc w:val="center"/>
        <w:rPr>
          <w:rFonts w:asciiTheme="majorHAnsi" w:hAnsiTheme="majorHAnsi" w:cstheme="majorHAnsi"/>
          <w:color w:val="auto"/>
        </w:rPr>
      </w:pPr>
      <w:r w:rsidRPr="00CF2978">
        <w:rPr>
          <w:rFonts w:asciiTheme="majorHAnsi" w:hAnsiTheme="majorHAnsi" w:cstheme="majorHAnsi"/>
          <w:color w:val="auto"/>
        </w:rPr>
        <w:t xml:space="preserve"> </w:t>
      </w:r>
    </w:p>
    <w:p w14:paraId="7023A76F" w14:textId="77777777" w:rsidR="005E19E9" w:rsidRPr="00CF2978" w:rsidRDefault="00DD7960" w:rsidP="00936AD9">
      <w:pPr>
        <w:numPr>
          <w:ilvl w:val="0"/>
          <w:numId w:val="50"/>
        </w:numPr>
        <w:spacing w:after="214" w:line="264" w:lineRule="auto"/>
        <w:ind w:right="324" w:hanging="427"/>
        <w:rPr>
          <w:rFonts w:asciiTheme="majorHAnsi" w:hAnsiTheme="majorHAnsi" w:cstheme="majorHAnsi"/>
          <w:color w:val="auto"/>
        </w:rPr>
      </w:pPr>
      <w:r w:rsidRPr="00CF2978">
        <w:rPr>
          <w:rFonts w:asciiTheme="majorHAnsi" w:hAnsiTheme="majorHAnsi" w:cstheme="majorHAnsi"/>
          <w:color w:val="auto"/>
          <w:sz w:val="21"/>
        </w:rPr>
        <w:lastRenderedPageBreak/>
        <w:t xml:space="preserve">Členov riadiaceho výboru projektu vymenúva a odvoláva </w:t>
      </w:r>
      <w:r w:rsidR="00FB5B06" w:rsidRPr="00CF2978">
        <w:rPr>
          <w:rFonts w:asciiTheme="majorHAnsi" w:hAnsiTheme="majorHAnsi" w:cstheme="majorHAnsi"/>
          <w:color w:val="auto"/>
          <w:sz w:val="21"/>
        </w:rPr>
        <w:t xml:space="preserve">generálny riaditeľ Slovenskej agentúry </w:t>
      </w:r>
      <w:r w:rsidR="00AE08B6">
        <w:rPr>
          <w:rFonts w:asciiTheme="majorHAnsi" w:hAnsiTheme="majorHAnsi" w:cstheme="majorHAnsi"/>
          <w:color w:val="auto"/>
          <w:sz w:val="21"/>
        </w:rPr>
        <w:t xml:space="preserve">                    </w:t>
      </w:r>
      <w:r w:rsidR="00FB5B06" w:rsidRPr="00CF2978">
        <w:rPr>
          <w:rFonts w:asciiTheme="majorHAnsi" w:hAnsiTheme="majorHAnsi" w:cstheme="majorHAnsi"/>
          <w:color w:val="auto"/>
          <w:sz w:val="21"/>
        </w:rPr>
        <w:t>pre rozvoj investícií a obchodu</w:t>
      </w:r>
      <w:r w:rsidRPr="00CF2978">
        <w:rPr>
          <w:rFonts w:asciiTheme="majorHAnsi" w:hAnsiTheme="majorHAnsi" w:cstheme="majorHAnsi"/>
          <w:color w:val="auto"/>
          <w:sz w:val="21"/>
        </w:rPr>
        <w:t xml:space="preserve"> na návrh projektového manažéra </w:t>
      </w:r>
      <w:r w:rsidR="00FB5B06" w:rsidRPr="00CF2978">
        <w:rPr>
          <w:rFonts w:asciiTheme="majorHAnsi" w:hAnsiTheme="majorHAnsi" w:cstheme="majorHAnsi"/>
          <w:color w:val="auto"/>
          <w:sz w:val="21"/>
        </w:rPr>
        <w:t>Slovenskej agentúry pre rozvoj investícií</w:t>
      </w:r>
      <w:r w:rsidRPr="00CF2978">
        <w:rPr>
          <w:rFonts w:asciiTheme="majorHAnsi" w:hAnsiTheme="majorHAnsi" w:cstheme="majorHAnsi"/>
          <w:color w:val="auto"/>
          <w:sz w:val="21"/>
        </w:rPr>
        <w:t xml:space="preserve">. </w:t>
      </w:r>
    </w:p>
    <w:p w14:paraId="22DB2EE2" w14:textId="77777777" w:rsidR="005E19E9" w:rsidRPr="00CF2978" w:rsidRDefault="00DD7960" w:rsidP="00936AD9">
      <w:pPr>
        <w:numPr>
          <w:ilvl w:val="0"/>
          <w:numId w:val="50"/>
        </w:numPr>
        <w:spacing w:after="214" w:line="264" w:lineRule="auto"/>
        <w:ind w:right="324" w:hanging="427"/>
        <w:rPr>
          <w:rFonts w:asciiTheme="majorHAnsi" w:hAnsiTheme="majorHAnsi" w:cstheme="majorHAnsi"/>
          <w:color w:val="auto"/>
        </w:rPr>
      </w:pPr>
      <w:r w:rsidRPr="00CF2978">
        <w:rPr>
          <w:rFonts w:asciiTheme="majorHAnsi" w:hAnsiTheme="majorHAnsi" w:cstheme="majorHAnsi"/>
          <w:color w:val="auto"/>
          <w:sz w:val="21"/>
        </w:rPr>
        <w:t xml:space="preserve">Riadiaci výbor projektu tvoria menovaní členovia s právom hlasovať a prizvaní účastníci bez práva hlasovať: </w:t>
      </w:r>
    </w:p>
    <w:p w14:paraId="4DA25AC2" w14:textId="77777777" w:rsidR="005E19E9" w:rsidRPr="00CF2978" w:rsidRDefault="00C463AC" w:rsidP="00936AD9">
      <w:pPr>
        <w:numPr>
          <w:ilvl w:val="2"/>
          <w:numId w:val="52"/>
        </w:numPr>
        <w:spacing w:after="214" w:line="264" w:lineRule="auto"/>
        <w:ind w:right="324" w:firstLine="360"/>
        <w:rPr>
          <w:rFonts w:asciiTheme="majorHAnsi" w:hAnsiTheme="majorHAnsi" w:cstheme="majorHAnsi"/>
          <w:color w:val="auto"/>
        </w:rPr>
      </w:pPr>
      <w:r>
        <w:rPr>
          <w:rFonts w:asciiTheme="majorHAnsi" w:hAnsiTheme="majorHAnsi" w:cstheme="majorHAnsi"/>
          <w:color w:val="auto"/>
          <w:sz w:val="21"/>
        </w:rPr>
        <w:t xml:space="preserve"> </w:t>
      </w:r>
      <w:r w:rsidR="002C79BA">
        <w:rPr>
          <w:rFonts w:asciiTheme="majorHAnsi" w:hAnsiTheme="majorHAnsi" w:cstheme="majorHAnsi"/>
          <w:color w:val="auto"/>
          <w:sz w:val="21"/>
        </w:rPr>
        <w:t xml:space="preserve"> </w:t>
      </w:r>
      <w:r w:rsidR="00DD7960" w:rsidRPr="00CF2978">
        <w:rPr>
          <w:rFonts w:asciiTheme="majorHAnsi" w:hAnsiTheme="majorHAnsi" w:cstheme="majorHAnsi"/>
          <w:color w:val="auto"/>
          <w:sz w:val="21"/>
        </w:rPr>
        <w:t xml:space="preserve">predseda riadiaceho výboru za </w:t>
      </w:r>
      <w:r w:rsidR="004A15A4" w:rsidRPr="00CF2978">
        <w:rPr>
          <w:rFonts w:asciiTheme="majorHAnsi" w:hAnsiTheme="majorHAnsi" w:cstheme="majorHAnsi"/>
          <w:color w:val="auto"/>
          <w:sz w:val="21"/>
        </w:rPr>
        <w:t>SARIO</w:t>
      </w:r>
    </w:p>
    <w:p w14:paraId="6880A954" w14:textId="77777777" w:rsidR="005E19E9" w:rsidRPr="00CF2978" w:rsidRDefault="00DD7960" w:rsidP="00936AD9">
      <w:pPr>
        <w:numPr>
          <w:ilvl w:val="2"/>
          <w:numId w:val="52"/>
        </w:numPr>
        <w:spacing w:after="214" w:line="264" w:lineRule="auto"/>
        <w:ind w:right="324" w:firstLine="360"/>
        <w:rPr>
          <w:rFonts w:asciiTheme="majorHAnsi" w:hAnsiTheme="majorHAnsi" w:cstheme="majorHAnsi"/>
          <w:color w:val="auto"/>
        </w:rPr>
      </w:pPr>
      <w:r w:rsidRPr="00CF2978">
        <w:rPr>
          <w:rFonts w:asciiTheme="majorHAnsi" w:hAnsiTheme="majorHAnsi" w:cstheme="majorHAnsi"/>
          <w:color w:val="auto"/>
          <w:sz w:val="21"/>
        </w:rPr>
        <w:t xml:space="preserve">traja členovia riadiaceho výboru za </w:t>
      </w:r>
      <w:r w:rsidR="004A15A4" w:rsidRPr="00CF2978">
        <w:rPr>
          <w:rFonts w:asciiTheme="majorHAnsi" w:hAnsiTheme="majorHAnsi" w:cstheme="majorHAnsi"/>
          <w:color w:val="auto"/>
          <w:sz w:val="21"/>
        </w:rPr>
        <w:t>SARIO</w:t>
      </w:r>
      <w:r w:rsidRPr="00CF2978">
        <w:rPr>
          <w:rFonts w:asciiTheme="majorHAnsi" w:hAnsiTheme="majorHAnsi" w:cstheme="majorHAnsi"/>
          <w:color w:val="auto"/>
          <w:sz w:val="21"/>
        </w:rPr>
        <w:t xml:space="preserve"> </w:t>
      </w:r>
    </w:p>
    <w:p w14:paraId="2AECE817" w14:textId="77777777" w:rsidR="005E19E9" w:rsidRPr="00CF2978" w:rsidRDefault="002C79BA" w:rsidP="00936AD9">
      <w:pPr>
        <w:numPr>
          <w:ilvl w:val="2"/>
          <w:numId w:val="52"/>
        </w:numPr>
        <w:spacing w:after="7" w:line="468" w:lineRule="auto"/>
        <w:ind w:right="324" w:firstLine="360"/>
        <w:rPr>
          <w:rFonts w:asciiTheme="majorHAnsi" w:hAnsiTheme="majorHAnsi" w:cstheme="majorHAnsi"/>
          <w:color w:val="auto"/>
        </w:rPr>
      </w:pPr>
      <w:r>
        <w:rPr>
          <w:rFonts w:asciiTheme="majorHAnsi" w:hAnsiTheme="majorHAnsi" w:cstheme="majorHAnsi"/>
          <w:color w:val="auto"/>
          <w:sz w:val="21"/>
        </w:rPr>
        <w:t xml:space="preserve"> </w:t>
      </w:r>
      <w:r w:rsidR="00DD7960" w:rsidRPr="00CF2978">
        <w:rPr>
          <w:rFonts w:asciiTheme="majorHAnsi" w:hAnsiTheme="majorHAnsi" w:cstheme="majorHAnsi"/>
          <w:color w:val="auto"/>
          <w:sz w:val="21"/>
        </w:rPr>
        <w:t xml:space="preserve">jeden člen riadiaceho výboru za zhotoviteľa, podpredseda riadiaceho výboru a menovaný členovia bez práva hlasovať: </w:t>
      </w:r>
    </w:p>
    <w:p w14:paraId="5D907566" w14:textId="77777777" w:rsidR="005E19E9" w:rsidRPr="00CF2978" w:rsidRDefault="00DD7960" w:rsidP="002C79BA">
      <w:pPr>
        <w:numPr>
          <w:ilvl w:val="3"/>
          <w:numId w:val="51"/>
        </w:numPr>
        <w:spacing w:after="214" w:line="264" w:lineRule="auto"/>
        <w:ind w:right="324" w:hanging="360"/>
        <w:rPr>
          <w:rFonts w:asciiTheme="majorHAnsi" w:hAnsiTheme="majorHAnsi" w:cstheme="majorHAnsi"/>
          <w:color w:val="auto"/>
        </w:rPr>
      </w:pPr>
      <w:r w:rsidRPr="00CF2978">
        <w:rPr>
          <w:rFonts w:asciiTheme="majorHAnsi" w:hAnsiTheme="majorHAnsi" w:cstheme="majorHAnsi"/>
          <w:color w:val="auto"/>
          <w:sz w:val="21"/>
        </w:rPr>
        <w:t xml:space="preserve">projektový manažér </w:t>
      </w:r>
      <w:r w:rsidR="004A15A4" w:rsidRPr="00CF2978">
        <w:rPr>
          <w:rFonts w:asciiTheme="majorHAnsi" w:hAnsiTheme="majorHAnsi" w:cstheme="majorHAnsi"/>
          <w:color w:val="auto"/>
          <w:sz w:val="21"/>
        </w:rPr>
        <w:t>SARIO</w:t>
      </w:r>
      <w:r w:rsidRPr="00CF2978">
        <w:rPr>
          <w:rFonts w:asciiTheme="majorHAnsi" w:hAnsiTheme="majorHAnsi" w:cstheme="majorHAnsi"/>
          <w:color w:val="auto"/>
          <w:sz w:val="21"/>
        </w:rPr>
        <w:t xml:space="preserve"> </w:t>
      </w:r>
    </w:p>
    <w:p w14:paraId="09F4A8FE" w14:textId="77777777" w:rsidR="005E19E9" w:rsidRPr="00CF2978" w:rsidRDefault="00DD7960" w:rsidP="002C79BA">
      <w:pPr>
        <w:numPr>
          <w:ilvl w:val="3"/>
          <w:numId w:val="51"/>
        </w:numPr>
        <w:spacing w:after="214" w:line="264" w:lineRule="auto"/>
        <w:ind w:right="324" w:hanging="360"/>
        <w:rPr>
          <w:rFonts w:asciiTheme="majorHAnsi" w:hAnsiTheme="majorHAnsi" w:cstheme="majorHAnsi"/>
          <w:color w:val="auto"/>
        </w:rPr>
      </w:pPr>
      <w:r w:rsidRPr="00CF2978">
        <w:rPr>
          <w:rFonts w:asciiTheme="majorHAnsi" w:hAnsiTheme="majorHAnsi" w:cstheme="majorHAnsi"/>
          <w:color w:val="auto"/>
          <w:sz w:val="21"/>
        </w:rPr>
        <w:t xml:space="preserve">projektový manažér zhotoviteľa </w:t>
      </w:r>
    </w:p>
    <w:p w14:paraId="0A03D113" w14:textId="77777777" w:rsidR="005E19E9" w:rsidRPr="00CF2978" w:rsidRDefault="00DD7960" w:rsidP="00936AD9">
      <w:pPr>
        <w:numPr>
          <w:ilvl w:val="0"/>
          <w:numId w:val="50"/>
        </w:numPr>
        <w:spacing w:after="214" w:line="264" w:lineRule="auto"/>
        <w:ind w:right="324" w:hanging="427"/>
        <w:rPr>
          <w:rFonts w:asciiTheme="majorHAnsi" w:hAnsiTheme="majorHAnsi" w:cstheme="majorHAnsi"/>
          <w:color w:val="auto"/>
        </w:rPr>
      </w:pPr>
      <w:r w:rsidRPr="00CF2978">
        <w:rPr>
          <w:rFonts w:asciiTheme="majorHAnsi" w:hAnsiTheme="majorHAnsi" w:cstheme="majorHAnsi"/>
          <w:color w:val="auto"/>
          <w:sz w:val="21"/>
        </w:rPr>
        <w:t xml:space="preserve">Členstvo v riadiacom výbore projektu zaniká: </w:t>
      </w:r>
    </w:p>
    <w:p w14:paraId="4F786D3D" w14:textId="77777777" w:rsidR="005E19E9" w:rsidRPr="00CF2978" w:rsidRDefault="00DD7960" w:rsidP="00936AD9">
      <w:pPr>
        <w:numPr>
          <w:ilvl w:val="1"/>
          <w:numId w:val="50"/>
        </w:numPr>
        <w:spacing w:after="214" w:line="264" w:lineRule="auto"/>
        <w:ind w:right="324" w:hanging="360"/>
        <w:rPr>
          <w:rFonts w:asciiTheme="majorHAnsi" w:hAnsiTheme="majorHAnsi" w:cstheme="majorHAnsi"/>
          <w:color w:val="auto"/>
        </w:rPr>
      </w:pPr>
      <w:r w:rsidRPr="00CF2978">
        <w:rPr>
          <w:rFonts w:asciiTheme="majorHAnsi" w:hAnsiTheme="majorHAnsi" w:cstheme="majorHAnsi"/>
          <w:color w:val="auto"/>
          <w:sz w:val="21"/>
        </w:rPr>
        <w:t xml:space="preserve">vzdaním sa členstva na základe písomnej žiadosti doručenej predsedovi riadiaceho výboru projektu, </w:t>
      </w:r>
    </w:p>
    <w:p w14:paraId="5A03A4DC" w14:textId="77777777" w:rsidR="005E19E9" w:rsidRPr="00CF2978" w:rsidRDefault="00DD7960" w:rsidP="00936AD9">
      <w:pPr>
        <w:numPr>
          <w:ilvl w:val="1"/>
          <w:numId w:val="50"/>
        </w:numPr>
        <w:spacing w:after="214" w:line="264" w:lineRule="auto"/>
        <w:ind w:right="324" w:hanging="360"/>
        <w:rPr>
          <w:rFonts w:asciiTheme="majorHAnsi" w:hAnsiTheme="majorHAnsi" w:cstheme="majorHAnsi"/>
          <w:color w:val="auto"/>
        </w:rPr>
      </w:pPr>
      <w:r w:rsidRPr="00CF2978">
        <w:rPr>
          <w:rFonts w:asciiTheme="majorHAnsi" w:hAnsiTheme="majorHAnsi" w:cstheme="majorHAnsi"/>
          <w:color w:val="auto"/>
          <w:sz w:val="21"/>
        </w:rPr>
        <w:t xml:space="preserve">odvolaním, </w:t>
      </w:r>
    </w:p>
    <w:p w14:paraId="58D874BF" w14:textId="77777777" w:rsidR="005E19E9" w:rsidRPr="00CF2978" w:rsidRDefault="00DD7960" w:rsidP="00936AD9">
      <w:pPr>
        <w:numPr>
          <w:ilvl w:val="1"/>
          <w:numId w:val="50"/>
        </w:numPr>
        <w:spacing w:after="214" w:line="264" w:lineRule="auto"/>
        <w:ind w:right="324" w:hanging="360"/>
        <w:rPr>
          <w:rFonts w:asciiTheme="majorHAnsi" w:hAnsiTheme="majorHAnsi" w:cstheme="majorHAnsi"/>
          <w:color w:val="auto"/>
        </w:rPr>
      </w:pPr>
      <w:r w:rsidRPr="00CF2978">
        <w:rPr>
          <w:rFonts w:asciiTheme="majorHAnsi" w:hAnsiTheme="majorHAnsi" w:cstheme="majorHAnsi"/>
          <w:color w:val="auto"/>
          <w:sz w:val="21"/>
        </w:rPr>
        <w:t xml:space="preserve">smrťou alebo vyhlásením za mŕtveho. </w:t>
      </w:r>
    </w:p>
    <w:p w14:paraId="0303A1A7" w14:textId="77777777" w:rsidR="005E19E9" w:rsidRPr="00CF2978" w:rsidRDefault="00DD7960" w:rsidP="00936AD9">
      <w:pPr>
        <w:numPr>
          <w:ilvl w:val="0"/>
          <w:numId w:val="50"/>
        </w:numPr>
        <w:spacing w:after="214" w:line="264" w:lineRule="auto"/>
        <w:ind w:right="324" w:hanging="427"/>
        <w:rPr>
          <w:rFonts w:asciiTheme="majorHAnsi" w:hAnsiTheme="majorHAnsi" w:cstheme="majorHAnsi"/>
          <w:color w:val="auto"/>
        </w:rPr>
      </w:pPr>
      <w:r w:rsidRPr="00CF2978">
        <w:rPr>
          <w:rFonts w:asciiTheme="majorHAnsi" w:hAnsiTheme="majorHAnsi" w:cstheme="majorHAnsi"/>
          <w:color w:val="auto"/>
          <w:sz w:val="21"/>
        </w:rPr>
        <w:t xml:space="preserve">Návrh na odvolanie člena riadiaceho výboru projektu možno predložiť </w:t>
      </w:r>
      <w:r w:rsidR="00FB5B06" w:rsidRPr="00CF2978">
        <w:rPr>
          <w:rFonts w:asciiTheme="majorHAnsi" w:hAnsiTheme="majorHAnsi" w:cstheme="majorHAnsi"/>
          <w:color w:val="auto"/>
          <w:sz w:val="21"/>
        </w:rPr>
        <w:t>generálnemu riaditeľovi Slovenskej agentúry pre rozvoj investícií</w:t>
      </w:r>
      <w:r w:rsidRPr="00CF2978">
        <w:rPr>
          <w:rFonts w:asciiTheme="majorHAnsi" w:hAnsiTheme="majorHAnsi" w:cstheme="majorHAnsi"/>
          <w:color w:val="auto"/>
          <w:sz w:val="21"/>
        </w:rPr>
        <w:t xml:space="preserve"> v prípade:  </w:t>
      </w:r>
    </w:p>
    <w:p w14:paraId="3D5D241D" w14:textId="77777777" w:rsidR="005E19E9" w:rsidRPr="00CF2978" w:rsidRDefault="00DD7960" w:rsidP="00936AD9">
      <w:pPr>
        <w:numPr>
          <w:ilvl w:val="1"/>
          <w:numId w:val="50"/>
        </w:numPr>
        <w:spacing w:after="214" w:line="264" w:lineRule="auto"/>
        <w:ind w:right="324" w:hanging="360"/>
        <w:rPr>
          <w:rFonts w:asciiTheme="majorHAnsi" w:hAnsiTheme="majorHAnsi" w:cstheme="majorHAnsi"/>
          <w:color w:val="auto"/>
        </w:rPr>
      </w:pPr>
      <w:r w:rsidRPr="00CF2978">
        <w:rPr>
          <w:rFonts w:asciiTheme="majorHAnsi" w:hAnsiTheme="majorHAnsi" w:cstheme="majorHAnsi"/>
          <w:color w:val="auto"/>
          <w:sz w:val="21"/>
        </w:rPr>
        <w:t xml:space="preserve">ak bol právoplatným rozsudkom súdu odsúdený za úmyselný trestný čin; </w:t>
      </w:r>
    </w:p>
    <w:p w14:paraId="393F38F7" w14:textId="77777777" w:rsidR="005E19E9" w:rsidRPr="00CF2978" w:rsidRDefault="00DD7960" w:rsidP="00936AD9">
      <w:pPr>
        <w:numPr>
          <w:ilvl w:val="1"/>
          <w:numId w:val="50"/>
        </w:numPr>
        <w:spacing w:after="214" w:line="264" w:lineRule="auto"/>
        <w:ind w:right="324" w:hanging="360"/>
        <w:rPr>
          <w:rFonts w:asciiTheme="majorHAnsi" w:hAnsiTheme="majorHAnsi" w:cstheme="majorHAnsi"/>
          <w:color w:val="auto"/>
        </w:rPr>
      </w:pPr>
      <w:r w:rsidRPr="00CF2978">
        <w:rPr>
          <w:rFonts w:asciiTheme="majorHAnsi" w:hAnsiTheme="majorHAnsi" w:cstheme="majorHAnsi"/>
          <w:color w:val="auto"/>
          <w:sz w:val="21"/>
        </w:rPr>
        <w:t xml:space="preserve">ak začal vykonávať činnosť nezlučiteľnú s členstvom v riadiacom výbore projektu; </w:t>
      </w:r>
    </w:p>
    <w:p w14:paraId="497930B3" w14:textId="77777777" w:rsidR="005E19E9" w:rsidRPr="00CF2978" w:rsidRDefault="00DD7960" w:rsidP="00936AD9">
      <w:pPr>
        <w:numPr>
          <w:ilvl w:val="1"/>
          <w:numId w:val="50"/>
        </w:numPr>
        <w:spacing w:after="214" w:line="264" w:lineRule="auto"/>
        <w:ind w:right="324" w:hanging="360"/>
        <w:rPr>
          <w:rFonts w:asciiTheme="majorHAnsi" w:hAnsiTheme="majorHAnsi" w:cstheme="majorHAnsi"/>
          <w:color w:val="auto"/>
        </w:rPr>
      </w:pPr>
      <w:r w:rsidRPr="00CF2978">
        <w:rPr>
          <w:rFonts w:asciiTheme="majorHAnsi" w:hAnsiTheme="majorHAnsi" w:cstheme="majorHAnsi"/>
          <w:color w:val="auto"/>
          <w:sz w:val="21"/>
        </w:rPr>
        <w:t xml:space="preserve">ak prebehla organizačná zmena organizácie, ktorú člen zastupuje; </w:t>
      </w:r>
    </w:p>
    <w:p w14:paraId="494E1C1E" w14:textId="77777777" w:rsidR="005E19E9" w:rsidRPr="00CF2978" w:rsidRDefault="00DD7960" w:rsidP="00936AD9">
      <w:pPr>
        <w:numPr>
          <w:ilvl w:val="1"/>
          <w:numId w:val="50"/>
        </w:numPr>
        <w:spacing w:after="214" w:line="264" w:lineRule="auto"/>
        <w:ind w:right="324" w:hanging="360"/>
        <w:rPr>
          <w:rFonts w:asciiTheme="majorHAnsi" w:hAnsiTheme="majorHAnsi" w:cstheme="majorHAnsi"/>
          <w:color w:val="auto"/>
        </w:rPr>
      </w:pPr>
      <w:r w:rsidRPr="00CF2978">
        <w:rPr>
          <w:rFonts w:asciiTheme="majorHAnsi" w:hAnsiTheme="majorHAnsi" w:cstheme="majorHAnsi"/>
          <w:color w:val="auto"/>
          <w:sz w:val="21"/>
        </w:rPr>
        <w:t xml:space="preserve">ak sa člen riadiaceho výboru projektu bez ospravedlnenia nezúčastnil na dvoch po sebe nasledujúcich rokovaniach riadiaceho výboru projektu; </w:t>
      </w:r>
    </w:p>
    <w:p w14:paraId="5499839D" w14:textId="77777777" w:rsidR="005E19E9" w:rsidRPr="00CF2978" w:rsidRDefault="00DD7960" w:rsidP="00936AD9">
      <w:pPr>
        <w:numPr>
          <w:ilvl w:val="1"/>
          <w:numId w:val="50"/>
        </w:numPr>
        <w:spacing w:after="214" w:line="264" w:lineRule="auto"/>
        <w:ind w:right="324" w:hanging="360"/>
        <w:rPr>
          <w:rFonts w:asciiTheme="majorHAnsi" w:hAnsiTheme="majorHAnsi" w:cstheme="majorHAnsi"/>
          <w:color w:val="auto"/>
        </w:rPr>
      </w:pPr>
      <w:r w:rsidRPr="00CF2978">
        <w:rPr>
          <w:rFonts w:asciiTheme="majorHAnsi" w:hAnsiTheme="majorHAnsi" w:cstheme="majorHAnsi"/>
          <w:color w:val="auto"/>
          <w:sz w:val="21"/>
        </w:rPr>
        <w:t xml:space="preserve">ak si člen riadiaceho výboru projektu riadne neplní úlohy, ktorými bol poverený v súlade </w:t>
      </w:r>
      <w:r w:rsidR="00AE08B6">
        <w:rPr>
          <w:rFonts w:asciiTheme="majorHAnsi" w:hAnsiTheme="majorHAnsi" w:cstheme="majorHAnsi"/>
          <w:color w:val="auto"/>
          <w:sz w:val="21"/>
        </w:rPr>
        <w:t xml:space="preserve">                            </w:t>
      </w:r>
      <w:r w:rsidRPr="00CF2978">
        <w:rPr>
          <w:rFonts w:asciiTheme="majorHAnsi" w:hAnsiTheme="majorHAnsi" w:cstheme="majorHAnsi"/>
          <w:color w:val="auto"/>
          <w:sz w:val="21"/>
        </w:rPr>
        <w:t xml:space="preserve">so zmluvou a na základe rozhodnutí riadiaceho výboru projektu. </w:t>
      </w:r>
    </w:p>
    <w:p w14:paraId="205AFA46" w14:textId="77777777" w:rsidR="005E19E9" w:rsidRPr="00CF2978" w:rsidRDefault="00DD7960" w:rsidP="00936AD9">
      <w:pPr>
        <w:numPr>
          <w:ilvl w:val="0"/>
          <w:numId w:val="50"/>
        </w:numPr>
        <w:spacing w:after="214" w:line="264" w:lineRule="auto"/>
        <w:ind w:right="324" w:hanging="427"/>
        <w:rPr>
          <w:rFonts w:asciiTheme="majorHAnsi" w:hAnsiTheme="majorHAnsi" w:cstheme="majorHAnsi"/>
          <w:color w:val="auto"/>
        </w:rPr>
      </w:pPr>
      <w:r w:rsidRPr="00CF2978">
        <w:rPr>
          <w:rFonts w:asciiTheme="majorHAnsi" w:hAnsiTheme="majorHAnsi" w:cstheme="majorHAnsi"/>
          <w:color w:val="auto"/>
          <w:sz w:val="21"/>
        </w:rPr>
        <w:t xml:space="preserve">Po odvolaní, alebo vzdaní sa členstva niektorého z členov riadiaceho výboru projektu navrhne príslušná organizácia, ktorú odvolaný člen zastupoval, nového člena. </w:t>
      </w:r>
    </w:p>
    <w:p w14:paraId="5D4019E8" w14:textId="77777777" w:rsidR="005E19E9" w:rsidRPr="00CF2978" w:rsidRDefault="00DD7960">
      <w:pPr>
        <w:spacing w:after="34" w:line="259" w:lineRule="auto"/>
        <w:ind w:left="180" w:right="0" w:firstLine="0"/>
        <w:jc w:val="left"/>
        <w:rPr>
          <w:rFonts w:asciiTheme="majorHAnsi" w:hAnsiTheme="majorHAnsi" w:cstheme="majorHAnsi"/>
          <w:color w:val="auto"/>
        </w:rPr>
      </w:pPr>
      <w:r w:rsidRPr="00CF2978">
        <w:rPr>
          <w:rFonts w:asciiTheme="majorHAnsi" w:hAnsiTheme="majorHAnsi" w:cstheme="majorHAnsi"/>
          <w:color w:val="auto"/>
          <w:sz w:val="21"/>
        </w:rPr>
        <w:t xml:space="preserve"> </w:t>
      </w:r>
      <w:r w:rsidRPr="00CF2978">
        <w:rPr>
          <w:rFonts w:asciiTheme="majorHAnsi" w:hAnsiTheme="majorHAnsi" w:cstheme="majorHAnsi"/>
          <w:color w:val="auto"/>
          <w:sz w:val="21"/>
        </w:rPr>
        <w:tab/>
        <w:t xml:space="preserve"> </w:t>
      </w:r>
    </w:p>
    <w:p w14:paraId="7F2EC83F" w14:textId="77777777" w:rsidR="005E19E9" w:rsidRPr="00CF2978" w:rsidRDefault="00DD7960">
      <w:pPr>
        <w:spacing w:after="10"/>
        <w:ind w:left="364" w:right="515" w:hanging="10"/>
        <w:jc w:val="center"/>
        <w:rPr>
          <w:rFonts w:asciiTheme="majorHAnsi" w:hAnsiTheme="majorHAnsi" w:cstheme="majorHAnsi"/>
          <w:color w:val="auto"/>
        </w:rPr>
      </w:pPr>
      <w:r w:rsidRPr="00CF2978">
        <w:rPr>
          <w:rFonts w:asciiTheme="majorHAnsi" w:hAnsiTheme="majorHAnsi" w:cstheme="majorHAnsi"/>
          <w:color w:val="auto"/>
        </w:rPr>
        <w:t xml:space="preserve">Článok 4 </w:t>
      </w:r>
    </w:p>
    <w:p w14:paraId="40C51977" w14:textId="77777777" w:rsidR="005E19E9" w:rsidRPr="00CF2978" w:rsidRDefault="00DD7960">
      <w:pPr>
        <w:spacing w:after="205"/>
        <w:ind w:left="364" w:right="517" w:hanging="10"/>
        <w:jc w:val="center"/>
        <w:rPr>
          <w:rFonts w:asciiTheme="majorHAnsi" w:hAnsiTheme="majorHAnsi" w:cstheme="majorHAnsi"/>
          <w:color w:val="auto"/>
        </w:rPr>
      </w:pPr>
      <w:r w:rsidRPr="00CF2978">
        <w:rPr>
          <w:rFonts w:asciiTheme="majorHAnsi" w:hAnsiTheme="majorHAnsi" w:cstheme="majorHAnsi"/>
          <w:color w:val="auto"/>
        </w:rPr>
        <w:t xml:space="preserve">Rokovací poriadok riadiaceho výboru </w:t>
      </w:r>
      <w:r w:rsidRPr="00CF2978">
        <w:rPr>
          <w:rFonts w:asciiTheme="majorHAnsi" w:hAnsiTheme="majorHAnsi" w:cstheme="majorHAnsi"/>
          <w:color w:val="auto"/>
          <w:sz w:val="21"/>
        </w:rPr>
        <w:t xml:space="preserve">projektu </w:t>
      </w:r>
    </w:p>
    <w:p w14:paraId="646EB861" w14:textId="77777777" w:rsidR="005E19E9" w:rsidRPr="00CF2978" w:rsidRDefault="00DD7960" w:rsidP="00936AD9">
      <w:pPr>
        <w:numPr>
          <w:ilvl w:val="0"/>
          <w:numId w:val="53"/>
        </w:numPr>
        <w:spacing w:after="214" w:line="264" w:lineRule="auto"/>
        <w:ind w:right="324" w:hanging="427"/>
        <w:rPr>
          <w:rFonts w:asciiTheme="majorHAnsi" w:hAnsiTheme="majorHAnsi" w:cstheme="majorHAnsi"/>
          <w:color w:val="auto"/>
        </w:rPr>
      </w:pPr>
      <w:r w:rsidRPr="00CF2978">
        <w:rPr>
          <w:rFonts w:asciiTheme="majorHAnsi" w:hAnsiTheme="majorHAnsi" w:cstheme="majorHAnsi"/>
          <w:color w:val="auto"/>
          <w:sz w:val="21"/>
        </w:rPr>
        <w:t xml:space="preserve">Rokovací poriadok riadiaceho výboru projektu zahrňuje najmä nasledovné oblasti: </w:t>
      </w:r>
    </w:p>
    <w:p w14:paraId="06A44C64" w14:textId="77777777" w:rsidR="005E19E9" w:rsidRPr="00CF2978" w:rsidRDefault="00DD7960" w:rsidP="00936AD9">
      <w:pPr>
        <w:numPr>
          <w:ilvl w:val="1"/>
          <w:numId w:val="53"/>
        </w:numPr>
        <w:spacing w:after="214" w:line="264" w:lineRule="auto"/>
        <w:ind w:right="324" w:hanging="293"/>
        <w:rPr>
          <w:rFonts w:asciiTheme="majorHAnsi" w:hAnsiTheme="majorHAnsi" w:cstheme="majorHAnsi"/>
          <w:color w:val="auto"/>
        </w:rPr>
      </w:pPr>
      <w:r w:rsidRPr="00CF2978">
        <w:rPr>
          <w:rFonts w:asciiTheme="majorHAnsi" w:hAnsiTheme="majorHAnsi" w:cstheme="majorHAnsi"/>
          <w:color w:val="auto"/>
          <w:sz w:val="21"/>
        </w:rPr>
        <w:t xml:space="preserve">zasadnutia: frekvenciu, postup zvolávania a organizovanie zasadnutí; </w:t>
      </w:r>
    </w:p>
    <w:p w14:paraId="68134210" w14:textId="77777777" w:rsidR="005E19E9" w:rsidRPr="00CF2978" w:rsidRDefault="00DD7960" w:rsidP="00936AD9">
      <w:pPr>
        <w:numPr>
          <w:ilvl w:val="1"/>
          <w:numId w:val="53"/>
        </w:numPr>
        <w:spacing w:after="214" w:line="264" w:lineRule="auto"/>
        <w:ind w:right="324" w:hanging="293"/>
        <w:rPr>
          <w:rFonts w:asciiTheme="majorHAnsi" w:hAnsiTheme="majorHAnsi" w:cstheme="majorHAnsi"/>
          <w:color w:val="auto"/>
        </w:rPr>
      </w:pPr>
      <w:r w:rsidRPr="00CF2978">
        <w:rPr>
          <w:rFonts w:asciiTheme="majorHAnsi" w:hAnsiTheme="majorHAnsi" w:cstheme="majorHAnsi"/>
          <w:color w:val="auto"/>
          <w:sz w:val="21"/>
        </w:rPr>
        <w:t xml:space="preserve">rokovanie: priebeh a pravidlá rokovania, jeho obsah, spôsob uznášania sa, prijímanie rozhodnutí </w:t>
      </w:r>
      <w:r w:rsidR="00AE08B6">
        <w:rPr>
          <w:rFonts w:asciiTheme="majorHAnsi" w:hAnsiTheme="majorHAnsi" w:cstheme="majorHAnsi"/>
          <w:color w:val="auto"/>
          <w:sz w:val="21"/>
        </w:rPr>
        <w:t xml:space="preserve">                   </w:t>
      </w:r>
      <w:r w:rsidRPr="00CF2978">
        <w:rPr>
          <w:rFonts w:asciiTheme="majorHAnsi" w:hAnsiTheme="majorHAnsi" w:cstheme="majorHAnsi"/>
          <w:color w:val="auto"/>
          <w:sz w:val="21"/>
        </w:rPr>
        <w:t xml:space="preserve">a materiálov; </w:t>
      </w:r>
    </w:p>
    <w:p w14:paraId="45DA4052" w14:textId="77777777" w:rsidR="005E19E9" w:rsidRPr="00CF2978" w:rsidRDefault="00DD7960" w:rsidP="00936AD9">
      <w:pPr>
        <w:numPr>
          <w:ilvl w:val="1"/>
          <w:numId w:val="53"/>
        </w:numPr>
        <w:spacing w:after="214" w:line="264" w:lineRule="auto"/>
        <w:ind w:right="324" w:hanging="293"/>
        <w:rPr>
          <w:rFonts w:asciiTheme="majorHAnsi" w:hAnsiTheme="majorHAnsi" w:cstheme="majorHAnsi"/>
          <w:color w:val="auto"/>
        </w:rPr>
      </w:pPr>
      <w:r w:rsidRPr="00CF2978">
        <w:rPr>
          <w:rFonts w:asciiTheme="majorHAnsi" w:hAnsiTheme="majorHAnsi" w:cstheme="majorHAnsi"/>
          <w:color w:val="auto"/>
          <w:sz w:val="21"/>
        </w:rPr>
        <w:t xml:space="preserve">sekretariát/tajomníci: jeho úlohu a organizačné väzby; </w:t>
      </w:r>
    </w:p>
    <w:p w14:paraId="60E261D4" w14:textId="77777777" w:rsidR="005E19E9" w:rsidRPr="00CF2978" w:rsidRDefault="00DD7960" w:rsidP="00936AD9">
      <w:pPr>
        <w:numPr>
          <w:ilvl w:val="1"/>
          <w:numId w:val="53"/>
        </w:numPr>
        <w:spacing w:after="214" w:line="264" w:lineRule="auto"/>
        <w:ind w:right="324" w:hanging="293"/>
        <w:rPr>
          <w:rFonts w:asciiTheme="majorHAnsi" w:hAnsiTheme="majorHAnsi" w:cstheme="majorHAnsi"/>
          <w:color w:val="auto"/>
        </w:rPr>
      </w:pPr>
      <w:r w:rsidRPr="00CF2978">
        <w:rPr>
          <w:rFonts w:asciiTheme="majorHAnsi" w:hAnsiTheme="majorHAnsi" w:cstheme="majorHAnsi"/>
          <w:color w:val="auto"/>
          <w:sz w:val="21"/>
        </w:rPr>
        <w:lastRenderedPageBreak/>
        <w:t xml:space="preserve">pravidlá pre predkladanie dokumentov, ich pripomienkovanie a schvaľovanie; </w:t>
      </w:r>
    </w:p>
    <w:p w14:paraId="67CFEC43" w14:textId="77777777" w:rsidR="005E19E9" w:rsidRPr="00CF2978" w:rsidRDefault="00DD7960" w:rsidP="00936AD9">
      <w:pPr>
        <w:numPr>
          <w:ilvl w:val="1"/>
          <w:numId w:val="53"/>
        </w:numPr>
        <w:spacing w:after="214" w:line="264" w:lineRule="auto"/>
        <w:ind w:right="324" w:hanging="293"/>
        <w:rPr>
          <w:rFonts w:asciiTheme="majorHAnsi" w:hAnsiTheme="majorHAnsi" w:cstheme="majorHAnsi"/>
          <w:color w:val="auto"/>
        </w:rPr>
      </w:pPr>
      <w:r w:rsidRPr="00CF2978">
        <w:rPr>
          <w:rFonts w:asciiTheme="majorHAnsi" w:hAnsiTheme="majorHAnsi" w:cstheme="majorHAnsi"/>
          <w:color w:val="auto"/>
          <w:sz w:val="21"/>
        </w:rPr>
        <w:t xml:space="preserve">spôsob kontroly rozhodnutí a zabezpečenia plnenia úloh. </w:t>
      </w:r>
    </w:p>
    <w:p w14:paraId="2EA7B5E9" w14:textId="77777777" w:rsidR="005E19E9" w:rsidRPr="00CF2978" w:rsidRDefault="00DD7960" w:rsidP="00936AD9">
      <w:pPr>
        <w:numPr>
          <w:ilvl w:val="0"/>
          <w:numId w:val="53"/>
        </w:numPr>
        <w:spacing w:after="214" w:line="264" w:lineRule="auto"/>
        <w:ind w:right="324" w:hanging="427"/>
        <w:rPr>
          <w:rFonts w:asciiTheme="majorHAnsi" w:hAnsiTheme="majorHAnsi" w:cstheme="majorHAnsi"/>
          <w:color w:val="auto"/>
        </w:rPr>
      </w:pPr>
      <w:r w:rsidRPr="00CF2978">
        <w:rPr>
          <w:rFonts w:asciiTheme="majorHAnsi" w:hAnsiTheme="majorHAnsi" w:cstheme="majorHAnsi"/>
          <w:color w:val="auto"/>
          <w:sz w:val="21"/>
        </w:rPr>
        <w:t xml:space="preserve">Zasadnutia riadiaceho výboru projektu zvoláva projektový manažér </w:t>
      </w:r>
      <w:r w:rsidR="00FB5B06" w:rsidRPr="00CF2978">
        <w:rPr>
          <w:rFonts w:asciiTheme="majorHAnsi" w:hAnsiTheme="majorHAnsi" w:cstheme="majorHAnsi"/>
          <w:color w:val="auto"/>
          <w:sz w:val="21"/>
        </w:rPr>
        <w:t>Slovenskej agentúry pre rozvoj investícií</w:t>
      </w:r>
      <w:r w:rsidRPr="00CF2978">
        <w:rPr>
          <w:rFonts w:asciiTheme="majorHAnsi" w:hAnsiTheme="majorHAnsi" w:cstheme="majorHAnsi"/>
          <w:color w:val="auto"/>
          <w:sz w:val="21"/>
        </w:rPr>
        <w:t xml:space="preserve"> písomnou pozvánkou v listinnej alebo elektronickej forme podľa potreby, v súlade </w:t>
      </w:r>
      <w:r w:rsidR="00AE08B6">
        <w:rPr>
          <w:rFonts w:asciiTheme="majorHAnsi" w:hAnsiTheme="majorHAnsi" w:cstheme="majorHAnsi"/>
          <w:color w:val="auto"/>
          <w:sz w:val="21"/>
        </w:rPr>
        <w:t xml:space="preserve">                             </w:t>
      </w:r>
      <w:r w:rsidRPr="00CF2978">
        <w:rPr>
          <w:rFonts w:asciiTheme="majorHAnsi" w:hAnsiTheme="majorHAnsi" w:cstheme="majorHAnsi"/>
          <w:color w:val="auto"/>
          <w:sz w:val="21"/>
        </w:rPr>
        <w:t xml:space="preserve">s predbežným návrhom termínu zasadnutia Riadiaceho výboru projektu dohodnutého na poslednom zasadnutí riadiaceho výboru projektu, a to aspoň raz za tri mesiace, najneskôr päť pracovných dní pred konaním zasadnutia riadiaceho výboru projektu. Najneskôr dva pracovné dni pred konaním zasadnutia riadiaceho výboru projektu musia byť všetkým členom riadiaceho výboru projektu zaslané v listinnej alebo elektronickej forme všetky materiály a dokumenty, ktoré sú predmetom rokovania riadiaceho výboru projektu. </w:t>
      </w:r>
    </w:p>
    <w:p w14:paraId="72FA70E0" w14:textId="77777777" w:rsidR="005E19E9" w:rsidRPr="00CF2978" w:rsidRDefault="00DD7960" w:rsidP="00936AD9">
      <w:pPr>
        <w:numPr>
          <w:ilvl w:val="0"/>
          <w:numId w:val="53"/>
        </w:numPr>
        <w:spacing w:after="214" w:line="264" w:lineRule="auto"/>
        <w:ind w:right="324" w:hanging="427"/>
        <w:rPr>
          <w:rFonts w:asciiTheme="majorHAnsi" w:hAnsiTheme="majorHAnsi" w:cstheme="majorHAnsi"/>
          <w:color w:val="auto"/>
        </w:rPr>
      </w:pPr>
      <w:r w:rsidRPr="00CF2978">
        <w:rPr>
          <w:rFonts w:asciiTheme="majorHAnsi" w:hAnsiTheme="majorHAnsi" w:cstheme="majorHAnsi"/>
          <w:color w:val="auto"/>
          <w:sz w:val="21"/>
        </w:rPr>
        <w:t xml:space="preserve">Účasť členov riadiaceho výboru projektu je na zasadnutí riadiaceho výboru projektu povinná. </w:t>
      </w:r>
      <w:r w:rsidR="00AE08B6">
        <w:rPr>
          <w:rFonts w:asciiTheme="majorHAnsi" w:hAnsiTheme="majorHAnsi" w:cstheme="majorHAnsi"/>
          <w:color w:val="auto"/>
          <w:sz w:val="21"/>
        </w:rPr>
        <w:t xml:space="preserve">                        </w:t>
      </w:r>
      <w:r w:rsidRPr="00CF2978">
        <w:rPr>
          <w:rFonts w:asciiTheme="majorHAnsi" w:hAnsiTheme="majorHAnsi" w:cstheme="majorHAnsi"/>
          <w:color w:val="auto"/>
          <w:sz w:val="21"/>
        </w:rPr>
        <w:t xml:space="preserve">V odôvodnených prípadoch (napríklad dovolenka, práceneschopnosť) môže byť člen riadiaceho výboru projektu na zasadnutí zastúpený zástupcom na základe písomného poverenia príslušného člena riadiaceho výboru projektu. </w:t>
      </w:r>
    </w:p>
    <w:p w14:paraId="0CC93B49" w14:textId="77777777" w:rsidR="005E19E9" w:rsidRPr="00CF2978" w:rsidRDefault="00DD7960" w:rsidP="00936AD9">
      <w:pPr>
        <w:numPr>
          <w:ilvl w:val="0"/>
          <w:numId w:val="53"/>
        </w:numPr>
        <w:spacing w:after="214" w:line="264" w:lineRule="auto"/>
        <w:ind w:right="324" w:hanging="427"/>
        <w:rPr>
          <w:rFonts w:asciiTheme="majorHAnsi" w:hAnsiTheme="majorHAnsi" w:cstheme="majorHAnsi"/>
          <w:color w:val="auto"/>
        </w:rPr>
      </w:pPr>
      <w:r w:rsidRPr="00CF2978">
        <w:rPr>
          <w:rFonts w:asciiTheme="majorHAnsi" w:hAnsiTheme="majorHAnsi" w:cstheme="majorHAnsi"/>
          <w:color w:val="auto"/>
          <w:sz w:val="21"/>
        </w:rPr>
        <w:t xml:space="preserve">Rokovania riadiaceho výboru projektu vedie predseda riadiaceho výboru projektu alebo ním poverený člen riadiaceho výboru projektu. V prípade neprítomnosti predsedu riadiaceho výboru projektu preberá jeho právomoci podpredseda riadiaceho výboru projektu. </w:t>
      </w:r>
    </w:p>
    <w:p w14:paraId="1EF42761" w14:textId="77777777" w:rsidR="005E19E9" w:rsidRPr="00CF2978" w:rsidRDefault="00DD7960" w:rsidP="00936AD9">
      <w:pPr>
        <w:numPr>
          <w:ilvl w:val="0"/>
          <w:numId w:val="53"/>
        </w:numPr>
        <w:spacing w:after="214" w:line="264" w:lineRule="auto"/>
        <w:ind w:right="324" w:hanging="427"/>
        <w:rPr>
          <w:rFonts w:asciiTheme="majorHAnsi" w:hAnsiTheme="majorHAnsi" w:cstheme="majorHAnsi"/>
          <w:color w:val="auto"/>
        </w:rPr>
      </w:pPr>
      <w:r w:rsidRPr="00CF2978">
        <w:rPr>
          <w:rFonts w:asciiTheme="majorHAnsi" w:hAnsiTheme="majorHAnsi" w:cstheme="majorHAnsi"/>
          <w:color w:val="auto"/>
          <w:sz w:val="21"/>
        </w:rPr>
        <w:t xml:space="preserve">V odôvodnených prípadoch má projektový manažér zhotoviteľa právo zvolať mimoriadne zasadnutie riadiaceho výboru projektu. Súčasťou písomnej pozvánky na mimoriadne zasadnutie riadiaceho výboru projektu je aj uvedenie dôvodov zvolania mimoriadneho zasadnutia.  </w:t>
      </w:r>
    </w:p>
    <w:p w14:paraId="17976F22" w14:textId="77777777" w:rsidR="005E19E9" w:rsidRPr="00CF2978" w:rsidRDefault="00DD7960" w:rsidP="00936AD9">
      <w:pPr>
        <w:numPr>
          <w:ilvl w:val="0"/>
          <w:numId w:val="53"/>
        </w:numPr>
        <w:spacing w:after="214" w:line="264" w:lineRule="auto"/>
        <w:ind w:right="324" w:hanging="427"/>
        <w:rPr>
          <w:rFonts w:asciiTheme="majorHAnsi" w:hAnsiTheme="majorHAnsi" w:cstheme="majorHAnsi"/>
          <w:color w:val="auto"/>
        </w:rPr>
      </w:pPr>
      <w:r w:rsidRPr="00CF2978">
        <w:rPr>
          <w:rFonts w:asciiTheme="majorHAnsi" w:hAnsiTheme="majorHAnsi" w:cstheme="majorHAnsi"/>
          <w:color w:val="auto"/>
          <w:sz w:val="21"/>
        </w:rPr>
        <w:t xml:space="preserve">Rokovania riadiaceho výboru projektu sú neverejné. Informácie získané z rokovania riadiaceho výboru projektu sú dôverné, nie je možné ich zverejňovať, iba ak o ich zverejnení rozhodne riadiaci výbor projektu.  </w:t>
      </w:r>
    </w:p>
    <w:p w14:paraId="278F3C5A" w14:textId="77777777" w:rsidR="005E19E9" w:rsidRPr="00CF2978" w:rsidRDefault="00DD7960" w:rsidP="00936AD9">
      <w:pPr>
        <w:numPr>
          <w:ilvl w:val="0"/>
          <w:numId w:val="53"/>
        </w:numPr>
        <w:spacing w:after="214" w:line="264" w:lineRule="auto"/>
        <w:ind w:right="324" w:hanging="427"/>
        <w:rPr>
          <w:rFonts w:asciiTheme="majorHAnsi" w:hAnsiTheme="majorHAnsi" w:cstheme="majorHAnsi"/>
          <w:color w:val="auto"/>
        </w:rPr>
      </w:pPr>
      <w:r w:rsidRPr="00CF2978">
        <w:rPr>
          <w:rFonts w:asciiTheme="majorHAnsi" w:hAnsiTheme="majorHAnsi" w:cstheme="majorHAnsi"/>
          <w:color w:val="auto"/>
          <w:sz w:val="21"/>
        </w:rPr>
        <w:t xml:space="preserve">Na rokovanie môžu byť prizývaní aj ďalší zamestnanci </w:t>
      </w:r>
      <w:r w:rsidR="00FB5B06" w:rsidRPr="00CF2978">
        <w:rPr>
          <w:rFonts w:asciiTheme="majorHAnsi" w:hAnsiTheme="majorHAnsi" w:cstheme="majorHAnsi"/>
          <w:color w:val="auto"/>
          <w:sz w:val="21"/>
        </w:rPr>
        <w:t xml:space="preserve">Slovenskej agentúry pre rozvoj investícií </w:t>
      </w:r>
      <w:r w:rsidR="00AE08B6">
        <w:rPr>
          <w:rFonts w:asciiTheme="majorHAnsi" w:hAnsiTheme="majorHAnsi" w:cstheme="majorHAnsi"/>
          <w:color w:val="auto"/>
          <w:sz w:val="21"/>
        </w:rPr>
        <w:t xml:space="preserve">                        </w:t>
      </w:r>
      <w:r w:rsidRPr="00CF2978">
        <w:rPr>
          <w:rFonts w:asciiTheme="majorHAnsi" w:hAnsiTheme="majorHAnsi" w:cstheme="majorHAnsi"/>
          <w:color w:val="auto"/>
          <w:sz w:val="21"/>
        </w:rPr>
        <w:t xml:space="preserve">a organizácií podieľajúcich sa na implementácii projektu, odborní poradcovia a zástupcovia zhotoviteľa (skupiny dodávateľov riešenia). Prizvané osoby nemajú hlasovacie právo.  </w:t>
      </w:r>
    </w:p>
    <w:p w14:paraId="3D0B09BC" w14:textId="77777777" w:rsidR="005E19E9" w:rsidRPr="00CF2978" w:rsidRDefault="00DD7960" w:rsidP="00936AD9">
      <w:pPr>
        <w:numPr>
          <w:ilvl w:val="0"/>
          <w:numId w:val="53"/>
        </w:numPr>
        <w:spacing w:after="214" w:line="264" w:lineRule="auto"/>
        <w:ind w:right="324" w:hanging="427"/>
        <w:rPr>
          <w:rFonts w:asciiTheme="majorHAnsi" w:hAnsiTheme="majorHAnsi" w:cstheme="majorHAnsi"/>
          <w:color w:val="auto"/>
        </w:rPr>
      </w:pPr>
      <w:r w:rsidRPr="00CF2978">
        <w:rPr>
          <w:rFonts w:asciiTheme="majorHAnsi" w:hAnsiTheme="majorHAnsi" w:cstheme="majorHAnsi"/>
          <w:color w:val="auto"/>
          <w:sz w:val="21"/>
        </w:rPr>
        <w:t xml:space="preserve">O jednotlivých témach sa rokuje formou odbornej diskusie. V odôvodnených prípadoch je možné </w:t>
      </w:r>
      <w:r w:rsidR="00AE08B6">
        <w:rPr>
          <w:rFonts w:asciiTheme="majorHAnsi" w:hAnsiTheme="majorHAnsi" w:cstheme="majorHAnsi"/>
          <w:color w:val="auto"/>
          <w:sz w:val="21"/>
        </w:rPr>
        <w:t xml:space="preserve">                  </w:t>
      </w:r>
      <w:r w:rsidRPr="00CF2978">
        <w:rPr>
          <w:rFonts w:asciiTheme="majorHAnsi" w:hAnsiTheme="majorHAnsi" w:cstheme="majorHAnsi"/>
          <w:color w:val="auto"/>
          <w:sz w:val="21"/>
        </w:rPr>
        <w:t xml:space="preserve">o jednotlivých témach rokovať dištančne, napríklad elektronickou formou.  </w:t>
      </w:r>
    </w:p>
    <w:p w14:paraId="6B813E3F" w14:textId="77777777" w:rsidR="005E19E9" w:rsidRPr="00CF2978" w:rsidRDefault="00DD7960" w:rsidP="00936AD9">
      <w:pPr>
        <w:numPr>
          <w:ilvl w:val="0"/>
          <w:numId w:val="53"/>
        </w:numPr>
        <w:spacing w:after="214" w:line="264" w:lineRule="auto"/>
        <w:ind w:right="324" w:hanging="427"/>
        <w:rPr>
          <w:rFonts w:asciiTheme="majorHAnsi" w:hAnsiTheme="majorHAnsi" w:cstheme="majorHAnsi"/>
          <w:color w:val="auto"/>
        </w:rPr>
      </w:pPr>
      <w:r w:rsidRPr="00CF2978">
        <w:rPr>
          <w:rFonts w:asciiTheme="majorHAnsi" w:hAnsiTheme="majorHAnsi" w:cstheme="majorHAnsi"/>
          <w:color w:val="auto"/>
          <w:sz w:val="21"/>
        </w:rPr>
        <w:t xml:space="preserve">Riadiaci výbor projektu prijíma závery zo zasadnutia formou rozhodnutí, ktoré sú súčasťou záznamu </w:t>
      </w:r>
      <w:r w:rsidR="00AE08B6">
        <w:rPr>
          <w:rFonts w:asciiTheme="majorHAnsi" w:hAnsiTheme="majorHAnsi" w:cstheme="majorHAnsi"/>
          <w:color w:val="auto"/>
          <w:sz w:val="21"/>
        </w:rPr>
        <w:t xml:space="preserve">                </w:t>
      </w:r>
      <w:r w:rsidRPr="00CF2978">
        <w:rPr>
          <w:rFonts w:asciiTheme="majorHAnsi" w:hAnsiTheme="majorHAnsi" w:cstheme="majorHAnsi"/>
          <w:color w:val="auto"/>
          <w:sz w:val="21"/>
        </w:rPr>
        <w:t xml:space="preserve">z rokovania riadiaceho výboru (ďalej len „záznam“).  </w:t>
      </w:r>
    </w:p>
    <w:p w14:paraId="583DE5A1" w14:textId="77777777" w:rsidR="005E19E9" w:rsidRPr="00CF2978" w:rsidRDefault="00DD7960" w:rsidP="00936AD9">
      <w:pPr>
        <w:numPr>
          <w:ilvl w:val="0"/>
          <w:numId w:val="53"/>
        </w:numPr>
        <w:spacing w:after="214" w:line="264" w:lineRule="auto"/>
        <w:ind w:right="324" w:hanging="427"/>
        <w:rPr>
          <w:rFonts w:asciiTheme="majorHAnsi" w:hAnsiTheme="majorHAnsi" w:cstheme="majorHAnsi"/>
          <w:color w:val="auto"/>
        </w:rPr>
      </w:pPr>
      <w:r w:rsidRPr="00CF2978">
        <w:rPr>
          <w:rFonts w:asciiTheme="majorHAnsi" w:hAnsiTheme="majorHAnsi" w:cstheme="majorHAnsi"/>
          <w:color w:val="auto"/>
          <w:sz w:val="21"/>
        </w:rPr>
        <w:t xml:space="preserve">V prípade nesúladu názorov členov Riadiaceho výboru projektu sa závery zo zasadnutia riadiaceho výboru projektu prijímajú hlasovaním jeho členov. </w:t>
      </w:r>
    </w:p>
    <w:p w14:paraId="599F3D4F" w14:textId="77777777" w:rsidR="005E19E9" w:rsidRPr="00CF2978" w:rsidRDefault="00DD7960" w:rsidP="00936AD9">
      <w:pPr>
        <w:numPr>
          <w:ilvl w:val="0"/>
          <w:numId w:val="53"/>
        </w:numPr>
        <w:spacing w:after="214" w:line="264" w:lineRule="auto"/>
        <w:ind w:right="324" w:hanging="427"/>
        <w:rPr>
          <w:rFonts w:asciiTheme="majorHAnsi" w:hAnsiTheme="majorHAnsi" w:cstheme="majorHAnsi"/>
          <w:color w:val="auto"/>
        </w:rPr>
      </w:pPr>
      <w:r w:rsidRPr="00CF2978">
        <w:rPr>
          <w:rFonts w:asciiTheme="majorHAnsi" w:hAnsiTheme="majorHAnsi" w:cstheme="majorHAnsi"/>
          <w:color w:val="auto"/>
          <w:sz w:val="21"/>
        </w:rPr>
        <w:t xml:space="preserve">Každý menovaný člen riadiaceho výboru projektu má hlasovacie právo. Riadiaci výbor projektu </w:t>
      </w:r>
      <w:r w:rsidR="00AE08B6">
        <w:rPr>
          <w:rFonts w:asciiTheme="majorHAnsi" w:hAnsiTheme="majorHAnsi" w:cstheme="majorHAnsi"/>
          <w:color w:val="auto"/>
          <w:sz w:val="21"/>
        </w:rPr>
        <w:t xml:space="preserve">                        </w:t>
      </w:r>
      <w:r w:rsidRPr="00CF2978">
        <w:rPr>
          <w:rFonts w:asciiTheme="majorHAnsi" w:hAnsiTheme="majorHAnsi" w:cstheme="majorHAnsi"/>
          <w:color w:val="auto"/>
          <w:sz w:val="21"/>
        </w:rPr>
        <w:t xml:space="preserve">je uznášaniaschopný, ak je prítomná nadpolovičná väčšina členov riadiaceho výboru projektu </w:t>
      </w:r>
      <w:r w:rsidR="00AE08B6">
        <w:rPr>
          <w:rFonts w:asciiTheme="majorHAnsi" w:hAnsiTheme="majorHAnsi" w:cstheme="majorHAnsi"/>
          <w:color w:val="auto"/>
          <w:sz w:val="21"/>
        </w:rPr>
        <w:t xml:space="preserve">                          </w:t>
      </w:r>
      <w:r w:rsidRPr="00CF2978">
        <w:rPr>
          <w:rFonts w:asciiTheme="majorHAnsi" w:hAnsiTheme="majorHAnsi" w:cstheme="majorHAnsi"/>
          <w:color w:val="auto"/>
          <w:sz w:val="21"/>
        </w:rPr>
        <w:t xml:space="preserve">s právom hlasovať. </w:t>
      </w:r>
    </w:p>
    <w:p w14:paraId="4CFFE826" w14:textId="77777777" w:rsidR="005E19E9" w:rsidRPr="00CF2978" w:rsidRDefault="00DD7960" w:rsidP="00936AD9">
      <w:pPr>
        <w:numPr>
          <w:ilvl w:val="0"/>
          <w:numId w:val="53"/>
        </w:numPr>
        <w:spacing w:after="214" w:line="264" w:lineRule="auto"/>
        <w:ind w:right="324" w:hanging="427"/>
        <w:rPr>
          <w:rFonts w:asciiTheme="majorHAnsi" w:hAnsiTheme="majorHAnsi" w:cstheme="majorHAnsi"/>
          <w:color w:val="auto"/>
        </w:rPr>
      </w:pPr>
      <w:r w:rsidRPr="00CF2978">
        <w:rPr>
          <w:rFonts w:asciiTheme="majorHAnsi" w:hAnsiTheme="majorHAnsi" w:cstheme="majorHAnsi"/>
          <w:color w:val="auto"/>
          <w:sz w:val="21"/>
        </w:rPr>
        <w:t xml:space="preserve">Rozhodnutia zo zasadnutia riadiaceho výboru projektu sa prijímajú súhlasným stanoviskom nadpolovičnej väčšiny prítomných členov riadiaceho výboru s právom hlasovať. V prípade rovnosti hlasov rozhoduje hlas predsedu riadiaceho výboru projektu. </w:t>
      </w:r>
    </w:p>
    <w:p w14:paraId="1079DB97" w14:textId="77777777" w:rsidR="005E19E9" w:rsidRPr="00CF2978" w:rsidRDefault="00DD7960" w:rsidP="00936AD9">
      <w:pPr>
        <w:numPr>
          <w:ilvl w:val="0"/>
          <w:numId w:val="53"/>
        </w:numPr>
        <w:spacing w:after="214" w:line="264" w:lineRule="auto"/>
        <w:ind w:right="324" w:hanging="427"/>
        <w:rPr>
          <w:rFonts w:asciiTheme="majorHAnsi" w:hAnsiTheme="majorHAnsi" w:cstheme="majorHAnsi"/>
          <w:color w:val="auto"/>
        </w:rPr>
      </w:pPr>
      <w:r w:rsidRPr="00CF2978">
        <w:rPr>
          <w:rFonts w:asciiTheme="majorHAnsi" w:hAnsiTheme="majorHAnsi" w:cstheme="majorHAnsi"/>
          <w:color w:val="auto"/>
          <w:sz w:val="21"/>
        </w:rPr>
        <w:t xml:space="preserve">Rozhodnutia riadiaceho výboru projektu sú pre jeho členov a pre plnenie projektu záväzné. Členovia riadiaceho výboru projektu zabezpečia implementáciu týchto rozhodnutí na úrovni organizácií podieľajúcich sa na implementácii projektu. </w:t>
      </w:r>
    </w:p>
    <w:p w14:paraId="2DE9E4E8" w14:textId="77777777" w:rsidR="005E19E9" w:rsidRPr="00CF2978" w:rsidRDefault="00DD7960" w:rsidP="00936AD9">
      <w:pPr>
        <w:numPr>
          <w:ilvl w:val="0"/>
          <w:numId w:val="53"/>
        </w:numPr>
        <w:spacing w:after="214" w:line="264" w:lineRule="auto"/>
        <w:ind w:right="324" w:hanging="427"/>
        <w:rPr>
          <w:rFonts w:asciiTheme="majorHAnsi" w:hAnsiTheme="majorHAnsi" w:cstheme="majorHAnsi"/>
          <w:color w:val="auto"/>
        </w:rPr>
      </w:pPr>
      <w:r w:rsidRPr="00CF2978">
        <w:rPr>
          <w:rFonts w:asciiTheme="majorHAnsi" w:hAnsiTheme="majorHAnsi" w:cstheme="majorHAnsi"/>
          <w:color w:val="auto"/>
          <w:sz w:val="21"/>
        </w:rPr>
        <w:lastRenderedPageBreak/>
        <w:t xml:space="preserve">Rozhodnutia riadiaceho výboru projektu musia byť prijaté v súlade so zmluvou. Riadiaci výbor projektu nie je oprávnený svojim rozhodnutím meniť a/alebo dopĺňať ustanovenia a podmienky zmluvy. </w:t>
      </w:r>
    </w:p>
    <w:p w14:paraId="00FF62D7" w14:textId="77777777" w:rsidR="005E19E9" w:rsidRPr="00CF2978" w:rsidRDefault="00DD7960" w:rsidP="00936AD9">
      <w:pPr>
        <w:numPr>
          <w:ilvl w:val="0"/>
          <w:numId w:val="53"/>
        </w:numPr>
        <w:spacing w:after="214" w:line="264" w:lineRule="auto"/>
        <w:ind w:right="324" w:hanging="427"/>
        <w:rPr>
          <w:rFonts w:asciiTheme="majorHAnsi" w:hAnsiTheme="majorHAnsi" w:cstheme="majorHAnsi"/>
          <w:color w:val="auto"/>
        </w:rPr>
      </w:pPr>
      <w:r w:rsidRPr="00CF2978">
        <w:rPr>
          <w:rFonts w:asciiTheme="majorHAnsi" w:hAnsiTheme="majorHAnsi" w:cstheme="majorHAnsi"/>
          <w:color w:val="auto"/>
          <w:sz w:val="21"/>
        </w:rPr>
        <w:t xml:space="preserve">V prípade, ak vyplynie potreba zmeny zmluvy, riadiaci výbor projektu predloží odporučenie štatutárnym zástupcom oboch zmluvných strán na zmenu zmluvy formou písomného dodatku uzavretého v súlade s ustanoveniami zmluvy. </w:t>
      </w:r>
    </w:p>
    <w:p w14:paraId="607F7B50" w14:textId="77777777" w:rsidR="005E19E9" w:rsidRPr="00CF2978" w:rsidRDefault="00DD7960">
      <w:pPr>
        <w:spacing w:after="26" w:line="259" w:lineRule="auto"/>
        <w:ind w:left="180" w:right="0" w:firstLine="0"/>
        <w:jc w:val="left"/>
        <w:rPr>
          <w:rFonts w:asciiTheme="majorHAnsi" w:hAnsiTheme="majorHAnsi" w:cstheme="majorHAnsi"/>
          <w:color w:val="auto"/>
        </w:rPr>
      </w:pPr>
      <w:r w:rsidRPr="00CF2978">
        <w:rPr>
          <w:rFonts w:asciiTheme="majorHAnsi" w:hAnsiTheme="majorHAnsi" w:cstheme="majorHAnsi"/>
          <w:color w:val="auto"/>
          <w:sz w:val="21"/>
        </w:rPr>
        <w:t xml:space="preserve"> </w:t>
      </w:r>
    </w:p>
    <w:p w14:paraId="15AAA886" w14:textId="77777777" w:rsidR="005E19E9" w:rsidRPr="00CF2978" w:rsidRDefault="00DD7960">
      <w:pPr>
        <w:spacing w:after="10"/>
        <w:ind w:left="364" w:right="515" w:hanging="10"/>
        <w:jc w:val="center"/>
        <w:rPr>
          <w:rFonts w:asciiTheme="majorHAnsi" w:hAnsiTheme="majorHAnsi" w:cstheme="majorHAnsi"/>
          <w:color w:val="auto"/>
        </w:rPr>
      </w:pPr>
      <w:r w:rsidRPr="00CF2978">
        <w:rPr>
          <w:rFonts w:asciiTheme="majorHAnsi" w:hAnsiTheme="majorHAnsi" w:cstheme="majorHAnsi"/>
          <w:color w:val="auto"/>
        </w:rPr>
        <w:t xml:space="preserve">Článok 5 </w:t>
      </w:r>
    </w:p>
    <w:p w14:paraId="4F0FD04E" w14:textId="77777777" w:rsidR="005E19E9" w:rsidRPr="00CF2978" w:rsidRDefault="00DD7960">
      <w:pPr>
        <w:spacing w:after="200"/>
        <w:ind w:left="364" w:right="514" w:hanging="10"/>
        <w:jc w:val="center"/>
        <w:rPr>
          <w:rFonts w:asciiTheme="majorHAnsi" w:hAnsiTheme="majorHAnsi" w:cstheme="majorHAnsi"/>
          <w:color w:val="auto"/>
        </w:rPr>
      </w:pPr>
      <w:r w:rsidRPr="00CF2978">
        <w:rPr>
          <w:rFonts w:asciiTheme="majorHAnsi" w:hAnsiTheme="majorHAnsi" w:cstheme="majorHAnsi"/>
          <w:color w:val="auto"/>
        </w:rPr>
        <w:t xml:space="preserve">Sekretariát/tajomníci riadiaceho výboru </w:t>
      </w:r>
      <w:r w:rsidRPr="00CF2978">
        <w:rPr>
          <w:rFonts w:asciiTheme="majorHAnsi" w:hAnsiTheme="majorHAnsi" w:cstheme="majorHAnsi"/>
          <w:color w:val="auto"/>
          <w:sz w:val="21"/>
        </w:rPr>
        <w:t>projektu</w:t>
      </w:r>
      <w:r w:rsidRPr="00CF2978">
        <w:rPr>
          <w:rFonts w:asciiTheme="majorHAnsi" w:hAnsiTheme="majorHAnsi" w:cstheme="majorHAnsi"/>
          <w:color w:val="auto"/>
        </w:rPr>
        <w:t xml:space="preserve"> </w:t>
      </w:r>
    </w:p>
    <w:p w14:paraId="2CB71FF2" w14:textId="77777777" w:rsidR="005E19E9" w:rsidRPr="00CF2978" w:rsidRDefault="00DD7960" w:rsidP="00936AD9">
      <w:pPr>
        <w:numPr>
          <w:ilvl w:val="0"/>
          <w:numId w:val="54"/>
        </w:numPr>
        <w:spacing w:after="214" w:line="264" w:lineRule="auto"/>
        <w:ind w:right="324" w:hanging="360"/>
        <w:rPr>
          <w:rFonts w:asciiTheme="majorHAnsi" w:hAnsiTheme="majorHAnsi" w:cstheme="majorHAnsi"/>
          <w:color w:val="auto"/>
        </w:rPr>
      </w:pPr>
      <w:r w:rsidRPr="00CF2978">
        <w:rPr>
          <w:rFonts w:asciiTheme="majorHAnsi" w:hAnsiTheme="majorHAnsi" w:cstheme="majorHAnsi"/>
          <w:color w:val="auto"/>
          <w:sz w:val="21"/>
        </w:rPr>
        <w:t xml:space="preserve">Sekretariát riadiaceho výboru projektu je podporným orgánom riadiaceho výboru projektu zodpovedný za administráciu, organizačné zabezpečenie zasadnutia riadiaceho výboru projektu, dokumentáciu </w:t>
      </w:r>
      <w:r w:rsidR="00AE08B6">
        <w:rPr>
          <w:rFonts w:asciiTheme="majorHAnsi" w:hAnsiTheme="majorHAnsi" w:cstheme="majorHAnsi"/>
          <w:color w:val="auto"/>
          <w:sz w:val="21"/>
        </w:rPr>
        <w:t xml:space="preserve">                </w:t>
      </w:r>
      <w:r w:rsidRPr="00CF2978">
        <w:rPr>
          <w:rFonts w:asciiTheme="majorHAnsi" w:hAnsiTheme="majorHAnsi" w:cstheme="majorHAnsi"/>
          <w:color w:val="auto"/>
          <w:sz w:val="21"/>
        </w:rPr>
        <w:t xml:space="preserve">a zapisovanie priebehu zasadnutia riadiaceho výboru projektu, spracovanie a konsolidáciu pripomienok členov riadiaceho výboru projektu k zápisu zo zasadnutia.  </w:t>
      </w:r>
    </w:p>
    <w:p w14:paraId="08515811" w14:textId="77777777" w:rsidR="005E19E9" w:rsidRPr="00CF2978" w:rsidRDefault="00DD7960" w:rsidP="00936AD9">
      <w:pPr>
        <w:numPr>
          <w:ilvl w:val="0"/>
          <w:numId w:val="54"/>
        </w:numPr>
        <w:spacing w:after="214" w:line="264" w:lineRule="auto"/>
        <w:ind w:right="324" w:hanging="360"/>
        <w:rPr>
          <w:rFonts w:asciiTheme="majorHAnsi" w:hAnsiTheme="majorHAnsi" w:cstheme="majorHAnsi"/>
          <w:color w:val="auto"/>
        </w:rPr>
      </w:pPr>
      <w:r w:rsidRPr="00CF2978">
        <w:rPr>
          <w:rFonts w:asciiTheme="majorHAnsi" w:hAnsiTheme="majorHAnsi" w:cstheme="majorHAnsi"/>
          <w:color w:val="auto"/>
          <w:sz w:val="21"/>
        </w:rPr>
        <w:t xml:space="preserve">Členom sekretariátu/tajomníkom riadiaceho výboru projektu je zástupca </w:t>
      </w:r>
      <w:r w:rsidR="00FB5B06" w:rsidRPr="00CF2978">
        <w:rPr>
          <w:rFonts w:asciiTheme="majorHAnsi" w:hAnsiTheme="majorHAnsi" w:cstheme="majorHAnsi"/>
          <w:color w:val="auto"/>
          <w:sz w:val="21"/>
        </w:rPr>
        <w:t xml:space="preserve">Slovenskej agentúry </w:t>
      </w:r>
      <w:r w:rsidR="00AE08B6">
        <w:rPr>
          <w:rFonts w:asciiTheme="majorHAnsi" w:hAnsiTheme="majorHAnsi" w:cstheme="majorHAnsi"/>
          <w:color w:val="auto"/>
          <w:sz w:val="21"/>
        </w:rPr>
        <w:t xml:space="preserve">                       </w:t>
      </w:r>
      <w:r w:rsidR="00FB5B06" w:rsidRPr="00CF2978">
        <w:rPr>
          <w:rFonts w:asciiTheme="majorHAnsi" w:hAnsiTheme="majorHAnsi" w:cstheme="majorHAnsi"/>
          <w:color w:val="auto"/>
          <w:sz w:val="21"/>
        </w:rPr>
        <w:t>pre rozvoj investícií</w:t>
      </w:r>
      <w:r w:rsidRPr="00CF2978">
        <w:rPr>
          <w:rFonts w:asciiTheme="majorHAnsi" w:hAnsiTheme="majorHAnsi" w:cstheme="majorHAnsi"/>
          <w:color w:val="auto"/>
          <w:sz w:val="21"/>
        </w:rPr>
        <w:t xml:space="preserve">. </w:t>
      </w:r>
    </w:p>
    <w:p w14:paraId="33AC2CCA" w14:textId="77777777" w:rsidR="005E19E9" w:rsidRPr="00CF2978" w:rsidRDefault="00DD7960">
      <w:pPr>
        <w:spacing w:after="14" w:line="259" w:lineRule="auto"/>
        <w:ind w:left="0" w:right="108" w:firstLine="0"/>
        <w:jc w:val="center"/>
        <w:rPr>
          <w:rFonts w:asciiTheme="majorHAnsi" w:hAnsiTheme="majorHAnsi" w:cstheme="majorHAnsi"/>
          <w:color w:val="auto"/>
        </w:rPr>
      </w:pPr>
      <w:r w:rsidRPr="00CF2978">
        <w:rPr>
          <w:rFonts w:asciiTheme="majorHAnsi" w:hAnsiTheme="majorHAnsi" w:cstheme="majorHAnsi"/>
          <w:color w:val="auto"/>
        </w:rPr>
        <w:t xml:space="preserve"> </w:t>
      </w:r>
    </w:p>
    <w:p w14:paraId="6F3F0617" w14:textId="77777777" w:rsidR="005E19E9" w:rsidRPr="00CF2978" w:rsidRDefault="00DD7960">
      <w:pPr>
        <w:spacing w:after="10"/>
        <w:ind w:left="364" w:right="515" w:hanging="10"/>
        <w:jc w:val="center"/>
        <w:rPr>
          <w:rFonts w:asciiTheme="majorHAnsi" w:hAnsiTheme="majorHAnsi" w:cstheme="majorHAnsi"/>
          <w:color w:val="auto"/>
        </w:rPr>
      </w:pPr>
      <w:r w:rsidRPr="00CF2978">
        <w:rPr>
          <w:rFonts w:asciiTheme="majorHAnsi" w:hAnsiTheme="majorHAnsi" w:cstheme="majorHAnsi"/>
          <w:color w:val="auto"/>
        </w:rPr>
        <w:t xml:space="preserve">Článok 6 </w:t>
      </w:r>
    </w:p>
    <w:p w14:paraId="5FD98FD9" w14:textId="77777777" w:rsidR="005E19E9" w:rsidRPr="00CF2978" w:rsidRDefault="00DD7960">
      <w:pPr>
        <w:spacing w:after="10"/>
        <w:ind w:left="364" w:right="515" w:hanging="10"/>
        <w:jc w:val="center"/>
        <w:rPr>
          <w:rFonts w:asciiTheme="majorHAnsi" w:hAnsiTheme="majorHAnsi" w:cstheme="majorHAnsi"/>
          <w:color w:val="auto"/>
        </w:rPr>
      </w:pPr>
      <w:r w:rsidRPr="00CF2978">
        <w:rPr>
          <w:rFonts w:asciiTheme="majorHAnsi" w:hAnsiTheme="majorHAnsi" w:cstheme="majorHAnsi"/>
          <w:color w:val="auto"/>
        </w:rPr>
        <w:t xml:space="preserve">Dokumentácia </w:t>
      </w:r>
    </w:p>
    <w:p w14:paraId="38705C76" w14:textId="77777777" w:rsidR="005E19E9" w:rsidRPr="00CF2978" w:rsidRDefault="00DD7960">
      <w:pPr>
        <w:spacing w:after="7" w:line="259" w:lineRule="auto"/>
        <w:ind w:left="0" w:right="108" w:firstLine="0"/>
        <w:jc w:val="center"/>
        <w:rPr>
          <w:rFonts w:asciiTheme="majorHAnsi" w:hAnsiTheme="majorHAnsi" w:cstheme="majorHAnsi"/>
          <w:color w:val="auto"/>
        </w:rPr>
      </w:pPr>
      <w:r w:rsidRPr="00CF2978">
        <w:rPr>
          <w:rFonts w:asciiTheme="majorHAnsi" w:hAnsiTheme="majorHAnsi" w:cstheme="majorHAnsi"/>
          <w:color w:val="auto"/>
        </w:rPr>
        <w:t xml:space="preserve"> </w:t>
      </w:r>
    </w:p>
    <w:p w14:paraId="4997F288" w14:textId="77777777" w:rsidR="005E19E9" w:rsidRPr="00CF2978" w:rsidRDefault="00DD7960" w:rsidP="00936AD9">
      <w:pPr>
        <w:numPr>
          <w:ilvl w:val="0"/>
          <w:numId w:val="55"/>
        </w:numPr>
        <w:spacing w:after="214" w:line="264" w:lineRule="auto"/>
        <w:ind w:right="324" w:hanging="360"/>
        <w:rPr>
          <w:rFonts w:asciiTheme="majorHAnsi" w:hAnsiTheme="majorHAnsi" w:cstheme="majorHAnsi"/>
          <w:color w:val="auto"/>
        </w:rPr>
      </w:pPr>
      <w:r w:rsidRPr="00CF2978">
        <w:rPr>
          <w:rFonts w:asciiTheme="majorHAnsi" w:hAnsiTheme="majorHAnsi" w:cstheme="majorHAnsi"/>
          <w:color w:val="auto"/>
          <w:sz w:val="21"/>
        </w:rPr>
        <w:t xml:space="preserve">Hlavnými dokumentmi spojenými s činnosťou riadiaceho výboru projektu sú program zasadnutia, pracovné materiály, rozhodnutia riadiaceho výboru projektu a záznam.  </w:t>
      </w:r>
    </w:p>
    <w:p w14:paraId="6540392D" w14:textId="77777777" w:rsidR="005E19E9" w:rsidRPr="00CF2978" w:rsidRDefault="00DD7960" w:rsidP="00936AD9">
      <w:pPr>
        <w:numPr>
          <w:ilvl w:val="0"/>
          <w:numId w:val="55"/>
        </w:numPr>
        <w:spacing w:after="214" w:line="264" w:lineRule="auto"/>
        <w:ind w:right="324" w:hanging="360"/>
        <w:rPr>
          <w:rFonts w:asciiTheme="majorHAnsi" w:hAnsiTheme="majorHAnsi" w:cstheme="majorHAnsi"/>
          <w:color w:val="auto"/>
        </w:rPr>
      </w:pPr>
      <w:r w:rsidRPr="00CF2978">
        <w:rPr>
          <w:rFonts w:asciiTheme="majorHAnsi" w:hAnsiTheme="majorHAnsi" w:cstheme="majorHAnsi"/>
          <w:color w:val="auto"/>
          <w:sz w:val="21"/>
        </w:rPr>
        <w:t xml:space="preserve">Program zasadnutia navrhuje projektový manažér objednávateľa na základe podnetov členov riadiaceho výboru projektu. Ktorýkoľvek člen riadiaceho výboru projektu môže navrhnúť nový bod programu zasadnutia. O zaradení nového bodu do programu zasadnutia rozhoduje predseda riadiaceho výboru projektu. Program zasadnutia a pracovné materiály k jednotlivým bodom programu zasadnutia sú v elektronickej alebo písomnej podobe rozoslané členom riadiaceho výboru projektu najneskôr dva pracovné dni pred zasadnutím riadiaceho výboru projektu. </w:t>
      </w:r>
    </w:p>
    <w:p w14:paraId="6BDE5128" w14:textId="77777777" w:rsidR="005E19E9" w:rsidRPr="00CF2978" w:rsidRDefault="00DD7960" w:rsidP="00936AD9">
      <w:pPr>
        <w:numPr>
          <w:ilvl w:val="0"/>
          <w:numId w:val="55"/>
        </w:numPr>
        <w:spacing w:after="214" w:line="264" w:lineRule="auto"/>
        <w:ind w:right="324" w:hanging="360"/>
        <w:rPr>
          <w:rFonts w:asciiTheme="majorHAnsi" w:hAnsiTheme="majorHAnsi" w:cstheme="majorHAnsi"/>
          <w:color w:val="auto"/>
        </w:rPr>
      </w:pPr>
      <w:r w:rsidRPr="00CF2978">
        <w:rPr>
          <w:rFonts w:asciiTheme="majorHAnsi" w:hAnsiTheme="majorHAnsi" w:cstheme="majorHAnsi"/>
          <w:color w:val="auto"/>
          <w:sz w:val="21"/>
        </w:rPr>
        <w:t xml:space="preserve">Príprava rokovania: </w:t>
      </w:r>
    </w:p>
    <w:p w14:paraId="4ADC5541" w14:textId="77777777" w:rsidR="005E19E9" w:rsidRPr="00CF2978" w:rsidRDefault="00DD7960" w:rsidP="00936AD9">
      <w:pPr>
        <w:numPr>
          <w:ilvl w:val="1"/>
          <w:numId w:val="55"/>
        </w:numPr>
        <w:spacing w:after="214" w:line="264" w:lineRule="auto"/>
        <w:ind w:right="324" w:hanging="360"/>
        <w:rPr>
          <w:rFonts w:asciiTheme="majorHAnsi" w:hAnsiTheme="majorHAnsi" w:cstheme="majorHAnsi"/>
          <w:color w:val="auto"/>
        </w:rPr>
      </w:pPr>
      <w:r w:rsidRPr="00CF2978">
        <w:rPr>
          <w:rFonts w:asciiTheme="majorHAnsi" w:hAnsiTheme="majorHAnsi" w:cstheme="majorHAnsi"/>
          <w:color w:val="auto"/>
          <w:sz w:val="21"/>
        </w:rPr>
        <w:t xml:space="preserve">k bodom programu, pri ktorých je to uplatniteľné sa pripravujú materiály a/alebo odborné podklady; </w:t>
      </w:r>
    </w:p>
    <w:p w14:paraId="01BF83D8" w14:textId="77777777" w:rsidR="005E19E9" w:rsidRPr="00CF2978" w:rsidRDefault="00DD7960" w:rsidP="00936AD9">
      <w:pPr>
        <w:numPr>
          <w:ilvl w:val="1"/>
          <w:numId w:val="55"/>
        </w:numPr>
        <w:spacing w:after="214" w:line="264" w:lineRule="auto"/>
        <w:ind w:right="324" w:hanging="360"/>
        <w:rPr>
          <w:rFonts w:asciiTheme="majorHAnsi" w:hAnsiTheme="majorHAnsi" w:cstheme="majorHAnsi"/>
          <w:color w:val="auto"/>
        </w:rPr>
      </w:pPr>
      <w:r w:rsidRPr="00CF2978">
        <w:rPr>
          <w:rFonts w:asciiTheme="majorHAnsi" w:hAnsiTheme="majorHAnsi" w:cstheme="majorHAnsi"/>
          <w:color w:val="auto"/>
          <w:sz w:val="21"/>
        </w:rPr>
        <w:t xml:space="preserve">materiály a odborné podklady na zasadnutie pripravujú projektoví manažéri v spolupráci </w:t>
      </w:r>
      <w:r w:rsidR="00AE08B6">
        <w:rPr>
          <w:rFonts w:asciiTheme="majorHAnsi" w:hAnsiTheme="majorHAnsi" w:cstheme="majorHAnsi"/>
          <w:color w:val="auto"/>
          <w:sz w:val="21"/>
        </w:rPr>
        <w:t xml:space="preserve">                      </w:t>
      </w:r>
      <w:r w:rsidRPr="00CF2978">
        <w:rPr>
          <w:rFonts w:asciiTheme="majorHAnsi" w:hAnsiTheme="majorHAnsi" w:cstheme="majorHAnsi"/>
          <w:color w:val="auto"/>
          <w:sz w:val="21"/>
        </w:rPr>
        <w:t xml:space="preserve">so sekretariátom Riadiaceho výboru projektu alebo poverení členovia riadiaceho výboru projektu; </w:t>
      </w:r>
    </w:p>
    <w:p w14:paraId="2B31B828" w14:textId="77777777" w:rsidR="005E19E9" w:rsidRPr="00CF2978" w:rsidRDefault="00DD7960" w:rsidP="00936AD9">
      <w:pPr>
        <w:numPr>
          <w:ilvl w:val="1"/>
          <w:numId w:val="55"/>
        </w:numPr>
        <w:spacing w:after="214" w:line="264" w:lineRule="auto"/>
        <w:ind w:right="324" w:hanging="360"/>
        <w:rPr>
          <w:rFonts w:asciiTheme="majorHAnsi" w:hAnsiTheme="majorHAnsi" w:cstheme="majorHAnsi"/>
          <w:color w:val="auto"/>
        </w:rPr>
      </w:pPr>
      <w:r w:rsidRPr="00CF2978">
        <w:rPr>
          <w:rFonts w:asciiTheme="majorHAnsi" w:hAnsiTheme="majorHAnsi" w:cstheme="majorHAnsi"/>
          <w:color w:val="auto"/>
          <w:sz w:val="21"/>
        </w:rPr>
        <w:t xml:space="preserve">každý materiál musí obsahovať najmä názov materiálu, predkladateľa, spracovateľa, odôvodnenie a návrh rozhodnutia, ktoré sa odporúča prijať; </w:t>
      </w:r>
    </w:p>
    <w:p w14:paraId="2D72A356" w14:textId="77777777" w:rsidR="005E19E9" w:rsidRPr="00CF2978" w:rsidRDefault="00DD7960" w:rsidP="00936AD9">
      <w:pPr>
        <w:numPr>
          <w:ilvl w:val="1"/>
          <w:numId w:val="55"/>
        </w:numPr>
        <w:spacing w:after="214" w:line="264" w:lineRule="auto"/>
        <w:ind w:right="324" w:hanging="360"/>
        <w:rPr>
          <w:rFonts w:asciiTheme="majorHAnsi" w:hAnsiTheme="majorHAnsi" w:cstheme="majorHAnsi"/>
          <w:color w:val="auto"/>
        </w:rPr>
      </w:pPr>
      <w:r w:rsidRPr="00CF2978">
        <w:rPr>
          <w:rFonts w:asciiTheme="majorHAnsi" w:hAnsiTheme="majorHAnsi" w:cstheme="majorHAnsi"/>
          <w:color w:val="auto"/>
          <w:sz w:val="21"/>
        </w:rPr>
        <w:t xml:space="preserve">spracovateľ materiálu zodpovedá za súlad materiálu s projektom a so zmluvou; </w:t>
      </w:r>
    </w:p>
    <w:p w14:paraId="21F0EBB1" w14:textId="77777777" w:rsidR="005E19E9" w:rsidRPr="00CF2978" w:rsidRDefault="00DD7960" w:rsidP="00936AD9">
      <w:pPr>
        <w:numPr>
          <w:ilvl w:val="1"/>
          <w:numId w:val="55"/>
        </w:numPr>
        <w:spacing w:after="214" w:line="264" w:lineRule="auto"/>
        <w:ind w:right="324" w:hanging="360"/>
        <w:rPr>
          <w:rFonts w:asciiTheme="majorHAnsi" w:hAnsiTheme="majorHAnsi" w:cstheme="majorHAnsi"/>
          <w:color w:val="auto"/>
        </w:rPr>
      </w:pPr>
      <w:r w:rsidRPr="00CF2978">
        <w:rPr>
          <w:rFonts w:asciiTheme="majorHAnsi" w:hAnsiTheme="majorHAnsi" w:cstheme="majorHAnsi"/>
          <w:color w:val="auto"/>
          <w:sz w:val="21"/>
        </w:rPr>
        <w:t xml:space="preserve">pozvánka na zasadnutie sa doručí členom riadiaceho výboru projektu elektronickou poštou najneskôr päť pracovných dní pred uskutočnením zasadnutia a materiály najneskôr dva pracovné dni pred uskutočnením zasadnutia. </w:t>
      </w:r>
    </w:p>
    <w:p w14:paraId="328EA9C9" w14:textId="77777777" w:rsidR="005E19E9" w:rsidRPr="00CF2978" w:rsidRDefault="00DD7960" w:rsidP="00936AD9">
      <w:pPr>
        <w:numPr>
          <w:ilvl w:val="0"/>
          <w:numId w:val="55"/>
        </w:numPr>
        <w:spacing w:after="253" w:line="264" w:lineRule="auto"/>
        <w:ind w:right="324" w:hanging="360"/>
        <w:rPr>
          <w:rFonts w:asciiTheme="majorHAnsi" w:hAnsiTheme="majorHAnsi" w:cstheme="majorHAnsi"/>
          <w:color w:val="auto"/>
        </w:rPr>
      </w:pPr>
      <w:r w:rsidRPr="00CF2978">
        <w:rPr>
          <w:rFonts w:asciiTheme="majorHAnsi" w:hAnsiTheme="majorHAnsi" w:cstheme="majorHAnsi"/>
          <w:color w:val="auto"/>
          <w:sz w:val="21"/>
        </w:rPr>
        <w:t xml:space="preserve">Záznam vyhotovuje sekretariát riadiaceho výboru projektu. Podkladom pre schválenie záznamu </w:t>
      </w:r>
      <w:r w:rsidR="00AE08B6">
        <w:rPr>
          <w:rFonts w:asciiTheme="majorHAnsi" w:hAnsiTheme="majorHAnsi" w:cstheme="majorHAnsi"/>
          <w:color w:val="auto"/>
          <w:sz w:val="21"/>
        </w:rPr>
        <w:t xml:space="preserve">                         </w:t>
      </w:r>
      <w:r w:rsidRPr="00CF2978">
        <w:rPr>
          <w:rFonts w:asciiTheme="majorHAnsi" w:hAnsiTheme="majorHAnsi" w:cstheme="majorHAnsi"/>
          <w:color w:val="auto"/>
          <w:sz w:val="21"/>
        </w:rPr>
        <w:t xml:space="preserve">je súhlasné stanovisko všetkých členov riadiaceho výboru projektu k vypracovanému návrhu záznamu. Znenie záznamu schvaľuje predseda a podpredseda riadiaceho výboru projektu. Predseda riadiaceho výboru projektu zabezpečí distribúciu schváleného záznamu všetkým členom riadiaceho výboru projektu prostredníctvom sekretariátu riadiaceho výboru projektu, spravidla do desiatich pracovných dní od zasadnutia riadiaceho výboru projektu; </w:t>
      </w:r>
    </w:p>
    <w:p w14:paraId="26145E9C" w14:textId="77777777" w:rsidR="005E19E9" w:rsidRPr="00CF2978" w:rsidRDefault="00DD7960" w:rsidP="00936AD9">
      <w:pPr>
        <w:numPr>
          <w:ilvl w:val="0"/>
          <w:numId w:val="55"/>
        </w:numPr>
        <w:spacing w:after="262" w:line="264" w:lineRule="auto"/>
        <w:ind w:right="324" w:hanging="360"/>
        <w:rPr>
          <w:rFonts w:asciiTheme="majorHAnsi" w:hAnsiTheme="majorHAnsi" w:cstheme="majorHAnsi"/>
          <w:color w:val="auto"/>
        </w:rPr>
      </w:pPr>
      <w:r w:rsidRPr="00CF2978">
        <w:rPr>
          <w:rFonts w:asciiTheme="majorHAnsi" w:hAnsiTheme="majorHAnsi" w:cstheme="majorHAnsi"/>
          <w:color w:val="auto"/>
          <w:sz w:val="21"/>
        </w:rPr>
        <w:lastRenderedPageBreak/>
        <w:t xml:space="preserve">Originály hlavných dokumentov podpísaných predsedom a podpredsedom riadiaceho výboru projektu archivuje sekretariát riadiaceho výboru projektu.  </w:t>
      </w:r>
    </w:p>
    <w:p w14:paraId="767E514C" w14:textId="77777777" w:rsidR="005E19E9" w:rsidRPr="00CF2978" w:rsidRDefault="00DD7960">
      <w:pPr>
        <w:spacing w:after="14" w:line="259" w:lineRule="auto"/>
        <w:ind w:left="0" w:right="108" w:firstLine="0"/>
        <w:jc w:val="center"/>
        <w:rPr>
          <w:rFonts w:asciiTheme="majorHAnsi" w:hAnsiTheme="majorHAnsi" w:cstheme="majorHAnsi"/>
          <w:color w:val="auto"/>
        </w:rPr>
      </w:pPr>
      <w:r w:rsidRPr="00CF2978">
        <w:rPr>
          <w:rFonts w:asciiTheme="majorHAnsi" w:hAnsiTheme="majorHAnsi" w:cstheme="majorHAnsi"/>
          <w:color w:val="auto"/>
        </w:rPr>
        <w:t xml:space="preserve"> </w:t>
      </w:r>
    </w:p>
    <w:p w14:paraId="6701CD83" w14:textId="77777777" w:rsidR="005E19E9" w:rsidRPr="00CF2978" w:rsidRDefault="00DD7960">
      <w:pPr>
        <w:spacing w:after="10"/>
        <w:ind w:left="364" w:right="515" w:hanging="10"/>
        <w:jc w:val="center"/>
        <w:rPr>
          <w:rFonts w:asciiTheme="majorHAnsi" w:hAnsiTheme="majorHAnsi" w:cstheme="majorHAnsi"/>
          <w:color w:val="auto"/>
        </w:rPr>
      </w:pPr>
      <w:r w:rsidRPr="00CF2978">
        <w:rPr>
          <w:rFonts w:asciiTheme="majorHAnsi" w:hAnsiTheme="majorHAnsi" w:cstheme="majorHAnsi"/>
          <w:color w:val="auto"/>
        </w:rPr>
        <w:t xml:space="preserve">Článok 7 </w:t>
      </w:r>
    </w:p>
    <w:p w14:paraId="4B361300" w14:textId="77777777" w:rsidR="005E19E9" w:rsidRPr="00CF2978" w:rsidRDefault="00DD7960">
      <w:pPr>
        <w:spacing w:after="10"/>
        <w:ind w:left="364" w:right="515" w:hanging="10"/>
        <w:jc w:val="center"/>
        <w:rPr>
          <w:rFonts w:asciiTheme="majorHAnsi" w:hAnsiTheme="majorHAnsi" w:cstheme="majorHAnsi"/>
          <w:color w:val="auto"/>
        </w:rPr>
      </w:pPr>
      <w:r w:rsidRPr="00CF2978">
        <w:rPr>
          <w:rFonts w:asciiTheme="majorHAnsi" w:hAnsiTheme="majorHAnsi" w:cstheme="majorHAnsi"/>
          <w:color w:val="auto"/>
        </w:rPr>
        <w:t xml:space="preserve">Kontrola plnenia rozhodnutí a zabezpečenia úloh </w:t>
      </w:r>
    </w:p>
    <w:p w14:paraId="7483BCDD" w14:textId="77777777" w:rsidR="005E19E9" w:rsidRPr="00CF2978" w:rsidRDefault="00DD7960">
      <w:pPr>
        <w:spacing w:after="19" w:line="259" w:lineRule="auto"/>
        <w:ind w:left="0" w:right="111" w:firstLine="0"/>
        <w:jc w:val="center"/>
        <w:rPr>
          <w:rFonts w:asciiTheme="majorHAnsi" w:hAnsiTheme="majorHAnsi" w:cstheme="majorHAnsi"/>
          <w:color w:val="auto"/>
        </w:rPr>
      </w:pPr>
      <w:r w:rsidRPr="00CF2978">
        <w:rPr>
          <w:rFonts w:asciiTheme="majorHAnsi" w:hAnsiTheme="majorHAnsi" w:cstheme="majorHAnsi"/>
          <w:color w:val="auto"/>
          <w:sz w:val="21"/>
        </w:rPr>
        <w:t xml:space="preserve"> </w:t>
      </w:r>
    </w:p>
    <w:p w14:paraId="7CF170A1" w14:textId="77777777" w:rsidR="005E19E9" w:rsidRPr="00CF2978" w:rsidRDefault="00DD7960" w:rsidP="00936AD9">
      <w:pPr>
        <w:numPr>
          <w:ilvl w:val="0"/>
          <w:numId w:val="56"/>
        </w:numPr>
        <w:spacing w:after="214" w:line="264" w:lineRule="auto"/>
        <w:ind w:right="324" w:hanging="360"/>
        <w:rPr>
          <w:rFonts w:asciiTheme="majorHAnsi" w:hAnsiTheme="majorHAnsi" w:cstheme="majorHAnsi"/>
          <w:color w:val="auto"/>
        </w:rPr>
      </w:pPr>
      <w:r w:rsidRPr="00CF2978">
        <w:rPr>
          <w:rFonts w:asciiTheme="majorHAnsi" w:hAnsiTheme="majorHAnsi" w:cstheme="majorHAnsi"/>
          <w:color w:val="auto"/>
          <w:sz w:val="21"/>
        </w:rPr>
        <w:t xml:space="preserve">Na plnenie rozhodnutí, úloh a požiadaviek Riadiaceho výboru projektu bude riadiacim výborom projektu stanovená primeraná lehota. </w:t>
      </w:r>
    </w:p>
    <w:p w14:paraId="557AC48D" w14:textId="77777777" w:rsidR="005E19E9" w:rsidRPr="00CF2978" w:rsidRDefault="00DD7960" w:rsidP="00936AD9">
      <w:pPr>
        <w:numPr>
          <w:ilvl w:val="0"/>
          <w:numId w:val="56"/>
        </w:numPr>
        <w:spacing w:after="214" w:line="264" w:lineRule="auto"/>
        <w:ind w:right="324" w:hanging="360"/>
        <w:rPr>
          <w:rFonts w:asciiTheme="majorHAnsi" w:hAnsiTheme="majorHAnsi" w:cstheme="majorHAnsi"/>
          <w:color w:val="auto"/>
        </w:rPr>
      </w:pPr>
      <w:r w:rsidRPr="00CF2978">
        <w:rPr>
          <w:rFonts w:asciiTheme="majorHAnsi" w:hAnsiTheme="majorHAnsi" w:cstheme="majorHAnsi"/>
          <w:color w:val="auto"/>
          <w:sz w:val="21"/>
        </w:rPr>
        <w:t xml:space="preserve">Plnenie rozhodnutí sa kontroluje na najbližšom zasadnutí riadiaceho výboru projektu.  </w:t>
      </w:r>
    </w:p>
    <w:p w14:paraId="61D33CFF" w14:textId="77777777" w:rsidR="005E19E9" w:rsidRPr="00CF2978" w:rsidRDefault="00DD7960" w:rsidP="00936AD9">
      <w:pPr>
        <w:numPr>
          <w:ilvl w:val="0"/>
          <w:numId w:val="56"/>
        </w:numPr>
        <w:spacing w:after="214" w:line="264" w:lineRule="auto"/>
        <w:ind w:right="324" w:hanging="360"/>
        <w:rPr>
          <w:rFonts w:asciiTheme="majorHAnsi" w:hAnsiTheme="majorHAnsi" w:cstheme="majorHAnsi"/>
          <w:color w:val="auto"/>
        </w:rPr>
      </w:pPr>
      <w:r w:rsidRPr="00CF2978">
        <w:rPr>
          <w:rFonts w:asciiTheme="majorHAnsi" w:hAnsiTheme="majorHAnsi" w:cstheme="majorHAnsi"/>
          <w:color w:val="auto"/>
          <w:sz w:val="21"/>
        </w:rPr>
        <w:t xml:space="preserve">Za zabezpečenie úlohy zodpovedá osoba poverená úlohou na rokovaní riadiaceho výboru projektu, resp. poverená predsedom riadiaceho výboru projektu, ak ide o úlohy súvisiace s prípravou rokovania. </w:t>
      </w:r>
    </w:p>
    <w:p w14:paraId="7FD7F26D" w14:textId="77777777" w:rsidR="005E19E9" w:rsidRPr="00CF2978" w:rsidRDefault="00DD7960">
      <w:pPr>
        <w:spacing w:after="14" w:line="259" w:lineRule="auto"/>
        <w:ind w:left="0" w:right="108" w:firstLine="0"/>
        <w:jc w:val="center"/>
        <w:rPr>
          <w:rFonts w:asciiTheme="majorHAnsi" w:hAnsiTheme="majorHAnsi" w:cstheme="majorHAnsi"/>
          <w:color w:val="auto"/>
        </w:rPr>
      </w:pPr>
      <w:r w:rsidRPr="00CF2978">
        <w:rPr>
          <w:rFonts w:asciiTheme="majorHAnsi" w:hAnsiTheme="majorHAnsi" w:cstheme="majorHAnsi"/>
          <w:color w:val="auto"/>
        </w:rPr>
        <w:t xml:space="preserve"> </w:t>
      </w:r>
    </w:p>
    <w:p w14:paraId="1A7C401A" w14:textId="77777777" w:rsidR="005E19E9" w:rsidRPr="00CF2978" w:rsidRDefault="00DD7960">
      <w:pPr>
        <w:spacing w:after="10"/>
        <w:ind w:left="364" w:right="515" w:hanging="10"/>
        <w:jc w:val="center"/>
        <w:rPr>
          <w:rFonts w:asciiTheme="majorHAnsi" w:hAnsiTheme="majorHAnsi" w:cstheme="majorHAnsi"/>
          <w:color w:val="auto"/>
        </w:rPr>
      </w:pPr>
      <w:r w:rsidRPr="00CF2978">
        <w:rPr>
          <w:rFonts w:asciiTheme="majorHAnsi" w:hAnsiTheme="majorHAnsi" w:cstheme="majorHAnsi"/>
          <w:color w:val="auto"/>
        </w:rPr>
        <w:t xml:space="preserve">Článok 8 </w:t>
      </w:r>
    </w:p>
    <w:p w14:paraId="2BB3ECB4" w14:textId="77777777" w:rsidR="005E19E9" w:rsidRPr="00CF2978" w:rsidRDefault="00DD7960">
      <w:pPr>
        <w:spacing w:after="10"/>
        <w:ind w:left="364" w:right="514" w:hanging="10"/>
        <w:jc w:val="center"/>
        <w:rPr>
          <w:rFonts w:asciiTheme="majorHAnsi" w:hAnsiTheme="majorHAnsi" w:cstheme="majorHAnsi"/>
          <w:color w:val="auto"/>
        </w:rPr>
      </w:pPr>
      <w:r w:rsidRPr="00CF2978">
        <w:rPr>
          <w:rFonts w:asciiTheme="majorHAnsi" w:hAnsiTheme="majorHAnsi" w:cstheme="majorHAnsi"/>
          <w:color w:val="auto"/>
        </w:rPr>
        <w:t xml:space="preserve">Záverečné ustanovenia </w:t>
      </w:r>
    </w:p>
    <w:p w14:paraId="308C8544" w14:textId="77777777" w:rsidR="005E19E9" w:rsidRPr="00CF2978" w:rsidRDefault="00DD7960">
      <w:pPr>
        <w:spacing w:after="7" w:line="259" w:lineRule="auto"/>
        <w:ind w:left="0" w:right="108" w:firstLine="0"/>
        <w:jc w:val="center"/>
        <w:rPr>
          <w:rFonts w:asciiTheme="majorHAnsi" w:hAnsiTheme="majorHAnsi" w:cstheme="majorHAnsi"/>
          <w:color w:val="auto"/>
        </w:rPr>
      </w:pPr>
      <w:r w:rsidRPr="00CF2978">
        <w:rPr>
          <w:rFonts w:asciiTheme="majorHAnsi" w:hAnsiTheme="majorHAnsi" w:cstheme="majorHAnsi"/>
          <w:color w:val="auto"/>
        </w:rPr>
        <w:t xml:space="preserve"> </w:t>
      </w:r>
    </w:p>
    <w:p w14:paraId="19E14D4F" w14:textId="77777777" w:rsidR="005E19E9" w:rsidRPr="00CF2978" w:rsidRDefault="00DD7960" w:rsidP="00936AD9">
      <w:pPr>
        <w:numPr>
          <w:ilvl w:val="0"/>
          <w:numId w:val="57"/>
        </w:numPr>
        <w:spacing w:after="214" w:line="264" w:lineRule="auto"/>
        <w:ind w:right="324" w:hanging="360"/>
        <w:rPr>
          <w:rFonts w:asciiTheme="majorHAnsi" w:hAnsiTheme="majorHAnsi" w:cstheme="majorHAnsi"/>
          <w:color w:val="auto"/>
        </w:rPr>
      </w:pPr>
      <w:r w:rsidRPr="00CF2978">
        <w:rPr>
          <w:rFonts w:asciiTheme="majorHAnsi" w:hAnsiTheme="majorHAnsi" w:cstheme="majorHAnsi"/>
          <w:color w:val="auto"/>
          <w:sz w:val="21"/>
        </w:rPr>
        <w:t xml:space="preserve">Schválením štatútu a rokovacieho poriadku riadiaceho výboru projektu a vymenovaním členov je zriadený riadiaci výbor projektu. </w:t>
      </w:r>
    </w:p>
    <w:p w14:paraId="735F8DBD" w14:textId="77777777" w:rsidR="005E19E9" w:rsidRPr="00CF2978" w:rsidRDefault="00DD7960" w:rsidP="00936AD9">
      <w:pPr>
        <w:numPr>
          <w:ilvl w:val="0"/>
          <w:numId w:val="57"/>
        </w:numPr>
        <w:spacing w:after="214" w:line="264" w:lineRule="auto"/>
        <w:ind w:right="324" w:hanging="360"/>
        <w:rPr>
          <w:rFonts w:asciiTheme="majorHAnsi" w:hAnsiTheme="majorHAnsi" w:cstheme="majorHAnsi"/>
          <w:color w:val="auto"/>
        </w:rPr>
      </w:pPr>
      <w:r w:rsidRPr="00CF2978">
        <w:rPr>
          <w:rFonts w:asciiTheme="majorHAnsi" w:hAnsiTheme="majorHAnsi" w:cstheme="majorHAnsi"/>
          <w:color w:val="auto"/>
          <w:sz w:val="21"/>
        </w:rPr>
        <w:t xml:space="preserve">Štatút a rokovací poriadok riadiaceho výboru projektu je v prípade potreby menený a doplnený prostredníctvom dodatkov, ktorých návrh predkladá </w:t>
      </w:r>
      <w:r w:rsidR="00FB5B06" w:rsidRPr="00CF2978">
        <w:rPr>
          <w:rFonts w:asciiTheme="majorHAnsi" w:hAnsiTheme="majorHAnsi" w:cstheme="majorHAnsi"/>
          <w:color w:val="auto"/>
          <w:sz w:val="21"/>
        </w:rPr>
        <w:t>generálnemu riaditeľovi</w:t>
      </w:r>
      <w:r w:rsidRPr="00CF2978">
        <w:rPr>
          <w:rFonts w:asciiTheme="majorHAnsi" w:hAnsiTheme="majorHAnsi" w:cstheme="majorHAnsi"/>
          <w:color w:val="auto"/>
          <w:sz w:val="21"/>
        </w:rPr>
        <w:t xml:space="preserve"> </w:t>
      </w:r>
      <w:r w:rsidR="00FB5B06" w:rsidRPr="00CF2978">
        <w:rPr>
          <w:rFonts w:asciiTheme="majorHAnsi" w:hAnsiTheme="majorHAnsi" w:cstheme="majorHAnsi"/>
          <w:color w:val="auto"/>
          <w:sz w:val="21"/>
        </w:rPr>
        <w:t>Slovenskej agentúry pre rozvoj investícií</w:t>
      </w:r>
      <w:r w:rsidRPr="00CF2978">
        <w:rPr>
          <w:rFonts w:asciiTheme="majorHAnsi" w:hAnsiTheme="majorHAnsi" w:cstheme="majorHAnsi"/>
          <w:color w:val="auto"/>
          <w:sz w:val="21"/>
        </w:rPr>
        <w:t xml:space="preserve"> riadiaci výbor projektu.  </w:t>
      </w:r>
    </w:p>
    <w:p w14:paraId="33CD74C9" w14:textId="77777777" w:rsidR="005E19E9" w:rsidRPr="00CF2978" w:rsidRDefault="00DD7960" w:rsidP="00936AD9">
      <w:pPr>
        <w:numPr>
          <w:ilvl w:val="0"/>
          <w:numId w:val="57"/>
        </w:numPr>
        <w:spacing w:after="214" w:line="264" w:lineRule="auto"/>
        <w:ind w:right="324" w:hanging="360"/>
        <w:rPr>
          <w:rFonts w:asciiTheme="majorHAnsi" w:hAnsiTheme="majorHAnsi" w:cstheme="majorHAnsi"/>
          <w:color w:val="auto"/>
        </w:rPr>
      </w:pPr>
      <w:r w:rsidRPr="00CF2978">
        <w:rPr>
          <w:rFonts w:asciiTheme="majorHAnsi" w:hAnsiTheme="majorHAnsi" w:cstheme="majorHAnsi"/>
          <w:color w:val="auto"/>
          <w:sz w:val="21"/>
        </w:rPr>
        <w:t xml:space="preserve">Štatút a rokovací poriadok riadiaceho výboru projektu nadobúda účinnosť dňom jeho schválenia. </w:t>
      </w:r>
    </w:p>
    <w:p w14:paraId="6C0616DD" w14:textId="77777777" w:rsidR="005E19E9" w:rsidRPr="00CF2978" w:rsidRDefault="00DD7960">
      <w:pPr>
        <w:spacing w:after="213" w:line="259" w:lineRule="auto"/>
        <w:ind w:left="180" w:right="0" w:firstLine="0"/>
        <w:jc w:val="left"/>
        <w:rPr>
          <w:rFonts w:asciiTheme="majorHAnsi" w:hAnsiTheme="majorHAnsi" w:cstheme="majorHAnsi"/>
          <w:color w:val="auto"/>
        </w:rPr>
      </w:pPr>
      <w:r w:rsidRPr="00CF2978">
        <w:rPr>
          <w:rFonts w:asciiTheme="majorHAnsi" w:hAnsiTheme="majorHAnsi" w:cstheme="majorHAnsi"/>
          <w:color w:val="auto"/>
          <w:sz w:val="21"/>
        </w:rPr>
        <w:t xml:space="preserve"> </w:t>
      </w:r>
    </w:p>
    <w:p w14:paraId="40A7FFF1" w14:textId="77777777" w:rsidR="005E19E9" w:rsidRPr="00CF2978" w:rsidRDefault="00DD7960">
      <w:pPr>
        <w:spacing w:after="214" w:line="264" w:lineRule="auto"/>
        <w:ind w:left="175" w:right="324" w:hanging="10"/>
        <w:rPr>
          <w:rFonts w:asciiTheme="majorHAnsi" w:hAnsiTheme="majorHAnsi" w:cstheme="majorHAnsi"/>
          <w:color w:val="auto"/>
        </w:rPr>
      </w:pPr>
      <w:r w:rsidRPr="00CF2978">
        <w:rPr>
          <w:rFonts w:asciiTheme="majorHAnsi" w:hAnsiTheme="majorHAnsi" w:cstheme="majorHAnsi"/>
          <w:color w:val="auto"/>
          <w:sz w:val="21"/>
        </w:rPr>
        <w:t xml:space="preserve">Bratislava, [●] </w:t>
      </w:r>
    </w:p>
    <w:p w14:paraId="08128A82" w14:textId="77777777" w:rsidR="005E19E9" w:rsidRPr="00CF2978" w:rsidRDefault="004A15A4">
      <w:pPr>
        <w:spacing w:after="134" w:line="259" w:lineRule="auto"/>
        <w:ind w:left="0" w:right="1442" w:firstLine="0"/>
        <w:jc w:val="right"/>
        <w:rPr>
          <w:rFonts w:asciiTheme="majorHAnsi" w:hAnsiTheme="majorHAnsi" w:cstheme="majorHAnsi"/>
          <w:color w:val="auto"/>
        </w:rPr>
      </w:pPr>
      <w:r w:rsidRPr="00CF2978">
        <w:rPr>
          <w:rFonts w:asciiTheme="majorHAnsi" w:hAnsiTheme="majorHAnsi" w:cstheme="majorHAnsi"/>
          <w:color w:val="auto"/>
          <w:sz w:val="21"/>
        </w:rPr>
        <w:t>Róbert Šimončič</w:t>
      </w:r>
    </w:p>
    <w:p w14:paraId="4A585B6B" w14:textId="77777777" w:rsidR="005E19E9" w:rsidRPr="00CF2978" w:rsidRDefault="004A15A4">
      <w:pPr>
        <w:spacing w:after="96" w:line="273" w:lineRule="auto"/>
        <w:ind w:left="5071" w:right="223" w:firstLine="0"/>
        <w:jc w:val="center"/>
        <w:rPr>
          <w:rFonts w:asciiTheme="majorHAnsi" w:hAnsiTheme="majorHAnsi" w:cstheme="majorHAnsi"/>
          <w:color w:val="auto"/>
        </w:rPr>
      </w:pPr>
      <w:r w:rsidRPr="00CF2978">
        <w:rPr>
          <w:rFonts w:asciiTheme="majorHAnsi" w:hAnsiTheme="majorHAnsi" w:cstheme="majorHAnsi"/>
          <w:color w:val="auto"/>
          <w:sz w:val="21"/>
        </w:rPr>
        <w:t>Generálny riaditeľ SARIO</w:t>
      </w:r>
    </w:p>
    <w:p w14:paraId="3AB7E892" w14:textId="77777777" w:rsidR="005E19E9" w:rsidRPr="00CF2978" w:rsidRDefault="00DD7960">
      <w:pPr>
        <w:spacing w:after="10" w:line="259" w:lineRule="auto"/>
        <w:ind w:left="180" w:right="0" w:firstLine="0"/>
        <w:jc w:val="left"/>
        <w:rPr>
          <w:rFonts w:asciiTheme="majorHAnsi" w:hAnsiTheme="majorHAnsi" w:cstheme="majorHAnsi"/>
          <w:color w:val="auto"/>
        </w:rPr>
      </w:pPr>
      <w:r w:rsidRPr="00CF2978">
        <w:rPr>
          <w:rFonts w:asciiTheme="majorHAnsi" w:hAnsiTheme="majorHAnsi" w:cstheme="majorHAnsi"/>
          <w:color w:val="auto"/>
          <w:sz w:val="18"/>
        </w:rPr>
        <w:t xml:space="preserve"> </w:t>
      </w:r>
    </w:p>
    <w:p w14:paraId="3C61F491" w14:textId="77777777" w:rsidR="005E19E9" w:rsidRPr="00CF2978" w:rsidRDefault="00DD7960">
      <w:pPr>
        <w:spacing w:after="34" w:line="259" w:lineRule="auto"/>
        <w:ind w:left="180" w:right="0" w:firstLine="0"/>
        <w:jc w:val="left"/>
        <w:rPr>
          <w:rFonts w:asciiTheme="majorHAnsi" w:hAnsiTheme="majorHAnsi" w:cstheme="majorHAnsi"/>
          <w:color w:val="auto"/>
        </w:rPr>
      </w:pPr>
      <w:r w:rsidRPr="00CF2978">
        <w:rPr>
          <w:rFonts w:asciiTheme="majorHAnsi" w:hAnsiTheme="majorHAnsi" w:cstheme="majorHAnsi"/>
          <w:color w:val="auto"/>
          <w:sz w:val="18"/>
        </w:rPr>
        <w:t xml:space="preserve"> </w:t>
      </w:r>
    </w:p>
    <w:p w14:paraId="14F03C1D" w14:textId="77777777" w:rsidR="005E19E9" w:rsidRPr="00CF2978" w:rsidRDefault="00DD7960">
      <w:pPr>
        <w:spacing w:after="0" w:line="259" w:lineRule="auto"/>
        <w:ind w:left="180" w:right="0" w:firstLine="0"/>
        <w:jc w:val="left"/>
        <w:rPr>
          <w:rFonts w:asciiTheme="majorHAnsi" w:hAnsiTheme="majorHAnsi" w:cstheme="majorHAnsi"/>
          <w:color w:val="auto"/>
        </w:rPr>
      </w:pPr>
      <w:r w:rsidRPr="00CF2978">
        <w:rPr>
          <w:rFonts w:asciiTheme="majorHAnsi" w:hAnsiTheme="majorHAnsi" w:cstheme="majorHAnsi"/>
          <w:color w:val="auto"/>
          <w:sz w:val="18"/>
        </w:rPr>
        <w:t xml:space="preserve"> </w:t>
      </w:r>
      <w:r w:rsidRPr="00CF2978">
        <w:rPr>
          <w:rFonts w:asciiTheme="majorHAnsi" w:hAnsiTheme="majorHAnsi" w:cstheme="majorHAnsi"/>
          <w:color w:val="auto"/>
          <w:sz w:val="18"/>
        </w:rPr>
        <w:tab/>
        <w:t xml:space="preserve"> </w:t>
      </w:r>
    </w:p>
    <w:p w14:paraId="5F3EEB6A" w14:textId="77777777" w:rsidR="004A15A4" w:rsidRPr="00CF2978" w:rsidRDefault="004A15A4">
      <w:pPr>
        <w:spacing w:after="160" w:line="259" w:lineRule="auto"/>
        <w:ind w:left="0" w:right="0" w:firstLine="0"/>
        <w:jc w:val="left"/>
        <w:rPr>
          <w:rFonts w:asciiTheme="majorHAnsi" w:hAnsiTheme="majorHAnsi" w:cstheme="majorHAnsi"/>
          <w:color w:val="auto"/>
          <w:sz w:val="21"/>
        </w:rPr>
      </w:pPr>
      <w:r w:rsidRPr="00CF2978">
        <w:rPr>
          <w:rFonts w:asciiTheme="majorHAnsi" w:hAnsiTheme="majorHAnsi" w:cstheme="majorHAnsi"/>
          <w:color w:val="auto"/>
          <w:sz w:val="21"/>
        </w:rPr>
        <w:br w:type="page"/>
      </w:r>
    </w:p>
    <w:p w14:paraId="0BDA3B45" w14:textId="77777777" w:rsidR="0040692D" w:rsidRPr="00CF2978" w:rsidRDefault="0040692D">
      <w:pPr>
        <w:spacing w:after="5" w:line="270" w:lineRule="auto"/>
        <w:ind w:left="175" w:right="140" w:hanging="10"/>
        <w:jc w:val="left"/>
        <w:rPr>
          <w:rFonts w:asciiTheme="majorHAnsi" w:hAnsiTheme="majorHAnsi" w:cstheme="majorHAnsi"/>
          <w:color w:val="auto"/>
          <w:sz w:val="21"/>
        </w:rPr>
      </w:pPr>
    </w:p>
    <w:p w14:paraId="4E207FE9" w14:textId="77777777" w:rsidR="005E19E9" w:rsidRPr="002A2024" w:rsidRDefault="002C79BA" w:rsidP="002C79BA">
      <w:pPr>
        <w:spacing w:after="5" w:line="270" w:lineRule="auto"/>
        <w:ind w:left="0" w:right="140" w:firstLine="0"/>
        <w:jc w:val="left"/>
        <w:rPr>
          <w:rFonts w:asciiTheme="majorHAnsi" w:hAnsiTheme="majorHAnsi" w:cstheme="majorHAnsi"/>
          <w:b/>
          <w:color w:val="auto"/>
        </w:rPr>
      </w:pPr>
      <w:r>
        <w:rPr>
          <w:rFonts w:asciiTheme="majorHAnsi" w:hAnsiTheme="majorHAnsi" w:cstheme="majorHAnsi"/>
          <w:b/>
          <w:color w:val="auto"/>
          <w:sz w:val="21"/>
        </w:rPr>
        <w:t>P</w:t>
      </w:r>
      <w:r w:rsidR="00DD7960" w:rsidRPr="002A2024">
        <w:rPr>
          <w:rFonts w:asciiTheme="majorHAnsi" w:hAnsiTheme="majorHAnsi" w:cstheme="majorHAnsi"/>
          <w:b/>
          <w:color w:val="auto"/>
          <w:sz w:val="21"/>
        </w:rPr>
        <w:t xml:space="preserve">ríloha č. </w:t>
      </w:r>
      <w:r w:rsidR="00D51BD0" w:rsidRPr="002A2024">
        <w:rPr>
          <w:rFonts w:asciiTheme="majorHAnsi" w:hAnsiTheme="majorHAnsi" w:cstheme="majorHAnsi"/>
          <w:b/>
          <w:color w:val="auto"/>
          <w:sz w:val="21"/>
        </w:rPr>
        <w:t xml:space="preserve">5 </w:t>
      </w:r>
      <w:r w:rsidR="00E52FB9" w:rsidRPr="002A2024">
        <w:rPr>
          <w:rFonts w:asciiTheme="majorHAnsi" w:hAnsiTheme="majorHAnsi" w:cstheme="majorHAnsi"/>
          <w:b/>
          <w:color w:val="auto"/>
          <w:sz w:val="21"/>
        </w:rPr>
        <w:t>Zmluvy</w:t>
      </w:r>
      <w:r w:rsidR="00DD7960" w:rsidRPr="002A2024">
        <w:rPr>
          <w:rFonts w:asciiTheme="majorHAnsi" w:hAnsiTheme="majorHAnsi" w:cstheme="majorHAnsi"/>
          <w:b/>
          <w:color w:val="auto"/>
          <w:sz w:val="21"/>
        </w:rPr>
        <w:t xml:space="preserve"> - Zoznam subdodávateľov</w:t>
      </w:r>
      <w:r w:rsidR="00DD7960" w:rsidRPr="002A2024">
        <w:rPr>
          <w:rFonts w:asciiTheme="majorHAnsi" w:hAnsiTheme="majorHAnsi" w:cstheme="majorHAnsi"/>
          <w:b/>
          <w:color w:val="auto"/>
          <w:sz w:val="18"/>
        </w:rPr>
        <w:t xml:space="preserve"> </w:t>
      </w:r>
    </w:p>
    <w:p w14:paraId="4FD7F02D" w14:textId="77777777" w:rsidR="005E19E9" w:rsidRPr="00CF2978" w:rsidRDefault="00DD7960">
      <w:pPr>
        <w:spacing w:after="7" w:line="259" w:lineRule="auto"/>
        <w:ind w:left="180" w:right="0" w:firstLine="0"/>
        <w:jc w:val="left"/>
        <w:rPr>
          <w:rFonts w:asciiTheme="majorHAnsi" w:hAnsiTheme="majorHAnsi" w:cstheme="majorHAnsi"/>
          <w:color w:val="auto"/>
        </w:rPr>
      </w:pPr>
      <w:r w:rsidRPr="00CF2978">
        <w:rPr>
          <w:rFonts w:asciiTheme="majorHAnsi" w:hAnsiTheme="majorHAnsi" w:cstheme="majorHAnsi"/>
          <w:color w:val="auto"/>
          <w:sz w:val="21"/>
        </w:rPr>
        <w:t xml:space="preserve"> </w:t>
      </w:r>
    </w:p>
    <w:p w14:paraId="2A25C2B8" w14:textId="77777777" w:rsidR="005E19E9" w:rsidRPr="00CF2978" w:rsidRDefault="00DD7960" w:rsidP="002C79BA">
      <w:pPr>
        <w:spacing w:after="36" w:line="264" w:lineRule="auto"/>
        <w:ind w:left="0" w:right="324" w:firstLine="0"/>
        <w:rPr>
          <w:rFonts w:asciiTheme="majorHAnsi" w:hAnsiTheme="majorHAnsi" w:cstheme="majorHAnsi"/>
          <w:color w:val="auto"/>
        </w:rPr>
      </w:pPr>
      <w:r w:rsidRPr="00CF2978">
        <w:rPr>
          <w:rFonts w:asciiTheme="majorHAnsi" w:hAnsiTheme="majorHAnsi" w:cstheme="majorHAnsi"/>
          <w:color w:val="auto"/>
          <w:sz w:val="21"/>
        </w:rPr>
        <w:t xml:space="preserve">[V ponuke </w:t>
      </w:r>
      <w:r w:rsidR="00AE08B6">
        <w:rPr>
          <w:rFonts w:asciiTheme="majorHAnsi" w:hAnsiTheme="majorHAnsi" w:cstheme="majorHAnsi"/>
          <w:color w:val="auto"/>
          <w:sz w:val="21"/>
        </w:rPr>
        <w:t>predložiť v tejto časti návrhu Z</w:t>
      </w:r>
      <w:r w:rsidRPr="00CF2978">
        <w:rPr>
          <w:rFonts w:asciiTheme="majorHAnsi" w:hAnsiTheme="majorHAnsi" w:cstheme="majorHAnsi"/>
          <w:color w:val="auto"/>
          <w:sz w:val="21"/>
        </w:rPr>
        <w:t xml:space="preserve">mluvy – zoznam subdodávateľov] </w:t>
      </w:r>
    </w:p>
    <w:p w14:paraId="05ABD48E" w14:textId="77777777" w:rsidR="0040692D" w:rsidRPr="00CF2978" w:rsidRDefault="00DD7960" w:rsidP="0040692D">
      <w:pPr>
        <w:spacing w:after="5" w:line="270" w:lineRule="auto"/>
        <w:ind w:left="175" w:right="140" w:hanging="10"/>
        <w:jc w:val="left"/>
        <w:rPr>
          <w:rFonts w:asciiTheme="majorHAnsi" w:hAnsiTheme="majorHAnsi" w:cstheme="majorHAnsi"/>
          <w:color w:val="auto"/>
          <w:sz w:val="21"/>
        </w:rPr>
      </w:pPr>
      <w:r w:rsidRPr="00CF2978">
        <w:rPr>
          <w:rFonts w:asciiTheme="majorHAnsi" w:hAnsiTheme="majorHAnsi" w:cstheme="majorHAnsi"/>
          <w:color w:val="auto"/>
          <w:sz w:val="21"/>
        </w:rPr>
        <w:t xml:space="preserve"> </w:t>
      </w:r>
      <w:r w:rsidRPr="00CF2978">
        <w:rPr>
          <w:rFonts w:asciiTheme="majorHAnsi" w:hAnsiTheme="majorHAnsi" w:cstheme="majorHAnsi"/>
          <w:color w:val="auto"/>
          <w:sz w:val="21"/>
        </w:rPr>
        <w:tab/>
      </w:r>
    </w:p>
    <w:p w14:paraId="2C05F88B" w14:textId="77777777" w:rsidR="00C77E3F" w:rsidRDefault="00C77E3F" w:rsidP="002C79BA">
      <w:pPr>
        <w:ind w:left="0" w:firstLine="0"/>
        <w:rPr>
          <w:b/>
        </w:rPr>
      </w:pPr>
    </w:p>
    <w:p w14:paraId="7C1CC5BB" w14:textId="77777777" w:rsidR="00C77E3F" w:rsidRDefault="00C77E3F" w:rsidP="00C77E3F">
      <w:pPr>
        <w:jc w:val="center"/>
        <w:rPr>
          <w:b/>
        </w:rPr>
      </w:pPr>
    </w:p>
    <w:p w14:paraId="76DAA3F2" w14:textId="77777777" w:rsidR="00C77E3F" w:rsidRPr="00E3164D" w:rsidRDefault="00C77E3F" w:rsidP="00C77E3F">
      <w:pPr>
        <w:jc w:val="center"/>
        <w:rPr>
          <w:b/>
        </w:rPr>
      </w:pPr>
    </w:p>
    <w:p w14:paraId="3CD0756C" w14:textId="77777777" w:rsidR="00C77E3F" w:rsidRPr="00E3164D" w:rsidRDefault="00C77E3F" w:rsidP="00C77E3F">
      <w:pPr>
        <w:pStyle w:val="Bezriadkovania"/>
        <w:spacing w:before="120" w:line="288" w:lineRule="auto"/>
        <w:jc w:val="both"/>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2"/>
        <w:gridCol w:w="1983"/>
        <w:gridCol w:w="1701"/>
        <w:gridCol w:w="1606"/>
        <w:gridCol w:w="1495"/>
        <w:gridCol w:w="1736"/>
      </w:tblGrid>
      <w:tr w:rsidR="00C77E3F" w:rsidRPr="00E3164D" w14:paraId="3C78D2BD" w14:textId="77777777" w:rsidTr="002C79BA">
        <w:tc>
          <w:tcPr>
            <w:tcW w:w="1020" w:type="dxa"/>
            <w:shd w:val="clear" w:color="auto" w:fill="D9E2F3"/>
            <w:vAlign w:val="center"/>
          </w:tcPr>
          <w:p w14:paraId="2435897A" w14:textId="77777777" w:rsidR="00C77E3F" w:rsidRPr="00716355" w:rsidRDefault="00C77E3F" w:rsidP="002C79BA">
            <w:pPr>
              <w:pStyle w:val="Bezriadkovania"/>
              <w:jc w:val="center"/>
              <w:rPr>
                <w:rFonts w:ascii="Times New Roman" w:hAnsi="Times New Roman"/>
                <w:sz w:val="20"/>
                <w:szCs w:val="20"/>
              </w:rPr>
            </w:pPr>
            <w:r w:rsidRPr="00716355">
              <w:rPr>
                <w:rFonts w:ascii="Times New Roman" w:hAnsi="Times New Roman"/>
                <w:sz w:val="20"/>
                <w:szCs w:val="20"/>
              </w:rPr>
              <w:t>Poradové číslo</w:t>
            </w:r>
          </w:p>
        </w:tc>
        <w:tc>
          <w:tcPr>
            <w:tcW w:w="2103" w:type="dxa"/>
            <w:shd w:val="clear" w:color="auto" w:fill="D9E2F3"/>
            <w:vAlign w:val="center"/>
          </w:tcPr>
          <w:p w14:paraId="34E7CD9C" w14:textId="77777777" w:rsidR="00C77E3F" w:rsidRPr="00716355" w:rsidRDefault="00C77E3F" w:rsidP="002C79BA">
            <w:pPr>
              <w:pStyle w:val="Bezriadkovania"/>
              <w:jc w:val="center"/>
              <w:rPr>
                <w:rFonts w:ascii="Times New Roman" w:hAnsi="Times New Roman"/>
                <w:sz w:val="20"/>
                <w:szCs w:val="20"/>
              </w:rPr>
            </w:pPr>
            <w:r w:rsidRPr="00716355">
              <w:rPr>
                <w:rFonts w:ascii="Times New Roman" w:hAnsi="Times New Roman"/>
                <w:sz w:val="20"/>
                <w:szCs w:val="20"/>
              </w:rPr>
              <w:t>Obchodné meno a sídlo subdodávateľa</w:t>
            </w:r>
          </w:p>
        </w:tc>
        <w:tc>
          <w:tcPr>
            <w:tcW w:w="1764" w:type="dxa"/>
            <w:shd w:val="clear" w:color="auto" w:fill="D9E2F3"/>
            <w:vAlign w:val="center"/>
          </w:tcPr>
          <w:p w14:paraId="3BC7ADAB" w14:textId="77777777" w:rsidR="00C77E3F" w:rsidRPr="00716355" w:rsidRDefault="00C77E3F" w:rsidP="002C79BA">
            <w:pPr>
              <w:pStyle w:val="Bezriadkovania"/>
              <w:jc w:val="center"/>
              <w:rPr>
                <w:rFonts w:ascii="Times New Roman" w:hAnsi="Times New Roman"/>
                <w:sz w:val="20"/>
                <w:szCs w:val="20"/>
              </w:rPr>
            </w:pPr>
            <w:r w:rsidRPr="00716355">
              <w:rPr>
                <w:rFonts w:ascii="Times New Roman" w:hAnsi="Times New Roman"/>
                <w:sz w:val="20"/>
                <w:szCs w:val="20"/>
              </w:rPr>
              <w:t>IČO subdodávateľa</w:t>
            </w:r>
          </w:p>
        </w:tc>
        <w:tc>
          <w:tcPr>
            <w:tcW w:w="1650" w:type="dxa"/>
            <w:shd w:val="clear" w:color="auto" w:fill="D9E2F3"/>
            <w:vAlign w:val="center"/>
          </w:tcPr>
          <w:p w14:paraId="765E4459" w14:textId="77777777" w:rsidR="00C77E3F" w:rsidRPr="00716355" w:rsidRDefault="00C77E3F" w:rsidP="002C79BA">
            <w:pPr>
              <w:pStyle w:val="Bezriadkovania"/>
              <w:jc w:val="center"/>
              <w:rPr>
                <w:rFonts w:ascii="Times New Roman" w:hAnsi="Times New Roman"/>
                <w:sz w:val="20"/>
                <w:szCs w:val="20"/>
              </w:rPr>
            </w:pPr>
            <w:r w:rsidRPr="00716355">
              <w:rPr>
                <w:rFonts w:ascii="Times New Roman" w:hAnsi="Times New Roman"/>
                <w:sz w:val="20"/>
                <w:szCs w:val="20"/>
              </w:rPr>
              <w:t>% podiel subdodávateľa na zákazke</w:t>
            </w:r>
          </w:p>
        </w:tc>
        <w:tc>
          <w:tcPr>
            <w:tcW w:w="1557" w:type="dxa"/>
            <w:shd w:val="clear" w:color="auto" w:fill="D9E2F3"/>
            <w:vAlign w:val="center"/>
          </w:tcPr>
          <w:p w14:paraId="1970F243" w14:textId="77777777" w:rsidR="00C77E3F" w:rsidRPr="00716355" w:rsidRDefault="00C77E3F" w:rsidP="002C79BA">
            <w:pPr>
              <w:pStyle w:val="Bezriadkovania"/>
              <w:jc w:val="center"/>
              <w:rPr>
                <w:rFonts w:ascii="Times New Roman" w:hAnsi="Times New Roman"/>
                <w:sz w:val="20"/>
                <w:szCs w:val="20"/>
              </w:rPr>
            </w:pPr>
            <w:r w:rsidRPr="00716355">
              <w:rPr>
                <w:rFonts w:ascii="Times New Roman" w:hAnsi="Times New Roman"/>
                <w:sz w:val="20"/>
                <w:szCs w:val="20"/>
              </w:rPr>
              <w:t>Predmet subdodávok</w:t>
            </w:r>
          </w:p>
        </w:tc>
        <w:tc>
          <w:tcPr>
            <w:tcW w:w="1219" w:type="dxa"/>
            <w:shd w:val="clear" w:color="auto" w:fill="D9E2F3"/>
          </w:tcPr>
          <w:p w14:paraId="1D0AA56C" w14:textId="77777777" w:rsidR="00C77E3F" w:rsidRPr="0058123C" w:rsidRDefault="00C77E3F" w:rsidP="002C79BA">
            <w:pPr>
              <w:pStyle w:val="Bezriadkovania"/>
              <w:jc w:val="center"/>
              <w:rPr>
                <w:rFonts w:ascii="Times New Roman" w:hAnsi="Times New Roman"/>
                <w:sz w:val="20"/>
                <w:szCs w:val="20"/>
              </w:rPr>
            </w:pPr>
            <w:r w:rsidRPr="0058123C">
              <w:rPr>
                <w:rFonts w:ascii="Times New Roman" w:hAnsi="Times New Roman"/>
                <w:sz w:val="20"/>
                <w:szCs w:val="20"/>
              </w:rPr>
              <w:t>Údaje o subdodávateľoch podľa § 41 ods. 3 ZVO</w:t>
            </w:r>
          </w:p>
        </w:tc>
      </w:tr>
      <w:tr w:rsidR="00C77E3F" w:rsidRPr="00E3164D" w14:paraId="3EE71B96" w14:textId="77777777" w:rsidTr="002C79BA">
        <w:tc>
          <w:tcPr>
            <w:tcW w:w="1020" w:type="dxa"/>
          </w:tcPr>
          <w:p w14:paraId="02396079" w14:textId="77777777" w:rsidR="00C77E3F" w:rsidRPr="00716355" w:rsidRDefault="00C77E3F" w:rsidP="002C79BA">
            <w:pPr>
              <w:pStyle w:val="Bezriadkovania"/>
              <w:jc w:val="both"/>
              <w:rPr>
                <w:rFonts w:ascii="Times New Roman" w:hAnsi="Times New Roman"/>
                <w:sz w:val="20"/>
                <w:szCs w:val="20"/>
              </w:rPr>
            </w:pPr>
          </w:p>
        </w:tc>
        <w:tc>
          <w:tcPr>
            <w:tcW w:w="2103" w:type="dxa"/>
          </w:tcPr>
          <w:p w14:paraId="6E36C431" w14:textId="77777777" w:rsidR="00C77E3F" w:rsidRPr="00716355" w:rsidRDefault="00C77E3F" w:rsidP="002C79BA">
            <w:pPr>
              <w:pStyle w:val="Bezriadkovania"/>
              <w:jc w:val="both"/>
              <w:rPr>
                <w:rFonts w:ascii="Times New Roman" w:hAnsi="Times New Roman"/>
                <w:sz w:val="20"/>
                <w:szCs w:val="20"/>
              </w:rPr>
            </w:pPr>
          </w:p>
        </w:tc>
        <w:tc>
          <w:tcPr>
            <w:tcW w:w="1764" w:type="dxa"/>
          </w:tcPr>
          <w:p w14:paraId="46117B85" w14:textId="77777777" w:rsidR="00C77E3F" w:rsidRPr="00716355" w:rsidRDefault="00C77E3F" w:rsidP="002C79BA">
            <w:pPr>
              <w:pStyle w:val="Bezriadkovania"/>
              <w:jc w:val="both"/>
              <w:rPr>
                <w:rFonts w:ascii="Times New Roman" w:hAnsi="Times New Roman"/>
                <w:sz w:val="20"/>
                <w:szCs w:val="20"/>
              </w:rPr>
            </w:pPr>
          </w:p>
        </w:tc>
        <w:tc>
          <w:tcPr>
            <w:tcW w:w="1650" w:type="dxa"/>
          </w:tcPr>
          <w:p w14:paraId="27BC877E" w14:textId="77777777" w:rsidR="00C77E3F" w:rsidRPr="00716355" w:rsidRDefault="00C77E3F" w:rsidP="002C79BA">
            <w:pPr>
              <w:pStyle w:val="Bezriadkovania"/>
              <w:jc w:val="both"/>
              <w:rPr>
                <w:rFonts w:ascii="Times New Roman" w:hAnsi="Times New Roman"/>
                <w:sz w:val="20"/>
                <w:szCs w:val="20"/>
              </w:rPr>
            </w:pPr>
          </w:p>
        </w:tc>
        <w:tc>
          <w:tcPr>
            <w:tcW w:w="1557" w:type="dxa"/>
          </w:tcPr>
          <w:p w14:paraId="06A6AF04" w14:textId="77777777" w:rsidR="00C77E3F" w:rsidRPr="00716355" w:rsidRDefault="00C77E3F" w:rsidP="002C79BA">
            <w:pPr>
              <w:pStyle w:val="Bezriadkovania"/>
              <w:jc w:val="both"/>
              <w:rPr>
                <w:rFonts w:ascii="Times New Roman" w:hAnsi="Times New Roman"/>
                <w:sz w:val="20"/>
                <w:szCs w:val="20"/>
              </w:rPr>
            </w:pPr>
          </w:p>
        </w:tc>
        <w:tc>
          <w:tcPr>
            <w:tcW w:w="1219" w:type="dxa"/>
          </w:tcPr>
          <w:p w14:paraId="4394CF72" w14:textId="77777777" w:rsidR="00C77E3F" w:rsidRPr="00716355" w:rsidRDefault="00C77E3F" w:rsidP="002C79BA">
            <w:pPr>
              <w:pStyle w:val="Bezriadkovania"/>
              <w:jc w:val="both"/>
              <w:rPr>
                <w:rFonts w:ascii="Times New Roman" w:hAnsi="Times New Roman"/>
                <w:sz w:val="20"/>
                <w:szCs w:val="20"/>
              </w:rPr>
            </w:pPr>
          </w:p>
        </w:tc>
      </w:tr>
      <w:tr w:rsidR="00C77E3F" w:rsidRPr="00E3164D" w14:paraId="4784ED95" w14:textId="77777777" w:rsidTr="002C79BA">
        <w:tc>
          <w:tcPr>
            <w:tcW w:w="1020" w:type="dxa"/>
          </w:tcPr>
          <w:p w14:paraId="431A14CC" w14:textId="77777777" w:rsidR="00C77E3F" w:rsidRPr="00716355" w:rsidRDefault="00C77E3F" w:rsidP="002C79BA">
            <w:pPr>
              <w:pStyle w:val="Bezriadkovania"/>
              <w:jc w:val="both"/>
              <w:rPr>
                <w:rFonts w:ascii="Times New Roman" w:hAnsi="Times New Roman"/>
                <w:sz w:val="20"/>
                <w:szCs w:val="20"/>
              </w:rPr>
            </w:pPr>
          </w:p>
        </w:tc>
        <w:tc>
          <w:tcPr>
            <w:tcW w:w="2103" w:type="dxa"/>
          </w:tcPr>
          <w:p w14:paraId="5A9C9EA3" w14:textId="77777777" w:rsidR="00C77E3F" w:rsidRPr="00716355" w:rsidRDefault="00C77E3F" w:rsidP="002C79BA">
            <w:pPr>
              <w:pStyle w:val="Bezriadkovania"/>
              <w:jc w:val="both"/>
              <w:rPr>
                <w:rFonts w:ascii="Times New Roman" w:hAnsi="Times New Roman"/>
                <w:sz w:val="20"/>
                <w:szCs w:val="20"/>
              </w:rPr>
            </w:pPr>
          </w:p>
        </w:tc>
        <w:tc>
          <w:tcPr>
            <w:tcW w:w="1764" w:type="dxa"/>
          </w:tcPr>
          <w:p w14:paraId="457ECCD3" w14:textId="77777777" w:rsidR="00C77E3F" w:rsidRPr="00716355" w:rsidRDefault="00C77E3F" w:rsidP="002C79BA">
            <w:pPr>
              <w:pStyle w:val="Bezriadkovania"/>
              <w:jc w:val="both"/>
              <w:rPr>
                <w:rFonts w:ascii="Times New Roman" w:hAnsi="Times New Roman"/>
                <w:sz w:val="20"/>
                <w:szCs w:val="20"/>
              </w:rPr>
            </w:pPr>
          </w:p>
        </w:tc>
        <w:tc>
          <w:tcPr>
            <w:tcW w:w="1650" w:type="dxa"/>
          </w:tcPr>
          <w:p w14:paraId="2C848CED" w14:textId="77777777" w:rsidR="00C77E3F" w:rsidRPr="00716355" w:rsidRDefault="00C77E3F" w:rsidP="002C79BA">
            <w:pPr>
              <w:pStyle w:val="Bezriadkovania"/>
              <w:jc w:val="both"/>
              <w:rPr>
                <w:rFonts w:ascii="Times New Roman" w:hAnsi="Times New Roman"/>
                <w:sz w:val="20"/>
                <w:szCs w:val="20"/>
              </w:rPr>
            </w:pPr>
          </w:p>
        </w:tc>
        <w:tc>
          <w:tcPr>
            <w:tcW w:w="1557" w:type="dxa"/>
          </w:tcPr>
          <w:p w14:paraId="741F2481" w14:textId="77777777" w:rsidR="00C77E3F" w:rsidRPr="00716355" w:rsidRDefault="00C77E3F" w:rsidP="002C79BA">
            <w:pPr>
              <w:pStyle w:val="Bezriadkovania"/>
              <w:jc w:val="both"/>
              <w:rPr>
                <w:rFonts w:ascii="Times New Roman" w:hAnsi="Times New Roman"/>
                <w:sz w:val="20"/>
                <w:szCs w:val="20"/>
              </w:rPr>
            </w:pPr>
          </w:p>
        </w:tc>
        <w:tc>
          <w:tcPr>
            <w:tcW w:w="1219" w:type="dxa"/>
          </w:tcPr>
          <w:p w14:paraId="69C862D8" w14:textId="77777777" w:rsidR="00C77E3F" w:rsidRPr="00716355" w:rsidRDefault="00C77E3F" w:rsidP="002C79BA">
            <w:pPr>
              <w:pStyle w:val="Bezriadkovania"/>
              <w:jc w:val="both"/>
              <w:rPr>
                <w:rFonts w:ascii="Times New Roman" w:hAnsi="Times New Roman"/>
                <w:sz w:val="20"/>
                <w:szCs w:val="20"/>
              </w:rPr>
            </w:pPr>
          </w:p>
        </w:tc>
      </w:tr>
      <w:tr w:rsidR="00C77E3F" w:rsidRPr="00E3164D" w14:paraId="3D85AEE5" w14:textId="77777777" w:rsidTr="002C79BA">
        <w:tc>
          <w:tcPr>
            <w:tcW w:w="1020" w:type="dxa"/>
          </w:tcPr>
          <w:p w14:paraId="519B434C" w14:textId="77777777" w:rsidR="00C77E3F" w:rsidRPr="00716355" w:rsidRDefault="00C77E3F" w:rsidP="002C79BA">
            <w:pPr>
              <w:pStyle w:val="Bezriadkovania"/>
              <w:jc w:val="both"/>
              <w:rPr>
                <w:rFonts w:ascii="Times New Roman" w:hAnsi="Times New Roman"/>
                <w:sz w:val="20"/>
                <w:szCs w:val="20"/>
              </w:rPr>
            </w:pPr>
          </w:p>
        </w:tc>
        <w:tc>
          <w:tcPr>
            <w:tcW w:w="2103" w:type="dxa"/>
          </w:tcPr>
          <w:p w14:paraId="4C71901A" w14:textId="77777777" w:rsidR="00C77E3F" w:rsidRPr="00716355" w:rsidRDefault="00C77E3F" w:rsidP="002C79BA">
            <w:pPr>
              <w:pStyle w:val="Bezriadkovania"/>
              <w:jc w:val="both"/>
              <w:rPr>
                <w:rFonts w:ascii="Times New Roman" w:hAnsi="Times New Roman"/>
                <w:sz w:val="20"/>
                <w:szCs w:val="20"/>
              </w:rPr>
            </w:pPr>
          </w:p>
        </w:tc>
        <w:tc>
          <w:tcPr>
            <w:tcW w:w="1764" w:type="dxa"/>
          </w:tcPr>
          <w:p w14:paraId="3BB218F3" w14:textId="77777777" w:rsidR="00C77E3F" w:rsidRPr="00716355" w:rsidRDefault="00C77E3F" w:rsidP="002C79BA">
            <w:pPr>
              <w:pStyle w:val="Bezriadkovania"/>
              <w:jc w:val="both"/>
              <w:rPr>
                <w:rFonts w:ascii="Times New Roman" w:hAnsi="Times New Roman"/>
                <w:sz w:val="20"/>
                <w:szCs w:val="20"/>
              </w:rPr>
            </w:pPr>
          </w:p>
        </w:tc>
        <w:tc>
          <w:tcPr>
            <w:tcW w:w="1650" w:type="dxa"/>
          </w:tcPr>
          <w:p w14:paraId="3A740482" w14:textId="77777777" w:rsidR="00C77E3F" w:rsidRPr="00716355" w:rsidRDefault="00C77E3F" w:rsidP="002C79BA">
            <w:pPr>
              <w:pStyle w:val="Bezriadkovania"/>
              <w:jc w:val="both"/>
              <w:rPr>
                <w:rFonts w:ascii="Times New Roman" w:hAnsi="Times New Roman"/>
                <w:sz w:val="20"/>
                <w:szCs w:val="20"/>
              </w:rPr>
            </w:pPr>
          </w:p>
        </w:tc>
        <w:tc>
          <w:tcPr>
            <w:tcW w:w="1557" w:type="dxa"/>
          </w:tcPr>
          <w:p w14:paraId="0FDDCE17" w14:textId="77777777" w:rsidR="00C77E3F" w:rsidRPr="00716355" w:rsidRDefault="00C77E3F" w:rsidP="002C79BA">
            <w:pPr>
              <w:pStyle w:val="Bezriadkovania"/>
              <w:jc w:val="both"/>
              <w:rPr>
                <w:rFonts w:ascii="Times New Roman" w:hAnsi="Times New Roman"/>
                <w:sz w:val="20"/>
                <w:szCs w:val="20"/>
              </w:rPr>
            </w:pPr>
          </w:p>
        </w:tc>
        <w:tc>
          <w:tcPr>
            <w:tcW w:w="1219" w:type="dxa"/>
          </w:tcPr>
          <w:p w14:paraId="4B37FA2F" w14:textId="77777777" w:rsidR="00C77E3F" w:rsidRPr="00716355" w:rsidRDefault="00C77E3F" w:rsidP="002C79BA">
            <w:pPr>
              <w:pStyle w:val="Bezriadkovania"/>
              <w:jc w:val="both"/>
              <w:rPr>
                <w:rFonts w:ascii="Times New Roman" w:hAnsi="Times New Roman"/>
                <w:sz w:val="20"/>
                <w:szCs w:val="20"/>
              </w:rPr>
            </w:pPr>
          </w:p>
        </w:tc>
      </w:tr>
    </w:tbl>
    <w:p w14:paraId="4C936E84" w14:textId="77777777" w:rsidR="00C77E3F" w:rsidRPr="00E3164D" w:rsidRDefault="00C77E3F" w:rsidP="00C77E3F">
      <w:pPr>
        <w:pStyle w:val="Bezriadkovania"/>
        <w:jc w:val="both"/>
        <w:rPr>
          <w:rFonts w:ascii="Times New Roman" w:hAnsi="Times New Roman"/>
          <w:sz w:val="20"/>
          <w:szCs w:val="20"/>
        </w:rPr>
      </w:pPr>
    </w:p>
    <w:p w14:paraId="4F03AA4D" w14:textId="77777777" w:rsidR="00C77E3F" w:rsidRDefault="00C77E3F" w:rsidP="00C77E3F">
      <w:pPr>
        <w:rPr>
          <w:sz w:val="20"/>
          <w:szCs w:val="20"/>
          <w:u w:val="single"/>
        </w:rPr>
      </w:pPr>
    </w:p>
    <w:p w14:paraId="5AA91879" w14:textId="77777777" w:rsidR="00C77E3F" w:rsidRDefault="00C77E3F" w:rsidP="00C77E3F">
      <w:pPr>
        <w:rPr>
          <w:sz w:val="20"/>
          <w:szCs w:val="20"/>
          <w:u w:val="single"/>
        </w:rPr>
      </w:pPr>
    </w:p>
    <w:p w14:paraId="241CC542" w14:textId="77777777" w:rsidR="00C77E3F" w:rsidRPr="00E3164D" w:rsidRDefault="00C77E3F" w:rsidP="00C77E3F">
      <w:pPr>
        <w:rPr>
          <w:sz w:val="20"/>
          <w:szCs w:val="20"/>
        </w:rPr>
      </w:pPr>
    </w:p>
    <w:p w14:paraId="7EC82CA5" w14:textId="77777777" w:rsidR="00C77E3F" w:rsidRPr="00E3164D" w:rsidRDefault="00C77E3F" w:rsidP="00C77E3F">
      <w:pPr>
        <w:rPr>
          <w:sz w:val="20"/>
          <w:szCs w:val="20"/>
        </w:rPr>
      </w:pPr>
      <w:r w:rsidRPr="00E3164D">
        <w:rPr>
          <w:sz w:val="20"/>
          <w:szCs w:val="20"/>
        </w:rPr>
        <w:t>V..........................</w:t>
      </w:r>
      <w:r w:rsidR="002C79BA">
        <w:rPr>
          <w:sz w:val="20"/>
          <w:szCs w:val="20"/>
        </w:rPr>
        <w:t xml:space="preserve">..., </w:t>
      </w:r>
      <w:r w:rsidRPr="00E3164D">
        <w:rPr>
          <w:sz w:val="20"/>
          <w:szCs w:val="20"/>
        </w:rPr>
        <w:t>dňa...........................</w:t>
      </w:r>
      <w:r w:rsidRPr="00E3164D">
        <w:rPr>
          <w:sz w:val="20"/>
          <w:szCs w:val="20"/>
        </w:rPr>
        <w:tab/>
      </w:r>
      <w:r w:rsidRPr="00E3164D">
        <w:rPr>
          <w:sz w:val="20"/>
          <w:szCs w:val="20"/>
        </w:rPr>
        <w:tab/>
      </w:r>
      <w:r w:rsidRPr="00E3164D">
        <w:rPr>
          <w:sz w:val="20"/>
          <w:szCs w:val="20"/>
        </w:rPr>
        <w:tab/>
      </w:r>
      <w:r w:rsidRPr="00E3164D">
        <w:rPr>
          <w:sz w:val="20"/>
          <w:szCs w:val="20"/>
        </w:rPr>
        <w:tab/>
      </w:r>
      <w:r w:rsidRPr="00E3164D">
        <w:rPr>
          <w:sz w:val="20"/>
          <w:szCs w:val="20"/>
        </w:rPr>
        <w:tab/>
      </w:r>
      <w:r w:rsidRPr="00E3164D">
        <w:rPr>
          <w:sz w:val="20"/>
          <w:szCs w:val="20"/>
        </w:rPr>
        <w:tab/>
      </w:r>
      <w:r w:rsidRPr="00E3164D">
        <w:rPr>
          <w:sz w:val="20"/>
          <w:szCs w:val="20"/>
        </w:rPr>
        <w:tab/>
      </w:r>
      <w:r w:rsidRPr="00E3164D">
        <w:rPr>
          <w:sz w:val="20"/>
          <w:szCs w:val="20"/>
        </w:rPr>
        <w:tab/>
      </w:r>
      <w:r w:rsidRPr="00E3164D">
        <w:rPr>
          <w:sz w:val="20"/>
          <w:szCs w:val="20"/>
        </w:rPr>
        <w:tab/>
      </w:r>
      <w:r w:rsidRPr="00E3164D">
        <w:rPr>
          <w:sz w:val="20"/>
          <w:szCs w:val="20"/>
        </w:rPr>
        <w:tab/>
      </w:r>
      <w:r w:rsidRPr="00E3164D">
        <w:rPr>
          <w:sz w:val="20"/>
          <w:szCs w:val="20"/>
        </w:rPr>
        <w:tab/>
      </w:r>
      <w:r w:rsidRPr="00E3164D">
        <w:rPr>
          <w:sz w:val="20"/>
          <w:szCs w:val="20"/>
        </w:rPr>
        <w:tab/>
      </w:r>
      <w:r w:rsidRPr="00E3164D">
        <w:rPr>
          <w:sz w:val="20"/>
          <w:szCs w:val="20"/>
        </w:rPr>
        <w:tab/>
      </w:r>
      <w:r w:rsidRPr="00E3164D">
        <w:rPr>
          <w:sz w:val="20"/>
          <w:szCs w:val="20"/>
        </w:rPr>
        <w:tab/>
      </w:r>
      <w:r w:rsidRPr="00E3164D">
        <w:rPr>
          <w:sz w:val="20"/>
          <w:szCs w:val="20"/>
        </w:rPr>
        <w:tab/>
        <w:t xml:space="preserve">................................................ </w:t>
      </w:r>
    </w:p>
    <w:p w14:paraId="6065B492" w14:textId="77777777" w:rsidR="00C77E3F" w:rsidRPr="00E3164D" w:rsidRDefault="00C77E3F" w:rsidP="00C77E3F">
      <w:pPr>
        <w:rPr>
          <w:sz w:val="20"/>
          <w:szCs w:val="20"/>
        </w:rPr>
      </w:pPr>
      <w:r w:rsidRPr="00E3164D">
        <w:rPr>
          <w:sz w:val="20"/>
          <w:szCs w:val="20"/>
        </w:rPr>
        <w:tab/>
      </w:r>
      <w:r w:rsidRPr="00E3164D">
        <w:rPr>
          <w:sz w:val="20"/>
          <w:szCs w:val="20"/>
        </w:rPr>
        <w:tab/>
      </w:r>
      <w:r w:rsidRPr="00E3164D">
        <w:rPr>
          <w:sz w:val="20"/>
          <w:szCs w:val="20"/>
        </w:rPr>
        <w:tab/>
      </w:r>
      <w:r w:rsidRPr="00E3164D">
        <w:rPr>
          <w:sz w:val="20"/>
          <w:szCs w:val="20"/>
        </w:rPr>
        <w:tab/>
      </w:r>
      <w:r w:rsidRPr="00E3164D">
        <w:rPr>
          <w:sz w:val="20"/>
          <w:szCs w:val="20"/>
        </w:rPr>
        <w:tab/>
      </w:r>
      <w:r w:rsidRPr="00E3164D">
        <w:rPr>
          <w:sz w:val="20"/>
          <w:szCs w:val="20"/>
        </w:rPr>
        <w:tab/>
      </w:r>
      <w:r w:rsidRPr="00E3164D">
        <w:rPr>
          <w:sz w:val="20"/>
          <w:szCs w:val="20"/>
        </w:rPr>
        <w:tab/>
        <w:t xml:space="preserve">meno a priezvisko </w:t>
      </w:r>
    </w:p>
    <w:p w14:paraId="38CD1DFB" w14:textId="77777777" w:rsidR="002C79BA" w:rsidRDefault="00C77E3F" w:rsidP="001F75BA">
      <w:pPr>
        <w:ind w:left="5040" w:hanging="84"/>
        <w:rPr>
          <w:sz w:val="20"/>
          <w:szCs w:val="20"/>
        </w:rPr>
      </w:pPr>
      <w:r w:rsidRPr="00E3164D">
        <w:rPr>
          <w:sz w:val="20"/>
          <w:szCs w:val="20"/>
        </w:rPr>
        <w:t xml:space="preserve">funkcia </w:t>
      </w:r>
      <w:r w:rsidR="002C79BA">
        <w:rPr>
          <w:sz w:val="20"/>
          <w:szCs w:val="20"/>
        </w:rPr>
        <w:t xml:space="preserve"> </w:t>
      </w:r>
    </w:p>
    <w:p w14:paraId="3003F0F7" w14:textId="77777777" w:rsidR="00C77E3F" w:rsidRPr="00E3164D" w:rsidRDefault="00C77E3F" w:rsidP="001F75BA">
      <w:pPr>
        <w:ind w:left="5040" w:hanging="84"/>
        <w:rPr>
          <w:sz w:val="20"/>
          <w:szCs w:val="20"/>
        </w:rPr>
      </w:pPr>
      <w:r w:rsidRPr="00E3164D">
        <w:rPr>
          <w:sz w:val="20"/>
          <w:szCs w:val="20"/>
        </w:rPr>
        <w:t>podpis</w:t>
      </w:r>
    </w:p>
    <w:p w14:paraId="223FF1D9" w14:textId="77777777" w:rsidR="00C77E3F" w:rsidRPr="00E3164D" w:rsidRDefault="00C77E3F" w:rsidP="00C77E3F">
      <w:pPr>
        <w:ind w:left="5040"/>
        <w:rPr>
          <w:sz w:val="20"/>
          <w:szCs w:val="20"/>
        </w:rPr>
      </w:pPr>
    </w:p>
    <w:p w14:paraId="0A2DDB91" w14:textId="77777777" w:rsidR="00C77E3F" w:rsidRPr="00E3164D" w:rsidRDefault="00C77E3F" w:rsidP="00C77E3F">
      <w:pPr>
        <w:ind w:left="5040"/>
        <w:rPr>
          <w:sz w:val="20"/>
          <w:szCs w:val="20"/>
        </w:rPr>
      </w:pPr>
    </w:p>
    <w:p w14:paraId="1C4CF2F7" w14:textId="77777777" w:rsidR="00C77E3F" w:rsidRPr="00E3164D" w:rsidRDefault="00C77E3F" w:rsidP="00C77E3F">
      <w:pPr>
        <w:ind w:left="5040"/>
        <w:rPr>
          <w:sz w:val="20"/>
          <w:szCs w:val="20"/>
        </w:rPr>
      </w:pPr>
    </w:p>
    <w:p w14:paraId="4F11A46D" w14:textId="77777777" w:rsidR="00C77E3F" w:rsidRPr="00E3164D" w:rsidRDefault="00C77E3F" w:rsidP="00C77E3F">
      <w:pPr>
        <w:ind w:left="5040"/>
        <w:rPr>
          <w:sz w:val="20"/>
          <w:szCs w:val="20"/>
        </w:rPr>
      </w:pPr>
    </w:p>
    <w:p w14:paraId="72DDDA5D" w14:textId="77777777" w:rsidR="00C77E3F" w:rsidRPr="00907422" w:rsidRDefault="00C77E3F" w:rsidP="00C77E3F">
      <w:pPr>
        <w:spacing w:after="0" w:line="240" w:lineRule="auto"/>
        <w:rPr>
          <w:bCs/>
          <w:i/>
          <w:sz w:val="24"/>
          <w:szCs w:val="24"/>
          <w:highlight w:val="lightGray"/>
        </w:rPr>
      </w:pPr>
      <w:r w:rsidRPr="00E3164D">
        <w:rPr>
          <w:b/>
        </w:rPr>
        <w:br w:type="page"/>
      </w:r>
    </w:p>
    <w:p w14:paraId="440F09C9" w14:textId="77777777" w:rsidR="0040692D" w:rsidRPr="002C79BA" w:rsidRDefault="0040692D" w:rsidP="002C79BA">
      <w:pPr>
        <w:spacing w:after="160" w:line="259" w:lineRule="auto"/>
        <w:ind w:left="0" w:right="0" w:firstLine="0"/>
        <w:jc w:val="left"/>
        <w:rPr>
          <w:rFonts w:asciiTheme="majorHAnsi" w:hAnsiTheme="majorHAnsi" w:cstheme="majorHAnsi"/>
          <w:color w:val="auto"/>
          <w:sz w:val="21"/>
        </w:rPr>
      </w:pPr>
      <w:r w:rsidRPr="002A2024">
        <w:rPr>
          <w:rFonts w:asciiTheme="majorHAnsi" w:hAnsiTheme="majorHAnsi" w:cstheme="majorHAnsi"/>
          <w:b/>
          <w:color w:val="auto"/>
          <w:sz w:val="21"/>
        </w:rPr>
        <w:lastRenderedPageBreak/>
        <w:t>Príloha č</w:t>
      </w:r>
      <w:r w:rsidR="00D51BD0" w:rsidRPr="002A2024">
        <w:rPr>
          <w:rFonts w:asciiTheme="majorHAnsi" w:hAnsiTheme="majorHAnsi" w:cstheme="majorHAnsi"/>
          <w:b/>
          <w:color w:val="auto"/>
          <w:sz w:val="21"/>
        </w:rPr>
        <w:t xml:space="preserve"> 6</w:t>
      </w:r>
      <w:r w:rsidRPr="002A2024">
        <w:rPr>
          <w:rFonts w:asciiTheme="majorHAnsi" w:hAnsiTheme="majorHAnsi" w:cstheme="majorHAnsi"/>
          <w:b/>
          <w:color w:val="auto"/>
          <w:sz w:val="21"/>
        </w:rPr>
        <w:t xml:space="preserve"> Zmluvy -</w:t>
      </w:r>
      <w:r w:rsidR="004660E6" w:rsidRPr="002A2024">
        <w:rPr>
          <w:rFonts w:asciiTheme="majorHAnsi" w:hAnsiTheme="majorHAnsi" w:cstheme="majorHAnsi"/>
          <w:b/>
          <w:color w:val="auto"/>
          <w:sz w:val="21"/>
        </w:rPr>
        <w:t xml:space="preserve"> </w:t>
      </w:r>
      <w:r w:rsidRPr="002A2024">
        <w:rPr>
          <w:rFonts w:asciiTheme="majorHAnsi" w:hAnsiTheme="majorHAnsi" w:cstheme="majorHAnsi"/>
          <w:b/>
          <w:color w:val="auto"/>
          <w:sz w:val="21"/>
        </w:rPr>
        <w:t xml:space="preserve"> Zoznam </w:t>
      </w:r>
      <w:r w:rsidR="004660E6" w:rsidRPr="002A2024">
        <w:rPr>
          <w:rFonts w:asciiTheme="majorHAnsi" w:hAnsiTheme="majorHAnsi" w:cstheme="majorHAnsi"/>
          <w:b/>
          <w:color w:val="auto"/>
          <w:sz w:val="21"/>
        </w:rPr>
        <w:t>expertov</w:t>
      </w:r>
      <w:r w:rsidR="004660E6" w:rsidRPr="002A2024">
        <w:rPr>
          <w:rFonts w:asciiTheme="majorHAnsi" w:hAnsiTheme="majorHAnsi" w:cstheme="majorHAnsi"/>
          <w:b/>
          <w:color w:val="auto"/>
          <w:sz w:val="18"/>
        </w:rPr>
        <w:t xml:space="preserve"> </w:t>
      </w:r>
    </w:p>
    <w:p w14:paraId="0FF7425C" w14:textId="77777777" w:rsidR="0040692D" w:rsidRPr="00CF2978" w:rsidRDefault="0040692D" w:rsidP="002C79BA">
      <w:pPr>
        <w:spacing w:after="36" w:line="264" w:lineRule="auto"/>
        <w:ind w:left="0" w:right="324" w:firstLine="0"/>
        <w:rPr>
          <w:rFonts w:asciiTheme="majorHAnsi" w:hAnsiTheme="majorHAnsi" w:cstheme="majorHAnsi"/>
          <w:color w:val="auto"/>
        </w:rPr>
      </w:pPr>
      <w:r w:rsidRPr="00CF2978">
        <w:rPr>
          <w:rFonts w:asciiTheme="majorHAnsi" w:hAnsiTheme="majorHAnsi" w:cstheme="majorHAnsi"/>
          <w:color w:val="auto"/>
          <w:sz w:val="21"/>
        </w:rPr>
        <w:t xml:space="preserve">[V ponuke predložiť v tejto časti návrhu </w:t>
      </w:r>
      <w:r w:rsidR="00AE08B6">
        <w:rPr>
          <w:rFonts w:asciiTheme="majorHAnsi" w:hAnsiTheme="majorHAnsi" w:cstheme="majorHAnsi"/>
          <w:color w:val="auto"/>
          <w:sz w:val="21"/>
        </w:rPr>
        <w:t>Z</w:t>
      </w:r>
      <w:r w:rsidRPr="00CF2978">
        <w:rPr>
          <w:rFonts w:asciiTheme="majorHAnsi" w:hAnsiTheme="majorHAnsi" w:cstheme="majorHAnsi"/>
          <w:color w:val="auto"/>
          <w:sz w:val="21"/>
        </w:rPr>
        <w:t xml:space="preserve">mluvy – zoznam </w:t>
      </w:r>
      <w:r w:rsidR="004949DC">
        <w:rPr>
          <w:rFonts w:asciiTheme="majorHAnsi" w:hAnsiTheme="majorHAnsi" w:cstheme="majorHAnsi"/>
          <w:color w:val="auto"/>
          <w:sz w:val="21"/>
        </w:rPr>
        <w:t>expertov</w:t>
      </w:r>
      <w:r w:rsidRPr="00CF2978">
        <w:rPr>
          <w:rFonts w:asciiTheme="majorHAnsi" w:hAnsiTheme="majorHAnsi" w:cstheme="majorHAnsi"/>
          <w:color w:val="auto"/>
          <w:sz w:val="21"/>
        </w:rPr>
        <w:t xml:space="preserve">] </w:t>
      </w:r>
    </w:p>
    <w:p w14:paraId="1BB96AD6" w14:textId="77777777" w:rsidR="0040692D" w:rsidRPr="00CF2978" w:rsidRDefault="0040692D" w:rsidP="0040692D">
      <w:pPr>
        <w:spacing w:after="5" w:line="270" w:lineRule="auto"/>
        <w:ind w:left="175" w:right="140" w:hanging="10"/>
        <w:jc w:val="left"/>
        <w:rPr>
          <w:rFonts w:asciiTheme="majorHAnsi" w:hAnsiTheme="majorHAnsi" w:cstheme="majorHAnsi"/>
          <w:color w:val="auto"/>
          <w:sz w:val="21"/>
        </w:rPr>
      </w:pPr>
      <w:r w:rsidRPr="00CF2978">
        <w:rPr>
          <w:rFonts w:asciiTheme="majorHAnsi" w:hAnsiTheme="majorHAnsi" w:cstheme="majorHAnsi"/>
          <w:color w:val="auto"/>
          <w:sz w:val="21"/>
        </w:rPr>
        <w:t xml:space="preserve"> </w:t>
      </w:r>
      <w:r w:rsidRPr="00CF2978">
        <w:rPr>
          <w:rFonts w:asciiTheme="majorHAnsi" w:hAnsiTheme="majorHAnsi" w:cstheme="majorHAnsi"/>
          <w:color w:val="auto"/>
          <w:sz w:val="21"/>
        </w:rPr>
        <w:tab/>
      </w:r>
    </w:p>
    <w:p w14:paraId="33445C0D" w14:textId="77777777" w:rsidR="005E19E9" w:rsidRPr="00CF2978" w:rsidRDefault="00DD7960" w:rsidP="005A7AC8">
      <w:pPr>
        <w:spacing w:after="0" w:line="259" w:lineRule="auto"/>
        <w:ind w:left="180" w:right="0" w:firstLine="0"/>
        <w:jc w:val="left"/>
        <w:rPr>
          <w:rFonts w:asciiTheme="majorHAnsi" w:hAnsiTheme="majorHAnsi" w:cstheme="majorHAnsi"/>
          <w:color w:val="auto"/>
        </w:rPr>
      </w:pPr>
      <w:r w:rsidRPr="00CF2978">
        <w:rPr>
          <w:rFonts w:asciiTheme="majorHAnsi" w:hAnsiTheme="majorHAnsi" w:cstheme="majorHAnsi"/>
          <w:color w:val="auto"/>
        </w:rPr>
        <w:br w:type="page"/>
      </w:r>
    </w:p>
    <w:p w14:paraId="608C1D10" w14:textId="77777777" w:rsidR="005E19E9" w:rsidRPr="00CF2978" w:rsidRDefault="00DD7960">
      <w:pPr>
        <w:spacing w:after="0" w:line="259" w:lineRule="auto"/>
        <w:ind w:left="180" w:right="0" w:firstLine="0"/>
        <w:jc w:val="left"/>
        <w:rPr>
          <w:rFonts w:asciiTheme="majorHAnsi" w:hAnsiTheme="majorHAnsi" w:cstheme="majorHAnsi"/>
          <w:color w:val="auto"/>
        </w:rPr>
      </w:pPr>
      <w:r w:rsidRPr="00CF2978">
        <w:rPr>
          <w:rFonts w:asciiTheme="majorHAnsi" w:hAnsiTheme="majorHAnsi" w:cstheme="majorHAnsi"/>
          <w:color w:val="auto"/>
          <w:sz w:val="18"/>
        </w:rPr>
        <w:lastRenderedPageBreak/>
        <w:t xml:space="preserve"> </w:t>
      </w:r>
      <w:r w:rsidRPr="00CF2978">
        <w:rPr>
          <w:rFonts w:asciiTheme="majorHAnsi" w:hAnsiTheme="majorHAnsi" w:cstheme="majorHAnsi"/>
          <w:color w:val="auto"/>
          <w:sz w:val="18"/>
        </w:rPr>
        <w:tab/>
        <w:t xml:space="preserve"> </w:t>
      </w:r>
    </w:p>
    <w:p w14:paraId="7A43CD72" w14:textId="77777777" w:rsidR="005E19E9" w:rsidRPr="002A2024" w:rsidRDefault="00DD7960">
      <w:pPr>
        <w:spacing w:after="29" w:line="270" w:lineRule="auto"/>
        <w:ind w:left="175" w:right="140" w:hanging="10"/>
        <w:jc w:val="left"/>
        <w:rPr>
          <w:rFonts w:asciiTheme="majorHAnsi" w:hAnsiTheme="majorHAnsi" w:cstheme="majorHAnsi"/>
          <w:b/>
          <w:color w:val="auto"/>
        </w:rPr>
      </w:pPr>
      <w:r w:rsidRPr="002A2024">
        <w:rPr>
          <w:rFonts w:asciiTheme="majorHAnsi" w:hAnsiTheme="majorHAnsi" w:cstheme="majorHAnsi"/>
          <w:b/>
          <w:color w:val="auto"/>
          <w:sz w:val="21"/>
        </w:rPr>
        <w:t xml:space="preserve">Príloha č. </w:t>
      </w:r>
      <w:r w:rsidR="00D51BD0" w:rsidRPr="002A2024">
        <w:rPr>
          <w:rFonts w:asciiTheme="majorHAnsi" w:hAnsiTheme="majorHAnsi" w:cstheme="majorHAnsi"/>
          <w:b/>
          <w:color w:val="auto"/>
          <w:sz w:val="21"/>
        </w:rPr>
        <w:t xml:space="preserve">7 </w:t>
      </w:r>
      <w:r w:rsidR="002A2024" w:rsidRPr="002A2024">
        <w:rPr>
          <w:rFonts w:asciiTheme="majorHAnsi" w:hAnsiTheme="majorHAnsi" w:cstheme="majorHAnsi"/>
          <w:b/>
          <w:color w:val="auto"/>
          <w:sz w:val="21"/>
        </w:rPr>
        <w:t xml:space="preserve">  </w:t>
      </w:r>
      <w:r w:rsidR="00E52FB9" w:rsidRPr="002A2024">
        <w:rPr>
          <w:rFonts w:asciiTheme="majorHAnsi" w:hAnsiTheme="majorHAnsi" w:cstheme="majorHAnsi"/>
          <w:b/>
          <w:color w:val="auto"/>
          <w:sz w:val="21"/>
        </w:rPr>
        <w:t>Zmluvy</w:t>
      </w:r>
      <w:r w:rsidRPr="002A2024">
        <w:rPr>
          <w:rFonts w:asciiTheme="majorHAnsi" w:hAnsiTheme="majorHAnsi" w:cstheme="majorHAnsi"/>
          <w:b/>
          <w:color w:val="auto"/>
          <w:sz w:val="21"/>
        </w:rPr>
        <w:t xml:space="preserve"> - Zoznam osobných údajov spracúvaných na účely  </w:t>
      </w:r>
      <w:r w:rsidR="004A15A4" w:rsidRPr="002A2024">
        <w:rPr>
          <w:rFonts w:asciiTheme="majorHAnsi" w:hAnsiTheme="majorHAnsi" w:cstheme="majorHAnsi"/>
          <w:b/>
          <w:color w:val="auto"/>
          <w:sz w:val="21"/>
        </w:rPr>
        <w:t>realizácie projektu</w:t>
      </w:r>
      <w:r w:rsidRPr="002A2024">
        <w:rPr>
          <w:rFonts w:asciiTheme="majorHAnsi" w:hAnsiTheme="majorHAnsi" w:cstheme="majorHAnsi"/>
          <w:b/>
          <w:color w:val="auto"/>
          <w:sz w:val="21"/>
        </w:rPr>
        <w:t xml:space="preserve"> a osobitné kategórie osobných údajov </w:t>
      </w:r>
    </w:p>
    <w:p w14:paraId="162D7811" w14:textId="77777777" w:rsidR="005E19E9" w:rsidRPr="00CF2978" w:rsidRDefault="00DD7960">
      <w:pPr>
        <w:spacing w:after="15" w:line="259" w:lineRule="auto"/>
        <w:ind w:left="180" w:right="0" w:firstLine="0"/>
        <w:jc w:val="left"/>
        <w:rPr>
          <w:rFonts w:asciiTheme="majorHAnsi" w:hAnsiTheme="majorHAnsi" w:cstheme="majorHAnsi"/>
          <w:color w:val="auto"/>
        </w:rPr>
      </w:pPr>
      <w:r w:rsidRPr="00CF2978">
        <w:rPr>
          <w:rFonts w:asciiTheme="majorHAnsi" w:hAnsiTheme="majorHAnsi" w:cstheme="majorHAnsi"/>
          <w:color w:val="auto"/>
          <w:sz w:val="21"/>
        </w:rPr>
        <w:t xml:space="preserve"> </w:t>
      </w:r>
      <w:r w:rsidRPr="00CF2978">
        <w:rPr>
          <w:rFonts w:asciiTheme="majorHAnsi" w:hAnsiTheme="majorHAnsi" w:cstheme="majorHAnsi"/>
          <w:color w:val="auto"/>
          <w:sz w:val="21"/>
        </w:rPr>
        <w:tab/>
        <w:t xml:space="preserve"> </w:t>
      </w:r>
    </w:p>
    <w:p w14:paraId="6963DC25" w14:textId="77777777" w:rsidR="005E19E9" w:rsidRPr="00CF2978" w:rsidRDefault="00DD7960">
      <w:pPr>
        <w:spacing w:after="44" w:line="264" w:lineRule="auto"/>
        <w:ind w:left="175" w:right="324" w:hanging="10"/>
        <w:rPr>
          <w:rFonts w:asciiTheme="majorHAnsi" w:hAnsiTheme="majorHAnsi" w:cstheme="majorHAnsi"/>
          <w:color w:val="auto"/>
        </w:rPr>
      </w:pPr>
      <w:r w:rsidRPr="00CF2978">
        <w:rPr>
          <w:rFonts w:asciiTheme="majorHAnsi" w:hAnsiTheme="majorHAnsi" w:cstheme="majorHAnsi"/>
          <w:color w:val="auto"/>
          <w:sz w:val="21"/>
        </w:rPr>
        <w:t xml:space="preserve">[Zoznam podľa prílohy č. </w:t>
      </w:r>
      <w:r w:rsidR="00D51BD0">
        <w:rPr>
          <w:rFonts w:asciiTheme="majorHAnsi" w:hAnsiTheme="majorHAnsi" w:cstheme="majorHAnsi"/>
          <w:color w:val="auto"/>
          <w:sz w:val="21"/>
        </w:rPr>
        <w:t>7</w:t>
      </w:r>
      <w:r w:rsidR="00D51BD0" w:rsidRPr="00CF2978">
        <w:rPr>
          <w:rFonts w:asciiTheme="majorHAnsi" w:hAnsiTheme="majorHAnsi" w:cstheme="majorHAnsi"/>
          <w:color w:val="auto"/>
          <w:sz w:val="21"/>
        </w:rPr>
        <w:t xml:space="preserve"> </w:t>
      </w:r>
      <w:r w:rsidR="00AE08B6">
        <w:rPr>
          <w:rFonts w:asciiTheme="majorHAnsi" w:hAnsiTheme="majorHAnsi" w:cstheme="majorHAnsi"/>
          <w:color w:val="auto"/>
          <w:sz w:val="21"/>
        </w:rPr>
        <w:t>Z</w:t>
      </w:r>
      <w:r w:rsidRPr="00CF2978">
        <w:rPr>
          <w:rFonts w:asciiTheme="majorHAnsi" w:hAnsiTheme="majorHAnsi" w:cstheme="majorHAnsi"/>
          <w:color w:val="auto"/>
          <w:sz w:val="21"/>
        </w:rPr>
        <w:t xml:space="preserve">mluvy bude objednávateľom doplnený pred podpisom zmluvy] </w:t>
      </w:r>
    </w:p>
    <w:p w14:paraId="37016B95" w14:textId="77777777" w:rsidR="005E19E9" w:rsidRPr="00CF2978" w:rsidRDefault="00DD7960">
      <w:pPr>
        <w:spacing w:after="0" w:line="259" w:lineRule="auto"/>
        <w:ind w:left="180" w:right="0" w:firstLine="0"/>
        <w:jc w:val="left"/>
        <w:rPr>
          <w:rFonts w:asciiTheme="majorHAnsi" w:hAnsiTheme="majorHAnsi" w:cstheme="majorHAnsi"/>
          <w:color w:val="auto"/>
        </w:rPr>
      </w:pPr>
      <w:r w:rsidRPr="00CF2978">
        <w:rPr>
          <w:rFonts w:asciiTheme="majorHAnsi" w:hAnsiTheme="majorHAnsi" w:cstheme="majorHAnsi"/>
          <w:color w:val="auto"/>
          <w:sz w:val="21"/>
        </w:rPr>
        <w:t xml:space="preserve"> </w:t>
      </w:r>
      <w:r w:rsidRPr="00CF2978">
        <w:rPr>
          <w:rFonts w:asciiTheme="majorHAnsi" w:hAnsiTheme="majorHAnsi" w:cstheme="majorHAnsi"/>
          <w:color w:val="auto"/>
          <w:sz w:val="21"/>
        </w:rPr>
        <w:tab/>
        <w:t xml:space="preserve"> </w:t>
      </w:r>
      <w:r w:rsidRPr="00CF2978">
        <w:rPr>
          <w:rFonts w:asciiTheme="majorHAnsi" w:hAnsiTheme="majorHAnsi" w:cstheme="majorHAnsi"/>
          <w:color w:val="auto"/>
        </w:rPr>
        <w:br w:type="page"/>
      </w:r>
    </w:p>
    <w:p w14:paraId="4C88FB6F" w14:textId="77777777" w:rsidR="005E19E9" w:rsidRPr="002A2024" w:rsidRDefault="00DD7960">
      <w:pPr>
        <w:spacing w:after="5" w:line="270" w:lineRule="auto"/>
        <w:ind w:left="175" w:right="140" w:hanging="10"/>
        <w:jc w:val="left"/>
        <w:rPr>
          <w:rFonts w:asciiTheme="majorHAnsi" w:hAnsiTheme="majorHAnsi" w:cstheme="majorHAnsi"/>
          <w:b/>
          <w:color w:val="auto"/>
        </w:rPr>
      </w:pPr>
      <w:r w:rsidRPr="002A2024">
        <w:rPr>
          <w:rFonts w:asciiTheme="majorHAnsi" w:hAnsiTheme="majorHAnsi" w:cstheme="majorHAnsi"/>
          <w:b/>
          <w:color w:val="auto"/>
          <w:sz w:val="21"/>
        </w:rPr>
        <w:lastRenderedPageBreak/>
        <w:t xml:space="preserve">Príloha č. </w:t>
      </w:r>
      <w:r w:rsidR="00D51BD0" w:rsidRPr="002A2024">
        <w:rPr>
          <w:rFonts w:asciiTheme="majorHAnsi" w:hAnsiTheme="majorHAnsi" w:cstheme="majorHAnsi"/>
          <w:b/>
          <w:color w:val="auto"/>
          <w:sz w:val="21"/>
        </w:rPr>
        <w:t xml:space="preserve">8 </w:t>
      </w:r>
      <w:r w:rsidR="00E52FB9" w:rsidRPr="002A2024">
        <w:rPr>
          <w:rFonts w:asciiTheme="majorHAnsi" w:hAnsiTheme="majorHAnsi" w:cstheme="majorHAnsi"/>
          <w:b/>
          <w:color w:val="auto"/>
          <w:sz w:val="21"/>
        </w:rPr>
        <w:t xml:space="preserve">Zmluvy </w:t>
      </w:r>
      <w:r w:rsidRPr="002A2024">
        <w:rPr>
          <w:rFonts w:asciiTheme="majorHAnsi" w:hAnsiTheme="majorHAnsi" w:cstheme="majorHAnsi"/>
          <w:b/>
          <w:color w:val="auto"/>
          <w:sz w:val="21"/>
        </w:rPr>
        <w:t>– Vzor oboznámenia so záväzkom informačnej bezpečnosti</w:t>
      </w:r>
      <w:r w:rsidRPr="002A2024">
        <w:rPr>
          <w:rFonts w:asciiTheme="majorHAnsi" w:hAnsiTheme="majorHAnsi" w:cstheme="majorHAnsi"/>
          <w:b/>
          <w:color w:val="auto"/>
          <w:sz w:val="18"/>
        </w:rPr>
        <w:t xml:space="preserve"> </w:t>
      </w:r>
    </w:p>
    <w:p w14:paraId="3E22B607" w14:textId="77777777" w:rsidR="005E19E9" w:rsidRPr="00CF2978" w:rsidRDefault="00DD7960">
      <w:pPr>
        <w:spacing w:after="17" w:line="259" w:lineRule="auto"/>
        <w:ind w:left="180" w:right="0" w:firstLine="0"/>
        <w:jc w:val="left"/>
        <w:rPr>
          <w:rFonts w:asciiTheme="majorHAnsi" w:hAnsiTheme="majorHAnsi" w:cstheme="majorHAnsi"/>
          <w:color w:val="auto"/>
        </w:rPr>
      </w:pPr>
      <w:r w:rsidRPr="00CF2978">
        <w:rPr>
          <w:rFonts w:asciiTheme="majorHAnsi" w:hAnsiTheme="majorHAnsi" w:cstheme="majorHAnsi"/>
          <w:color w:val="auto"/>
          <w:sz w:val="18"/>
        </w:rPr>
        <w:t xml:space="preserve"> </w:t>
      </w:r>
    </w:p>
    <w:p w14:paraId="54AE092D" w14:textId="77777777" w:rsidR="005E19E9" w:rsidRPr="00CF2978" w:rsidRDefault="00DD7960">
      <w:pPr>
        <w:spacing w:after="10"/>
        <w:ind w:left="364" w:right="517" w:hanging="10"/>
        <w:jc w:val="center"/>
        <w:rPr>
          <w:rFonts w:asciiTheme="majorHAnsi" w:hAnsiTheme="majorHAnsi" w:cstheme="majorHAnsi"/>
          <w:color w:val="auto"/>
        </w:rPr>
      </w:pPr>
      <w:r w:rsidRPr="00CF2978">
        <w:rPr>
          <w:rFonts w:asciiTheme="majorHAnsi" w:hAnsiTheme="majorHAnsi" w:cstheme="majorHAnsi"/>
          <w:color w:val="auto"/>
        </w:rPr>
        <w:t xml:space="preserve">Oboznámenie  zamestnancov externého subjektu  o pravidlách bezpečnosti v prostredí IKT </w:t>
      </w:r>
    </w:p>
    <w:p w14:paraId="33A2ECFF" w14:textId="77777777" w:rsidR="005E19E9" w:rsidRPr="00CF2978" w:rsidRDefault="00DD7960">
      <w:pPr>
        <w:spacing w:after="0" w:line="259" w:lineRule="auto"/>
        <w:ind w:left="0" w:right="108" w:firstLine="0"/>
        <w:jc w:val="center"/>
        <w:rPr>
          <w:rFonts w:asciiTheme="majorHAnsi" w:hAnsiTheme="majorHAnsi" w:cstheme="majorHAnsi"/>
          <w:color w:val="auto"/>
        </w:rPr>
      </w:pPr>
      <w:r w:rsidRPr="00CF2978">
        <w:rPr>
          <w:rFonts w:asciiTheme="majorHAnsi" w:hAnsiTheme="majorHAnsi" w:cstheme="majorHAnsi"/>
          <w:color w:val="auto"/>
        </w:rPr>
        <w:t xml:space="preserve"> </w:t>
      </w:r>
    </w:p>
    <w:p w14:paraId="0C6AD0D3" w14:textId="77777777" w:rsidR="005E19E9" w:rsidRPr="00CF2978" w:rsidRDefault="00DD7960">
      <w:pPr>
        <w:spacing w:after="0"/>
        <w:ind w:left="180" w:right="337" w:firstLine="0"/>
        <w:rPr>
          <w:rFonts w:asciiTheme="majorHAnsi" w:hAnsiTheme="majorHAnsi" w:cstheme="majorHAnsi"/>
          <w:color w:val="auto"/>
        </w:rPr>
      </w:pPr>
      <w:r w:rsidRPr="00CF2978">
        <w:rPr>
          <w:rFonts w:asciiTheme="majorHAnsi" w:hAnsiTheme="majorHAnsi" w:cstheme="majorHAnsi"/>
          <w:color w:val="auto"/>
        </w:rPr>
        <w:t xml:space="preserve">V zmysle relevantných interných riadiacich aktov </w:t>
      </w:r>
      <w:r w:rsidR="004A15A4" w:rsidRPr="00CF2978">
        <w:rPr>
          <w:rFonts w:asciiTheme="majorHAnsi" w:hAnsiTheme="majorHAnsi" w:cstheme="majorHAnsi"/>
          <w:color w:val="auto"/>
        </w:rPr>
        <w:t xml:space="preserve">Slovenskej agentúry pre rozvoj investícií a </w:t>
      </w:r>
      <w:r w:rsidR="00C37D51" w:rsidRPr="00CF2978">
        <w:rPr>
          <w:rFonts w:asciiTheme="majorHAnsi" w:hAnsiTheme="majorHAnsi" w:cstheme="majorHAnsi"/>
          <w:color w:val="auto"/>
        </w:rPr>
        <w:t>obchodu</w:t>
      </w:r>
      <w:r w:rsidRPr="00CF2978">
        <w:rPr>
          <w:rFonts w:asciiTheme="majorHAnsi" w:hAnsiTheme="majorHAnsi" w:cstheme="majorHAnsi"/>
          <w:color w:val="auto"/>
        </w:rPr>
        <w:t xml:space="preserve"> (ďalej len „</w:t>
      </w:r>
      <w:r w:rsidR="004A15A4" w:rsidRPr="00CF2978">
        <w:rPr>
          <w:rFonts w:asciiTheme="majorHAnsi" w:hAnsiTheme="majorHAnsi" w:cstheme="majorHAnsi"/>
          <w:color w:val="auto"/>
        </w:rPr>
        <w:t>SARIO</w:t>
      </w:r>
      <w:r w:rsidRPr="00CF2978">
        <w:rPr>
          <w:rFonts w:asciiTheme="majorHAnsi" w:hAnsiTheme="majorHAnsi" w:cstheme="majorHAnsi"/>
          <w:color w:val="auto"/>
        </w:rPr>
        <w:t xml:space="preserve">“), týkajúcich sa prístupu externých subjektov k informačným a komunikačným technológiám (ďalej len „IKT“) </w:t>
      </w:r>
      <w:r w:rsidR="004A15A4" w:rsidRPr="00CF2978">
        <w:rPr>
          <w:rFonts w:asciiTheme="majorHAnsi" w:hAnsiTheme="majorHAnsi" w:cstheme="majorHAnsi"/>
          <w:color w:val="auto"/>
        </w:rPr>
        <w:t>SARIO</w:t>
      </w:r>
      <w:r w:rsidRPr="00CF2978">
        <w:rPr>
          <w:rFonts w:asciiTheme="majorHAnsi" w:hAnsiTheme="majorHAnsi" w:cstheme="majorHAnsi"/>
          <w:color w:val="auto"/>
        </w:rPr>
        <w:t xml:space="preserve">, bezpečnostných politík </w:t>
      </w:r>
      <w:r w:rsidR="004A15A4" w:rsidRPr="00CF2978">
        <w:rPr>
          <w:rFonts w:asciiTheme="majorHAnsi" w:hAnsiTheme="majorHAnsi" w:cstheme="majorHAnsi"/>
          <w:color w:val="auto"/>
        </w:rPr>
        <w:t>SARIO</w:t>
      </w:r>
      <w:r w:rsidRPr="00CF2978">
        <w:rPr>
          <w:rFonts w:asciiTheme="majorHAnsi" w:hAnsiTheme="majorHAnsi" w:cstheme="majorHAnsi"/>
          <w:color w:val="auto"/>
        </w:rPr>
        <w:t xml:space="preserve">, platnej bezpečnostnej legislatívy (najmä požiadaviek zákona č. 95/2019 o informačných technológiách vo verejnej správe a o zmene </w:t>
      </w:r>
      <w:r w:rsidR="00AE08B6">
        <w:rPr>
          <w:rFonts w:asciiTheme="majorHAnsi" w:hAnsiTheme="majorHAnsi" w:cstheme="majorHAnsi"/>
          <w:color w:val="auto"/>
        </w:rPr>
        <w:t xml:space="preserve">               </w:t>
      </w:r>
      <w:r w:rsidRPr="00CF2978">
        <w:rPr>
          <w:rFonts w:asciiTheme="majorHAnsi" w:hAnsiTheme="majorHAnsi" w:cstheme="majorHAnsi"/>
          <w:color w:val="auto"/>
        </w:rPr>
        <w:t xml:space="preserve">a doplnení niektorých zákonov), mlčanlivosti v súlade so zákonom č. 18/2018 Z. z. o ochrane osobných údajov a o zmene a doplnení niektorých zákonov, zamestnanec tretej strany má tieto povinnosti: </w:t>
      </w:r>
    </w:p>
    <w:p w14:paraId="78D9EE7D" w14:textId="77777777" w:rsidR="005E19E9" w:rsidRPr="00CF2978" w:rsidRDefault="00DD7960" w:rsidP="00936AD9">
      <w:pPr>
        <w:numPr>
          <w:ilvl w:val="0"/>
          <w:numId w:val="58"/>
        </w:numPr>
        <w:spacing w:after="0"/>
        <w:ind w:right="175" w:hanging="360"/>
        <w:rPr>
          <w:rFonts w:asciiTheme="majorHAnsi" w:hAnsiTheme="majorHAnsi" w:cstheme="majorHAnsi"/>
          <w:color w:val="auto"/>
        </w:rPr>
      </w:pPr>
      <w:r w:rsidRPr="00CF2978">
        <w:rPr>
          <w:rFonts w:asciiTheme="majorHAnsi" w:hAnsiTheme="majorHAnsi" w:cstheme="majorHAnsi"/>
          <w:color w:val="auto"/>
        </w:rPr>
        <w:t xml:space="preserve">dodržiavať ochranu údajov a informácií súvisiacich s IKT a s existujúcimi alebo vyvíjanými informačnými systémami </w:t>
      </w:r>
      <w:r w:rsidR="004A15A4" w:rsidRPr="00CF2978">
        <w:rPr>
          <w:rFonts w:asciiTheme="majorHAnsi" w:hAnsiTheme="majorHAnsi" w:cstheme="majorHAnsi"/>
          <w:color w:val="auto"/>
        </w:rPr>
        <w:t>SARIO</w:t>
      </w:r>
      <w:r w:rsidRPr="00CF2978">
        <w:rPr>
          <w:rFonts w:asciiTheme="majorHAnsi" w:hAnsiTheme="majorHAnsi" w:cstheme="majorHAnsi"/>
          <w:color w:val="auto"/>
        </w:rPr>
        <w:t xml:space="preserve"> (ďalej aj „predmetom plnenia Zmluvy“) a záväzok mlčanlivosti </w:t>
      </w:r>
      <w:r w:rsidR="00AE08B6">
        <w:rPr>
          <w:rFonts w:asciiTheme="majorHAnsi" w:hAnsiTheme="majorHAnsi" w:cstheme="majorHAnsi"/>
          <w:color w:val="auto"/>
        </w:rPr>
        <w:t xml:space="preserve">      </w:t>
      </w:r>
      <w:r w:rsidRPr="00CF2978">
        <w:rPr>
          <w:rFonts w:asciiTheme="majorHAnsi" w:hAnsiTheme="majorHAnsi" w:cstheme="majorHAnsi"/>
          <w:color w:val="auto"/>
        </w:rPr>
        <w:t xml:space="preserve">o údajoch a informáciách, s ktorými počas výkonu prác v </w:t>
      </w:r>
      <w:r w:rsidR="004A15A4" w:rsidRPr="00CF2978">
        <w:rPr>
          <w:rFonts w:asciiTheme="majorHAnsi" w:hAnsiTheme="majorHAnsi" w:cstheme="majorHAnsi"/>
          <w:color w:val="auto"/>
        </w:rPr>
        <w:t>SARIO</w:t>
      </w:r>
      <w:r w:rsidRPr="00CF2978">
        <w:rPr>
          <w:rFonts w:asciiTheme="majorHAnsi" w:hAnsiTheme="majorHAnsi" w:cstheme="majorHAnsi"/>
          <w:color w:val="auto"/>
        </w:rPr>
        <w:t xml:space="preserve"> príde do styku, ako aj zákaz ich využitia pre osobnú potrebu, zverejnenia, poskytnutia a sprístupnenia, s výnimkou orgánov činných v trestnom konaní, a to aj po ukončení pracovného, resp. zmluvného pomeru, </w:t>
      </w:r>
    </w:p>
    <w:p w14:paraId="5B9F2852" w14:textId="77777777" w:rsidR="005E19E9" w:rsidRPr="00CF2978" w:rsidRDefault="00DD7960" w:rsidP="00936AD9">
      <w:pPr>
        <w:numPr>
          <w:ilvl w:val="0"/>
          <w:numId w:val="58"/>
        </w:numPr>
        <w:spacing w:after="0"/>
        <w:ind w:right="175" w:hanging="360"/>
        <w:rPr>
          <w:rFonts w:asciiTheme="majorHAnsi" w:hAnsiTheme="majorHAnsi" w:cstheme="majorHAnsi"/>
          <w:color w:val="auto"/>
        </w:rPr>
      </w:pPr>
      <w:r w:rsidRPr="00CF2978">
        <w:rPr>
          <w:rFonts w:asciiTheme="majorHAnsi" w:hAnsiTheme="majorHAnsi" w:cstheme="majorHAnsi"/>
          <w:color w:val="auto"/>
        </w:rPr>
        <w:t xml:space="preserve">zachovávať mlčanlivosť o osobných údajoch, s ktorými počas výkonu prác v </w:t>
      </w:r>
      <w:r w:rsidR="004A15A4" w:rsidRPr="00CF2978">
        <w:rPr>
          <w:rFonts w:asciiTheme="majorHAnsi" w:hAnsiTheme="majorHAnsi" w:cstheme="majorHAnsi"/>
          <w:color w:val="auto"/>
        </w:rPr>
        <w:t>SARIO</w:t>
      </w:r>
      <w:r w:rsidRPr="00CF2978">
        <w:rPr>
          <w:rFonts w:asciiTheme="majorHAnsi" w:hAnsiTheme="majorHAnsi" w:cstheme="majorHAnsi"/>
          <w:color w:val="auto"/>
        </w:rPr>
        <w:t xml:space="preserve"> prišiel </w:t>
      </w:r>
      <w:r w:rsidR="00AE08B6">
        <w:rPr>
          <w:rFonts w:asciiTheme="majorHAnsi" w:hAnsiTheme="majorHAnsi" w:cstheme="majorHAnsi"/>
          <w:color w:val="auto"/>
        </w:rPr>
        <w:t xml:space="preserve">                   </w:t>
      </w:r>
      <w:r w:rsidRPr="00CF2978">
        <w:rPr>
          <w:rFonts w:asciiTheme="majorHAnsi" w:hAnsiTheme="majorHAnsi" w:cstheme="majorHAnsi"/>
          <w:color w:val="auto"/>
        </w:rPr>
        <w:t xml:space="preserve">do styku, ako aj zákaz ich využitia pre osobnú potrebu, zverejnenia, poskytnutia a sprístupnenia, s výnimkou orgánov činných v trestnom konaní a vo vzťahu k Úradu pre ochranu osobných údajov pri plnení jeho úloh, </w:t>
      </w:r>
    </w:p>
    <w:p w14:paraId="03DAB5D3" w14:textId="77777777" w:rsidR="005E19E9" w:rsidRPr="00CF2978" w:rsidRDefault="00DD7960" w:rsidP="00936AD9">
      <w:pPr>
        <w:numPr>
          <w:ilvl w:val="0"/>
          <w:numId w:val="58"/>
        </w:numPr>
        <w:spacing w:after="0"/>
        <w:ind w:right="175" w:hanging="360"/>
        <w:rPr>
          <w:rFonts w:asciiTheme="majorHAnsi" w:hAnsiTheme="majorHAnsi" w:cstheme="majorHAnsi"/>
          <w:color w:val="auto"/>
        </w:rPr>
      </w:pPr>
      <w:r w:rsidRPr="00CF2978">
        <w:rPr>
          <w:rFonts w:asciiTheme="majorHAnsi" w:hAnsiTheme="majorHAnsi" w:cstheme="majorHAnsi"/>
          <w:color w:val="auto"/>
        </w:rPr>
        <w:t xml:space="preserve">preukázať na vyzvanie svoju totožnosť, buď zamestnancom strážnej služby alebo Oprávnenej osobe určenej na priamu komunikáciu s ním (ďalej iba „Oprávnená osoba“) pri vstupe </w:t>
      </w:r>
      <w:r w:rsidR="00AE08B6">
        <w:rPr>
          <w:rFonts w:asciiTheme="majorHAnsi" w:hAnsiTheme="majorHAnsi" w:cstheme="majorHAnsi"/>
          <w:color w:val="auto"/>
        </w:rPr>
        <w:t xml:space="preserve">                        </w:t>
      </w:r>
      <w:r w:rsidRPr="00CF2978">
        <w:rPr>
          <w:rFonts w:asciiTheme="majorHAnsi" w:hAnsiTheme="majorHAnsi" w:cstheme="majorHAnsi"/>
          <w:color w:val="auto"/>
        </w:rPr>
        <w:t xml:space="preserve">do priestorov </w:t>
      </w:r>
      <w:r w:rsidR="004A15A4" w:rsidRPr="00CF2978">
        <w:rPr>
          <w:rFonts w:asciiTheme="majorHAnsi" w:hAnsiTheme="majorHAnsi" w:cstheme="majorHAnsi"/>
          <w:color w:val="auto"/>
        </w:rPr>
        <w:t>SARIO</w:t>
      </w:r>
      <w:r w:rsidRPr="00CF2978">
        <w:rPr>
          <w:rFonts w:asciiTheme="majorHAnsi" w:hAnsiTheme="majorHAnsi" w:cstheme="majorHAnsi"/>
          <w:color w:val="auto"/>
        </w:rPr>
        <w:t xml:space="preserve">,  </w:t>
      </w:r>
    </w:p>
    <w:p w14:paraId="787DFF92" w14:textId="77777777" w:rsidR="005E19E9" w:rsidRPr="00CF2978" w:rsidRDefault="00DD7960" w:rsidP="00936AD9">
      <w:pPr>
        <w:numPr>
          <w:ilvl w:val="0"/>
          <w:numId w:val="58"/>
        </w:numPr>
        <w:spacing w:after="0"/>
        <w:ind w:right="175" w:hanging="360"/>
        <w:rPr>
          <w:rFonts w:asciiTheme="majorHAnsi" w:hAnsiTheme="majorHAnsi" w:cstheme="majorHAnsi"/>
          <w:color w:val="auto"/>
        </w:rPr>
      </w:pPr>
      <w:r w:rsidRPr="00CF2978">
        <w:rPr>
          <w:rFonts w:asciiTheme="majorHAnsi" w:hAnsiTheme="majorHAnsi" w:cstheme="majorHAnsi"/>
          <w:color w:val="auto"/>
        </w:rPr>
        <w:t xml:space="preserve">realizovať zásahy do IKT </w:t>
      </w:r>
      <w:r w:rsidR="004A15A4" w:rsidRPr="00CF2978">
        <w:rPr>
          <w:rFonts w:asciiTheme="majorHAnsi" w:hAnsiTheme="majorHAnsi" w:cstheme="majorHAnsi"/>
          <w:color w:val="auto"/>
        </w:rPr>
        <w:t>SARIO</w:t>
      </w:r>
      <w:r w:rsidRPr="00CF2978">
        <w:rPr>
          <w:rFonts w:asciiTheme="majorHAnsi" w:hAnsiTheme="majorHAnsi" w:cstheme="majorHAnsi"/>
          <w:color w:val="auto"/>
        </w:rPr>
        <w:t xml:space="preserve"> iba v určenom rozsahu v rámci poskytovania dohodnutých prác </w:t>
      </w:r>
      <w:r w:rsidR="00AE08B6">
        <w:rPr>
          <w:rFonts w:asciiTheme="majorHAnsi" w:hAnsiTheme="majorHAnsi" w:cstheme="majorHAnsi"/>
          <w:color w:val="auto"/>
        </w:rPr>
        <w:t xml:space="preserve">      </w:t>
      </w:r>
      <w:r w:rsidRPr="00CF2978">
        <w:rPr>
          <w:rFonts w:asciiTheme="majorHAnsi" w:hAnsiTheme="majorHAnsi" w:cstheme="majorHAnsi"/>
          <w:color w:val="auto"/>
        </w:rPr>
        <w:t xml:space="preserve">a služieb pre </w:t>
      </w:r>
      <w:r w:rsidR="004A15A4" w:rsidRPr="00CF2978">
        <w:rPr>
          <w:rFonts w:asciiTheme="majorHAnsi" w:hAnsiTheme="majorHAnsi" w:cstheme="majorHAnsi"/>
          <w:color w:val="auto"/>
        </w:rPr>
        <w:t>SARIO</w:t>
      </w:r>
      <w:r w:rsidRPr="00CF2978">
        <w:rPr>
          <w:rFonts w:asciiTheme="majorHAnsi" w:hAnsiTheme="majorHAnsi" w:cstheme="majorHAnsi"/>
          <w:color w:val="auto"/>
        </w:rPr>
        <w:t xml:space="preserve">, </w:t>
      </w:r>
    </w:p>
    <w:p w14:paraId="14C26C6B" w14:textId="77777777" w:rsidR="005E19E9" w:rsidRPr="00CF2978" w:rsidRDefault="00DD7960" w:rsidP="00936AD9">
      <w:pPr>
        <w:numPr>
          <w:ilvl w:val="0"/>
          <w:numId w:val="58"/>
        </w:numPr>
        <w:spacing w:after="0"/>
        <w:ind w:right="175" w:hanging="360"/>
        <w:rPr>
          <w:rFonts w:asciiTheme="majorHAnsi" w:hAnsiTheme="majorHAnsi" w:cstheme="majorHAnsi"/>
          <w:color w:val="auto"/>
        </w:rPr>
      </w:pPr>
      <w:r w:rsidRPr="00CF2978">
        <w:rPr>
          <w:rFonts w:asciiTheme="majorHAnsi" w:hAnsiTheme="majorHAnsi" w:cstheme="majorHAnsi"/>
          <w:color w:val="auto"/>
        </w:rPr>
        <w:t xml:space="preserve">použiť len také externé pripojenia k IKT </w:t>
      </w:r>
      <w:r w:rsidR="004A15A4" w:rsidRPr="00CF2978">
        <w:rPr>
          <w:rFonts w:asciiTheme="majorHAnsi" w:hAnsiTheme="majorHAnsi" w:cstheme="majorHAnsi"/>
          <w:color w:val="auto"/>
        </w:rPr>
        <w:t>SARIO</w:t>
      </w:r>
      <w:r w:rsidRPr="00CF2978">
        <w:rPr>
          <w:rFonts w:asciiTheme="majorHAnsi" w:hAnsiTheme="majorHAnsi" w:cstheme="majorHAnsi"/>
          <w:color w:val="auto"/>
        </w:rPr>
        <w:t xml:space="preserve">, ktoré sú uvedené v písomnej žiadosti o prístup externého subjektu k IKT </w:t>
      </w:r>
      <w:r w:rsidR="004A15A4" w:rsidRPr="00CF2978">
        <w:rPr>
          <w:rFonts w:asciiTheme="majorHAnsi" w:hAnsiTheme="majorHAnsi" w:cstheme="majorHAnsi"/>
          <w:color w:val="auto"/>
        </w:rPr>
        <w:t>SARIO</w:t>
      </w:r>
      <w:r w:rsidRPr="00CF2978">
        <w:rPr>
          <w:rFonts w:asciiTheme="majorHAnsi" w:hAnsiTheme="majorHAnsi" w:cstheme="majorHAnsi"/>
          <w:color w:val="auto"/>
        </w:rPr>
        <w:t xml:space="preserve">, </w:t>
      </w:r>
    </w:p>
    <w:p w14:paraId="01C5F966" w14:textId="77777777" w:rsidR="005E19E9" w:rsidRPr="00CF2978" w:rsidRDefault="00DD7960" w:rsidP="00936AD9">
      <w:pPr>
        <w:numPr>
          <w:ilvl w:val="0"/>
          <w:numId w:val="58"/>
        </w:numPr>
        <w:spacing w:after="0"/>
        <w:ind w:right="175" w:hanging="360"/>
        <w:rPr>
          <w:rFonts w:asciiTheme="majorHAnsi" w:hAnsiTheme="majorHAnsi" w:cstheme="majorHAnsi"/>
          <w:color w:val="auto"/>
        </w:rPr>
      </w:pPr>
      <w:r w:rsidRPr="00CF2978">
        <w:rPr>
          <w:rFonts w:asciiTheme="majorHAnsi" w:hAnsiTheme="majorHAnsi" w:cstheme="majorHAnsi"/>
          <w:color w:val="auto"/>
        </w:rPr>
        <w:t xml:space="preserve">použiť externé pripojenia k IKT </w:t>
      </w:r>
      <w:r w:rsidR="004A15A4" w:rsidRPr="00CF2978">
        <w:rPr>
          <w:rFonts w:asciiTheme="majorHAnsi" w:hAnsiTheme="majorHAnsi" w:cstheme="majorHAnsi"/>
          <w:color w:val="auto"/>
        </w:rPr>
        <w:t>SARIO</w:t>
      </w:r>
      <w:r w:rsidRPr="00CF2978">
        <w:rPr>
          <w:rFonts w:asciiTheme="majorHAnsi" w:hAnsiTheme="majorHAnsi" w:cstheme="majorHAnsi"/>
          <w:color w:val="auto"/>
        </w:rPr>
        <w:t xml:space="preserve"> len spôsobom, ktorý nie je v rozpore so všeobecne záväznými právnymi predpismi a bezpečnostnými politikami </w:t>
      </w:r>
      <w:r w:rsidR="004A15A4" w:rsidRPr="00CF2978">
        <w:rPr>
          <w:rFonts w:asciiTheme="majorHAnsi" w:hAnsiTheme="majorHAnsi" w:cstheme="majorHAnsi"/>
          <w:color w:val="auto"/>
        </w:rPr>
        <w:t>SARIO</w:t>
      </w:r>
      <w:r w:rsidRPr="00CF2978">
        <w:rPr>
          <w:rFonts w:asciiTheme="majorHAnsi" w:hAnsiTheme="majorHAnsi" w:cstheme="majorHAnsi"/>
          <w:color w:val="auto"/>
        </w:rPr>
        <w:t xml:space="preserve">, </w:t>
      </w:r>
    </w:p>
    <w:p w14:paraId="22FD7E32" w14:textId="77777777" w:rsidR="005E19E9" w:rsidRPr="00CF2978" w:rsidRDefault="00DD7960" w:rsidP="00936AD9">
      <w:pPr>
        <w:numPr>
          <w:ilvl w:val="0"/>
          <w:numId w:val="58"/>
        </w:numPr>
        <w:spacing w:after="0"/>
        <w:ind w:right="175" w:hanging="360"/>
        <w:rPr>
          <w:rFonts w:asciiTheme="majorHAnsi" w:hAnsiTheme="majorHAnsi" w:cstheme="majorHAnsi"/>
          <w:color w:val="auto"/>
        </w:rPr>
      </w:pPr>
      <w:r w:rsidRPr="00CF2978">
        <w:rPr>
          <w:rFonts w:asciiTheme="majorHAnsi" w:hAnsiTheme="majorHAnsi" w:cstheme="majorHAnsi"/>
          <w:color w:val="auto"/>
        </w:rPr>
        <w:t xml:space="preserve">používať externé pripojenia k IKT </w:t>
      </w:r>
      <w:r w:rsidR="004A15A4" w:rsidRPr="00CF2978">
        <w:rPr>
          <w:rFonts w:asciiTheme="majorHAnsi" w:hAnsiTheme="majorHAnsi" w:cstheme="majorHAnsi"/>
          <w:color w:val="auto"/>
        </w:rPr>
        <w:t>SARIO</w:t>
      </w:r>
      <w:r w:rsidRPr="00CF2978">
        <w:rPr>
          <w:rFonts w:asciiTheme="majorHAnsi" w:hAnsiTheme="majorHAnsi" w:cstheme="majorHAnsi"/>
          <w:color w:val="auto"/>
        </w:rPr>
        <w:t xml:space="preserve"> výhradne na plnenie povinností, v zmysle platnej </w:t>
      </w:r>
    </w:p>
    <w:p w14:paraId="71DF0A39" w14:textId="77777777" w:rsidR="005E19E9" w:rsidRPr="00CF2978" w:rsidRDefault="00DD7960">
      <w:pPr>
        <w:spacing w:after="0"/>
        <w:ind w:left="900" w:right="0" w:firstLine="0"/>
        <w:rPr>
          <w:rFonts w:asciiTheme="majorHAnsi" w:hAnsiTheme="majorHAnsi" w:cstheme="majorHAnsi"/>
          <w:color w:val="auto"/>
        </w:rPr>
      </w:pPr>
      <w:r w:rsidRPr="00CF2978">
        <w:rPr>
          <w:rFonts w:asciiTheme="majorHAnsi" w:hAnsiTheme="majorHAnsi" w:cstheme="majorHAnsi"/>
          <w:color w:val="auto"/>
        </w:rPr>
        <w:t xml:space="preserve">Zmluvy </w:t>
      </w:r>
    </w:p>
    <w:p w14:paraId="1498172F" w14:textId="77777777" w:rsidR="005E19E9" w:rsidRPr="00CF2978" w:rsidRDefault="00DD7960" w:rsidP="00936AD9">
      <w:pPr>
        <w:numPr>
          <w:ilvl w:val="0"/>
          <w:numId w:val="58"/>
        </w:numPr>
        <w:spacing w:after="0"/>
        <w:ind w:right="175" w:hanging="360"/>
        <w:rPr>
          <w:rFonts w:asciiTheme="majorHAnsi" w:hAnsiTheme="majorHAnsi" w:cstheme="majorHAnsi"/>
          <w:color w:val="auto"/>
        </w:rPr>
      </w:pPr>
      <w:r w:rsidRPr="00CF2978">
        <w:rPr>
          <w:rFonts w:asciiTheme="majorHAnsi" w:hAnsiTheme="majorHAnsi" w:cstheme="majorHAnsi"/>
          <w:color w:val="auto"/>
        </w:rPr>
        <w:t xml:space="preserve">neposkytnúť svoju elektronickú identitu (napr. </w:t>
      </w:r>
      <w:proofErr w:type="spellStart"/>
      <w:r w:rsidRPr="00CF2978">
        <w:rPr>
          <w:rFonts w:asciiTheme="majorHAnsi" w:hAnsiTheme="majorHAnsi" w:cstheme="majorHAnsi"/>
          <w:color w:val="auto"/>
        </w:rPr>
        <w:t>login</w:t>
      </w:r>
      <w:proofErr w:type="spellEnd"/>
      <w:r w:rsidRPr="00CF2978">
        <w:rPr>
          <w:rFonts w:asciiTheme="majorHAnsi" w:hAnsiTheme="majorHAnsi" w:cstheme="majorHAnsi"/>
          <w:color w:val="auto"/>
        </w:rPr>
        <w:t xml:space="preserve">, heslo, a pod.) inej osobe, </w:t>
      </w:r>
    </w:p>
    <w:p w14:paraId="29BE1DE6" w14:textId="77777777" w:rsidR="005E19E9" w:rsidRPr="00CF2978" w:rsidRDefault="00DD7960" w:rsidP="00936AD9">
      <w:pPr>
        <w:numPr>
          <w:ilvl w:val="0"/>
          <w:numId w:val="58"/>
        </w:numPr>
        <w:spacing w:after="0"/>
        <w:ind w:right="175" w:hanging="360"/>
        <w:rPr>
          <w:rFonts w:asciiTheme="majorHAnsi" w:hAnsiTheme="majorHAnsi" w:cstheme="majorHAnsi"/>
          <w:color w:val="auto"/>
        </w:rPr>
      </w:pPr>
      <w:r w:rsidRPr="00CF2978">
        <w:rPr>
          <w:rFonts w:asciiTheme="majorHAnsi" w:hAnsiTheme="majorHAnsi" w:cstheme="majorHAnsi"/>
          <w:color w:val="auto"/>
        </w:rPr>
        <w:t xml:space="preserve">realizovať výkon dohodnutých prác a služieb tak, aby pri nich nedošlo k poškodeniu alebo zničeniu kľúčových komponentov IKT alebo k neočakávanému prerušeniu ich prevádzky, </w:t>
      </w:r>
    </w:p>
    <w:p w14:paraId="7D8DC064" w14:textId="17B2A14A" w:rsidR="005E19E9" w:rsidRPr="00CF2978" w:rsidRDefault="00DD7960" w:rsidP="00936AD9">
      <w:pPr>
        <w:numPr>
          <w:ilvl w:val="0"/>
          <w:numId w:val="58"/>
        </w:numPr>
        <w:spacing w:after="0"/>
        <w:ind w:right="175" w:hanging="360"/>
        <w:rPr>
          <w:rFonts w:asciiTheme="majorHAnsi" w:hAnsiTheme="majorHAnsi" w:cstheme="majorHAnsi"/>
          <w:color w:val="auto"/>
        </w:rPr>
      </w:pPr>
      <w:r w:rsidRPr="00CF2978">
        <w:rPr>
          <w:rFonts w:asciiTheme="majorHAnsi" w:hAnsiTheme="majorHAnsi" w:cstheme="majorHAnsi"/>
          <w:color w:val="auto"/>
        </w:rPr>
        <w:t xml:space="preserve">riadiť sa pokynmi  </w:t>
      </w:r>
      <w:r w:rsidR="007E6BC8">
        <w:rPr>
          <w:rFonts w:asciiTheme="majorHAnsi" w:hAnsiTheme="majorHAnsi" w:cstheme="majorHAnsi"/>
          <w:color w:val="auto"/>
        </w:rPr>
        <w:t>IT</w:t>
      </w:r>
      <w:r w:rsidRPr="00CF2978">
        <w:rPr>
          <w:rFonts w:asciiTheme="majorHAnsi" w:hAnsiTheme="majorHAnsi" w:cstheme="majorHAnsi"/>
          <w:color w:val="auto"/>
        </w:rPr>
        <w:t xml:space="preserve"> manažéra </w:t>
      </w:r>
      <w:r w:rsidR="004A15A4" w:rsidRPr="00CF2978">
        <w:rPr>
          <w:rFonts w:asciiTheme="majorHAnsi" w:hAnsiTheme="majorHAnsi" w:cstheme="majorHAnsi"/>
          <w:color w:val="auto"/>
        </w:rPr>
        <w:t>SARIO</w:t>
      </w:r>
      <w:r w:rsidRPr="00CF2978">
        <w:rPr>
          <w:rFonts w:asciiTheme="majorHAnsi" w:hAnsiTheme="majorHAnsi" w:cstheme="majorHAnsi"/>
          <w:color w:val="auto"/>
        </w:rPr>
        <w:t xml:space="preserve">, manažéra informačnej bezpečnosti, riaditeľa odboru IKT, (ďalej aj ako „Oprávnená osoba“) počas výkonu dohodnutých prác a služieb pre </w:t>
      </w:r>
      <w:r w:rsidR="004A15A4" w:rsidRPr="00CF2978">
        <w:rPr>
          <w:rFonts w:asciiTheme="majorHAnsi" w:hAnsiTheme="majorHAnsi" w:cstheme="majorHAnsi"/>
          <w:color w:val="auto"/>
        </w:rPr>
        <w:t>SARIO</w:t>
      </w:r>
      <w:r w:rsidRPr="00CF2978">
        <w:rPr>
          <w:rFonts w:asciiTheme="majorHAnsi" w:hAnsiTheme="majorHAnsi" w:cstheme="majorHAnsi"/>
          <w:color w:val="auto"/>
        </w:rPr>
        <w:t xml:space="preserve">, </w:t>
      </w:r>
    </w:p>
    <w:p w14:paraId="421AB33D" w14:textId="77777777" w:rsidR="005E19E9" w:rsidRPr="00CF2978" w:rsidRDefault="00DD7960" w:rsidP="00936AD9">
      <w:pPr>
        <w:numPr>
          <w:ilvl w:val="0"/>
          <w:numId w:val="58"/>
        </w:numPr>
        <w:spacing w:after="0"/>
        <w:ind w:right="175" w:hanging="360"/>
        <w:rPr>
          <w:rFonts w:asciiTheme="majorHAnsi" w:hAnsiTheme="majorHAnsi" w:cstheme="majorHAnsi"/>
          <w:color w:val="auto"/>
        </w:rPr>
      </w:pPr>
      <w:r w:rsidRPr="00CF2978">
        <w:rPr>
          <w:rFonts w:asciiTheme="majorHAnsi" w:hAnsiTheme="majorHAnsi" w:cstheme="majorHAnsi"/>
          <w:color w:val="auto"/>
        </w:rPr>
        <w:t xml:space="preserve">zdokumentovať všetky zásahy do IKT </w:t>
      </w:r>
      <w:r w:rsidR="004A15A4" w:rsidRPr="00CF2978">
        <w:rPr>
          <w:rFonts w:asciiTheme="majorHAnsi" w:hAnsiTheme="majorHAnsi" w:cstheme="majorHAnsi"/>
          <w:color w:val="auto"/>
        </w:rPr>
        <w:t>SARIO</w:t>
      </w:r>
      <w:r w:rsidRPr="00CF2978">
        <w:rPr>
          <w:rFonts w:asciiTheme="majorHAnsi" w:hAnsiTheme="majorHAnsi" w:cstheme="majorHAnsi"/>
          <w:color w:val="auto"/>
        </w:rPr>
        <w:t xml:space="preserve"> podľa pokynov Oprávnenej osoby a bezodkladne jej ohlásiť zistené bezpečnostné nedostatky, ktoré by mohli spôsobiť ohrozenie dôvernosti alebo integrity kódu alebo dokumentácie predmetu Zmluvy, </w:t>
      </w:r>
    </w:p>
    <w:p w14:paraId="155B0F31" w14:textId="77777777" w:rsidR="005E19E9" w:rsidRPr="00CF2978" w:rsidRDefault="00DD7960" w:rsidP="00936AD9">
      <w:pPr>
        <w:numPr>
          <w:ilvl w:val="0"/>
          <w:numId w:val="58"/>
        </w:numPr>
        <w:spacing w:after="0"/>
        <w:ind w:right="175" w:hanging="360"/>
        <w:rPr>
          <w:rFonts w:asciiTheme="majorHAnsi" w:hAnsiTheme="majorHAnsi" w:cstheme="majorHAnsi"/>
          <w:color w:val="auto"/>
        </w:rPr>
      </w:pPr>
      <w:r w:rsidRPr="00CF2978">
        <w:rPr>
          <w:rFonts w:asciiTheme="majorHAnsi" w:hAnsiTheme="majorHAnsi" w:cstheme="majorHAnsi"/>
          <w:color w:val="auto"/>
        </w:rPr>
        <w:t xml:space="preserve">pripájať svoje technologické prostriedky (napr. počítač, notebook, meracie prístroje a pod.) k IKT </w:t>
      </w:r>
      <w:r w:rsidR="004A15A4" w:rsidRPr="00CF2978">
        <w:rPr>
          <w:rFonts w:asciiTheme="majorHAnsi" w:hAnsiTheme="majorHAnsi" w:cstheme="majorHAnsi"/>
          <w:color w:val="auto"/>
        </w:rPr>
        <w:t>SARIO</w:t>
      </w:r>
      <w:r w:rsidRPr="00CF2978">
        <w:rPr>
          <w:rFonts w:asciiTheme="majorHAnsi" w:hAnsiTheme="majorHAnsi" w:cstheme="majorHAnsi"/>
          <w:color w:val="auto"/>
        </w:rPr>
        <w:t xml:space="preserve"> len po predchádzajúcom súhlase Oprávnenej osoby, a to len na nevyhnutne potrebnú dobu a s rešpektovaním podmienok spojených so súhlasom, ako napríklad antivírusová kontrola a podobne, </w:t>
      </w:r>
    </w:p>
    <w:p w14:paraId="61629115" w14:textId="77777777" w:rsidR="005E19E9" w:rsidRPr="00CF2978" w:rsidRDefault="00DD7960" w:rsidP="00936AD9">
      <w:pPr>
        <w:numPr>
          <w:ilvl w:val="0"/>
          <w:numId w:val="58"/>
        </w:numPr>
        <w:spacing w:after="0"/>
        <w:ind w:right="175" w:hanging="360"/>
        <w:rPr>
          <w:rFonts w:asciiTheme="majorHAnsi" w:hAnsiTheme="majorHAnsi" w:cstheme="majorHAnsi"/>
          <w:color w:val="auto"/>
        </w:rPr>
      </w:pPr>
      <w:r w:rsidRPr="00CF2978">
        <w:rPr>
          <w:rFonts w:asciiTheme="majorHAnsi" w:hAnsiTheme="majorHAnsi" w:cstheme="majorHAnsi"/>
          <w:color w:val="auto"/>
        </w:rPr>
        <w:t xml:space="preserve">možnosti vynášať zariadenia, materiál a údaje patriace </w:t>
      </w:r>
      <w:r w:rsidR="004A15A4" w:rsidRPr="00CF2978">
        <w:rPr>
          <w:rFonts w:asciiTheme="majorHAnsi" w:hAnsiTheme="majorHAnsi" w:cstheme="majorHAnsi"/>
          <w:color w:val="auto"/>
        </w:rPr>
        <w:t>SARIO</w:t>
      </w:r>
      <w:r w:rsidRPr="00CF2978">
        <w:rPr>
          <w:rFonts w:asciiTheme="majorHAnsi" w:hAnsiTheme="majorHAnsi" w:cstheme="majorHAnsi"/>
          <w:color w:val="auto"/>
        </w:rPr>
        <w:t xml:space="preserve"> (informačno-komunikačné zariadenia, výsledky zostáv vytvorených na základe skriptov, zbery údajov, poskytované údaje, </w:t>
      </w:r>
      <w:r w:rsidR="00AE08B6">
        <w:rPr>
          <w:rFonts w:asciiTheme="majorHAnsi" w:hAnsiTheme="majorHAnsi" w:cstheme="majorHAnsi"/>
          <w:color w:val="auto"/>
        </w:rPr>
        <w:t xml:space="preserve">              </w:t>
      </w:r>
      <w:r w:rsidRPr="00CF2978">
        <w:rPr>
          <w:rFonts w:asciiTheme="majorHAnsi" w:hAnsiTheme="majorHAnsi" w:cstheme="majorHAnsi"/>
          <w:color w:val="auto"/>
        </w:rPr>
        <w:t xml:space="preserve">a pod.) z priestorov </w:t>
      </w:r>
      <w:r w:rsidR="004A15A4" w:rsidRPr="00CF2978">
        <w:rPr>
          <w:rFonts w:asciiTheme="majorHAnsi" w:hAnsiTheme="majorHAnsi" w:cstheme="majorHAnsi"/>
          <w:color w:val="auto"/>
        </w:rPr>
        <w:t>SARIO</w:t>
      </w:r>
      <w:r w:rsidRPr="00CF2978">
        <w:rPr>
          <w:rFonts w:asciiTheme="majorHAnsi" w:hAnsiTheme="majorHAnsi" w:cstheme="majorHAnsi"/>
          <w:color w:val="auto"/>
        </w:rPr>
        <w:t xml:space="preserve">, len s písomným súhlasom Oprávnenej osoby, pričom zdokumentovaná e-mailová komunikácia je v odôvodnených a naliehavých prípadoch považovaná za súhlas Oprávnenej osoby na priamu komunikáciu so žiadateľom, </w:t>
      </w:r>
    </w:p>
    <w:p w14:paraId="1D64BB02" w14:textId="77777777" w:rsidR="005E19E9" w:rsidRPr="00CF2978" w:rsidRDefault="00DD7960" w:rsidP="00936AD9">
      <w:pPr>
        <w:numPr>
          <w:ilvl w:val="0"/>
          <w:numId w:val="58"/>
        </w:numPr>
        <w:spacing w:after="0"/>
        <w:ind w:right="175" w:hanging="360"/>
        <w:rPr>
          <w:rFonts w:asciiTheme="majorHAnsi" w:hAnsiTheme="majorHAnsi" w:cstheme="majorHAnsi"/>
          <w:color w:val="auto"/>
        </w:rPr>
      </w:pPr>
      <w:r w:rsidRPr="00CF2978">
        <w:rPr>
          <w:rFonts w:asciiTheme="majorHAnsi" w:hAnsiTheme="majorHAnsi" w:cstheme="majorHAnsi"/>
          <w:color w:val="auto"/>
        </w:rPr>
        <w:t xml:space="preserve">rešpektovať autorské práva k materiálom poskytnutým zo </w:t>
      </w:r>
      <w:r w:rsidR="004A15A4" w:rsidRPr="00CF2978">
        <w:rPr>
          <w:rFonts w:asciiTheme="majorHAnsi" w:hAnsiTheme="majorHAnsi" w:cstheme="majorHAnsi"/>
          <w:color w:val="auto"/>
        </w:rPr>
        <w:t>SARIO</w:t>
      </w:r>
      <w:r w:rsidRPr="00CF2978">
        <w:rPr>
          <w:rFonts w:asciiTheme="majorHAnsi" w:hAnsiTheme="majorHAnsi" w:cstheme="majorHAnsi"/>
          <w:color w:val="auto"/>
        </w:rPr>
        <w:t xml:space="preserve">, na ktoré bola Zhotoviteľ upozornená,  </w:t>
      </w:r>
    </w:p>
    <w:p w14:paraId="3C66F02D" w14:textId="77777777" w:rsidR="005E19E9" w:rsidRPr="00CF2978" w:rsidRDefault="00DD7960" w:rsidP="00936AD9">
      <w:pPr>
        <w:numPr>
          <w:ilvl w:val="0"/>
          <w:numId w:val="58"/>
        </w:numPr>
        <w:ind w:right="175" w:hanging="360"/>
        <w:rPr>
          <w:rFonts w:asciiTheme="majorHAnsi" w:hAnsiTheme="majorHAnsi" w:cstheme="majorHAnsi"/>
          <w:color w:val="auto"/>
        </w:rPr>
      </w:pPr>
      <w:r w:rsidRPr="00CF2978">
        <w:rPr>
          <w:rFonts w:asciiTheme="majorHAnsi" w:hAnsiTheme="majorHAnsi" w:cstheme="majorHAnsi"/>
          <w:color w:val="auto"/>
        </w:rPr>
        <w:lastRenderedPageBreak/>
        <w:t xml:space="preserve">vrátiť všetky materiály a údaje, vrátane elektronických, poskytnuté z </w:t>
      </w:r>
      <w:r w:rsidR="004A15A4" w:rsidRPr="00CF2978">
        <w:rPr>
          <w:rFonts w:asciiTheme="majorHAnsi" w:hAnsiTheme="majorHAnsi" w:cstheme="majorHAnsi"/>
          <w:color w:val="auto"/>
        </w:rPr>
        <w:t>SARIO</w:t>
      </w:r>
      <w:r w:rsidRPr="00CF2978">
        <w:rPr>
          <w:rFonts w:asciiTheme="majorHAnsi" w:hAnsiTheme="majorHAnsi" w:cstheme="majorHAnsi"/>
          <w:color w:val="auto"/>
        </w:rPr>
        <w:t xml:space="preserve"> a zlikvidovať všetky ich kópie, ak to nebolo zmluvne dohodnuté inak. </w:t>
      </w:r>
    </w:p>
    <w:p w14:paraId="5418CDE1" w14:textId="77777777" w:rsidR="005E19E9" w:rsidRPr="00CF2978" w:rsidRDefault="00DD7960">
      <w:pPr>
        <w:spacing w:after="0"/>
        <w:ind w:left="180" w:right="0" w:firstLine="0"/>
        <w:rPr>
          <w:rFonts w:asciiTheme="majorHAnsi" w:hAnsiTheme="majorHAnsi" w:cstheme="majorHAnsi"/>
          <w:color w:val="auto"/>
        </w:rPr>
      </w:pPr>
      <w:r w:rsidRPr="00CF2978">
        <w:rPr>
          <w:rFonts w:asciiTheme="majorHAnsi" w:hAnsiTheme="majorHAnsi" w:cstheme="majorHAnsi"/>
          <w:color w:val="auto"/>
        </w:rPr>
        <w:t xml:space="preserve">Svojím vlastnoručným podpisom potvrdzujem, že som tomuto poučeniu v plnom rozsahu porozumel, nemám voči nemu žiadne výhrady a zaväzujem sa ho dodržiavať.  </w:t>
      </w:r>
    </w:p>
    <w:p w14:paraId="569F2148" w14:textId="77777777" w:rsidR="005E19E9" w:rsidRPr="00CF2978" w:rsidRDefault="00DD7960">
      <w:pPr>
        <w:spacing w:after="0" w:line="259" w:lineRule="auto"/>
        <w:ind w:left="180" w:right="0" w:firstLine="0"/>
        <w:jc w:val="left"/>
        <w:rPr>
          <w:rFonts w:asciiTheme="majorHAnsi" w:hAnsiTheme="majorHAnsi" w:cstheme="majorHAnsi"/>
          <w:color w:val="auto"/>
        </w:rPr>
      </w:pPr>
      <w:r w:rsidRPr="00CF2978">
        <w:rPr>
          <w:rFonts w:asciiTheme="majorHAnsi" w:hAnsiTheme="majorHAnsi" w:cstheme="majorHAnsi"/>
          <w:color w:val="auto"/>
        </w:rPr>
        <w:t xml:space="preserve"> </w:t>
      </w:r>
    </w:p>
    <w:tbl>
      <w:tblPr>
        <w:tblStyle w:val="TableGrid"/>
        <w:tblW w:w="9672" w:type="dxa"/>
        <w:tblInd w:w="72" w:type="dxa"/>
        <w:tblCellMar>
          <w:top w:w="51" w:type="dxa"/>
          <w:left w:w="105" w:type="dxa"/>
          <w:right w:w="53" w:type="dxa"/>
        </w:tblCellMar>
        <w:tblLook w:val="04A0" w:firstRow="1" w:lastRow="0" w:firstColumn="1" w:lastColumn="0" w:noHBand="0" w:noVBand="1"/>
      </w:tblPr>
      <w:tblGrid>
        <w:gridCol w:w="474"/>
        <w:gridCol w:w="2253"/>
        <w:gridCol w:w="992"/>
        <w:gridCol w:w="889"/>
        <w:gridCol w:w="2371"/>
        <w:gridCol w:w="1276"/>
        <w:gridCol w:w="1417"/>
      </w:tblGrid>
      <w:tr w:rsidR="00165141" w:rsidRPr="00CF2978" w14:paraId="42D5E04B" w14:textId="77777777" w:rsidTr="00AE08B6">
        <w:trPr>
          <w:trHeight w:val="770"/>
        </w:trPr>
        <w:tc>
          <w:tcPr>
            <w:tcW w:w="474" w:type="dxa"/>
            <w:tcBorders>
              <w:top w:val="single" w:sz="4" w:space="0" w:color="000000"/>
              <w:left w:val="single" w:sz="4" w:space="0" w:color="000000"/>
              <w:bottom w:val="single" w:sz="4" w:space="0" w:color="000000"/>
              <w:right w:val="single" w:sz="4" w:space="0" w:color="000000"/>
            </w:tcBorders>
          </w:tcPr>
          <w:p w14:paraId="31CC9A41" w14:textId="77777777" w:rsidR="005E19E9" w:rsidRPr="00CF2978" w:rsidRDefault="00DD7960">
            <w:pPr>
              <w:spacing w:after="0" w:line="259" w:lineRule="auto"/>
              <w:ind w:left="3" w:right="0" w:firstLine="0"/>
              <w:jc w:val="left"/>
              <w:rPr>
                <w:rFonts w:asciiTheme="majorHAnsi" w:hAnsiTheme="majorHAnsi" w:cstheme="majorHAnsi"/>
                <w:color w:val="auto"/>
              </w:rPr>
            </w:pPr>
            <w:proofErr w:type="spellStart"/>
            <w:r w:rsidRPr="00CF2978">
              <w:rPr>
                <w:rFonts w:asciiTheme="majorHAnsi" w:hAnsiTheme="majorHAnsi" w:cstheme="majorHAnsi"/>
                <w:color w:val="auto"/>
              </w:rPr>
              <w:t>P.č</w:t>
            </w:r>
            <w:proofErr w:type="spellEnd"/>
            <w:r w:rsidRPr="00CF2978">
              <w:rPr>
                <w:rFonts w:asciiTheme="majorHAnsi" w:hAnsiTheme="majorHAnsi" w:cstheme="majorHAnsi"/>
                <w:color w:val="auto"/>
              </w:rPr>
              <w:t xml:space="preserve">. </w:t>
            </w:r>
          </w:p>
        </w:tc>
        <w:tc>
          <w:tcPr>
            <w:tcW w:w="2253" w:type="dxa"/>
            <w:tcBorders>
              <w:top w:val="single" w:sz="4" w:space="0" w:color="000000"/>
              <w:left w:val="single" w:sz="4" w:space="0" w:color="000000"/>
              <w:bottom w:val="single" w:sz="4" w:space="0" w:color="000000"/>
              <w:right w:val="single" w:sz="4" w:space="0" w:color="000000"/>
            </w:tcBorders>
          </w:tcPr>
          <w:p w14:paraId="114673F3" w14:textId="77777777" w:rsidR="005E19E9" w:rsidRPr="00CF2978" w:rsidRDefault="00DD7960">
            <w:pPr>
              <w:spacing w:after="0" w:line="259" w:lineRule="auto"/>
              <w:ind w:left="3" w:right="0" w:firstLine="0"/>
              <w:jc w:val="left"/>
              <w:rPr>
                <w:rFonts w:asciiTheme="majorHAnsi" w:hAnsiTheme="majorHAnsi" w:cstheme="majorHAnsi"/>
                <w:color w:val="auto"/>
              </w:rPr>
            </w:pPr>
            <w:r w:rsidRPr="00CF2978">
              <w:rPr>
                <w:rFonts w:asciiTheme="majorHAnsi" w:hAnsiTheme="majorHAnsi" w:cstheme="majorHAnsi"/>
                <w:color w:val="auto"/>
              </w:rPr>
              <w:t xml:space="preserve">Titul, </w:t>
            </w:r>
          </w:p>
          <w:p w14:paraId="56DAFDEE" w14:textId="77777777" w:rsidR="005E19E9" w:rsidRPr="00CF2978" w:rsidRDefault="00DD7960">
            <w:pPr>
              <w:spacing w:after="0" w:line="259" w:lineRule="auto"/>
              <w:ind w:left="3" w:right="0" w:firstLine="0"/>
              <w:jc w:val="left"/>
              <w:rPr>
                <w:rFonts w:asciiTheme="majorHAnsi" w:hAnsiTheme="majorHAnsi" w:cstheme="majorHAnsi"/>
                <w:color w:val="auto"/>
              </w:rPr>
            </w:pPr>
            <w:r w:rsidRPr="00CF2978">
              <w:rPr>
                <w:rFonts w:asciiTheme="majorHAnsi" w:hAnsiTheme="majorHAnsi" w:cstheme="majorHAnsi"/>
                <w:color w:val="auto"/>
              </w:rPr>
              <w:t xml:space="preserve">meno, priezvisko </w:t>
            </w:r>
          </w:p>
        </w:tc>
        <w:tc>
          <w:tcPr>
            <w:tcW w:w="992" w:type="dxa"/>
            <w:tcBorders>
              <w:top w:val="single" w:sz="4" w:space="0" w:color="000000"/>
              <w:left w:val="single" w:sz="4" w:space="0" w:color="000000"/>
              <w:bottom w:val="single" w:sz="4" w:space="0" w:color="000000"/>
              <w:right w:val="single" w:sz="4" w:space="0" w:color="000000"/>
            </w:tcBorders>
          </w:tcPr>
          <w:p w14:paraId="2A4C6655" w14:textId="77777777" w:rsidR="005E19E9" w:rsidRPr="00CF2978" w:rsidRDefault="00DD7960">
            <w:pPr>
              <w:spacing w:after="0" w:line="259" w:lineRule="auto"/>
              <w:ind w:left="3" w:right="0" w:firstLine="0"/>
              <w:jc w:val="left"/>
              <w:rPr>
                <w:rFonts w:asciiTheme="majorHAnsi" w:hAnsiTheme="majorHAnsi" w:cstheme="majorHAnsi"/>
                <w:color w:val="auto"/>
              </w:rPr>
            </w:pPr>
            <w:r w:rsidRPr="00CF2978">
              <w:rPr>
                <w:rFonts w:asciiTheme="majorHAnsi" w:hAnsiTheme="majorHAnsi" w:cstheme="majorHAnsi"/>
                <w:color w:val="auto"/>
              </w:rPr>
              <w:t xml:space="preserve">Číslo OP </w:t>
            </w:r>
          </w:p>
        </w:tc>
        <w:tc>
          <w:tcPr>
            <w:tcW w:w="889" w:type="dxa"/>
            <w:tcBorders>
              <w:top w:val="single" w:sz="4" w:space="0" w:color="000000"/>
              <w:left w:val="single" w:sz="4" w:space="0" w:color="000000"/>
              <w:bottom w:val="single" w:sz="4" w:space="0" w:color="000000"/>
              <w:right w:val="single" w:sz="4" w:space="0" w:color="000000"/>
            </w:tcBorders>
          </w:tcPr>
          <w:p w14:paraId="4FFEA0AC" w14:textId="77777777" w:rsidR="005E19E9" w:rsidRPr="00CF2978" w:rsidRDefault="00DD7960">
            <w:pPr>
              <w:spacing w:after="0" w:line="259" w:lineRule="auto"/>
              <w:ind w:left="2" w:right="0" w:firstLine="0"/>
              <w:jc w:val="left"/>
              <w:rPr>
                <w:rFonts w:asciiTheme="majorHAnsi" w:hAnsiTheme="majorHAnsi" w:cstheme="majorHAnsi"/>
                <w:color w:val="auto"/>
              </w:rPr>
            </w:pPr>
            <w:r w:rsidRPr="00CF2978">
              <w:rPr>
                <w:rFonts w:asciiTheme="majorHAnsi" w:hAnsiTheme="majorHAnsi" w:cstheme="majorHAnsi"/>
                <w:color w:val="auto"/>
              </w:rPr>
              <w:t xml:space="preserve">Funkcia  </w:t>
            </w:r>
          </w:p>
        </w:tc>
        <w:tc>
          <w:tcPr>
            <w:tcW w:w="2371" w:type="dxa"/>
            <w:tcBorders>
              <w:top w:val="single" w:sz="4" w:space="0" w:color="000000"/>
              <w:left w:val="single" w:sz="4" w:space="0" w:color="000000"/>
              <w:bottom w:val="single" w:sz="4" w:space="0" w:color="000000"/>
              <w:right w:val="single" w:sz="4" w:space="0" w:color="000000"/>
            </w:tcBorders>
          </w:tcPr>
          <w:p w14:paraId="7666BF7F" w14:textId="77777777" w:rsidR="005E19E9" w:rsidRPr="00CF2978" w:rsidRDefault="00DD7960">
            <w:pPr>
              <w:spacing w:after="0" w:line="259" w:lineRule="auto"/>
              <w:ind w:left="3" w:right="0" w:firstLine="0"/>
              <w:jc w:val="left"/>
              <w:rPr>
                <w:rFonts w:asciiTheme="majorHAnsi" w:hAnsiTheme="majorHAnsi" w:cstheme="majorHAnsi"/>
                <w:color w:val="auto"/>
              </w:rPr>
            </w:pPr>
            <w:r w:rsidRPr="00CF2978">
              <w:rPr>
                <w:rFonts w:asciiTheme="majorHAnsi" w:hAnsiTheme="majorHAnsi" w:cstheme="majorHAnsi"/>
                <w:color w:val="auto"/>
              </w:rPr>
              <w:t xml:space="preserve">Názov </w:t>
            </w:r>
          </w:p>
          <w:p w14:paraId="5ECD633F" w14:textId="77777777" w:rsidR="005E19E9" w:rsidRPr="00CF2978" w:rsidRDefault="00DD7960">
            <w:pPr>
              <w:spacing w:after="0" w:line="259" w:lineRule="auto"/>
              <w:ind w:left="3" w:right="0" w:firstLine="0"/>
              <w:jc w:val="left"/>
              <w:rPr>
                <w:rFonts w:asciiTheme="majorHAnsi" w:hAnsiTheme="majorHAnsi" w:cstheme="majorHAnsi"/>
                <w:color w:val="auto"/>
              </w:rPr>
            </w:pPr>
            <w:r w:rsidRPr="00CF2978">
              <w:rPr>
                <w:rFonts w:asciiTheme="majorHAnsi" w:hAnsiTheme="majorHAnsi" w:cstheme="majorHAnsi"/>
                <w:color w:val="auto"/>
              </w:rPr>
              <w:t xml:space="preserve">právnickej osoby/SZČO </w:t>
            </w:r>
          </w:p>
        </w:tc>
        <w:tc>
          <w:tcPr>
            <w:tcW w:w="1276" w:type="dxa"/>
            <w:tcBorders>
              <w:top w:val="single" w:sz="4" w:space="0" w:color="000000"/>
              <w:left w:val="single" w:sz="4" w:space="0" w:color="000000"/>
              <w:bottom w:val="single" w:sz="4" w:space="0" w:color="000000"/>
              <w:right w:val="single" w:sz="4" w:space="0" w:color="000000"/>
            </w:tcBorders>
          </w:tcPr>
          <w:p w14:paraId="08654853" w14:textId="77777777" w:rsidR="005E19E9" w:rsidRPr="00CF2978" w:rsidRDefault="00DD7960">
            <w:pPr>
              <w:spacing w:after="0" w:line="259" w:lineRule="auto"/>
              <w:ind w:left="3" w:right="0" w:firstLine="0"/>
              <w:jc w:val="left"/>
              <w:rPr>
                <w:rFonts w:asciiTheme="majorHAnsi" w:hAnsiTheme="majorHAnsi" w:cstheme="majorHAnsi"/>
                <w:color w:val="auto"/>
              </w:rPr>
            </w:pPr>
            <w:r w:rsidRPr="00CF2978">
              <w:rPr>
                <w:rFonts w:asciiTheme="majorHAnsi" w:hAnsiTheme="majorHAnsi" w:cstheme="majorHAnsi"/>
                <w:color w:val="auto"/>
              </w:rPr>
              <w:t xml:space="preserve">Dátum  </w:t>
            </w:r>
          </w:p>
        </w:tc>
        <w:tc>
          <w:tcPr>
            <w:tcW w:w="1417" w:type="dxa"/>
            <w:tcBorders>
              <w:top w:val="single" w:sz="4" w:space="0" w:color="000000"/>
              <w:left w:val="single" w:sz="4" w:space="0" w:color="000000"/>
              <w:bottom w:val="single" w:sz="4" w:space="0" w:color="000000"/>
              <w:right w:val="single" w:sz="4" w:space="0" w:color="000000"/>
            </w:tcBorders>
          </w:tcPr>
          <w:p w14:paraId="309442DD" w14:textId="77777777" w:rsidR="005E19E9" w:rsidRPr="00CF2978" w:rsidRDefault="00DD7960">
            <w:pPr>
              <w:spacing w:after="0" w:line="259" w:lineRule="auto"/>
              <w:ind w:left="0" w:right="0" w:firstLine="0"/>
              <w:jc w:val="left"/>
              <w:rPr>
                <w:rFonts w:asciiTheme="majorHAnsi" w:hAnsiTheme="majorHAnsi" w:cstheme="majorHAnsi"/>
                <w:color w:val="auto"/>
              </w:rPr>
            </w:pPr>
            <w:r w:rsidRPr="00CF2978">
              <w:rPr>
                <w:rFonts w:asciiTheme="majorHAnsi" w:hAnsiTheme="majorHAnsi" w:cstheme="majorHAnsi"/>
                <w:color w:val="auto"/>
              </w:rPr>
              <w:t xml:space="preserve">Podpis </w:t>
            </w:r>
          </w:p>
        </w:tc>
      </w:tr>
      <w:tr w:rsidR="00165141" w:rsidRPr="00CF2978" w14:paraId="61A566AA" w14:textId="77777777" w:rsidTr="00AE08B6">
        <w:trPr>
          <w:trHeight w:val="262"/>
        </w:trPr>
        <w:tc>
          <w:tcPr>
            <w:tcW w:w="474" w:type="dxa"/>
            <w:tcBorders>
              <w:top w:val="single" w:sz="4" w:space="0" w:color="000000"/>
              <w:left w:val="single" w:sz="4" w:space="0" w:color="000000"/>
              <w:bottom w:val="single" w:sz="4" w:space="0" w:color="000000"/>
              <w:right w:val="single" w:sz="4" w:space="0" w:color="000000"/>
            </w:tcBorders>
          </w:tcPr>
          <w:p w14:paraId="220A6614" w14:textId="77777777" w:rsidR="005E19E9" w:rsidRPr="00CF2978" w:rsidRDefault="00DD7960">
            <w:pPr>
              <w:spacing w:after="0" w:line="259" w:lineRule="auto"/>
              <w:ind w:left="3" w:right="0" w:firstLine="0"/>
              <w:jc w:val="left"/>
              <w:rPr>
                <w:rFonts w:asciiTheme="majorHAnsi" w:hAnsiTheme="majorHAnsi" w:cstheme="majorHAnsi"/>
                <w:color w:val="auto"/>
              </w:rPr>
            </w:pPr>
            <w:r w:rsidRPr="00CF2978">
              <w:rPr>
                <w:rFonts w:asciiTheme="majorHAnsi" w:hAnsiTheme="majorHAnsi" w:cstheme="majorHAnsi"/>
                <w:color w:val="auto"/>
              </w:rPr>
              <w:t xml:space="preserve"> </w:t>
            </w:r>
          </w:p>
        </w:tc>
        <w:tc>
          <w:tcPr>
            <w:tcW w:w="2253" w:type="dxa"/>
            <w:tcBorders>
              <w:top w:val="single" w:sz="4" w:space="0" w:color="000000"/>
              <w:left w:val="single" w:sz="4" w:space="0" w:color="000000"/>
              <w:bottom w:val="single" w:sz="4" w:space="0" w:color="000000"/>
              <w:right w:val="single" w:sz="4" w:space="0" w:color="000000"/>
            </w:tcBorders>
          </w:tcPr>
          <w:p w14:paraId="03FAD606" w14:textId="77777777" w:rsidR="005E19E9" w:rsidRPr="00CF2978" w:rsidRDefault="00DD7960">
            <w:pPr>
              <w:spacing w:after="0" w:line="259" w:lineRule="auto"/>
              <w:ind w:left="3" w:right="0" w:firstLine="0"/>
              <w:jc w:val="left"/>
              <w:rPr>
                <w:rFonts w:asciiTheme="majorHAnsi" w:hAnsiTheme="majorHAnsi" w:cstheme="majorHAnsi"/>
                <w:color w:val="auto"/>
              </w:rPr>
            </w:pPr>
            <w:r w:rsidRPr="00CF2978">
              <w:rPr>
                <w:rFonts w:asciiTheme="majorHAnsi" w:hAnsiTheme="majorHAnsi" w:cstheme="majorHAnsi"/>
                <w:color w:val="auto"/>
              </w:rPr>
              <w:t xml:space="preserve"> </w:t>
            </w:r>
          </w:p>
        </w:tc>
        <w:tc>
          <w:tcPr>
            <w:tcW w:w="992" w:type="dxa"/>
            <w:tcBorders>
              <w:top w:val="single" w:sz="4" w:space="0" w:color="000000"/>
              <w:left w:val="single" w:sz="4" w:space="0" w:color="000000"/>
              <w:bottom w:val="single" w:sz="4" w:space="0" w:color="000000"/>
              <w:right w:val="single" w:sz="4" w:space="0" w:color="000000"/>
            </w:tcBorders>
          </w:tcPr>
          <w:p w14:paraId="48F165F7" w14:textId="77777777" w:rsidR="005E19E9" w:rsidRPr="00CF2978" w:rsidRDefault="00DD7960">
            <w:pPr>
              <w:spacing w:after="0" w:line="259" w:lineRule="auto"/>
              <w:ind w:left="4" w:right="0" w:firstLine="0"/>
              <w:jc w:val="left"/>
              <w:rPr>
                <w:rFonts w:asciiTheme="majorHAnsi" w:hAnsiTheme="majorHAnsi" w:cstheme="majorHAnsi"/>
                <w:color w:val="auto"/>
              </w:rPr>
            </w:pPr>
            <w:r w:rsidRPr="00CF2978">
              <w:rPr>
                <w:rFonts w:asciiTheme="majorHAnsi" w:hAnsiTheme="majorHAnsi" w:cstheme="majorHAnsi"/>
                <w:color w:val="auto"/>
              </w:rPr>
              <w:t xml:space="preserve"> </w:t>
            </w:r>
          </w:p>
        </w:tc>
        <w:tc>
          <w:tcPr>
            <w:tcW w:w="889" w:type="dxa"/>
            <w:tcBorders>
              <w:top w:val="single" w:sz="4" w:space="0" w:color="000000"/>
              <w:left w:val="single" w:sz="4" w:space="0" w:color="000000"/>
              <w:bottom w:val="single" w:sz="4" w:space="0" w:color="000000"/>
              <w:right w:val="single" w:sz="4" w:space="0" w:color="000000"/>
            </w:tcBorders>
          </w:tcPr>
          <w:p w14:paraId="6FE1A100" w14:textId="77777777" w:rsidR="005E19E9" w:rsidRPr="00CF2978" w:rsidRDefault="00DD7960">
            <w:pPr>
              <w:spacing w:after="0" w:line="259" w:lineRule="auto"/>
              <w:ind w:left="3" w:right="0" w:firstLine="0"/>
              <w:jc w:val="left"/>
              <w:rPr>
                <w:rFonts w:asciiTheme="majorHAnsi" w:hAnsiTheme="majorHAnsi" w:cstheme="majorHAnsi"/>
                <w:color w:val="auto"/>
              </w:rPr>
            </w:pPr>
            <w:r w:rsidRPr="00CF2978">
              <w:rPr>
                <w:rFonts w:asciiTheme="majorHAnsi" w:hAnsiTheme="majorHAnsi" w:cstheme="majorHAnsi"/>
                <w:color w:val="auto"/>
              </w:rPr>
              <w:t xml:space="preserve"> </w:t>
            </w:r>
          </w:p>
        </w:tc>
        <w:tc>
          <w:tcPr>
            <w:tcW w:w="2371" w:type="dxa"/>
            <w:tcBorders>
              <w:top w:val="single" w:sz="4" w:space="0" w:color="000000"/>
              <w:left w:val="single" w:sz="4" w:space="0" w:color="000000"/>
              <w:bottom w:val="single" w:sz="4" w:space="0" w:color="000000"/>
              <w:right w:val="single" w:sz="4" w:space="0" w:color="000000"/>
            </w:tcBorders>
          </w:tcPr>
          <w:p w14:paraId="3DEA68E6" w14:textId="77777777" w:rsidR="005E19E9" w:rsidRPr="00CF2978" w:rsidRDefault="00DD7960">
            <w:pPr>
              <w:spacing w:after="0" w:line="259" w:lineRule="auto"/>
              <w:ind w:left="3" w:right="0" w:firstLine="0"/>
              <w:jc w:val="left"/>
              <w:rPr>
                <w:rFonts w:asciiTheme="majorHAnsi" w:hAnsiTheme="majorHAnsi" w:cstheme="majorHAnsi"/>
                <w:color w:val="auto"/>
              </w:rPr>
            </w:pPr>
            <w:r w:rsidRPr="00CF2978">
              <w:rPr>
                <w:rFonts w:asciiTheme="majorHAnsi" w:hAnsiTheme="majorHAnsi" w:cstheme="majorHAnsi"/>
                <w:color w:val="auto"/>
              </w:rPr>
              <w:t xml:space="preserve"> </w:t>
            </w:r>
          </w:p>
        </w:tc>
        <w:tc>
          <w:tcPr>
            <w:tcW w:w="1276" w:type="dxa"/>
            <w:tcBorders>
              <w:top w:val="single" w:sz="4" w:space="0" w:color="000000"/>
              <w:left w:val="single" w:sz="4" w:space="0" w:color="000000"/>
              <w:bottom w:val="single" w:sz="4" w:space="0" w:color="000000"/>
              <w:right w:val="single" w:sz="4" w:space="0" w:color="000000"/>
            </w:tcBorders>
          </w:tcPr>
          <w:p w14:paraId="64C7089C" w14:textId="77777777" w:rsidR="005E19E9" w:rsidRPr="00CF2978" w:rsidRDefault="00DD7960">
            <w:pPr>
              <w:spacing w:after="0" w:line="259" w:lineRule="auto"/>
              <w:ind w:left="2" w:right="0" w:firstLine="0"/>
              <w:jc w:val="left"/>
              <w:rPr>
                <w:rFonts w:asciiTheme="majorHAnsi" w:hAnsiTheme="majorHAnsi" w:cstheme="majorHAnsi"/>
                <w:color w:val="auto"/>
              </w:rPr>
            </w:pPr>
            <w:r w:rsidRPr="00CF2978">
              <w:rPr>
                <w:rFonts w:asciiTheme="majorHAnsi" w:hAnsiTheme="majorHAnsi" w:cstheme="majorHAnsi"/>
                <w:color w:val="auto"/>
              </w:rPr>
              <w:t xml:space="preserve"> </w:t>
            </w:r>
          </w:p>
        </w:tc>
        <w:tc>
          <w:tcPr>
            <w:tcW w:w="1417" w:type="dxa"/>
            <w:tcBorders>
              <w:top w:val="single" w:sz="4" w:space="0" w:color="000000"/>
              <w:left w:val="single" w:sz="4" w:space="0" w:color="000000"/>
              <w:bottom w:val="single" w:sz="4" w:space="0" w:color="000000"/>
              <w:right w:val="single" w:sz="4" w:space="0" w:color="000000"/>
            </w:tcBorders>
          </w:tcPr>
          <w:p w14:paraId="42A22655" w14:textId="77777777" w:rsidR="005E19E9" w:rsidRPr="00CF2978" w:rsidRDefault="00DD7960">
            <w:pPr>
              <w:spacing w:after="0" w:line="259" w:lineRule="auto"/>
              <w:ind w:left="1" w:right="0" w:firstLine="0"/>
              <w:jc w:val="left"/>
              <w:rPr>
                <w:rFonts w:asciiTheme="majorHAnsi" w:hAnsiTheme="majorHAnsi" w:cstheme="majorHAnsi"/>
                <w:color w:val="auto"/>
              </w:rPr>
            </w:pPr>
            <w:r w:rsidRPr="00CF2978">
              <w:rPr>
                <w:rFonts w:asciiTheme="majorHAnsi" w:hAnsiTheme="majorHAnsi" w:cstheme="majorHAnsi"/>
                <w:color w:val="auto"/>
              </w:rPr>
              <w:t xml:space="preserve"> </w:t>
            </w:r>
          </w:p>
        </w:tc>
      </w:tr>
      <w:tr w:rsidR="00165141" w:rsidRPr="00CF2978" w14:paraId="2CBE0317" w14:textId="77777777" w:rsidTr="00AE08B6">
        <w:trPr>
          <w:trHeight w:val="264"/>
        </w:trPr>
        <w:tc>
          <w:tcPr>
            <w:tcW w:w="474" w:type="dxa"/>
            <w:tcBorders>
              <w:top w:val="single" w:sz="4" w:space="0" w:color="000000"/>
              <w:left w:val="single" w:sz="4" w:space="0" w:color="000000"/>
              <w:bottom w:val="single" w:sz="4" w:space="0" w:color="000000"/>
              <w:right w:val="single" w:sz="4" w:space="0" w:color="000000"/>
            </w:tcBorders>
          </w:tcPr>
          <w:p w14:paraId="21607528" w14:textId="77777777" w:rsidR="005E19E9" w:rsidRPr="00CF2978" w:rsidRDefault="00DD7960">
            <w:pPr>
              <w:spacing w:after="0" w:line="259" w:lineRule="auto"/>
              <w:ind w:left="3" w:right="0" w:firstLine="0"/>
              <w:jc w:val="left"/>
              <w:rPr>
                <w:rFonts w:asciiTheme="majorHAnsi" w:hAnsiTheme="majorHAnsi" w:cstheme="majorHAnsi"/>
                <w:color w:val="auto"/>
              </w:rPr>
            </w:pPr>
            <w:r w:rsidRPr="00CF2978">
              <w:rPr>
                <w:rFonts w:asciiTheme="majorHAnsi" w:hAnsiTheme="majorHAnsi" w:cstheme="majorHAnsi"/>
                <w:color w:val="auto"/>
              </w:rPr>
              <w:t xml:space="preserve"> </w:t>
            </w:r>
          </w:p>
        </w:tc>
        <w:tc>
          <w:tcPr>
            <w:tcW w:w="2253" w:type="dxa"/>
            <w:tcBorders>
              <w:top w:val="single" w:sz="4" w:space="0" w:color="000000"/>
              <w:left w:val="single" w:sz="4" w:space="0" w:color="000000"/>
              <w:bottom w:val="single" w:sz="4" w:space="0" w:color="000000"/>
              <w:right w:val="single" w:sz="4" w:space="0" w:color="000000"/>
            </w:tcBorders>
          </w:tcPr>
          <w:p w14:paraId="0C7B3A81" w14:textId="77777777" w:rsidR="005E19E9" w:rsidRPr="00CF2978" w:rsidRDefault="00DD7960">
            <w:pPr>
              <w:spacing w:after="0" w:line="259" w:lineRule="auto"/>
              <w:ind w:left="3" w:right="0" w:firstLine="0"/>
              <w:jc w:val="left"/>
              <w:rPr>
                <w:rFonts w:asciiTheme="majorHAnsi" w:hAnsiTheme="majorHAnsi" w:cstheme="majorHAnsi"/>
                <w:color w:val="auto"/>
              </w:rPr>
            </w:pPr>
            <w:r w:rsidRPr="00CF2978">
              <w:rPr>
                <w:rFonts w:asciiTheme="majorHAnsi" w:hAnsiTheme="majorHAnsi" w:cstheme="majorHAnsi"/>
                <w:color w:val="auto"/>
              </w:rPr>
              <w:t xml:space="preserve"> </w:t>
            </w:r>
          </w:p>
        </w:tc>
        <w:tc>
          <w:tcPr>
            <w:tcW w:w="992" w:type="dxa"/>
            <w:tcBorders>
              <w:top w:val="single" w:sz="4" w:space="0" w:color="000000"/>
              <w:left w:val="single" w:sz="4" w:space="0" w:color="000000"/>
              <w:bottom w:val="single" w:sz="4" w:space="0" w:color="000000"/>
              <w:right w:val="single" w:sz="4" w:space="0" w:color="000000"/>
            </w:tcBorders>
          </w:tcPr>
          <w:p w14:paraId="6E801877" w14:textId="77777777" w:rsidR="005E19E9" w:rsidRPr="00CF2978" w:rsidRDefault="00DD7960">
            <w:pPr>
              <w:spacing w:after="0" w:line="259" w:lineRule="auto"/>
              <w:ind w:left="4" w:right="0" w:firstLine="0"/>
              <w:jc w:val="left"/>
              <w:rPr>
                <w:rFonts w:asciiTheme="majorHAnsi" w:hAnsiTheme="majorHAnsi" w:cstheme="majorHAnsi"/>
                <w:color w:val="auto"/>
              </w:rPr>
            </w:pPr>
            <w:r w:rsidRPr="00CF2978">
              <w:rPr>
                <w:rFonts w:asciiTheme="majorHAnsi" w:hAnsiTheme="majorHAnsi" w:cstheme="majorHAnsi"/>
                <w:color w:val="auto"/>
              </w:rPr>
              <w:t xml:space="preserve"> </w:t>
            </w:r>
          </w:p>
        </w:tc>
        <w:tc>
          <w:tcPr>
            <w:tcW w:w="889" w:type="dxa"/>
            <w:tcBorders>
              <w:top w:val="single" w:sz="4" w:space="0" w:color="000000"/>
              <w:left w:val="single" w:sz="4" w:space="0" w:color="000000"/>
              <w:bottom w:val="single" w:sz="4" w:space="0" w:color="000000"/>
              <w:right w:val="single" w:sz="4" w:space="0" w:color="000000"/>
            </w:tcBorders>
          </w:tcPr>
          <w:p w14:paraId="43377083" w14:textId="77777777" w:rsidR="005E19E9" w:rsidRPr="00CF2978" w:rsidRDefault="00DD7960">
            <w:pPr>
              <w:spacing w:after="0" w:line="259" w:lineRule="auto"/>
              <w:ind w:left="3" w:right="0" w:firstLine="0"/>
              <w:jc w:val="left"/>
              <w:rPr>
                <w:rFonts w:asciiTheme="majorHAnsi" w:hAnsiTheme="majorHAnsi" w:cstheme="majorHAnsi"/>
                <w:color w:val="auto"/>
              </w:rPr>
            </w:pPr>
            <w:r w:rsidRPr="00CF2978">
              <w:rPr>
                <w:rFonts w:asciiTheme="majorHAnsi" w:hAnsiTheme="majorHAnsi" w:cstheme="majorHAnsi"/>
                <w:color w:val="auto"/>
              </w:rPr>
              <w:t xml:space="preserve"> </w:t>
            </w:r>
          </w:p>
        </w:tc>
        <w:tc>
          <w:tcPr>
            <w:tcW w:w="2371" w:type="dxa"/>
            <w:tcBorders>
              <w:top w:val="single" w:sz="4" w:space="0" w:color="000000"/>
              <w:left w:val="single" w:sz="4" w:space="0" w:color="000000"/>
              <w:bottom w:val="single" w:sz="4" w:space="0" w:color="000000"/>
              <w:right w:val="single" w:sz="4" w:space="0" w:color="000000"/>
            </w:tcBorders>
          </w:tcPr>
          <w:p w14:paraId="40E41EFE" w14:textId="77777777" w:rsidR="005E19E9" w:rsidRPr="00CF2978" w:rsidRDefault="00DD7960">
            <w:pPr>
              <w:spacing w:after="0" w:line="259" w:lineRule="auto"/>
              <w:ind w:left="3" w:right="0" w:firstLine="0"/>
              <w:jc w:val="left"/>
              <w:rPr>
                <w:rFonts w:asciiTheme="majorHAnsi" w:hAnsiTheme="majorHAnsi" w:cstheme="majorHAnsi"/>
                <w:color w:val="auto"/>
              </w:rPr>
            </w:pPr>
            <w:r w:rsidRPr="00CF2978">
              <w:rPr>
                <w:rFonts w:asciiTheme="majorHAnsi" w:hAnsiTheme="majorHAnsi" w:cstheme="majorHAnsi"/>
                <w:color w:val="auto"/>
              </w:rPr>
              <w:t xml:space="preserve"> </w:t>
            </w:r>
          </w:p>
        </w:tc>
        <w:tc>
          <w:tcPr>
            <w:tcW w:w="1276" w:type="dxa"/>
            <w:tcBorders>
              <w:top w:val="single" w:sz="4" w:space="0" w:color="000000"/>
              <w:left w:val="single" w:sz="4" w:space="0" w:color="000000"/>
              <w:bottom w:val="single" w:sz="4" w:space="0" w:color="000000"/>
              <w:right w:val="single" w:sz="4" w:space="0" w:color="000000"/>
            </w:tcBorders>
          </w:tcPr>
          <w:p w14:paraId="0A85C21B" w14:textId="77777777" w:rsidR="005E19E9" w:rsidRPr="00CF2978" w:rsidRDefault="00DD7960">
            <w:pPr>
              <w:spacing w:after="0" w:line="259" w:lineRule="auto"/>
              <w:ind w:left="2" w:right="0" w:firstLine="0"/>
              <w:jc w:val="left"/>
              <w:rPr>
                <w:rFonts w:asciiTheme="majorHAnsi" w:hAnsiTheme="majorHAnsi" w:cstheme="majorHAnsi"/>
                <w:color w:val="auto"/>
              </w:rPr>
            </w:pPr>
            <w:r w:rsidRPr="00CF2978">
              <w:rPr>
                <w:rFonts w:asciiTheme="majorHAnsi" w:hAnsiTheme="majorHAnsi" w:cstheme="majorHAnsi"/>
                <w:color w:val="auto"/>
              </w:rPr>
              <w:t xml:space="preserve"> </w:t>
            </w:r>
          </w:p>
        </w:tc>
        <w:tc>
          <w:tcPr>
            <w:tcW w:w="1417" w:type="dxa"/>
            <w:tcBorders>
              <w:top w:val="single" w:sz="4" w:space="0" w:color="000000"/>
              <w:left w:val="single" w:sz="4" w:space="0" w:color="000000"/>
              <w:bottom w:val="single" w:sz="4" w:space="0" w:color="000000"/>
              <w:right w:val="single" w:sz="4" w:space="0" w:color="000000"/>
            </w:tcBorders>
          </w:tcPr>
          <w:p w14:paraId="48743264" w14:textId="77777777" w:rsidR="005E19E9" w:rsidRPr="00CF2978" w:rsidRDefault="00DD7960">
            <w:pPr>
              <w:spacing w:after="0" w:line="259" w:lineRule="auto"/>
              <w:ind w:left="1" w:right="0" w:firstLine="0"/>
              <w:jc w:val="left"/>
              <w:rPr>
                <w:rFonts w:asciiTheme="majorHAnsi" w:hAnsiTheme="majorHAnsi" w:cstheme="majorHAnsi"/>
                <w:color w:val="auto"/>
              </w:rPr>
            </w:pPr>
            <w:r w:rsidRPr="00CF2978">
              <w:rPr>
                <w:rFonts w:asciiTheme="majorHAnsi" w:hAnsiTheme="majorHAnsi" w:cstheme="majorHAnsi"/>
                <w:color w:val="auto"/>
              </w:rPr>
              <w:t xml:space="preserve"> </w:t>
            </w:r>
          </w:p>
        </w:tc>
      </w:tr>
      <w:tr w:rsidR="00165141" w:rsidRPr="00CF2978" w14:paraId="5463189B" w14:textId="77777777" w:rsidTr="00AE08B6">
        <w:trPr>
          <w:trHeight w:val="262"/>
        </w:trPr>
        <w:tc>
          <w:tcPr>
            <w:tcW w:w="474" w:type="dxa"/>
            <w:tcBorders>
              <w:top w:val="single" w:sz="4" w:space="0" w:color="000000"/>
              <w:left w:val="single" w:sz="4" w:space="0" w:color="000000"/>
              <w:bottom w:val="single" w:sz="4" w:space="0" w:color="000000"/>
              <w:right w:val="single" w:sz="4" w:space="0" w:color="000000"/>
            </w:tcBorders>
          </w:tcPr>
          <w:p w14:paraId="10895E41" w14:textId="77777777" w:rsidR="005E19E9" w:rsidRPr="00CF2978" w:rsidRDefault="00DD7960">
            <w:pPr>
              <w:spacing w:after="0" w:line="259" w:lineRule="auto"/>
              <w:ind w:left="3" w:right="0" w:firstLine="0"/>
              <w:jc w:val="left"/>
              <w:rPr>
                <w:rFonts w:asciiTheme="majorHAnsi" w:hAnsiTheme="majorHAnsi" w:cstheme="majorHAnsi"/>
                <w:color w:val="auto"/>
              </w:rPr>
            </w:pPr>
            <w:r w:rsidRPr="00CF2978">
              <w:rPr>
                <w:rFonts w:asciiTheme="majorHAnsi" w:hAnsiTheme="majorHAnsi" w:cstheme="majorHAnsi"/>
                <w:color w:val="auto"/>
              </w:rPr>
              <w:t xml:space="preserve"> </w:t>
            </w:r>
          </w:p>
        </w:tc>
        <w:tc>
          <w:tcPr>
            <w:tcW w:w="2253" w:type="dxa"/>
            <w:tcBorders>
              <w:top w:val="single" w:sz="4" w:space="0" w:color="000000"/>
              <w:left w:val="single" w:sz="4" w:space="0" w:color="000000"/>
              <w:bottom w:val="single" w:sz="4" w:space="0" w:color="000000"/>
              <w:right w:val="single" w:sz="4" w:space="0" w:color="000000"/>
            </w:tcBorders>
          </w:tcPr>
          <w:p w14:paraId="00F18F60" w14:textId="77777777" w:rsidR="005E19E9" w:rsidRPr="00CF2978" w:rsidRDefault="00DD7960">
            <w:pPr>
              <w:spacing w:after="0" w:line="259" w:lineRule="auto"/>
              <w:ind w:left="3" w:right="0" w:firstLine="0"/>
              <w:jc w:val="left"/>
              <w:rPr>
                <w:rFonts w:asciiTheme="majorHAnsi" w:hAnsiTheme="majorHAnsi" w:cstheme="majorHAnsi"/>
                <w:color w:val="auto"/>
              </w:rPr>
            </w:pPr>
            <w:r w:rsidRPr="00CF2978">
              <w:rPr>
                <w:rFonts w:asciiTheme="majorHAnsi" w:hAnsiTheme="majorHAnsi" w:cstheme="majorHAnsi"/>
                <w:color w:val="auto"/>
              </w:rPr>
              <w:t xml:space="preserve"> </w:t>
            </w:r>
          </w:p>
        </w:tc>
        <w:tc>
          <w:tcPr>
            <w:tcW w:w="992" w:type="dxa"/>
            <w:tcBorders>
              <w:top w:val="single" w:sz="4" w:space="0" w:color="000000"/>
              <w:left w:val="single" w:sz="4" w:space="0" w:color="000000"/>
              <w:bottom w:val="single" w:sz="4" w:space="0" w:color="000000"/>
              <w:right w:val="single" w:sz="4" w:space="0" w:color="000000"/>
            </w:tcBorders>
          </w:tcPr>
          <w:p w14:paraId="4E160C59" w14:textId="77777777" w:rsidR="005E19E9" w:rsidRPr="00CF2978" w:rsidRDefault="00DD7960">
            <w:pPr>
              <w:spacing w:after="0" w:line="259" w:lineRule="auto"/>
              <w:ind w:left="4" w:right="0" w:firstLine="0"/>
              <w:jc w:val="left"/>
              <w:rPr>
                <w:rFonts w:asciiTheme="majorHAnsi" w:hAnsiTheme="majorHAnsi" w:cstheme="majorHAnsi"/>
                <w:color w:val="auto"/>
              </w:rPr>
            </w:pPr>
            <w:r w:rsidRPr="00CF2978">
              <w:rPr>
                <w:rFonts w:asciiTheme="majorHAnsi" w:hAnsiTheme="majorHAnsi" w:cstheme="majorHAnsi"/>
                <w:color w:val="auto"/>
              </w:rPr>
              <w:t xml:space="preserve"> </w:t>
            </w:r>
          </w:p>
        </w:tc>
        <w:tc>
          <w:tcPr>
            <w:tcW w:w="889" w:type="dxa"/>
            <w:tcBorders>
              <w:top w:val="single" w:sz="4" w:space="0" w:color="000000"/>
              <w:left w:val="single" w:sz="4" w:space="0" w:color="000000"/>
              <w:bottom w:val="single" w:sz="4" w:space="0" w:color="000000"/>
              <w:right w:val="single" w:sz="4" w:space="0" w:color="000000"/>
            </w:tcBorders>
          </w:tcPr>
          <w:p w14:paraId="3EE48E32" w14:textId="77777777" w:rsidR="005E19E9" w:rsidRPr="00CF2978" w:rsidRDefault="00DD7960">
            <w:pPr>
              <w:spacing w:after="0" w:line="259" w:lineRule="auto"/>
              <w:ind w:left="3" w:right="0" w:firstLine="0"/>
              <w:jc w:val="left"/>
              <w:rPr>
                <w:rFonts w:asciiTheme="majorHAnsi" w:hAnsiTheme="majorHAnsi" w:cstheme="majorHAnsi"/>
                <w:color w:val="auto"/>
              </w:rPr>
            </w:pPr>
            <w:r w:rsidRPr="00CF2978">
              <w:rPr>
                <w:rFonts w:asciiTheme="majorHAnsi" w:hAnsiTheme="majorHAnsi" w:cstheme="majorHAnsi"/>
                <w:color w:val="auto"/>
              </w:rPr>
              <w:t xml:space="preserve"> </w:t>
            </w:r>
          </w:p>
        </w:tc>
        <w:tc>
          <w:tcPr>
            <w:tcW w:w="2371" w:type="dxa"/>
            <w:tcBorders>
              <w:top w:val="single" w:sz="4" w:space="0" w:color="000000"/>
              <w:left w:val="single" w:sz="4" w:space="0" w:color="000000"/>
              <w:bottom w:val="single" w:sz="4" w:space="0" w:color="000000"/>
              <w:right w:val="single" w:sz="4" w:space="0" w:color="000000"/>
            </w:tcBorders>
          </w:tcPr>
          <w:p w14:paraId="612FEDA0" w14:textId="77777777" w:rsidR="005E19E9" w:rsidRPr="00CF2978" w:rsidRDefault="00DD7960">
            <w:pPr>
              <w:spacing w:after="0" w:line="259" w:lineRule="auto"/>
              <w:ind w:left="3" w:right="0" w:firstLine="0"/>
              <w:jc w:val="left"/>
              <w:rPr>
                <w:rFonts w:asciiTheme="majorHAnsi" w:hAnsiTheme="majorHAnsi" w:cstheme="majorHAnsi"/>
                <w:color w:val="auto"/>
              </w:rPr>
            </w:pPr>
            <w:r w:rsidRPr="00CF2978">
              <w:rPr>
                <w:rFonts w:asciiTheme="majorHAnsi" w:hAnsiTheme="majorHAnsi" w:cstheme="majorHAnsi"/>
                <w:color w:val="auto"/>
              </w:rPr>
              <w:t xml:space="preserve"> </w:t>
            </w:r>
          </w:p>
        </w:tc>
        <w:tc>
          <w:tcPr>
            <w:tcW w:w="1276" w:type="dxa"/>
            <w:tcBorders>
              <w:top w:val="single" w:sz="4" w:space="0" w:color="000000"/>
              <w:left w:val="single" w:sz="4" w:space="0" w:color="000000"/>
              <w:bottom w:val="single" w:sz="4" w:space="0" w:color="000000"/>
              <w:right w:val="single" w:sz="4" w:space="0" w:color="000000"/>
            </w:tcBorders>
          </w:tcPr>
          <w:p w14:paraId="06BC0EB0" w14:textId="77777777" w:rsidR="005E19E9" w:rsidRPr="00CF2978" w:rsidRDefault="00DD7960">
            <w:pPr>
              <w:spacing w:after="0" w:line="259" w:lineRule="auto"/>
              <w:ind w:left="2" w:right="0" w:firstLine="0"/>
              <w:jc w:val="left"/>
              <w:rPr>
                <w:rFonts w:asciiTheme="majorHAnsi" w:hAnsiTheme="majorHAnsi" w:cstheme="majorHAnsi"/>
                <w:color w:val="auto"/>
              </w:rPr>
            </w:pPr>
            <w:r w:rsidRPr="00CF2978">
              <w:rPr>
                <w:rFonts w:asciiTheme="majorHAnsi" w:hAnsiTheme="majorHAnsi" w:cstheme="majorHAnsi"/>
                <w:color w:val="auto"/>
              </w:rPr>
              <w:t xml:space="preserve"> </w:t>
            </w:r>
          </w:p>
        </w:tc>
        <w:tc>
          <w:tcPr>
            <w:tcW w:w="1417" w:type="dxa"/>
            <w:tcBorders>
              <w:top w:val="single" w:sz="4" w:space="0" w:color="000000"/>
              <w:left w:val="single" w:sz="4" w:space="0" w:color="000000"/>
              <w:bottom w:val="single" w:sz="4" w:space="0" w:color="000000"/>
              <w:right w:val="single" w:sz="4" w:space="0" w:color="000000"/>
            </w:tcBorders>
          </w:tcPr>
          <w:p w14:paraId="778C1734" w14:textId="77777777" w:rsidR="005E19E9" w:rsidRPr="00CF2978" w:rsidRDefault="00DD7960">
            <w:pPr>
              <w:spacing w:after="0" w:line="259" w:lineRule="auto"/>
              <w:ind w:left="1" w:right="0" w:firstLine="0"/>
              <w:jc w:val="left"/>
              <w:rPr>
                <w:rFonts w:asciiTheme="majorHAnsi" w:hAnsiTheme="majorHAnsi" w:cstheme="majorHAnsi"/>
                <w:color w:val="auto"/>
              </w:rPr>
            </w:pPr>
            <w:r w:rsidRPr="00CF2978">
              <w:rPr>
                <w:rFonts w:asciiTheme="majorHAnsi" w:hAnsiTheme="majorHAnsi" w:cstheme="majorHAnsi"/>
                <w:color w:val="auto"/>
              </w:rPr>
              <w:t xml:space="preserve"> </w:t>
            </w:r>
          </w:p>
        </w:tc>
      </w:tr>
      <w:tr w:rsidR="00165141" w:rsidRPr="00CF2978" w14:paraId="096C98A6" w14:textId="77777777" w:rsidTr="00AE08B6">
        <w:trPr>
          <w:trHeight w:val="264"/>
        </w:trPr>
        <w:tc>
          <w:tcPr>
            <w:tcW w:w="474" w:type="dxa"/>
            <w:tcBorders>
              <w:top w:val="single" w:sz="4" w:space="0" w:color="000000"/>
              <w:left w:val="single" w:sz="4" w:space="0" w:color="000000"/>
              <w:bottom w:val="single" w:sz="4" w:space="0" w:color="000000"/>
              <w:right w:val="single" w:sz="4" w:space="0" w:color="000000"/>
            </w:tcBorders>
          </w:tcPr>
          <w:p w14:paraId="78B3CFBE" w14:textId="77777777" w:rsidR="005E19E9" w:rsidRPr="00CF2978" w:rsidRDefault="00DD7960">
            <w:pPr>
              <w:spacing w:after="0" w:line="259" w:lineRule="auto"/>
              <w:ind w:left="3" w:right="0" w:firstLine="0"/>
              <w:jc w:val="left"/>
              <w:rPr>
                <w:rFonts w:asciiTheme="majorHAnsi" w:hAnsiTheme="majorHAnsi" w:cstheme="majorHAnsi"/>
                <w:color w:val="auto"/>
              </w:rPr>
            </w:pPr>
            <w:r w:rsidRPr="00CF2978">
              <w:rPr>
                <w:rFonts w:asciiTheme="majorHAnsi" w:hAnsiTheme="majorHAnsi" w:cstheme="majorHAnsi"/>
                <w:color w:val="auto"/>
              </w:rPr>
              <w:t xml:space="preserve"> </w:t>
            </w:r>
          </w:p>
        </w:tc>
        <w:tc>
          <w:tcPr>
            <w:tcW w:w="2253" w:type="dxa"/>
            <w:tcBorders>
              <w:top w:val="single" w:sz="4" w:space="0" w:color="000000"/>
              <w:left w:val="single" w:sz="4" w:space="0" w:color="000000"/>
              <w:bottom w:val="single" w:sz="4" w:space="0" w:color="000000"/>
              <w:right w:val="single" w:sz="4" w:space="0" w:color="000000"/>
            </w:tcBorders>
          </w:tcPr>
          <w:p w14:paraId="25359945" w14:textId="77777777" w:rsidR="005E19E9" w:rsidRPr="00CF2978" w:rsidRDefault="00DD7960">
            <w:pPr>
              <w:spacing w:after="0" w:line="259" w:lineRule="auto"/>
              <w:ind w:left="3" w:right="0" w:firstLine="0"/>
              <w:jc w:val="left"/>
              <w:rPr>
                <w:rFonts w:asciiTheme="majorHAnsi" w:hAnsiTheme="majorHAnsi" w:cstheme="majorHAnsi"/>
                <w:color w:val="auto"/>
              </w:rPr>
            </w:pPr>
            <w:r w:rsidRPr="00CF2978">
              <w:rPr>
                <w:rFonts w:asciiTheme="majorHAnsi" w:hAnsiTheme="majorHAnsi" w:cstheme="majorHAnsi"/>
                <w:color w:val="auto"/>
              </w:rPr>
              <w:t xml:space="preserve"> </w:t>
            </w:r>
          </w:p>
        </w:tc>
        <w:tc>
          <w:tcPr>
            <w:tcW w:w="992" w:type="dxa"/>
            <w:tcBorders>
              <w:top w:val="single" w:sz="4" w:space="0" w:color="000000"/>
              <w:left w:val="single" w:sz="4" w:space="0" w:color="000000"/>
              <w:bottom w:val="single" w:sz="4" w:space="0" w:color="000000"/>
              <w:right w:val="single" w:sz="4" w:space="0" w:color="000000"/>
            </w:tcBorders>
          </w:tcPr>
          <w:p w14:paraId="1445BF9D" w14:textId="77777777" w:rsidR="005E19E9" w:rsidRPr="00CF2978" w:rsidRDefault="00DD7960">
            <w:pPr>
              <w:spacing w:after="0" w:line="259" w:lineRule="auto"/>
              <w:ind w:left="4" w:right="0" w:firstLine="0"/>
              <w:jc w:val="left"/>
              <w:rPr>
                <w:rFonts w:asciiTheme="majorHAnsi" w:hAnsiTheme="majorHAnsi" w:cstheme="majorHAnsi"/>
                <w:color w:val="auto"/>
              </w:rPr>
            </w:pPr>
            <w:r w:rsidRPr="00CF2978">
              <w:rPr>
                <w:rFonts w:asciiTheme="majorHAnsi" w:hAnsiTheme="majorHAnsi" w:cstheme="majorHAnsi"/>
                <w:color w:val="auto"/>
              </w:rPr>
              <w:t xml:space="preserve"> </w:t>
            </w:r>
          </w:p>
        </w:tc>
        <w:tc>
          <w:tcPr>
            <w:tcW w:w="889" w:type="dxa"/>
            <w:tcBorders>
              <w:top w:val="single" w:sz="4" w:space="0" w:color="000000"/>
              <w:left w:val="single" w:sz="4" w:space="0" w:color="000000"/>
              <w:bottom w:val="single" w:sz="4" w:space="0" w:color="000000"/>
              <w:right w:val="single" w:sz="4" w:space="0" w:color="000000"/>
            </w:tcBorders>
          </w:tcPr>
          <w:p w14:paraId="52D4B1D1" w14:textId="77777777" w:rsidR="005E19E9" w:rsidRPr="00CF2978" w:rsidRDefault="00DD7960">
            <w:pPr>
              <w:spacing w:after="0" w:line="259" w:lineRule="auto"/>
              <w:ind w:left="3" w:right="0" w:firstLine="0"/>
              <w:jc w:val="left"/>
              <w:rPr>
                <w:rFonts w:asciiTheme="majorHAnsi" w:hAnsiTheme="majorHAnsi" w:cstheme="majorHAnsi"/>
                <w:color w:val="auto"/>
              </w:rPr>
            </w:pPr>
            <w:r w:rsidRPr="00CF2978">
              <w:rPr>
                <w:rFonts w:asciiTheme="majorHAnsi" w:hAnsiTheme="majorHAnsi" w:cstheme="majorHAnsi"/>
                <w:color w:val="auto"/>
              </w:rPr>
              <w:t xml:space="preserve"> </w:t>
            </w:r>
          </w:p>
        </w:tc>
        <w:tc>
          <w:tcPr>
            <w:tcW w:w="2371" w:type="dxa"/>
            <w:tcBorders>
              <w:top w:val="single" w:sz="4" w:space="0" w:color="000000"/>
              <w:left w:val="single" w:sz="4" w:space="0" w:color="000000"/>
              <w:bottom w:val="single" w:sz="4" w:space="0" w:color="000000"/>
              <w:right w:val="single" w:sz="4" w:space="0" w:color="000000"/>
            </w:tcBorders>
          </w:tcPr>
          <w:p w14:paraId="44B67937" w14:textId="77777777" w:rsidR="005E19E9" w:rsidRPr="00CF2978" w:rsidRDefault="00DD7960">
            <w:pPr>
              <w:spacing w:after="0" w:line="259" w:lineRule="auto"/>
              <w:ind w:left="3" w:right="0" w:firstLine="0"/>
              <w:jc w:val="left"/>
              <w:rPr>
                <w:rFonts w:asciiTheme="majorHAnsi" w:hAnsiTheme="majorHAnsi" w:cstheme="majorHAnsi"/>
                <w:color w:val="auto"/>
              </w:rPr>
            </w:pPr>
            <w:r w:rsidRPr="00CF2978">
              <w:rPr>
                <w:rFonts w:asciiTheme="majorHAnsi" w:hAnsiTheme="majorHAnsi" w:cstheme="majorHAnsi"/>
                <w:color w:val="auto"/>
              </w:rPr>
              <w:t xml:space="preserve"> </w:t>
            </w:r>
          </w:p>
        </w:tc>
        <w:tc>
          <w:tcPr>
            <w:tcW w:w="1276" w:type="dxa"/>
            <w:tcBorders>
              <w:top w:val="single" w:sz="4" w:space="0" w:color="000000"/>
              <w:left w:val="single" w:sz="4" w:space="0" w:color="000000"/>
              <w:bottom w:val="single" w:sz="4" w:space="0" w:color="000000"/>
              <w:right w:val="single" w:sz="4" w:space="0" w:color="000000"/>
            </w:tcBorders>
          </w:tcPr>
          <w:p w14:paraId="2755081A" w14:textId="77777777" w:rsidR="005E19E9" w:rsidRPr="00CF2978" w:rsidRDefault="00DD7960">
            <w:pPr>
              <w:spacing w:after="0" w:line="259" w:lineRule="auto"/>
              <w:ind w:left="2" w:right="0" w:firstLine="0"/>
              <w:jc w:val="left"/>
              <w:rPr>
                <w:rFonts w:asciiTheme="majorHAnsi" w:hAnsiTheme="majorHAnsi" w:cstheme="majorHAnsi"/>
                <w:color w:val="auto"/>
              </w:rPr>
            </w:pPr>
            <w:r w:rsidRPr="00CF2978">
              <w:rPr>
                <w:rFonts w:asciiTheme="majorHAnsi" w:hAnsiTheme="majorHAnsi" w:cstheme="majorHAnsi"/>
                <w:color w:val="auto"/>
              </w:rPr>
              <w:t xml:space="preserve"> </w:t>
            </w:r>
          </w:p>
        </w:tc>
        <w:tc>
          <w:tcPr>
            <w:tcW w:w="1417" w:type="dxa"/>
            <w:tcBorders>
              <w:top w:val="single" w:sz="4" w:space="0" w:color="000000"/>
              <w:left w:val="single" w:sz="4" w:space="0" w:color="000000"/>
              <w:bottom w:val="single" w:sz="4" w:space="0" w:color="000000"/>
              <w:right w:val="single" w:sz="4" w:space="0" w:color="000000"/>
            </w:tcBorders>
          </w:tcPr>
          <w:p w14:paraId="04248E1D" w14:textId="77777777" w:rsidR="005E19E9" w:rsidRPr="00CF2978" w:rsidRDefault="00DD7960">
            <w:pPr>
              <w:spacing w:after="0" w:line="259" w:lineRule="auto"/>
              <w:ind w:left="1" w:right="0" w:firstLine="0"/>
              <w:jc w:val="left"/>
              <w:rPr>
                <w:rFonts w:asciiTheme="majorHAnsi" w:hAnsiTheme="majorHAnsi" w:cstheme="majorHAnsi"/>
                <w:color w:val="auto"/>
              </w:rPr>
            </w:pPr>
            <w:r w:rsidRPr="00CF2978">
              <w:rPr>
                <w:rFonts w:asciiTheme="majorHAnsi" w:hAnsiTheme="majorHAnsi" w:cstheme="majorHAnsi"/>
                <w:color w:val="auto"/>
              </w:rPr>
              <w:t xml:space="preserve"> </w:t>
            </w:r>
          </w:p>
        </w:tc>
      </w:tr>
      <w:tr w:rsidR="00165141" w:rsidRPr="00CF2978" w14:paraId="55569BFD" w14:textId="77777777" w:rsidTr="00AE08B6">
        <w:trPr>
          <w:trHeight w:val="264"/>
        </w:trPr>
        <w:tc>
          <w:tcPr>
            <w:tcW w:w="474" w:type="dxa"/>
            <w:tcBorders>
              <w:top w:val="single" w:sz="4" w:space="0" w:color="000000"/>
              <w:left w:val="single" w:sz="4" w:space="0" w:color="000000"/>
              <w:bottom w:val="single" w:sz="4" w:space="0" w:color="000000"/>
              <w:right w:val="single" w:sz="4" w:space="0" w:color="000000"/>
            </w:tcBorders>
          </w:tcPr>
          <w:p w14:paraId="2628CEEE" w14:textId="77777777" w:rsidR="005E19E9" w:rsidRPr="00CF2978" w:rsidRDefault="00DD7960">
            <w:pPr>
              <w:spacing w:after="0" w:line="259" w:lineRule="auto"/>
              <w:ind w:left="3" w:right="0" w:firstLine="0"/>
              <w:jc w:val="left"/>
              <w:rPr>
                <w:rFonts w:asciiTheme="majorHAnsi" w:hAnsiTheme="majorHAnsi" w:cstheme="majorHAnsi"/>
                <w:color w:val="auto"/>
              </w:rPr>
            </w:pPr>
            <w:r w:rsidRPr="00CF2978">
              <w:rPr>
                <w:rFonts w:asciiTheme="majorHAnsi" w:hAnsiTheme="majorHAnsi" w:cstheme="majorHAnsi"/>
                <w:color w:val="auto"/>
              </w:rPr>
              <w:t xml:space="preserve"> </w:t>
            </w:r>
          </w:p>
        </w:tc>
        <w:tc>
          <w:tcPr>
            <w:tcW w:w="2253" w:type="dxa"/>
            <w:tcBorders>
              <w:top w:val="single" w:sz="4" w:space="0" w:color="000000"/>
              <w:left w:val="single" w:sz="4" w:space="0" w:color="000000"/>
              <w:bottom w:val="single" w:sz="4" w:space="0" w:color="000000"/>
              <w:right w:val="single" w:sz="4" w:space="0" w:color="000000"/>
            </w:tcBorders>
          </w:tcPr>
          <w:p w14:paraId="069743E6" w14:textId="77777777" w:rsidR="005E19E9" w:rsidRPr="00CF2978" w:rsidRDefault="00DD7960">
            <w:pPr>
              <w:spacing w:after="0" w:line="259" w:lineRule="auto"/>
              <w:ind w:left="3" w:right="0" w:firstLine="0"/>
              <w:jc w:val="left"/>
              <w:rPr>
                <w:rFonts w:asciiTheme="majorHAnsi" w:hAnsiTheme="majorHAnsi" w:cstheme="majorHAnsi"/>
                <w:color w:val="auto"/>
              </w:rPr>
            </w:pPr>
            <w:r w:rsidRPr="00CF2978">
              <w:rPr>
                <w:rFonts w:asciiTheme="majorHAnsi" w:hAnsiTheme="majorHAnsi" w:cstheme="majorHAnsi"/>
                <w:color w:val="auto"/>
              </w:rPr>
              <w:t xml:space="preserve"> </w:t>
            </w:r>
          </w:p>
        </w:tc>
        <w:tc>
          <w:tcPr>
            <w:tcW w:w="992" w:type="dxa"/>
            <w:tcBorders>
              <w:top w:val="single" w:sz="4" w:space="0" w:color="000000"/>
              <w:left w:val="single" w:sz="4" w:space="0" w:color="000000"/>
              <w:bottom w:val="single" w:sz="4" w:space="0" w:color="000000"/>
              <w:right w:val="single" w:sz="4" w:space="0" w:color="000000"/>
            </w:tcBorders>
          </w:tcPr>
          <w:p w14:paraId="7414944F" w14:textId="77777777" w:rsidR="005E19E9" w:rsidRPr="00CF2978" w:rsidRDefault="00DD7960">
            <w:pPr>
              <w:spacing w:after="0" w:line="259" w:lineRule="auto"/>
              <w:ind w:left="4" w:right="0" w:firstLine="0"/>
              <w:jc w:val="left"/>
              <w:rPr>
                <w:rFonts w:asciiTheme="majorHAnsi" w:hAnsiTheme="majorHAnsi" w:cstheme="majorHAnsi"/>
                <w:color w:val="auto"/>
              </w:rPr>
            </w:pPr>
            <w:r w:rsidRPr="00CF2978">
              <w:rPr>
                <w:rFonts w:asciiTheme="majorHAnsi" w:hAnsiTheme="majorHAnsi" w:cstheme="majorHAnsi"/>
                <w:color w:val="auto"/>
              </w:rPr>
              <w:t xml:space="preserve"> </w:t>
            </w:r>
          </w:p>
        </w:tc>
        <w:tc>
          <w:tcPr>
            <w:tcW w:w="889" w:type="dxa"/>
            <w:tcBorders>
              <w:top w:val="single" w:sz="4" w:space="0" w:color="000000"/>
              <w:left w:val="single" w:sz="4" w:space="0" w:color="000000"/>
              <w:bottom w:val="single" w:sz="4" w:space="0" w:color="000000"/>
              <w:right w:val="single" w:sz="4" w:space="0" w:color="000000"/>
            </w:tcBorders>
          </w:tcPr>
          <w:p w14:paraId="548A9F06" w14:textId="77777777" w:rsidR="005E19E9" w:rsidRPr="00CF2978" w:rsidRDefault="00DD7960">
            <w:pPr>
              <w:spacing w:after="0" w:line="259" w:lineRule="auto"/>
              <w:ind w:left="3" w:right="0" w:firstLine="0"/>
              <w:jc w:val="left"/>
              <w:rPr>
                <w:rFonts w:asciiTheme="majorHAnsi" w:hAnsiTheme="majorHAnsi" w:cstheme="majorHAnsi"/>
                <w:color w:val="auto"/>
              </w:rPr>
            </w:pPr>
            <w:r w:rsidRPr="00CF2978">
              <w:rPr>
                <w:rFonts w:asciiTheme="majorHAnsi" w:hAnsiTheme="majorHAnsi" w:cstheme="majorHAnsi"/>
                <w:color w:val="auto"/>
              </w:rPr>
              <w:t xml:space="preserve"> </w:t>
            </w:r>
          </w:p>
        </w:tc>
        <w:tc>
          <w:tcPr>
            <w:tcW w:w="2371" w:type="dxa"/>
            <w:tcBorders>
              <w:top w:val="single" w:sz="4" w:space="0" w:color="000000"/>
              <w:left w:val="single" w:sz="4" w:space="0" w:color="000000"/>
              <w:bottom w:val="single" w:sz="4" w:space="0" w:color="000000"/>
              <w:right w:val="single" w:sz="4" w:space="0" w:color="000000"/>
            </w:tcBorders>
          </w:tcPr>
          <w:p w14:paraId="65037AA0" w14:textId="77777777" w:rsidR="005E19E9" w:rsidRPr="00CF2978" w:rsidRDefault="00DD7960">
            <w:pPr>
              <w:spacing w:after="0" w:line="259" w:lineRule="auto"/>
              <w:ind w:left="3" w:right="0" w:firstLine="0"/>
              <w:jc w:val="left"/>
              <w:rPr>
                <w:rFonts w:asciiTheme="majorHAnsi" w:hAnsiTheme="majorHAnsi" w:cstheme="majorHAnsi"/>
                <w:color w:val="auto"/>
              </w:rPr>
            </w:pPr>
            <w:r w:rsidRPr="00CF2978">
              <w:rPr>
                <w:rFonts w:asciiTheme="majorHAnsi" w:hAnsiTheme="majorHAnsi" w:cstheme="majorHAnsi"/>
                <w:color w:val="auto"/>
              </w:rPr>
              <w:t xml:space="preserve"> </w:t>
            </w:r>
          </w:p>
        </w:tc>
        <w:tc>
          <w:tcPr>
            <w:tcW w:w="1276" w:type="dxa"/>
            <w:tcBorders>
              <w:top w:val="single" w:sz="4" w:space="0" w:color="000000"/>
              <w:left w:val="single" w:sz="4" w:space="0" w:color="000000"/>
              <w:bottom w:val="single" w:sz="4" w:space="0" w:color="000000"/>
              <w:right w:val="single" w:sz="4" w:space="0" w:color="000000"/>
            </w:tcBorders>
          </w:tcPr>
          <w:p w14:paraId="518436F9" w14:textId="77777777" w:rsidR="005E19E9" w:rsidRPr="00CF2978" w:rsidRDefault="00DD7960">
            <w:pPr>
              <w:spacing w:after="0" w:line="259" w:lineRule="auto"/>
              <w:ind w:left="2" w:right="0" w:firstLine="0"/>
              <w:jc w:val="left"/>
              <w:rPr>
                <w:rFonts w:asciiTheme="majorHAnsi" w:hAnsiTheme="majorHAnsi" w:cstheme="majorHAnsi"/>
                <w:color w:val="auto"/>
              </w:rPr>
            </w:pPr>
            <w:r w:rsidRPr="00CF2978">
              <w:rPr>
                <w:rFonts w:asciiTheme="majorHAnsi" w:hAnsiTheme="majorHAnsi" w:cstheme="majorHAnsi"/>
                <w:color w:val="auto"/>
              </w:rPr>
              <w:t xml:space="preserve"> </w:t>
            </w:r>
          </w:p>
        </w:tc>
        <w:tc>
          <w:tcPr>
            <w:tcW w:w="1417" w:type="dxa"/>
            <w:tcBorders>
              <w:top w:val="single" w:sz="4" w:space="0" w:color="000000"/>
              <w:left w:val="single" w:sz="4" w:space="0" w:color="000000"/>
              <w:bottom w:val="single" w:sz="4" w:space="0" w:color="000000"/>
              <w:right w:val="single" w:sz="4" w:space="0" w:color="000000"/>
            </w:tcBorders>
          </w:tcPr>
          <w:p w14:paraId="583DC90B" w14:textId="77777777" w:rsidR="005E19E9" w:rsidRPr="00CF2978" w:rsidRDefault="00DD7960">
            <w:pPr>
              <w:spacing w:after="0" w:line="259" w:lineRule="auto"/>
              <w:ind w:left="1" w:right="0" w:firstLine="0"/>
              <w:jc w:val="left"/>
              <w:rPr>
                <w:rFonts w:asciiTheme="majorHAnsi" w:hAnsiTheme="majorHAnsi" w:cstheme="majorHAnsi"/>
                <w:color w:val="auto"/>
              </w:rPr>
            </w:pPr>
            <w:r w:rsidRPr="00CF2978">
              <w:rPr>
                <w:rFonts w:asciiTheme="majorHAnsi" w:hAnsiTheme="majorHAnsi" w:cstheme="majorHAnsi"/>
                <w:color w:val="auto"/>
              </w:rPr>
              <w:t xml:space="preserve"> </w:t>
            </w:r>
          </w:p>
        </w:tc>
      </w:tr>
      <w:tr w:rsidR="00165141" w:rsidRPr="00CF2978" w14:paraId="2ADCC46E" w14:textId="77777777" w:rsidTr="00AE08B6">
        <w:trPr>
          <w:trHeight w:val="262"/>
        </w:trPr>
        <w:tc>
          <w:tcPr>
            <w:tcW w:w="474" w:type="dxa"/>
            <w:tcBorders>
              <w:top w:val="single" w:sz="4" w:space="0" w:color="000000"/>
              <w:left w:val="single" w:sz="4" w:space="0" w:color="000000"/>
              <w:bottom w:val="single" w:sz="4" w:space="0" w:color="000000"/>
              <w:right w:val="single" w:sz="4" w:space="0" w:color="000000"/>
            </w:tcBorders>
          </w:tcPr>
          <w:p w14:paraId="76AB0F73" w14:textId="77777777" w:rsidR="005E19E9" w:rsidRPr="00CF2978" w:rsidRDefault="00DD7960">
            <w:pPr>
              <w:spacing w:after="0" w:line="259" w:lineRule="auto"/>
              <w:ind w:left="3" w:right="0" w:firstLine="0"/>
              <w:jc w:val="left"/>
              <w:rPr>
                <w:rFonts w:asciiTheme="majorHAnsi" w:hAnsiTheme="majorHAnsi" w:cstheme="majorHAnsi"/>
                <w:color w:val="auto"/>
              </w:rPr>
            </w:pPr>
            <w:r w:rsidRPr="00CF2978">
              <w:rPr>
                <w:rFonts w:asciiTheme="majorHAnsi" w:hAnsiTheme="majorHAnsi" w:cstheme="majorHAnsi"/>
                <w:color w:val="auto"/>
              </w:rPr>
              <w:t xml:space="preserve"> </w:t>
            </w:r>
          </w:p>
        </w:tc>
        <w:tc>
          <w:tcPr>
            <w:tcW w:w="2253" w:type="dxa"/>
            <w:tcBorders>
              <w:top w:val="single" w:sz="4" w:space="0" w:color="000000"/>
              <w:left w:val="single" w:sz="4" w:space="0" w:color="000000"/>
              <w:bottom w:val="single" w:sz="4" w:space="0" w:color="000000"/>
              <w:right w:val="single" w:sz="4" w:space="0" w:color="000000"/>
            </w:tcBorders>
          </w:tcPr>
          <w:p w14:paraId="1B7CA71D" w14:textId="77777777" w:rsidR="005E19E9" w:rsidRPr="00CF2978" w:rsidRDefault="00DD7960">
            <w:pPr>
              <w:spacing w:after="0" w:line="259" w:lineRule="auto"/>
              <w:ind w:left="3" w:right="0" w:firstLine="0"/>
              <w:jc w:val="left"/>
              <w:rPr>
                <w:rFonts w:asciiTheme="majorHAnsi" w:hAnsiTheme="majorHAnsi" w:cstheme="majorHAnsi"/>
                <w:color w:val="auto"/>
              </w:rPr>
            </w:pPr>
            <w:r w:rsidRPr="00CF2978">
              <w:rPr>
                <w:rFonts w:asciiTheme="majorHAnsi" w:hAnsiTheme="majorHAnsi" w:cstheme="majorHAnsi"/>
                <w:color w:val="auto"/>
              </w:rPr>
              <w:t xml:space="preserve"> </w:t>
            </w:r>
          </w:p>
        </w:tc>
        <w:tc>
          <w:tcPr>
            <w:tcW w:w="992" w:type="dxa"/>
            <w:tcBorders>
              <w:top w:val="single" w:sz="4" w:space="0" w:color="000000"/>
              <w:left w:val="single" w:sz="4" w:space="0" w:color="000000"/>
              <w:bottom w:val="single" w:sz="4" w:space="0" w:color="000000"/>
              <w:right w:val="single" w:sz="4" w:space="0" w:color="000000"/>
            </w:tcBorders>
          </w:tcPr>
          <w:p w14:paraId="1823D296" w14:textId="77777777" w:rsidR="005E19E9" w:rsidRPr="00CF2978" w:rsidRDefault="00DD7960">
            <w:pPr>
              <w:spacing w:after="0" w:line="259" w:lineRule="auto"/>
              <w:ind w:left="4" w:right="0" w:firstLine="0"/>
              <w:jc w:val="left"/>
              <w:rPr>
                <w:rFonts w:asciiTheme="majorHAnsi" w:hAnsiTheme="majorHAnsi" w:cstheme="majorHAnsi"/>
                <w:color w:val="auto"/>
              </w:rPr>
            </w:pPr>
            <w:r w:rsidRPr="00CF2978">
              <w:rPr>
                <w:rFonts w:asciiTheme="majorHAnsi" w:hAnsiTheme="majorHAnsi" w:cstheme="majorHAnsi"/>
                <w:color w:val="auto"/>
              </w:rPr>
              <w:t xml:space="preserve"> </w:t>
            </w:r>
          </w:p>
        </w:tc>
        <w:tc>
          <w:tcPr>
            <w:tcW w:w="889" w:type="dxa"/>
            <w:tcBorders>
              <w:top w:val="single" w:sz="4" w:space="0" w:color="000000"/>
              <w:left w:val="single" w:sz="4" w:space="0" w:color="000000"/>
              <w:bottom w:val="single" w:sz="4" w:space="0" w:color="000000"/>
              <w:right w:val="single" w:sz="4" w:space="0" w:color="000000"/>
            </w:tcBorders>
          </w:tcPr>
          <w:p w14:paraId="3152902C" w14:textId="77777777" w:rsidR="005E19E9" w:rsidRPr="00CF2978" w:rsidRDefault="00DD7960">
            <w:pPr>
              <w:spacing w:after="0" w:line="259" w:lineRule="auto"/>
              <w:ind w:left="3" w:right="0" w:firstLine="0"/>
              <w:jc w:val="left"/>
              <w:rPr>
                <w:rFonts w:asciiTheme="majorHAnsi" w:hAnsiTheme="majorHAnsi" w:cstheme="majorHAnsi"/>
                <w:color w:val="auto"/>
              </w:rPr>
            </w:pPr>
            <w:r w:rsidRPr="00CF2978">
              <w:rPr>
                <w:rFonts w:asciiTheme="majorHAnsi" w:hAnsiTheme="majorHAnsi" w:cstheme="majorHAnsi"/>
                <w:color w:val="auto"/>
              </w:rPr>
              <w:t xml:space="preserve"> </w:t>
            </w:r>
          </w:p>
        </w:tc>
        <w:tc>
          <w:tcPr>
            <w:tcW w:w="2371" w:type="dxa"/>
            <w:tcBorders>
              <w:top w:val="single" w:sz="4" w:space="0" w:color="000000"/>
              <w:left w:val="single" w:sz="4" w:space="0" w:color="000000"/>
              <w:bottom w:val="single" w:sz="4" w:space="0" w:color="000000"/>
              <w:right w:val="single" w:sz="4" w:space="0" w:color="000000"/>
            </w:tcBorders>
          </w:tcPr>
          <w:p w14:paraId="4771ACFE" w14:textId="77777777" w:rsidR="005E19E9" w:rsidRPr="00CF2978" w:rsidRDefault="00DD7960">
            <w:pPr>
              <w:spacing w:after="0" w:line="259" w:lineRule="auto"/>
              <w:ind w:left="3" w:right="0" w:firstLine="0"/>
              <w:jc w:val="left"/>
              <w:rPr>
                <w:rFonts w:asciiTheme="majorHAnsi" w:hAnsiTheme="majorHAnsi" w:cstheme="majorHAnsi"/>
                <w:color w:val="auto"/>
              </w:rPr>
            </w:pPr>
            <w:r w:rsidRPr="00CF2978">
              <w:rPr>
                <w:rFonts w:asciiTheme="majorHAnsi" w:hAnsiTheme="majorHAnsi" w:cstheme="majorHAnsi"/>
                <w:color w:val="auto"/>
              </w:rPr>
              <w:t xml:space="preserve"> </w:t>
            </w:r>
          </w:p>
        </w:tc>
        <w:tc>
          <w:tcPr>
            <w:tcW w:w="1276" w:type="dxa"/>
            <w:tcBorders>
              <w:top w:val="single" w:sz="4" w:space="0" w:color="000000"/>
              <w:left w:val="single" w:sz="4" w:space="0" w:color="000000"/>
              <w:bottom w:val="single" w:sz="4" w:space="0" w:color="000000"/>
              <w:right w:val="single" w:sz="4" w:space="0" w:color="000000"/>
            </w:tcBorders>
          </w:tcPr>
          <w:p w14:paraId="6F067146" w14:textId="77777777" w:rsidR="005E19E9" w:rsidRPr="00CF2978" w:rsidRDefault="00DD7960">
            <w:pPr>
              <w:spacing w:after="0" w:line="259" w:lineRule="auto"/>
              <w:ind w:left="2" w:right="0" w:firstLine="0"/>
              <w:jc w:val="left"/>
              <w:rPr>
                <w:rFonts w:asciiTheme="majorHAnsi" w:hAnsiTheme="majorHAnsi" w:cstheme="majorHAnsi"/>
                <w:color w:val="auto"/>
              </w:rPr>
            </w:pPr>
            <w:r w:rsidRPr="00CF2978">
              <w:rPr>
                <w:rFonts w:asciiTheme="majorHAnsi" w:hAnsiTheme="majorHAnsi" w:cstheme="majorHAnsi"/>
                <w:color w:val="auto"/>
              </w:rPr>
              <w:t xml:space="preserve"> </w:t>
            </w:r>
          </w:p>
        </w:tc>
        <w:tc>
          <w:tcPr>
            <w:tcW w:w="1417" w:type="dxa"/>
            <w:tcBorders>
              <w:top w:val="single" w:sz="4" w:space="0" w:color="000000"/>
              <w:left w:val="single" w:sz="4" w:space="0" w:color="000000"/>
              <w:bottom w:val="single" w:sz="4" w:space="0" w:color="000000"/>
              <w:right w:val="single" w:sz="4" w:space="0" w:color="000000"/>
            </w:tcBorders>
          </w:tcPr>
          <w:p w14:paraId="653484EF" w14:textId="77777777" w:rsidR="005E19E9" w:rsidRPr="00CF2978" w:rsidRDefault="00DD7960">
            <w:pPr>
              <w:spacing w:after="0" w:line="259" w:lineRule="auto"/>
              <w:ind w:left="1" w:right="0" w:firstLine="0"/>
              <w:jc w:val="left"/>
              <w:rPr>
                <w:rFonts w:asciiTheme="majorHAnsi" w:hAnsiTheme="majorHAnsi" w:cstheme="majorHAnsi"/>
                <w:color w:val="auto"/>
              </w:rPr>
            </w:pPr>
            <w:r w:rsidRPr="00CF2978">
              <w:rPr>
                <w:rFonts w:asciiTheme="majorHAnsi" w:hAnsiTheme="majorHAnsi" w:cstheme="majorHAnsi"/>
                <w:color w:val="auto"/>
              </w:rPr>
              <w:t xml:space="preserve"> </w:t>
            </w:r>
          </w:p>
        </w:tc>
      </w:tr>
      <w:tr w:rsidR="00165141" w:rsidRPr="00CF2978" w14:paraId="070EAA5B" w14:textId="77777777" w:rsidTr="00AE08B6">
        <w:trPr>
          <w:trHeight w:val="264"/>
        </w:trPr>
        <w:tc>
          <w:tcPr>
            <w:tcW w:w="474" w:type="dxa"/>
            <w:tcBorders>
              <w:top w:val="single" w:sz="4" w:space="0" w:color="000000"/>
              <w:left w:val="single" w:sz="4" w:space="0" w:color="000000"/>
              <w:bottom w:val="single" w:sz="4" w:space="0" w:color="000000"/>
              <w:right w:val="single" w:sz="4" w:space="0" w:color="000000"/>
            </w:tcBorders>
          </w:tcPr>
          <w:p w14:paraId="7268703F" w14:textId="77777777" w:rsidR="005E19E9" w:rsidRPr="00CF2978" w:rsidRDefault="00DD7960">
            <w:pPr>
              <w:spacing w:after="0" w:line="259" w:lineRule="auto"/>
              <w:ind w:left="3" w:right="0" w:firstLine="0"/>
              <w:jc w:val="left"/>
              <w:rPr>
                <w:rFonts w:asciiTheme="majorHAnsi" w:hAnsiTheme="majorHAnsi" w:cstheme="majorHAnsi"/>
                <w:color w:val="auto"/>
              </w:rPr>
            </w:pPr>
            <w:r w:rsidRPr="00CF2978">
              <w:rPr>
                <w:rFonts w:asciiTheme="majorHAnsi" w:hAnsiTheme="majorHAnsi" w:cstheme="majorHAnsi"/>
                <w:color w:val="auto"/>
              </w:rPr>
              <w:t xml:space="preserve"> </w:t>
            </w:r>
          </w:p>
        </w:tc>
        <w:tc>
          <w:tcPr>
            <w:tcW w:w="2253" w:type="dxa"/>
            <w:tcBorders>
              <w:top w:val="single" w:sz="4" w:space="0" w:color="000000"/>
              <w:left w:val="single" w:sz="4" w:space="0" w:color="000000"/>
              <w:bottom w:val="single" w:sz="4" w:space="0" w:color="000000"/>
              <w:right w:val="single" w:sz="4" w:space="0" w:color="000000"/>
            </w:tcBorders>
          </w:tcPr>
          <w:p w14:paraId="2BA71B3F" w14:textId="77777777" w:rsidR="005E19E9" w:rsidRPr="00CF2978" w:rsidRDefault="00DD7960">
            <w:pPr>
              <w:spacing w:after="0" w:line="259" w:lineRule="auto"/>
              <w:ind w:left="3" w:right="0" w:firstLine="0"/>
              <w:jc w:val="left"/>
              <w:rPr>
                <w:rFonts w:asciiTheme="majorHAnsi" w:hAnsiTheme="majorHAnsi" w:cstheme="majorHAnsi"/>
                <w:color w:val="auto"/>
              </w:rPr>
            </w:pPr>
            <w:r w:rsidRPr="00CF2978">
              <w:rPr>
                <w:rFonts w:asciiTheme="majorHAnsi" w:hAnsiTheme="majorHAnsi" w:cstheme="majorHAnsi"/>
                <w:color w:val="auto"/>
              </w:rPr>
              <w:t xml:space="preserve"> </w:t>
            </w:r>
          </w:p>
        </w:tc>
        <w:tc>
          <w:tcPr>
            <w:tcW w:w="992" w:type="dxa"/>
            <w:tcBorders>
              <w:top w:val="single" w:sz="4" w:space="0" w:color="000000"/>
              <w:left w:val="single" w:sz="4" w:space="0" w:color="000000"/>
              <w:bottom w:val="single" w:sz="4" w:space="0" w:color="000000"/>
              <w:right w:val="single" w:sz="4" w:space="0" w:color="000000"/>
            </w:tcBorders>
          </w:tcPr>
          <w:p w14:paraId="44CD0B31" w14:textId="77777777" w:rsidR="005E19E9" w:rsidRPr="00CF2978" w:rsidRDefault="00DD7960">
            <w:pPr>
              <w:spacing w:after="0" w:line="259" w:lineRule="auto"/>
              <w:ind w:left="4" w:right="0" w:firstLine="0"/>
              <w:jc w:val="left"/>
              <w:rPr>
                <w:rFonts w:asciiTheme="majorHAnsi" w:hAnsiTheme="majorHAnsi" w:cstheme="majorHAnsi"/>
                <w:color w:val="auto"/>
              </w:rPr>
            </w:pPr>
            <w:r w:rsidRPr="00CF2978">
              <w:rPr>
                <w:rFonts w:asciiTheme="majorHAnsi" w:hAnsiTheme="majorHAnsi" w:cstheme="majorHAnsi"/>
                <w:color w:val="auto"/>
              </w:rPr>
              <w:t xml:space="preserve"> </w:t>
            </w:r>
          </w:p>
        </w:tc>
        <w:tc>
          <w:tcPr>
            <w:tcW w:w="889" w:type="dxa"/>
            <w:tcBorders>
              <w:top w:val="single" w:sz="4" w:space="0" w:color="000000"/>
              <w:left w:val="single" w:sz="4" w:space="0" w:color="000000"/>
              <w:bottom w:val="single" w:sz="4" w:space="0" w:color="000000"/>
              <w:right w:val="single" w:sz="4" w:space="0" w:color="000000"/>
            </w:tcBorders>
          </w:tcPr>
          <w:p w14:paraId="09331F56" w14:textId="77777777" w:rsidR="005E19E9" w:rsidRPr="00CF2978" w:rsidRDefault="00DD7960">
            <w:pPr>
              <w:spacing w:after="0" w:line="259" w:lineRule="auto"/>
              <w:ind w:left="3" w:right="0" w:firstLine="0"/>
              <w:jc w:val="left"/>
              <w:rPr>
                <w:rFonts w:asciiTheme="majorHAnsi" w:hAnsiTheme="majorHAnsi" w:cstheme="majorHAnsi"/>
                <w:color w:val="auto"/>
              </w:rPr>
            </w:pPr>
            <w:r w:rsidRPr="00CF2978">
              <w:rPr>
                <w:rFonts w:asciiTheme="majorHAnsi" w:hAnsiTheme="majorHAnsi" w:cstheme="majorHAnsi"/>
                <w:color w:val="auto"/>
              </w:rPr>
              <w:t xml:space="preserve"> </w:t>
            </w:r>
          </w:p>
        </w:tc>
        <w:tc>
          <w:tcPr>
            <w:tcW w:w="2371" w:type="dxa"/>
            <w:tcBorders>
              <w:top w:val="single" w:sz="4" w:space="0" w:color="000000"/>
              <w:left w:val="single" w:sz="4" w:space="0" w:color="000000"/>
              <w:bottom w:val="single" w:sz="4" w:space="0" w:color="000000"/>
              <w:right w:val="single" w:sz="4" w:space="0" w:color="000000"/>
            </w:tcBorders>
          </w:tcPr>
          <w:p w14:paraId="0945D321" w14:textId="77777777" w:rsidR="005E19E9" w:rsidRPr="00CF2978" w:rsidRDefault="00DD7960">
            <w:pPr>
              <w:spacing w:after="0" w:line="259" w:lineRule="auto"/>
              <w:ind w:left="3" w:right="0" w:firstLine="0"/>
              <w:jc w:val="left"/>
              <w:rPr>
                <w:rFonts w:asciiTheme="majorHAnsi" w:hAnsiTheme="majorHAnsi" w:cstheme="majorHAnsi"/>
                <w:color w:val="auto"/>
              </w:rPr>
            </w:pPr>
            <w:r w:rsidRPr="00CF2978">
              <w:rPr>
                <w:rFonts w:asciiTheme="majorHAnsi" w:hAnsiTheme="majorHAnsi" w:cstheme="majorHAnsi"/>
                <w:color w:val="auto"/>
              </w:rPr>
              <w:t xml:space="preserve"> </w:t>
            </w:r>
          </w:p>
        </w:tc>
        <w:tc>
          <w:tcPr>
            <w:tcW w:w="1276" w:type="dxa"/>
            <w:tcBorders>
              <w:top w:val="single" w:sz="4" w:space="0" w:color="000000"/>
              <w:left w:val="single" w:sz="4" w:space="0" w:color="000000"/>
              <w:bottom w:val="single" w:sz="4" w:space="0" w:color="000000"/>
              <w:right w:val="single" w:sz="4" w:space="0" w:color="000000"/>
            </w:tcBorders>
          </w:tcPr>
          <w:p w14:paraId="56C144E5" w14:textId="77777777" w:rsidR="005E19E9" w:rsidRPr="00CF2978" w:rsidRDefault="00DD7960">
            <w:pPr>
              <w:spacing w:after="0" w:line="259" w:lineRule="auto"/>
              <w:ind w:left="2" w:right="0" w:firstLine="0"/>
              <w:jc w:val="left"/>
              <w:rPr>
                <w:rFonts w:asciiTheme="majorHAnsi" w:hAnsiTheme="majorHAnsi" w:cstheme="majorHAnsi"/>
                <w:color w:val="auto"/>
              </w:rPr>
            </w:pPr>
            <w:r w:rsidRPr="00CF2978">
              <w:rPr>
                <w:rFonts w:asciiTheme="majorHAnsi" w:hAnsiTheme="majorHAnsi" w:cstheme="majorHAnsi"/>
                <w:color w:val="auto"/>
              </w:rPr>
              <w:t xml:space="preserve"> </w:t>
            </w:r>
          </w:p>
        </w:tc>
        <w:tc>
          <w:tcPr>
            <w:tcW w:w="1417" w:type="dxa"/>
            <w:tcBorders>
              <w:top w:val="single" w:sz="4" w:space="0" w:color="000000"/>
              <w:left w:val="single" w:sz="4" w:space="0" w:color="000000"/>
              <w:bottom w:val="single" w:sz="4" w:space="0" w:color="000000"/>
              <w:right w:val="single" w:sz="4" w:space="0" w:color="000000"/>
            </w:tcBorders>
          </w:tcPr>
          <w:p w14:paraId="4F7CEFF7" w14:textId="77777777" w:rsidR="005E19E9" w:rsidRPr="00CF2978" w:rsidRDefault="00DD7960">
            <w:pPr>
              <w:spacing w:after="0" w:line="259" w:lineRule="auto"/>
              <w:ind w:left="1" w:right="0" w:firstLine="0"/>
              <w:jc w:val="left"/>
              <w:rPr>
                <w:rFonts w:asciiTheme="majorHAnsi" w:hAnsiTheme="majorHAnsi" w:cstheme="majorHAnsi"/>
                <w:color w:val="auto"/>
              </w:rPr>
            </w:pPr>
            <w:r w:rsidRPr="00CF2978">
              <w:rPr>
                <w:rFonts w:asciiTheme="majorHAnsi" w:hAnsiTheme="majorHAnsi" w:cstheme="majorHAnsi"/>
                <w:color w:val="auto"/>
              </w:rPr>
              <w:t xml:space="preserve"> </w:t>
            </w:r>
          </w:p>
        </w:tc>
      </w:tr>
    </w:tbl>
    <w:p w14:paraId="58AA0D72" w14:textId="77777777" w:rsidR="005E19E9" w:rsidRPr="00CF2978" w:rsidRDefault="00DD7960">
      <w:pPr>
        <w:spacing w:after="3" w:line="259" w:lineRule="auto"/>
        <w:ind w:left="180" w:right="0" w:firstLine="0"/>
        <w:jc w:val="left"/>
        <w:rPr>
          <w:rFonts w:asciiTheme="majorHAnsi" w:hAnsiTheme="majorHAnsi" w:cstheme="majorHAnsi"/>
          <w:color w:val="auto"/>
        </w:rPr>
      </w:pPr>
      <w:r w:rsidRPr="00CF2978">
        <w:rPr>
          <w:rFonts w:asciiTheme="majorHAnsi" w:hAnsiTheme="majorHAnsi" w:cstheme="majorHAnsi"/>
          <w:color w:val="auto"/>
        </w:rPr>
        <w:t xml:space="preserve"> </w:t>
      </w:r>
    </w:p>
    <w:p w14:paraId="0ED2A496" w14:textId="77777777" w:rsidR="005E19E9" w:rsidRPr="00CF2978" w:rsidRDefault="00DD7960" w:rsidP="005A7AC8">
      <w:pPr>
        <w:spacing w:after="0" w:line="259" w:lineRule="auto"/>
        <w:ind w:left="180" w:right="0" w:firstLine="0"/>
        <w:jc w:val="left"/>
        <w:rPr>
          <w:rFonts w:asciiTheme="majorHAnsi" w:hAnsiTheme="majorHAnsi" w:cstheme="majorHAnsi"/>
          <w:color w:val="auto"/>
        </w:rPr>
      </w:pPr>
      <w:r w:rsidRPr="00CF2978">
        <w:rPr>
          <w:rFonts w:asciiTheme="majorHAnsi" w:hAnsiTheme="majorHAnsi" w:cstheme="majorHAnsi"/>
          <w:color w:val="auto"/>
        </w:rPr>
        <w:t xml:space="preserve"> </w:t>
      </w:r>
      <w:r w:rsidRPr="00CF2978">
        <w:rPr>
          <w:rFonts w:asciiTheme="majorHAnsi" w:hAnsiTheme="majorHAnsi" w:cstheme="majorHAnsi"/>
          <w:color w:val="auto"/>
        </w:rPr>
        <w:tab/>
        <w:t xml:space="preserve"> </w:t>
      </w:r>
    </w:p>
    <w:p w14:paraId="4200BD9F" w14:textId="77777777" w:rsidR="00820116" w:rsidRPr="00CF2978" w:rsidRDefault="00820116" w:rsidP="005A7AC8">
      <w:pPr>
        <w:spacing w:after="0" w:line="259" w:lineRule="auto"/>
        <w:ind w:left="180" w:right="0" w:firstLine="0"/>
        <w:jc w:val="left"/>
        <w:rPr>
          <w:rFonts w:asciiTheme="majorHAnsi" w:hAnsiTheme="majorHAnsi" w:cstheme="majorHAnsi"/>
          <w:color w:val="auto"/>
        </w:rPr>
      </w:pPr>
    </w:p>
    <w:p w14:paraId="31776045" w14:textId="77777777" w:rsidR="00820116" w:rsidRPr="00CF2978" w:rsidRDefault="00820116" w:rsidP="005A7AC8">
      <w:pPr>
        <w:spacing w:after="0" w:line="259" w:lineRule="auto"/>
        <w:ind w:left="180" w:right="0" w:firstLine="0"/>
        <w:jc w:val="left"/>
        <w:rPr>
          <w:rFonts w:asciiTheme="majorHAnsi" w:hAnsiTheme="majorHAnsi" w:cstheme="majorHAnsi"/>
          <w:color w:val="auto"/>
        </w:rPr>
      </w:pPr>
    </w:p>
    <w:p w14:paraId="4BB4F2EF" w14:textId="77777777" w:rsidR="00820116" w:rsidRPr="00CF2978" w:rsidRDefault="00820116" w:rsidP="005A7AC8">
      <w:pPr>
        <w:spacing w:after="0" w:line="259" w:lineRule="auto"/>
        <w:ind w:left="180" w:right="0" w:firstLine="0"/>
        <w:jc w:val="left"/>
        <w:rPr>
          <w:rFonts w:asciiTheme="majorHAnsi" w:hAnsiTheme="majorHAnsi" w:cstheme="majorHAnsi"/>
          <w:color w:val="auto"/>
        </w:rPr>
      </w:pPr>
    </w:p>
    <w:p w14:paraId="77D899AE" w14:textId="77777777" w:rsidR="00820116" w:rsidRPr="00CF2978" w:rsidRDefault="00820116" w:rsidP="005A7AC8">
      <w:pPr>
        <w:spacing w:after="0" w:line="259" w:lineRule="auto"/>
        <w:ind w:left="180" w:right="0" w:firstLine="0"/>
        <w:jc w:val="left"/>
        <w:rPr>
          <w:rFonts w:asciiTheme="majorHAnsi" w:hAnsiTheme="majorHAnsi" w:cstheme="majorHAnsi"/>
          <w:color w:val="auto"/>
        </w:rPr>
      </w:pPr>
    </w:p>
    <w:p w14:paraId="4B8CA6C4" w14:textId="77777777" w:rsidR="00820116" w:rsidRPr="00CF2978" w:rsidRDefault="00820116" w:rsidP="005A7AC8">
      <w:pPr>
        <w:spacing w:after="0" w:line="259" w:lineRule="auto"/>
        <w:ind w:left="180" w:right="0" w:firstLine="0"/>
        <w:jc w:val="left"/>
        <w:rPr>
          <w:rFonts w:asciiTheme="majorHAnsi" w:hAnsiTheme="majorHAnsi" w:cstheme="majorHAnsi"/>
          <w:color w:val="auto"/>
        </w:rPr>
      </w:pPr>
    </w:p>
    <w:p w14:paraId="6DE67F19" w14:textId="77777777" w:rsidR="00820116" w:rsidRPr="00CF2978" w:rsidRDefault="00820116" w:rsidP="005A7AC8">
      <w:pPr>
        <w:spacing w:after="0" w:line="259" w:lineRule="auto"/>
        <w:ind w:left="180" w:right="0" w:firstLine="0"/>
        <w:jc w:val="left"/>
        <w:rPr>
          <w:rFonts w:asciiTheme="majorHAnsi" w:hAnsiTheme="majorHAnsi" w:cstheme="majorHAnsi"/>
          <w:color w:val="auto"/>
        </w:rPr>
      </w:pPr>
    </w:p>
    <w:p w14:paraId="3EA6D060" w14:textId="77777777" w:rsidR="00820116" w:rsidRPr="00CF2978" w:rsidRDefault="00820116" w:rsidP="005A7AC8">
      <w:pPr>
        <w:spacing w:after="0" w:line="259" w:lineRule="auto"/>
        <w:ind w:left="180" w:right="0" w:firstLine="0"/>
        <w:jc w:val="left"/>
        <w:rPr>
          <w:rFonts w:asciiTheme="majorHAnsi" w:hAnsiTheme="majorHAnsi" w:cstheme="majorHAnsi"/>
          <w:color w:val="auto"/>
        </w:rPr>
      </w:pPr>
    </w:p>
    <w:p w14:paraId="2094DB1A" w14:textId="77777777" w:rsidR="00820116" w:rsidRPr="00CF2978" w:rsidRDefault="00820116" w:rsidP="005A7AC8">
      <w:pPr>
        <w:spacing w:after="0" w:line="259" w:lineRule="auto"/>
        <w:ind w:left="180" w:right="0" w:firstLine="0"/>
        <w:jc w:val="left"/>
        <w:rPr>
          <w:rFonts w:asciiTheme="majorHAnsi" w:hAnsiTheme="majorHAnsi" w:cstheme="majorHAnsi"/>
          <w:color w:val="auto"/>
        </w:rPr>
      </w:pPr>
    </w:p>
    <w:p w14:paraId="09A64153" w14:textId="77777777" w:rsidR="00820116" w:rsidRPr="00CF2978" w:rsidRDefault="00820116" w:rsidP="005A7AC8">
      <w:pPr>
        <w:spacing w:after="0" w:line="259" w:lineRule="auto"/>
        <w:ind w:left="180" w:right="0" w:firstLine="0"/>
        <w:jc w:val="left"/>
        <w:rPr>
          <w:rFonts w:asciiTheme="majorHAnsi" w:hAnsiTheme="majorHAnsi" w:cstheme="majorHAnsi"/>
          <w:color w:val="auto"/>
        </w:rPr>
      </w:pPr>
    </w:p>
    <w:p w14:paraId="4A24CE90" w14:textId="77777777" w:rsidR="00820116" w:rsidRPr="00CF2978" w:rsidRDefault="00820116" w:rsidP="005A7AC8">
      <w:pPr>
        <w:spacing w:after="0" w:line="259" w:lineRule="auto"/>
        <w:ind w:left="180" w:right="0" w:firstLine="0"/>
        <w:jc w:val="left"/>
        <w:rPr>
          <w:rFonts w:asciiTheme="majorHAnsi" w:hAnsiTheme="majorHAnsi" w:cstheme="majorHAnsi"/>
          <w:color w:val="auto"/>
        </w:rPr>
      </w:pPr>
    </w:p>
    <w:p w14:paraId="01155A1C" w14:textId="77777777" w:rsidR="00820116" w:rsidRPr="00CF2978" w:rsidRDefault="00820116" w:rsidP="005A7AC8">
      <w:pPr>
        <w:spacing w:after="0" w:line="259" w:lineRule="auto"/>
        <w:ind w:left="180" w:right="0" w:firstLine="0"/>
        <w:jc w:val="left"/>
        <w:rPr>
          <w:rFonts w:asciiTheme="majorHAnsi" w:hAnsiTheme="majorHAnsi" w:cstheme="majorHAnsi"/>
          <w:color w:val="auto"/>
        </w:rPr>
      </w:pPr>
    </w:p>
    <w:p w14:paraId="2B2E97F3" w14:textId="77777777" w:rsidR="00820116" w:rsidRPr="00CF2978" w:rsidRDefault="00820116" w:rsidP="005A7AC8">
      <w:pPr>
        <w:spacing w:after="0" w:line="259" w:lineRule="auto"/>
        <w:ind w:left="180" w:right="0" w:firstLine="0"/>
        <w:jc w:val="left"/>
        <w:rPr>
          <w:rFonts w:asciiTheme="majorHAnsi" w:hAnsiTheme="majorHAnsi" w:cstheme="majorHAnsi"/>
          <w:color w:val="auto"/>
        </w:rPr>
      </w:pPr>
    </w:p>
    <w:p w14:paraId="35880C76" w14:textId="77777777" w:rsidR="00820116" w:rsidRPr="00CF2978" w:rsidRDefault="00820116" w:rsidP="005A7AC8">
      <w:pPr>
        <w:spacing w:after="0" w:line="259" w:lineRule="auto"/>
        <w:ind w:left="180" w:right="0" w:firstLine="0"/>
        <w:jc w:val="left"/>
        <w:rPr>
          <w:rFonts w:asciiTheme="majorHAnsi" w:hAnsiTheme="majorHAnsi" w:cstheme="majorHAnsi"/>
          <w:color w:val="auto"/>
        </w:rPr>
      </w:pPr>
    </w:p>
    <w:p w14:paraId="3F52DF46" w14:textId="77777777" w:rsidR="00820116" w:rsidRPr="00CF2978" w:rsidRDefault="00820116" w:rsidP="005A7AC8">
      <w:pPr>
        <w:spacing w:after="0" w:line="259" w:lineRule="auto"/>
        <w:ind w:left="180" w:right="0" w:firstLine="0"/>
        <w:jc w:val="left"/>
        <w:rPr>
          <w:rFonts w:asciiTheme="majorHAnsi" w:hAnsiTheme="majorHAnsi" w:cstheme="majorHAnsi"/>
          <w:color w:val="auto"/>
        </w:rPr>
      </w:pPr>
    </w:p>
    <w:p w14:paraId="694C5ED6" w14:textId="77777777" w:rsidR="00820116" w:rsidRPr="00CF2978" w:rsidRDefault="00820116" w:rsidP="005A7AC8">
      <w:pPr>
        <w:spacing w:after="0" w:line="259" w:lineRule="auto"/>
        <w:ind w:left="180" w:right="0" w:firstLine="0"/>
        <w:jc w:val="left"/>
        <w:rPr>
          <w:rFonts w:asciiTheme="majorHAnsi" w:hAnsiTheme="majorHAnsi" w:cstheme="majorHAnsi"/>
          <w:color w:val="auto"/>
        </w:rPr>
      </w:pPr>
    </w:p>
    <w:p w14:paraId="31DF32DA" w14:textId="77777777" w:rsidR="00820116" w:rsidRPr="00CF2978" w:rsidRDefault="00820116" w:rsidP="005A7AC8">
      <w:pPr>
        <w:spacing w:after="0" w:line="259" w:lineRule="auto"/>
        <w:ind w:left="180" w:right="0" w:firstLine="0"/>
        <w:jc w:val="left"/>
        <w:rPr>
          <w:rFonts w:asciiTheme="majorHAnsi" w:hAnsiTheme="majorHAnsi" w:cstheme="majorHAnsi"/>
          <w:color w:val="auto"/>
        </w:rPr>
      </w:pPr>
    </w:p>
    <w:p w14:paraId="5AAE9961" w14:textId="77777777" w:rsidR="00820116" w:rsidRPr="00CF2978" w:rsidRDefault="00820116" w:rsidP="005A7AC8">
      <w:pPr>
        <w:spacing w:after="0" w:line="259" w:lineRule="auto"/>
        <w:ind w:left="180" w:right="0" w:firstLine="0"/>
        <w:jc w:val="left"/>
        <w:rPr>
          <w:rFonts w:asciiTheme="majorHAnsi" w:hAnsiTheme="majorHAnsi" w:cstheme="majorHAnsi"/>
          <w:color w:val="auto"/>
        </w:rPr>
      </w:pPr>
    </w:p>
    <w:p w14:paraId="773F0350" w14:textId="77777777" w:rsidR="00820116" w:rsidRPr="00CF2978" w:rsidRDefault="00820116" w:rsidP="005A7AC8">
      <w:pPr>
        <w:spacing w:after="0" w:line="259" w:lineRule="auto"/>
        <w:ind w:left="180" w:right="0" w:firstLine="0"/>
        <w:jc w:val="left"/>
        <w:rPr>
          <w:rFonts w:asciiTheme="majorHAnsi" w:hAnsiTheme="majorHAnsi" w:cstheme="majorHAnsi"/>
          <w:color w:val="auto"/>
        </w:rPr>
      </w:pPr>
    </w:p>
    <w:p w14:paraId="476F158A" w14:textId="77777777" w:rsidR="00820116" w:rsidRPr="00CF2978" w:rsidRDefault="00820116" w:rsidP="005A7AC8">
      <w:pPr>
        <w:spacing w:after="0" w:line="259" w:lineRule="auto"/>
        <w:ind w:left="180" w:right="0" w:firstLine="0"/>
        <w:jc w:val="left"/>
        <w:rPr>
          <w:rFonts w:asciiTheme="majorHAnsi" w:hAnsiTheme="majorHAnsi" w:cstheme="majorHAnsi"/>
          <w:color w:val="auto"/>
        </w:rPr>
      </w:pPr>
    </w:p>
    <w:p w14:paraId="0B9A242E" w14:textId="77777777" w:rsidR="00820116" w:rsidRPr="00CF2978" w:rsidRDefault="00820116" w:rsidP="005A7AC8">
      <w:pPr>
        <w:spacing w:after="0" w:line="259" w:lineRule="auto"/>
        <w:ind w:left="180" w:right="0" w:firstLine="0"/>
        <w:jc w:val="left"/>
        <w:rPr>
          <w:rFonts w:asciiTheme="majorHAnsi" w:hAnsiTheme="majorHAnsi" w:cstheme="majorHAnsi"/>
          <w:color w:val="auto"/>
        </w:rPr>
      </w:pPr>
    </w:p>
    <w:p w14:paraId="336AB268" w14:textId="77777777" w:rsidR="00820116" w:rsidRPr="00CF2978" w:rsidRDefault="00820116" w:rsidP="005A7AC8">
      <w:pPr>
        <w:spacing w:after="0" w:line="259" w:lineRule="auto"/>
        <w:ind w:left="180" w:right="0" w:firstLine="0"/>
        <w:jc w:val="left"/>
        <w:rPr>
          <w:rFonts w:asciiTheme="majorHAnsi" w:hAnsiTheme="majorHAnsi" w:cstheme="majorHAnsi"/>
          <w:color w:val="auto"/>
        </w:rPr>
      </w:pPr>
    </w:p>
    <w:p w14:paraId="1F4B1461" w14:textId="77777777" w:rsidR="00820116" w:rsidRPr="00CF2978" w:rsidRDefault="00820116" w:rsidP="005A7AC8">
      <w:pPr>
        <w:spacing w:after="0" w:line="259" w:lineRule="auto"/>
        <w:ind w:left="180" w:right="0" w:firstLine="0"/>
        <w:jc w:val="left"/>
        <w:rPr>
          <w:rFonts w:asciiTheme="majorHAnsi" w:hAnsiTheme="majorHAnsi" w:cstheme="majorHAnsi"/>
          <w:color w:val="auto"/>
        </w:rPr>
      </w:pPr>
    </w:p>
    <w:p w14:paraId="1E59837D" w14:textId="77777777" w:rsidR="00820116" w:rsidRPr="00CF2978" w:rsidRDefault="00820116" w:rsidP="005A7AC8">
      <w:pPr>
        <w:spacing w:after="0" w:line="259" w:lineRule="auto"/>
        <w:ind w:left="180" w:right="0" w:firstLine="0"/>
        <w:jc w:val="left"/>
        <w:rPr>
          <w:rFonts w:asciiTheme="majorHAnsi" w:hAnsiTheme="majorHAnsi" w:cstheme="majorHAnsi"/>
          <w:color w:val="auto"/>
        </w:rPr>
      </w:pPr>
    </w:p>
    <w:p w14:paraId="6B16195D" w14:textId="77777777" w:rsidR="00820116" w:rsidRPr="00CF2978" w:rsidRDefault="00820116" w:rsidP="005A7AC8">
      <w:pPr>
        <w:spacing w:after="0" w:line="259" w:lineRule="auto"/>
        <w:ind w:left="180" w:right="0" w:firstLine="0"/>
        <w:jc w:val="left"/>
        <w:rPr>
          <w:rFonts w:asciiTheme="majorHAnsi" w:hAnsiTheme="majorHAnsi" w:cstheme="majorHAnsi"/>
          <w:color w:val="auto"/>
        </w:rPr>
      </w:pPr>
    </w:p>
    <w:p w14:paraId="49D80583" w14:textId="77777777" w:rsidR="00820116" w:rsidRPr="00CF2978" w:rsidRDefault="00820116" w:rsidP="005A7AC8">
      <w:pPr>
        <w:spacing w:after="0" w:line="259" w:lineRule="auto"/>
        <w:ind w:left="180" w:right="0" w:firstLine="0"/>
        <w:jc w:val="left"/>
        <w:rPr>
          <w:rFonts w:asciiTheme="majorHAnsi" w:hAnsiTheme="majorHAnsi" w:cstheme="majorHAnsi"/>
          <w:color w:val="auto"/>
        </w:rPr>
      </w:pPr>
    </w:p>
    <w:p w14:paraId="7F584ED3" w14:textId="77777777" w:rsidR="00820116" w:rsidRPr="00CF2978" w:rsidRDefault="00820116" w:rsidP="005A7AC8">
      <w:pPr>
        <w:spacing w:after="0" w:line="259" w:lineRule="auto"/>
        <w:ind w:left="180" w:right="0" w:firstLine="0"/>
        <w:jc w:val="left"/>
        <w:rPr>
          <w:rFonts w:asciiTheme="majorHAnsi" w:hAnsiTheme="majorHAnsi" w:cstheme="majorHAnsi"/>
          <w:color w:val="auto"/>
        </w:rPr>
      </w:pPr>
    </w:p>
    <w:p w14:paraId="79D4E57E" w14:textId="77777777" w:rsidR="00820116" w:rsidRPr="00CF2978" w:rsidRDefault="00820116" w:rsidP="005A7AC8">
      <w:pPr>
        <w:spacing w:after="0" w:line="259" w:lineRule="auto"/>
        <w:ind w:left="180" w:right="0" w:firstLine="0"/>
        <w:jc w:val="left"/>
        <w:rPr>
          <w:rFonts w:asciiTheme="majorHAnsi" w:hAnsiTheme="majorHAnsi" w:cstheme="majorHAnsi"/>
          <w:color w:val="auto"/>
        </w:rPr>
      </w:pPr>
    </w:p>
    <w:p w14:paraId="777501E4" w14:textId="77777777" w:rsidR="00820116" w:rsidRPr="00CF2978" w:rsidRDefault="00820116" w:rsidP="005A7AC8">
      <w:pPr>
        <w:spacing w:after="0" w:line="259" w:lineRule="auto"/>
        <w:ind w:left="180" w:right="0" w:firstLine="0"/>
        <w:jc w:val="left"/>
        <w:rPr>
          <w:rFonts w:asciiTheme="majorHAnsi" w:hAnsiTheme="majorHAnsi" w:cstheme="majorHAnsi"/>
          <w:color w:val="auto"/>
        </w:rPr>
      </w:pPr>
    </w:p>
    <w:p w14:paraId="5ED6700D" w14:textId="77777777" w:rsidR="00820116" w:rsidRPr="00CF2978" w:rsidRDefault="00820116" w:rsidP="005A7AC8">
      <w:pPr>
        <w:spacing w:after="0" w:line="259" w:lineRule="auto"/>
        <w:ind w:left="180" w:right="0" w:firstLine="0"/>
        <w:jc w:val="left"/>
        <w:rPr>
          <w:rFonts w:asciiTheme="majorHAnsi" w:hAnsiTheme="majorHAnsi" w:cstheme="majorHAnsi"/>
          <w:color w:val="auto"/>
        </w:rPr>
      </w:pPr>
    </w:p>
    <w:p w14:paraId="63959609" w14:textId="77777777" w:rsidR="00820116" w:rsidRPr="00CF2978" w:rsidRDefault="00820116" w:rsidP="005A7AC8">
      <w:pPr>
        <w:spacing w:after="0" w:line="259" w:lineRule="auto"/>
        <w:ind w:left="180" w:right="0" w:firstLine="0"/>
        <w:jc w:val="left"/>
        <w:rPr>
          <w:rFonts w:asciiTheme="majorHAnsi" w:hAnsiTheme="majorHAnsi" w:cstheme="majorHAnsi"/>
          <w:color w:val="auto"/>
        </w:rPr>
      </w:pPr>
    </w:p>
    <w:p w14:paraId="7CA9C603" w14:textId="77777777" w:rsidR="00820116" w:rsidRPr="00CF2978" w:rsidRDefault="00820116" w:rsidP="005A7AC8">
      <w:pPr>
        <w:spacing w:after="0" w:line="259" w:lineRule="auto"/>
        <w:ind w:left="180" w:right="0" w:firstLine="0"/>
        <w:jc w:val="left"/>
        <w:rPr>
          <w:rFonts w:asciiTheme="majorHAnsi" w:hAnsiTheme="majorHAnsi" w:cstheme="majorHAnsi"/>
          <w:color w:val="auto"/>
        </w:rPr>
      </w:pPr>
    </w:p>
    <w:p w14:paraId="181E4CC4" w14:textId="77777777" w:rsidR="00820116" w:rsidRPr="00CF2978" w:rsidRDefault="00820116" w:rsidP="002A2024">
      <w:pPr>
        <w:spacing w:after="0" w:line="259" w:lineRule="auto"/>
        <w:ind w:left="0" w:right="0" w:firstLine="0"/>
        <w:jc w:val="left"/>
        <w:rPr>
          <w:rFonts w:asciiTheme="majorHAnsi" w:hAnsiTheme="majorHAnsi" w:cstheme="majorHAnsi"/>
          <w:color w:val="auto"/>
        </w:rPr>
      </w:pPr>
    </w:p>
    <w:p w14:paraId="5D73AF6D" w14:textId="77777777" w:rsidR="00820116" w:rsidRPr="00CF2978" w:rsidRDefault="00820116" w:rsidP="005A7AC8">
      <w:pPr>
        <w:spacing w:after="0" w:line="259" w:lineRule="auto"/>
        <w:ind w:left="180" w:right="0" w:firstLine="0"/>
        <w:jc w:val="left"/>
        <w:rPr>
          <w:rFonts w:asciiTheme="majorHAnsi" w:hAnsiTheme="majorHAnsi" w:cstheme="majorHAnsi"/>
          <w:color w:val="auto"/>
        </w:rPr>
      </w:pPr>
    </w:p>
    <w:p w14:paraId="3A1DD997" w14:textId="5B2E22D2" w:rsidR="00820116" w:rsidRPr="002A2024" w:rsidRDefault="00820116" w:rsidP="002A2024">
      <w:pPr>
        <w:spacing w:after="0" w:line="259" w:lineRule="auto"/>
        <w:ind w:right="0"/>
        <w:jc w:val="left"/>
        <w:rPr>
          <w:rFonts w:asciiTheme="majorHAnsi" w:hAnsiTheme="majorHAnsi" w:cstheme="majorHAnsi"/>
          <w:b/>
          <w:color w:val="auto"/>
        </w:rPr>
      </w:pPr>
      <w:r w:rsidRPr="002A2024">
        <w:rPr>
          <w:rFonts w:asciiTheme="majorHAnsi" w:hAnsiTheme="majorHAnsi" w:cstheme="majorHAnsi"/>
          <w:b/>
          <w:color w:val="auto"/>
        </w:rPr>
        <w:t xml:space="preserve">Príloha č. </w:t>
      </w:r>
      <w:r w:rsidR="00D51BD0" w:rsidRPr="002A2024">
        <w:rPr>
          <w:rFonts w:asciiTheme="majorHAnsi" w:hAnsiTheme="majorHAnsi" w:cstheme="majorHAnsi"/>
          <w:b/>
          <w:color w:val="auto"/>
        </w:rPr>
        <w:t xml:space="preserve">9 </w:t>
      </w:r>
      <w:r w:rsidRPr="002A2024">
        <w:rPr>
          <w:rFonts w:asciiTheme="majorHAnsi" w:hAnsiTheme="majorHAnsi" w:cstheme="majorHAnsi"/>
          <w:b/>
          <w:color w:val="auto"/>
        </w:rPr>
        <w:t xml:space="preserve">– </w:t>
      </w:r>
      <w:r w:rsidR="0031237E">
        <w:rPr>
          <w:rFonts w:asciiTheme="majorHAnsi" w:hAnsiTheme="majorHAnsi" w:cstheme="majorHAnsi"/>
          <w:b/>
          <w:color w:val="auto"/>
        </w:rPr>
        <w:t>Č</w:t>
      </w:r>
      <w:r w:rsidRPr="002A2024">
        <w:rPr>
          <w:rFonts w:asciiTheme="majorHAnsi" w:hAnsiTheme="majorHAnsi" w:cstheme="majorHAnsi"/>
          <w:b/>
          <w:color w:val="auto"/>
        </w:rPr>
        <w:t>asový</w:t>
      </w:r>
      <w:r w:rsidR="0031237E">
        <w:rPr>
          <w:rFonts w:asciiTheme="majorHAnsi" w:hAnsiTheme="majorHAnsi" w:cstheme="majorHAnsi"/>
          <w:b/>
          <w:color w:val="auto"/>
        </w:rPr>
        <w:t>, finančný a vecný</w:t>
      </w:r>
      <w:r w:rsidRPr="002A2024">
        <w:rPr>
          <w:rFonts w:asciiTheme="majorHAnsi" w:hAnsiTheme="majorHAnsi" w:cstheme="majorHAnsi"/>
          <w:b/>
          <w:color w:val="auto"/>
        </w:rPr>
        <w:t xml:space="preserve"> harmonogram </w:t>
      </w:r>
    </w:p>
    <w:p w14:paraId="26314C66" w14:textId="77777777" w:rsidR="00820116" w:rsidRPr="00CF2978" w:rsidRDefault="00820116" w:rsidP="005A7AC8">
      <w:pPr>
        <w:spacing w:after="0" w:line="259" w:lineRule="auto"/>
        <w:ind w:left="180" w:right="0" w:firstLine="0"/>
        <w:jc w:val="left"/>
        <w:rPr>
          <w:rFonts w:asciiTheme="majorHAnsi" w:hAnsiTheme="majorHAnsi" w:cstheme="majorHAnsi"/>
          <w:color w:val="auto"/>
        </w:rPr>
      </w:pPr>
    </w:p>
    <w:p w14:paraId="4C4CB707" w14:textId="0A0E2DCD" w:rsidR="00F46F1C" w:rsidRPr="00CF2978" w:rsidRDefault="00F46F1C" w:rsidP="00F46F1C">
      <w:pPr>
        <w:spacing w:after="10" w:line="264" w:lineRule="auto"/>
        <w:ind w:left="10" w:right="0" w:hanging="10"/>
        <w:rPr>
          <w:rFonts w:asciiTheme="majorHAnsi" w:hAnsiTheme="majorHAnsi" w:cstheme="majorHAnsi"/>
          <w:color w:val="auto"/>
        </w:rPr>
      </w:pPr>
      <w:r w:rsidRPr="00CF2978">
        <w:rPr>
          <w:rFonts w:asciiTheme="majorHAnsi" w:hAnsiTheme="majorHAnsi" w:cstheme="majorHAnsi"/>
          <w:color w:val="auto"/>
          <w:sz w:val="21"/>
        </w:rPr>
        <w:t>[</w:t>
      </w:r>
      <w:r w:rsidR="0031237E">
        <w:rPr>
          <w:rFonts w:asciiTheme="majorHAnsi" w:hAnsiTheme="majorHAnsi" w:cstheme="majorHAnsi"/>
          <w:color w:val="auto"/>
          <w:sz w:val="21"/>
        </w:rPr>
        <w:t xml:space="preserve">Príloha č.5 Súťažných podkladov </w:t>
      </w:r>
      <w:r w:rsidRPr="00CF2978">
        <w:rPr>
          <w:rFonts w:asciiTheme="majorHAnsi" w:hAnsiTheme="majorHAnsi" w:cstheme="majorHAnsi"/>
          <w:color w:val="auto"/>
          <w:sz w:val="21"/>
        </w:rPr>
        <w:t xml:space="preserve">] </w:t>
      </w:r>
    </w:p>
    <w:p w14:paraId="36165672" w14:textId="77777777" w:rsidR="00FA0F54" w:rsidRPr="00CF2978" w:rsidRDefault="00FA0F54" w:rsidP="00F46F1C">
      <w:pPr>
        <w:spacing w:after="0" w:line="259" w:lineRule="auto"/>
        <w:ind w:left="180" w:right="0" w:firstLine="0"/>
        <w:jc w:val="left"/>
        <w:rPr>
          <w:rFonts w:asciiTheme="majorHAnsi" w:hAnsiTheme="majorHAnsi" w:cstheme="majorHAnsi"/>
          <w:color w:val="auto"/>
        </w:rPr>
      </w:pPr>
    </w:p>
    <w:sectPr w:rsidR="00FA0F54" w:rsidRPr="00CF2978" w:rsidSect="00701A23">
      <w:footerReference w:type="even" r:id="rId14"/>
      <w:footerReference w:type="default" r:id="rId15"/>
      <w:footerReference w:type="first" r:id="rId16"/>
      <w:pgSz w:w="11906" w:h="16838"/>
      <w:pgMar w:top="748" w:right="1125" w:bottom="571" w:left="1238" w:header="708" w:footer="571"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2F24C5" w14:textId="77777777" w:rsidR="00FA3421" w:rsidRDefault="00FA3421">
      <w:pPr>
        <w:spacing w:after="0" w:line="240" w:lineRule="auto"/>
      </w:pPr>
      <w:r>
        <w:separator/>
      </w:r>
    </w:p>
  </w:endnote>
  <w:endnote w:type="continuationSeparator" w:id="0">
    <w:p w14:paraId="749FC08E" w14:textId="77777777" w:rsidR="00FA3421" w:rsidRDefault="00FA34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PT Serif">
    <w:altName w:val="Times New Roman"/>
    <w:charset w:val="EE"/>
    <w:family w:val="roman"/>
    <w:pitch w:val="variable"/>
    <w:sig w:usb0="A00002EF" w:usb1="50002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41B100" w14:textId="77777777" w:rsidR="0031237E" w:rsidRDefault="0031237E">
    <w:pPr>
      <w:spacing w:after="199" w:line="259" w:lineRule="auto"/>
      <w:ind w:left="0" w:right="-7" w:firstLine="0"/>
      <w:jc w:val="left"/>
    </w:pPr>
    <w:r>
      <w:rPr>
        <w:color w:val="999999"/>
        <w:sz w:val="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w:t>
    </w:r>
  </w:p>
  <w:p w14:paraId="7B301048" w14:textId="77777777" w:rsidR="0031237E" w:rsidRDefault="0031237E">
    <w:pPr>
      <w:spacing w:after="0" w:line="259" w:lineRule="auto"/>
      <w:ind w:left="0" w:right="4" w:firstLine="0"/>
      <w:jc w:val="right"/>
    </w:pPr>
    <w:r>
      <w:rPr>
        <w:sz w:val="20"/>
      </w:rPr>
      <w:t xml:space="preserve">Strana </w:t>
    </w:r>
    <w:r>
      <w:fldChar w:fldCharType="begin"/>
    </w:r>
    <w:r>
      <w:instrText xml:space="preserve"> PAGE   \* MERGEFORMAT </w:instrText>
    </w:r>
    <w:r>
      <w:fldChar w:fldCharType="separate"/>
    </w:r>
    <w:r>
      <w:rPr>
        <w:sz w:val="20"/>
      </w:rPr>
      <w:t>10</w:t>
    </w:r>
    <w:r>
      <w:rPr>
        <w:sz w:val="20"/>
      </w:rPr>
      <w:fldChar w:fldCharType="end"/>
    </w:r>
    <w:r>
      <w:rPr>
        <w:sz w:val="20"/>
      </w:rPr>
      <w:t xml:space="preserve"> z </w:t>
    </w:r>
    <w:r>
      <w:rPr>
        <w:noProof/>
        <w:sz w:val="20"/>
      </w:rPr>
      <w:fldChar w:fldCharType="begin"/>
    </w:r>
    <w:r>
      <w:rPr>
        <w:noProof/>
        <w:sz w:val="20"/>
      </w:rPr>
      <w:instrText xml:space="preserve"> NUMPAGES   \* MERGEFORMAT </w:instrText>
    </w:r>
    <w:r>
      <w:rPr>
        <w:noProof/>
        <w:sz w:val="20"/>
      </w:rPr>
      <w:fldChar w:fldCharType="separate"/>
    </w:r>
    <w:r>
      <w:rPr>
        <w:noProof/>
        <w:sz w:val="20"/>
      </w:rPr>
      <w:t>39</w:t>
    </w:r>
    <w:r>
      <w:rPr>
        <w:noProof/>
        <w:sz w:val="20"/>
      </w:rPr>
      <w:fldChar w:fldCharType="end"/>
    </w: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EE45AC" w14:textId="77777777" w:rsidR="0031237E" w:rsidRDefault="0031237E">
    <w:pPr>
      <w:spacing w:after="199" w:line="259" w:lineRule="auto"/>
      <w:ind w:left="0" w:right="-7" w:firstLine="0"/>
      <w:jc w:val="left"/>
    </w:pPr>
    <w:r>
      <w:rPr>
        <w:color w:val="999999"/>
        <w:sz w:val="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w:t>
    </w:r>
  </w:p>
  <w:p w14:paraId="12F388B7" w14:textId="77777777" w:rsidR="0031237E" w:rsidRDefault="0031237E">
    <w:pPr>
      <w:spacing w:after="0" w:line="259" w:lineRule="auto"/>
      <w:ind w:left="0" w:right="4" w:firstLine="0"/>
      <w:jc w:val="right"/>
    </w:pPr>
    <w:r>
      <w:rPr>
        <w:sz w:val="20"/>
      </w:rPr>
      <w:t xml:space="preserve">Strana </w:t>
    </w:r>
    <w:r>
      <w:fldChar w:fldCharType="begin"/>
    </w:r>
    <w:r>
      <w:instrText xml:space="preserve"> PAGE   \* MERGEFORMAT </w:instrText>
    </w:r>
    <w:r>
      <w:fldChar w:fldCharType="separate"/>
    </w:r>
    <w:r w:rsidRPr="00105EE4">
      <w:rPr>
        <w:noProof/>
        <w:sz w:val="20"/>
      </w:rPr>
      <w:t>1</w:t>
    </w:r>
    <w:r>
      <w:rPr>
        <w:sz w:val="20"/>
      </w:rPr>
      <w:fldChar w:fldCharType="end"/>
    </w:r>
    <w:r>
      <w:rPr>
        <w:sz w:val="20"/>
      </w:rPr>
      <w:t xml:space="preserve"> z </w:t>
    </w:r>
    <w:r>
      <w:rPr>
        <w:noProof/>
        <w:sz w:val="20"/>
      </w:rPr>
      <w:fldChar w:fldCharType="begin"/>
    </w:r>
    <w:r>
      <w:rPr>
        <w:noProof/>
        <w:sz w:val="20"/>
      </w:rPr>
      <w:instrText xml:space="preserve"> NUMPAGES   \* MERGEFORMAT </w:instrText>
    </w:r>
    <w:r>
      <w:rPr>
        <w:noProof/>
        <w:sz w:val="20"/>
      </w:rPr>
      <w:fldChar w:fldCharType="separate"/>
    </w:r>
    <w:r>
      <w:rPr>
        <w:noProof/>
        <w:sz w:val="20"/>
      </w:rPr>
      <w:t>39</w:t>
    </w:r>
    <w:r>
      <w:rPr>
        <w:noProof/>
        <w:sz w:val="20"/>
      </w:rPr>
      <w:fldChar w:fldCharType="end"/>
    </w: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EDDD4E" w14:textId="77777777" w:rsidR="0031237E" w:rsidRDefault="0031237E">
    <w:pPr>
      <w:spacing w:after="199" w:line="259" w:lineRule="auto"/>
      <w:ind w:left="0" w:right="-7" w:firstLine="0"/>
      <w:jc w:val="left"/>
    </w:pPr>
    <w:r>
      <w:rPr>
        <w:color w:val="999999"/>
        <w:sz w:val="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w:t>
    </w:r>
  </w:p>
  <w:p w14:paraId="274FBC53" w14:textId="77777777" w:rsidR="0031237E" w:rsidRDefault="0031237E">
    <w:pPr>
      <w:spacing w:after="0" w:line="259" w:lineRule="auto"/>
      <w:ind w:left="0" w:right="4" w:firstLine="0"/>
      <w:jc w:val="right"/>
    </w:pPr>
    <w:r>
      <w:rPr>
        <w:sz w:val="20"/>
      </w:rPr>
      <w:t xml:space="preserve">Strana </w:t>
    </w:r>
    <w:r>
      <w:fldChar w:fldCharType="begin"/>
    </w:r>
    <w:r>
      <w:instrText xml:space="preserve"> PAGE   \* MERGEFORMAT </w:instrText>
    </w:r>
    <w:r>
      <w:fldChar w:fldCharType="separate"/>
    </w:r>
    <w:r>
      <w:rPr>
        <w:sz w:val="20"/>
      </w:rPr>
      <w:t>10</w:t>
    </w:r>
    <w:r>
      <w:rPr>
        <w:sz w:val="20"/>
      </w:rPr>
      <w:fldChar w:fldCharType="end"/>
    </w:r>
    <w:r>
      <w:rPr>
        <w:sz w:val="20"/>
      </w:rPr>
      <w:t xml:space="preserve"> z </w:t>
    </w:r>
    <w:r>
      <w:rPr>
        <w:noProof/>
        <w:sz w:val="20"/>
      </w:rPr>
      <w:fldChar w:fldCharType="begin"/>
    </w:r>
    <w:r>
      <w:rPr>
        <w:noProof/>
        <w:sz w:val="20"/>
      </w:rPr>
      <w:instrText xml:space="preserve"> NUMPAGES   \* MERGEFORMAT </w:instrText>
    </w:r>
    <w:r>
      <w:rPr>
        <w:noProof/>
        <w:sz w:val="20"/>
      </w:rPr>
      <w:fldChar w:fldCharType="separate"/>
    </w:r>
    <w:r>
      <w:rPr>
        <w:noProof/>
        <w:sz w:val="20"/>
      </w:rPr>
      <w:t>39</w:t>
    </w:r>
    <w:r>
      <w:rPr>
        <w:noProof/>
        <w:sz w:val="20"/>
      </w:rPr>
      <w:fldChar w:fldCharType="end"/>
    </w: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86B8E" w14:textId="77777777" w:rsidR="0031237E" w:rsidRDefault="0031237E">
    <w:pPr>
      <w:spacing w:after="0" w:line="259" w:lineRule="auto"/>
      <w:ind w:left="0" w:right="344" w:firstLine="0"/>
      <w:jc w:val="right"/>
    </w:pPr>
    <w:r>
      <w:rPr>
        <w:sz w:val="20"/>
      </w:rPr>
      <w:t xml:space="preserve">Strana </w:t>
    </w:r>
    <w:r>
      <w:fldChar w:fldCharType="begin"/>
    </w:r>
    <w:r>
      <w:instrText xml:space="preserve"> PAGE   \* MERGEFORMAT </w:instrText>
    </w:r>
    <w:r>
      <w:fldChar w:fldCharType="separate"/>
    </w:r>
    <w:r>
      <w:rPr>
        <w:sz w:val="20"/>
      </w:rPr>
      <w:t>34</w:t>
    </w:r>
    <w:r>
      <w:rPr>
        <w:sz w:val="20"/>
      </w:rPr>
      <w:fldChar w:fldCharType="end"/>
    </w:r>
    <w:r>
      <w:rPr>
        <w:sz w:val="20"/>
      </w:rPr>
      <w:t xml:space="preserve"> z </w:t>
    </w:r>
    <w:r>
      <w:rPr>
        <w:noProof/>
        <w:sz w:val="20"/>
      </w:rPr>
      <w:fldChar w:fldCharType="begin"/>
    </w:r>
    <w:r>
      <w:rPr>
        <w:noProof/>
        <w:sz w:val="20"/>
      </w:rPr>
      <w:instrText xml:space="preserve"> NUMPAGES   \* MERGEFORMAT </w:instrText>
    </w:r>
    <w:r>
      <w:rPr>
        <w:noProof/>
        <w:sz w:val="20"/>
      </w:rPr>
      <w:fldChar w:fldCharType="separate"/>
    </w:r>
    <w:r>
      <w:rPr>
        <w:noProof/>
        <w:sz w:val="20"/>
      </w:rPr>
      <w:t>39</w:t>
    </w:r>
    <w:r>
      <w:rPr>
        <w:noProof/>
        <w:sz w:val="20"/>
      </w:rPr>
      <w:fldChar w:fldCharType="end"/>
    </w:r>
    <w:r>
      <w:rPr>
        <w:sz w:val="20"/>
      </w:rPr>
      <w:t xml:space="preserve"> </w:t>
    </w:r>
  </w:p>
  <w:p w14:paraId="33E2F5A3" w14:textId="77777777" w:rsidR="0031237E" w:rsidRDefault="0031237E">
    <w:pPr>
      <w:spacing w:after="0" w:line="259" w:lineRule="auto"/>
      <w:ind w:left="0" w:right="479" w:firstLine="0"/>
      <w:jc w:val="center"/>
    </w:pPr>
    <w:r>
      <w:rPr>
        <w:sz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7CB34" w14:textId="77777777" w:rsidR="0031237E" w:rsidRDefault="0031237E">
    <w:pPr>
      <w:spacing w:after="0" w:line="259" w:lineRule="auto"/>
      <w:ind w:left="0" w:right="344" w:firstLine="0"/>
      <w:jc w:val="right"/>
    </w:pPr>
    <w:r>
      <w:rPr>
        <w:sz w:val="20"/>
      </w:rPr>
      <w:t xml:space="preserve">Strana </w:t>
    </w:r>
    <w:r>
      <w:fldChar w:fldCharType="begin"/>
    </w:r>
    <w:r>
      <w:instrText xml:space="preserve"> PAGE   \* MERGEFORMAT </w:instrText>
    </w:r>
    <w:r>
      <w:fldChar w:fldCharType="separate"/>
    </w:r>
    <w:r w:rsidRPr="00105EE4">
      <w:rPr>
        <w:noProof/>
        <w:sz w:val="20"/>
      </w:rPr>
      <w:t>39</w:t>
    </w:r>
    <w:r>
      <w:rPr>
        <w:sz w:val="20"/>
      </w:rPr>
      <w:fldChar w:fldCharType="end"/>
    </w:r>
    <w:r>
      <w:rPr>
        <w:sz w:val="20"/>
      </w:rPr>
      <w:t xml:space="preserve"> z </w:t>
    </w:r>
    <w:r>
      <w:rPr>
        <w:noProof/>
        <w:sz w:val="20"/>
      </w:rPr>
      <w:fldChar w:fldCharType="begin"/>
    </w:r>
    <w:r>
      <w:rPr>
        <w:noProof/>
        <w:sz w:val="20"/>
      </w:rPr>
      <w:instrText xml:space="preserve"> NUMPAGES   \* MERGEFORMAT </w:instrText>
    </w:r>
    <w:r>
      <w:rPr>
        <w:noProof/>
        <w:sz w:val="20"/>
      </w:rPr>
      <w:fldChar w:fldCharType="separate"/>
    </w:r>
    <w:r>
      <w:rPr>
        <w:noProof/>
        <w:sz w:val="20"/>
      </w:rPr>
      <w:t>39</w:t>
    </w:r>
    <w:r>
      <w:rPr>
        <w:noProof/>
        <w:sz w:val="20"/>
      </w:rPr>
      <w:fldChar w:fldCharType="end"/>
    </w:r>
    <w:r>
      <w:rPr>
        <w:sz w:val="20"/>
      </w:rPr>
      <w:t xml:space="preserve"> </w:t>
    </w:r>
  </w:p>
  <w:p w14:paraId="4CDB4888" w14:textId="77777777" w:rsidR="0031237E" w:rsidRDefault="0031237E">
    <w:pPr>
      <w:spacing w:after="0" w:line="259" w:lineRule="auto"/>
      <w:ind w:left="0" w:right="479" w:firstLine="0"/>
      <w:jc w:val="center"/>
    </w:pPr>
    <w:r>
      <w:rPr>
        <w:sz w:val="16"/>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3C363" w14:textId="77777777" w:rsidR="0031237E" w:rsidRDefault="0031237E">
    <w:pPr>
      <w:spacing w:after="0" w:line="259" w:lineRule="auto"/>
      <w:ind w:left="0" w:right="344" w:firstLine="0"/>
      <w:jc w:val="right"/>
    </w:pPr>
    <w:r>
      <w:rPr>
        <w:sz w:val="20"/>
      </w:rPr>
      <w:t xml:space="preserve">Strana </w:t>
    </w:r>
    <w:r>
      <w:fldChar w:fldCharType="begin"/>
    </w:r>
    <w:r>
      <w:instrText xml:space="preserve"> PAGE   \* MERGEFORMAT </w:instrText>
    </w:r>
    <w:r>
      <w:fldChar w:fldCharType="separate"/>
    </w:r>
    <w:r w:rsidRPr="00105EE4">
      <w:rPr>
        <w:noProof/>
        <w:sz w:val="20"/>
      </w:rPr>
      <w:t>28</w:t>
    </w:r>
    <w:r>
      <w:rPr>
        <w:sz w:val="20"/>
      </w:rPr>
      <w:fldChar w:fldCharType="end"/>
    </w:r>
    <w:r>
      <w:rPr>
        <w:sz w:val="20"/>
      </w:rPr>
      <w:t xml:space="preserve"> z </w:t>
    </w:r>
    <w:r>
      <w:rPr>
        <w:noProof/>
        <w:sz w:val="20"/>
      </w:rPr>
      <w:fldChar w:fldCharType="begin"/>
    </w:r>
    <w:r>
      <w:rPr>
        <w:noProof/>
        <w:sz w:val="20"/>
      </w:rPr>
      <w:instrText xml:space="preserve"> NUMPAGES   \* MERGEFORMAT </w:instrText>
    </w:r>
    <w:r>
      <w:rPr>
        <w:noProof/>
        <w:sz w:val="20"/>
      </w:rPr>
      <w:fldChar w:fldCharType="separate"/>
    </w:r>
    <w:r>
      <w:rPr>
        <w:noProof/>
        <w:sz w:val="20"/>
      </w:rPr>
      <w:t>28</w:t>
    </w:r>
    <w:r>
      <w:rPr>
        <w:noProof/>
        <w:sz w:val="20"/>
      </w:rPr>
      <w:fldChar w:fldCharType="end"/>
    </w:r>
    <w:r>
      <w:rPr>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08D14B" w14:textId="77777777" w:rsidR="00FA3421" w:rsidRDefault="00FA3421">
      <w:pPr>
        <w:spacing w:after="0" w:line="240" w:lineRule="auto"/>
      </w:pPr>
      <w:r>
        <w:separator/>
      </w:r>
    </w:p>
  </w:footnote>
  <w:footnote w:type="continuationSeparator" w:id="0">
    <w:p w14:paraId="0AF0312B" w14:textId="77777777" w:rsidR="00FA3421" w:rsidRDefault="00FA34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71A8A"/>
    <w:multiLevelType w:val="multilevel"/>
    <w:tmpl w:val="C40229A2"/>
    <w:lvl w:ilvl="0">
      <w:start w:val="16"/>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Restart w:val="0"/>
      <w:lvlText w:val="%1.%2."/>
      <w:lvlJc w:val="left"/>
      <w:pPr>
        <w:ind w:left="14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1A26094"/>
    <w:multiLevelType w:val="multilevel"/>
    <w:tmpl w:val="9C1EA4A2"/>
    <w:lvl w:ilvl="0">
      <w:start w:val="18"/>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8"/>
      <w:numFmt w:val="decimal"/>
      <w:lvlText w:val="%1.%2"/>
      <w:lvlJc w:val="left"/>
      <w:pPr>
        <w:ind w:left="7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7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3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2F51A2C"/>
    <w:multiLevelType w:val="multilevel"/>
    <w:tmpl w:val="9528B97C"/>
    <w:lvl w:ilvl="0">
      <w:start w:val="2"/>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15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7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3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60F2B48"/>
    <w:multiLevelType w:val="hybridMultilevel"/>
    <w:tmpl w:val="67964870"/>
    <w:lvl w:ilvl="0" w:tplc="DCC2B71A">
      <w:start w:val="1"/>
      <w:numFmt w:val="lowerRoman"/>
      <w:lvlText w:val="%1"/>
      <w:lvlJc w:val="left"/>
      <w:pPr>
        <w:ind w:left="720" w:hanging="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041B0019" w:tentative="1">
      <w:start w:val="1"/>
      <w:numFmt w:val="lowerLetter"/>
      <w:lvlText w:val="%2."/>
      <w:lvlJc w:val="left"/>
      <w:pPr>
        <w:ind w:left="1440" w:hanging="360"/>
      </w:pPr>
    </w:lvl>
    <w:lvl w:ilvl="2" w:tplc="041B001B">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0709080F"/>
    <w:multiLevelType w:val="multilevel"/>
    <w:tmpl w:val="AFE6A53C"/>
    <w:lvl w:ilvl="0">
      <w:start w:val="17"/>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4"/>
      <w:numFmt w:val="decimal"/>
      <w:lvlRestart w:val="0"/>
      <w:lvlText w:val="%1.%2."/>
      <w:lvlJc w:val="left"/>
      <w:pPr>
        <w:ind w:left="14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82C43D1"/>
    <w:multiLevelType w:val="multilevel"/>
    <w:tmpl w:val="CBB8ED60"/>
    <w:lvl w:ilvl="0">
      <w:start w:val="9"/>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Restart w:val="0"/>
      <w:lvlText w:val="%1.%2."/>
      <w:lvlJc w:val="left"/>
      <w:pPr>
        <w:ind w:left="14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A1C0560"/>
    <w:multiLevelType w:val="hybridMultilevel"/>
    <w:tmpl w:val="B6AED562"/>
    <w:lvl w:ilvl="0" w:tplc="9724E9A8">
      <w:start w:val="1"/>
      <w:numFmt w:val="decimal"/>
      <w:lvlText w:val="(%1)"/>
      <w:lvlJc w:val="left"/>
      <w:pPr>
        <w:ind w:left="52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58180A20">
      <w:start w:val="1"/>
      <w:numFmt w:val="lowerLetter"/>
      <w:lvlText w:val="%2"/>
      <w:lvlJc w:val="left"/>
      <w:pPr>
        <w:ind w:left="10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B02C2832">
      <w:start w:val="1"/>
      <w:numFmt w:val="lowerRoman"/>
      <w:lvlText w:val="%3"/>
      <w:lvlJc w:val="left"/>
      <w:pPr>
        <w:ind w:left="18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7CBA6A1E">
      <w:start w:val="1"/>
      <w:numFmt w:val="decimal"/>
      <w:lvlText w:val="%4"/>
      <w:lvlJc w:val="left"/>
      <w:pPr>
        <w:ind w:left="25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6A747E08">
      <w:start w:val="1"/>
      <w:numFmt w:val="lowerLetter"/>
      <w:lvlText w:val="%5"/>
      <w:lvlJc w:val="left"/>
      <w:pPr>
        <w:ind w:left="324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5C1AE462">
      <w:start w:val="1"/>
      <w:numFmt w:val="lowerRoman"/>
      <w:lvlText w:val="%6"/>
      <w:lvlJc w:val="left"/>
      <w:pPr>
        <w:ind w:left="39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29481352">
      <w:start w:val="1"/>
      <w:numFmt w:val="decimal"/>
      <w:lvlText w:val="%7"/>
      <w:lvlJc w:val="left"/>
      <w:pPr>
        <w:ind w:left="46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B672D172">
      <w:start w:val="1"/>
      <w:numFmt w:val="lowerLetter"/>
      <w:lvlText w:val="%8"/>
      <w:lvlJc w:val="left"/>
      <w:pPr>
        <w:ind w:left="54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8C1A2308">
      <w:start w:val="1"/>
      <w:numFmt w:val="lowerRoman"/>
      <w:lvlText w:val="%9"/>
      <w:lvlJc w:val="left"/>
      <w:pPr>
        <w:ind w:left="61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0AF20809"/>
    <w:multiLevelType w:val="multilevel"/>
    <w:tmpl w:val="C9124910"/>
    <w:lvl w:ilvl="0">
      <w:start w:val="17"/>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Restart w:val="0"/>
      <w:lvlText w:val="%1.%2."/>
      <w:lvlJc w:val="left"/>
      <w:pPr>
        <w:ind w:left="14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0C9A2CA2"/>
    <w:multiLevelType w:val="multilevel"/>
    <w:tmpl w:val="F662C9E6"/>
    <w:lvl w:ilvl="0">
      <w:start w:val="7"/>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9"/>
      <w:numFmt w:val="decimal"/>
      <w:lvlText w:val="%1.%2"/>
      <w:lvlJc w:val="left"/>
      <w:pPr>
        <w:ind w:left="7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15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7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3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0CAD75A5"/>
    <w:multiLevelType w:val="hybridMultilevel"/>
    <w:tmpl w:val="372055CC"/>
    <w:lvl w:ilvl="0" w:tplc="D9C26650">
      <w:start w:val="1"/>
      <w:numFmt w:val="decimal"/>
      <w:lvlText w:val="%1"/>
      <w:lvlJc w:val="left"/>
      <w:pPr>
        <w:ind w:left="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7BFCD0CE">
      <w:start w:val="1"/>
      <w:numFmt w:val="lowerLetter"/>
      <w:lvlText w:val="%2"/>
      <w:lvlJc w:val="left"/>
      <w:pPr>
        <w:ind w:left="7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13760FE8">
      <w:start w:val="1"/>
      <w:numFmt w:val="lowerLetter"/>
      <w:lvlRestart w:val="0"/>
      <w:lvlText w:val="%3."/>
      <w:lvlJc w:val="left"/>
      <w:pPr>
        <w:ind w:left="9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B4A22472">
      <w:start w:val="1"/>
      <w:numFmt w:val="decimal"/>
      <w:lvlText w:val="%4"/>
      <w:lvlJc w:val="left"/>
      <w:pPr>
        <w:ind w:left="18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74044C04">
      <w:start w:val="1"/>
      <w:numFmt w:val="lowerLetter"/>
      <w:lvlText w:val="%5"/>
      <w:lvlJc w:val="left"/>
      <w:pPr>
        <w:ind w:left="25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9A70296C">
      <w:start w:val="1"/>
      <w:numFmt w:val="lowerRoman"/>
      <w:lvlText w:val="%6"/>
      <w:lvlJc w:val="left"/>
      <w:pPr>
        <w:ind w:left="324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6854C094">
      <w:start w:val="1"/>
      <w:numFmt w:val="decimal"/>
      <w:lvlText w:val="%7"/>
      <w:lvlJc w:val="left"/>
      <w:pPr>
        <w:ind w:left="39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72B86F6C">
      <w:start w:val="1"/>
      <w:numFmt w:val="lowerLetter"/>
      <w:lvlText w:val="%8"/>
      <w:lvlJc w:val="left"/>
      <w:pPr>
        <w:ind w:left="46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077A4516">
      <w:start w:val="1"/>
      <w:numFmt w:val="lowerRoman"/>
      <w:lvlText w:val="%9"/>
      <w:lvlJc w:val="left"/>
      <w:pPr>
        <w:ind w:left="54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0" w15:restartNumberingAfterBreak="0">
    <w:nsid w:val="0E9B0F34"/>
    <w:multiLevelType w:val="hybridMultilevel"/>
    <w:tmpl w:val="E64810C0"/>
    <w:lvl w:ilvl="0" w:tplc="1C8A2348">
      <w:start w:val="1"/>
      <w:numFmt w:val="decimal"/>
      <w:lvlText w:val="(%1)"/>
      <w:lvlJc w:val="left"/>
      <w:pPr>
        <w:ind w:left="52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D278C0AA">
      <w:start w:val="1"/>
      <w:numFmt w:val="lowerLetter"/>
      <w:lvlText w:val="%2"/>
      <w:lvlJc w:val="left"/>
      <w:pPr>
        <w:ind w:left="10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DCC2B71A">
      <w:start w:val="1"/>
      <w:numFmt w:val="lowerRoman"/>
      <w:lvlText w:val="%3"/>
      <w:lvlJc w:val="left"/>
      <w:pPr>
        <w:ind w:left="18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D238530C">
      <w:start w:val="1"/>
      <w:numFmt w:val="decimal"/>
      <w:lvlText w:val="%4"/>
      <w:lvlJc w:val="left"/>
      <w:pPr>
        <w:ind w:left="25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4DB6C270">
      <w:start w:val="1"/>
      <w:numFmt w:val="lowerLetter"/>
      <w:lvlText w:val="%5"/>
      <w:lvlJc w:val="left"/>
      <w:pPr>
        <w:ind w:left="324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EC6EC62E">
      <w:start w:val="1"/>
      <w:numFmt w:val="lowerRoman"/>
      <w:lvlText w:val="%6"/>
      <w:lvlJc w:val="left"/>
      <w:pPr>
        <w:ind w:left="39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77E2AE38">
      <w:start w:val="1"/>
      <w:numFmt w:val="decimal"/>
      <w:lvlText w:val="%7"/>
      <w:lvlJc w:val="left"/>
      <w:pPr>
        <w:ind w:left="46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438482A4">
      <w:start w:val="1"/>
      <w:numFmt w:val="lowerLetter"/>
      <w:lvlText w:val="%8"/>
      <w:lvlJc w:val="left"/>
      <w:pPr>
        <w:ind w:left="54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35B8646E">
      <w:start w:val="1"/>
      <w:numFmt w:val="lowerRoman"/>
      <w:lvlText w:val="%9"/>
      <w:lvlJc w:val="left"/>
      <w:pPr>
        <w:ind w:left="61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1" w15:restartNumberingAfterBreak="0">
    <w:nsid w:val="0F5F7517"/>
    <w:multiLevelType w:val="multilevel"/>
    <w:tmpl w:val="6F209F88"/>
    <w:lvl w:ilvl="0">
      <w:start w:val="11"/>
      <w:numFmt w:val="decimal"/>
      <w:lvlText w:val="%1."/>
      <w:lvlJc w:val="left"/>
      <w:pPr>
        <w:ind w:left="615" w:hanging="615"/>
      </w:pPr>
      <w:rPr>
        <w:rFonts w:hint="default"/>
      </w:rPr>
    </w:lvl>
    <w:lvl w:ilvl="1">
      <w:start w:val="2"/>
      <w:numFmt w:val="decimal"/>
      <w:lvlText w:val="%1.%2."/>
      <w:lvlJc w:val="left"/>
      <w:pPr>
        <w:ind w:left="1395" w:hanging="615"/>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12" w15:restartNumberingAfterBreak="0">
    <w:nsid w:val="10680818"/>
    <w:multiLevelType w:val="multilevel"/>
    <w:tmpl w:val="EC8A12F0"/>
    <w:lvl w:ilvl="0">
      <w:start w:val="1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7"/>
      <w:numFmt w:val="decimal"/>
      <w:lvlRestart w:val="0"/>
      <w:lvlText w:val="%1.%2."/>
      <w:lvlJc w:val="left"/>
      <w:pPr>
        <w:ind w:left="14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107D3242"/>
    <w:multiLevelType w:val="multilevel"/>
    <w:tmpl w:val="B454A550"/>
    <w:lvl w:ilvl="0">
      <w:start w:val="18"/>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7"/>
      <w:numFmt w:val="decimal"/>
      <w:lvlText w:val="%1.%2"/>
      <w:lvlJc w:val="left"/>
      <w:pPr>
        <w:ind w:left="7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15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7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3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12102B4F"/>
    <w:multiLevelType w:val="multilevel"/>
    <w:tmpl w:val="4BDA5D22"/>
    <w:lvl w:ilvl="0">
      <w:start w:val="10"/>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Restart w:val="0"/>
      <w:lvlText w:val="%1.%2."/>
      <w:lvlJc w:val="left"/>
      <w:pPr>
        <w:ind w:left="14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122E174A"/>
    <w:multiLevelType w:val="multilevel"/>
    <w:tmpl w:val="71C62376"/>
    <w:lvl w:ilvl="0">
      <w:start w:val="9"/>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8"/>
      <w:numFmt w:val="decimal"/>
      <w:lvlText w:val="%1.%2"/>
      <w:lvlJc w:val="left"/>
      <w:pPr>
        <w:ind w:left="7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15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7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3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15FF1806"/>
    <w:multiLevelType w:val="multilevel"/>
    <w:tmpl w:val="8190CF58"/>
    <w:lvl w:ilvl="0">
      <w:start w:val="1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1"/>
      <w:numFmt w:val="decimal"/>
      <w:lvlRestart w:val="0"/>
      <w:lvlText w:val="%1.%2."/>
      <w:lvlJc w:val="left"/>
      <w:pPr>
        <w:ind w:left="14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192D0BB2"/>
    <w:multiLevelType w:val="hybridMultilevel"/>
    <w:tmpl w:val="AA5E7780"/>
    <w:lvl w:ilvl="0" w:tplc="D21E4B24">
      <w:start w:val="1"/>
      <w:numFmt w:val="decimal"/>
      <w:lvlText w:val="(%1)"/>
      <w:lvlJc w:val="left"/>
      <w:pPr>
        <w:ind w:left="52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1C7C195C">
      <w:start w:val="1"/>
      <w:numFmt w:val="lowerLetter"/>
      <w:lvlText w:val="%2)"/>
      <w:lvlJc w:val="left"/>
      <w:pPr>
        <w:ind w:left="88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2D266B20">
      <w:start w:val="1"/>
      <w:numFmt w:val="lowerRoman"/>
      <w:lvlText w:val="%3"/>
      <w:lvlJc w:val="left"/>
      <w:pPr>
        <w:ind w:left="150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3342E27A">
      <w:start w:val="1"/>
      <w:numFmt w:val="decimal"/>
      <w:lvlText w:val="%4"/>
      <w:lvlJc w:val="left"/>
      <w:pPr>
        <w:ind w:left="222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F68E4072">
      <w:start w:val="1"/>
      <w:numFmt w:val="lowerLetter"/>
      <w:lvlText w:val="%5"/>
      <w:lvlJc w:val="left"/>
      <w:pPr>
        <w:ind w:left="294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DE480D08">
      <w:start w:val="1"/>
      <w:numFmt w:val="lowerRoman"/>
      <w:lvlText w:val="%6"/>
      <w:lvlJc w:val="left"/>
      <w:pPr>
        <w:ind w:left="366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3D5C4786">
      <w:start w:val="1"/>
      <w:numFmt w:val="decimal"/>
      <w:lvlText w:val="%7"/>
      <w:lvlJc w:val="left"/>
      <w:pPr>
        <w:ind w:left="438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7248D63C">
      <w:start w:val="1"/>
      <w:numFmt w:val="lowerLetter"/>
      <w:lvlText w:val="%8"/>
      <w:lvlJc w:val="left"/>
      <w:pPr>
        <w:ind w:left="510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4A10CC68">
      <w:start w:val="1"/>
      <w:numFmt w:val="lowerRoman"/>
      <w:lvlText w:val="%9"/>
      <w:lvlJc w:val="left"/>
      <w:pPr>
        <w:ind w:left="582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8" w15:restartNumberingAfterBreak="0">
    <w:nsid w:val="1AA96DAE"/>
    <w:multiLevelType w:val="hybridMultilevel"/>
    <w:tmpl w:val="068C716C"/>
    <w:lvl w:ilvl="0" w:tplc="DA70903A">
      <w:start w:val="1"/>
      <w:numFmt w:val="lowerLetter"/>
      <w:lvlText w:val="%1)"/>
      <w:lvlJc w:val="left"/>
      <w:pPr>
        <w:ind w:left="9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4045BE8">
      <w:start w:val="1"/>
      <w:numFmt w:val="lowerLetter"/>
      <w:lvlText w:val="%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680C120">
      <w:start w:val="1"/>
      <w:numFmt w:val="lowerRoman"/>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E96B918">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C4C7B30">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F7EA28A">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89A2782">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3DAAA0A">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5D4A010">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1AC538DF"/>
    <w:multiLevelType w:val="multilevel"/>
    <w:tmpl w:val="E5B63D74"/>
    <w:lvl w:ilvl="0">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Restart w:val="0"/>
      <w:lvlText w:val="%1.%2."/>
      <w:lvlJc w:val="left"/>
      <w:pPr>
        <w:ind w:left="14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1B5079F2"/>
    <w:multiLevelType w:val="multilevel"/>
    <w:tmpl w:val="28C0928A"/>
    <w:lvl w:ilvl="0">
      <w:start w:val="8"/>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Restart w:val="0"/>
      <w:lvlText w:val="%1.%2."/>
      <w:lvlJc w:val="left"/>
      <w:pPr>
        <w:ind w:left="14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1B857803"/>
    <w:multiLevelType w:val="multilevel"/>
    <w:tmpl w:val="BB0EB79C"/>
    <w:lvl w:ilvl="0">
      <w:start w:val="4"/>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Restart w:val="0"/>
      <w:lvlText w:val="%1.%2."/>
      <w:lvlJc w:val="left"/>
      <w:pPr>
        <w:ind w:left="14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1CF35F04"/>
    <w:multiLevelType w:val="multilevel"/>
    <w:tmpl w:val="DC1EFA88"/>
    <w:lvl w:ilvl="0">
      <w:start w:val="7"/>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Restart w:val="0"/>
      <w:lvlText w:val="%1.%2."/>
      <w:lvlJc w:val="left"/>
      <w:pPr>
        <w:ind w:left="14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1DF27304"/>
    <w:multiLevelType w:val="multilevel"/>
    <w:tmpl w:val="7354DE70"/>
    <w:lvl w:ilvl="0">
      <w:start w:val="10"/>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3"/>
      <w:numFmt w:val="decimal"/>
      <w:lvlRestart w:val="0"/>
      <w:lvlText w:val="%1.%2."/>
      <w:lvlJc w:val="left"/>
      <w:pPr>
        <w:ind w:left="14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1EDB62F9"/>
    <w:multiLevelType w:val="multilevel"/>
    <w:tmpl w:val="6EF069EA"/>
    <w:lvl w:ilvl="0">
      <w:start w:val="1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3"/>
      <w:numFmt w:val="decimal"/>
      <w:lvlRestart w:val="0"/>
      <w:lvlText w:val="%1.%2."/>
      <w:lvlJc w:val="left"/>
      <w:pPr>
        <w:ind w:left="14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204D6D67"/>
    <w:multiLevelType w:val="multilevel"/>
    <w:tmpl w:val="BCA0BD92"/>
    <w:lvl w:ilvl="0">
      <w:start w:val="18"/>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2"/>
      <w:numFmt w:val="decimal"/>
      <w:lvlText w:val="%1.%2"/>
      <w:lvlJc w:val="left"/>
      <w:pPr>
        <w:ind w:left="7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15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7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3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22AC69F0"/>
    <w:multiLevelType w:val="hybridMultilevel"/>
    <w:tmpl w:val="D72AFEE4"/>
    <w:lvl w:ilvl="0" w:tplc="AF9456E0">
      <w:start w:val="16"/>
      <w:numFmt w:val="bullet"/>
      <w:lvlText w:val="-"/>
      <w:lvlJc w:val="left"/>
      <w:pPr>
        <w:ind w:left="720" w:hanging="360"/>
      </w:pPr>
      <w:rPr>
        <w:rFonts w:ascii="Arial" w:eastAsia="Times New Roman" w:hAnsi="Arial" w:hint="default"/>
      </w:rPr>
    </w:lvl>
    <w:lvl w:ilvl="1" w:tplc="041B0003">
      <w:start w:val="1"/>
      <w:numFmt w:val="bullet"/>
      <w:lvlText w:val="o"/>
      <w:lvlJc w:val="left"/>
      <w:pPr>
        <w:ind w:left="1440" w:hanging="360"/>
      </w:pPr>
      <w:rPr>
        <w:rFonts w:ascii="Courier New" w:hAnsi="Courier New" w:hint="default"/>
      </w:rPr>
    </w:lvl>
    <w:lvl w:ilvl="2" w:tplc="041B0005">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7" w15:restartNumberingAfterBreak="0">
    <w:nsid w:val="24354418"/>
    <w:multiLevelType w:val="multilevel"/>
    <w:tmpl w:val="1E864EDA"/>
    <w:lvl w:ilvl="0">
      <w:start w:val="1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15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7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3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26095169"/>
    <w:multiLevelType w:val="multilevel"/>
    <w:tmpl w:val="FCBE9924"/>
    <w:lvl w:ilvl="0">
      <w:start w:val="7"/>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6"/>
      <w:numFmt w:val="decimal"/>
      <w:lvlText w:val="%1.%2"/>
      <w:lvlJc w:val="left"/>
      <w:pPr>
        <w:ind w:left="7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15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7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3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26781324"/>
    <w:multiLevelType w:val="hybridMultilevel"/>
    <w:tmpl w:val="F0883FEA"/>
    <w:lvl w:ilvl="0" w:tplc="6A60717A">
      <w:start w:val="1"/>
      <w:numFmt w:val="decimal"/>
      <w:lvlText w:val="(%1)"/>
      <w:lvlJc w:val="left"/>
      <w:pPr>
        <w:ind w:left="52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E2102E40">
      <w:start w:val="1"/>
      <w:numFmt w:val="lowerLetter"/>
      <w:lvlText w:val="%2)"/>
      <w:lvlJc w:val="left"/>
      <w:pPr>
        <w:ind w:left="9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C5EA4A00">
      <w:start w:val="1"/>
      <w:numFmt w:val="lowerRoman"/>
      <w:lvlText w:val="%3"/>
      <w:lvlJc w:val="left"/>
      <w:pPr>
        <w:ind w:left="144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43E2A062">
      <w:start w:val="1"/>
      <w:numFmt w:val="decimal"/>
      <w:lvlText w:val="%4"/>
      <w:lvlJc w:val="left"/>
      <w:pPr>
        <w:ind w:left="21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3A8A3F0C">
      <w:start w:val="1"/>
      <w:numFmt w:val="lowerLetter"/>
      <w:lvlText w:val="%5"/>
      <w:lvlJc w:val="left"/>
      <w:pPr>
        <w:ind w:left="28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11148736">
      <w:start w:val="1"/>
      <w:numFmt w:val="lowerRoman"/>
      <w:lvlText w:val="%6"/>
      <w:lvlJc w:val="left"/>
      <w:pPr>
        <w:ind w:left="36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9640AFD2">
      <w:start w:val="1"/>
      <w:numFmt w:val="decimal"/>
      <w:lvlText w:val="%7"/>
      <w:lvlJc w:val="left"/>
      <w:pPr>
        <w:ind w:left="43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ADD44716">
      <w:start w:val="1"/>
      <w:numFmt w:val="lowerLetter"/>
      <w:lvlText w:val="%8"/>
      <w:lvlJc w:val="left"/>
      <w:pPr>
        <w:ind w:left="504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96DAD89E">
      <w:start w:val="1"/>
      <w:numFmt w:val="lowerRoman"/>
      <w:lvlText w:val="%9"/>
      <w:lvlJc w:val="left"/>
      <w:pPr>
        <w:ind w:left="57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30" w15:restartNumberingAfterBreak="0">
    <w:nsid w:val="2697225A"/>
    <w:multiLevelType w:val="hybridMultilevel"/>
    <w:tmpl w:val="0302DCF6"/>
    <w:lvl w:ilvl="0" w:tplc="6428CB60">
      <w:start w:val="1"/>
      <w:numFmt w:val="decimal"/>
      <w:lvlText w:val="%1."/>
      <w:lvlJc w:val="left"/>
      <w:pPr>
        <w:ind w:left="720" w:hanging="360"/>
      </w:pPr>
    </w:lvl>
    <w:lvl w:ilvl="1" w:tplc="B07E5044">
      <w:start w:val="1"/>
      <w:numFmt w:val="lowerLetter"/>
      <w:lvlText w:val="%2."/>
      <w:lvlJc w:val="left"/>
      <w:pPr>
        <w:ind w:left="1440" w:hanging="360"/>
      </w:pPr>
    </w:lvl>
    <w:lvl w:ilvl="2" w:tplc="A37C3E60">
      <w:start w:val="1"/>
      <w:numFmt w:val="lowerRoman"/>
      <w:lvlText w:val="%3."/>
      <w:lvlJc w:val="right"/>
      <w:pPr>
        <w:ind w:left="2160" w:hanging="180"/>
      </w:pPr>
    </w:lvl>
    <w:lvl w:ilvl="3" w:tplc="7868A92A">
      <w:start w:val="1"/>
      <w:numFmt w:val="decimal"/>
      <w:lvlText w:val="%4."/>
      <w:lvlJc w:val="left"/>
      <w:pPr>
        <w:ind w:left="2880" w:hanging="360"/>
      </w:pPr>
    </w:lvl>
    <w:lvl w:ilvl="4" w:tplc="43407C52">
      <w:start w:val="1"/>
      <w:numFmt w:val="lowerLetter"/>
      <w:lvlText w:val="%5."/>
      <w:lvlJc w:val="left"/>
      <w:pPr>
        <w:ind w:left="3600" w:hanging="360"/>
      </w:pPr>
    </w:lvl>
    <w:lvl w:ilvl="5" w:tplc="D2D03686">
      <w:start w:val="1"/>
      <w:numFmt w:val="lowerRoman"/>
      <w:lvlText w:val="%6."/>
      <w:lvlJc w:val="right"/>
      <w:pPr>
        <w:ind w:left="4320" w:hanging="180"/>
      </w:pPr>
    </w:lvl>
    <w:lvl w:ilvl="6" w:tplc="37B2F0B2">
      <w:start w:val="1"/>
      <w:numFmt w:val="decimal"/>
      <w:lvlText w:val="%7."/>
      <w:lvlJc w:val="left"/>
      <w:pPr>
        <w:ind w:left="5040" w:hanging="360"/>
      </w:pPr>
    </w:lvl>
    <w:lvl w:ilvl="7" w:tplc="9B908890">
      <w:start w:val="1"/>
      <w:numFmt w:val="lowerLetter"/>
      <w:lvlText w:val="%8."/>
      <w:lvlJc w:val="left"/>
      <w:pPr>
        <w:ind w:left="5760" w:hanging="360"/>
      </w:pPr>
    </w:lvl>
    <w:lvl w:ilvl="8" w:tplc="5D62CE38">
      <w:start w:val="1"/>
      <w:numFmt w:val="lowerRoman"/>
      <w:lvlText w:val="%9."/>
      <w:lvlJc w:val="right"/>
      <w:pPr>
        <w:ind w:left="6480" w:hanging="180"/>
      </w:pPr>
    </w:lvl>
  </w:abstractNum>
  <w:abstractNum w:abstractNumId="31" w15:restartNumberingAfterBreak="0">
    <w:nsid w:val="29EB4C34"/>
    <w:multiLevelType w:val="multilevel"/>
    <w:tmpl w:val="4B6017FE"/>
    <w:lvl w:ilvl="0">
      <w:start w:val="20"/>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9"/>
      <w:numFmt w:val="decimal"/>
      <w:lvlText w:val="%1.%2"/>
      <w:lvlJc w:val="left"/>
      <w:pPr>
        <w:ind w:left="7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7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7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3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29FC5645"/>
    <w:multiLevelType w:val="multilevel"/>
    <w:tmpl w:val="C95200E2"/>
    <w:lvl w:ilvl="0">
      <w:start w:val="12"/>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Restart w:val="0"/>
      <w:lvlText w:val="%1.%2."/>
      <w:lvlJc w:val="left"/>
      <w:pPr>
        <w:ind w:left="14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2C07556E"/>
    <w:multiLevelType w:val="hybridMultilevel"/>
    <w:tmpl w:val="2A8213DA"/>
    <w:lvl w:ilvl="0" w:tplc="F4CE25BA">
      <w:start w:val="1"/>
      <w:numFmt w:val="decimal"/>
      <w:lvlText w:val="(%1)"/>
      <w:lvlJc w:val="left"/>
      <w:pPr>
        <w:ind w:left="52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A6E8AA6A">
      <w:start w:val="1"/>
      <w:numFmt w:val="lowerLetter"/>
      <w:lvlText w:val="%2"/>
      <w:lvlJc w:val="left"/>
      <w:pPr>
        <w:ind w:left="10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238E72A4">
      <w:start w:val="1"/>
      <w:numFmt w:val="lowerRoman"/>
      <w:lvlText w:val="%3"/>
      <w:lvlJc w:val="left"/>
      <w:pPr>
        <w:ind w:left="18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9B4EA992">
      <w:start w:val="1"/>
      <w:numFmt w:val="decimal"/>
      <w:lvlText w:val="%4"/>
      <w:lvlJc w:val="left"/>
      <w:pPr>
        <w:ind w:left="25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C1101A1C">
      <w:start w:val="1"/>
      <w:numFmt w:val="lowerLetter"/>
      <w:lvlText w:val="%5"/>
      <w:lvlJc w:val="left"/>
      <w:pPr>
        <w:ind w:left="324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22D241C8">
      <w:start w:val="1"/>
      <w:numFmt w:val="lowerRoman"/>
      <w:lvlText w:val="%6"/>
      <w:lvlJc w:val="left"/>
      <w:pPr>
        <w:ind w:left="39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03B48538">
      <w:start w:val="1"/>
      <w:numFmt w:val="decimal"/>
      <w:lvlText w:val="%7"/>
      <w:lvlJc w:val="left"/>
      <w:pPr>
        <w:ind w:left="46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3FC61774">
      <w:start w:val="1"/>
      <w:numFmt w:val="lowerLetter"/>
      <w:lvlText w:val="%8"/>
      <w:lvlJc w:val="left"/>
      <w:pPr>
        <w:ind w:left="54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3C84EDA4">
      <w:start w:val="1"/>
      <w:numFmt w:val="lowerRoman"/>
      <w:lvlText w:val="%9"/>
      <w:lvlJc w:val="left"/>
      <w:pPr>
        <w:ind w:left="61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34" w15:restartNumberingAfterBreak="0">
    <w:nsid w:val="2CC715AA"/>
    <w:multiLevelType w:val="multilevel"/>
    <w:tmpl w:val="8E665D14"/>
    <w:lvl w:ilvl="0">
      <w:start w:val="2"/>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2"/>
      <w:numFmt w:val="decimal"/>
      <w:lvlRestart w:val="0"/>
      <w:lvlText w:val="%1.%2."/>
      <w:lvlJc w:val="left"/>
      <w:pPr>
        <w:ind w:left="14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2D1A7E8E"/>
    <w:multiLevelType w:val="hybridMultilevel"/>
    <w:tmpl w:val="A434E024"/>
    <w:lvl w:ilvl="0" w:tplc="89A4B992">
      <w:start w:val="1"/>
      <w:numFmt w:val="decimal"/>
      <w:lvlText w:val="(%1)"/>
      <w:lvlJc w:val="left"/>
      <w:pPr>
        <w:ind w:left="59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ABF41EC2">
      <w:start w:val="1"/>
      <w:numFmt w:val="lowerLetter"/>
      <w:lvlText w:val="%2)"/>
      <w:lvlJc w:val="left"/>
      <w:pPr>
        <w:ind w:left="9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495473EC">
      <w:start w:val="1"/>
      <w:numFmt w:val="lowerRoman"/>
      <w:lvlText w:val="%3"/>
      <w:lvlJc w:val="left"/>
      <w:pPr>
        <w:ind w:left="150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C6DC5C42">
      <w:start w:val="1"/>
      <w:numFmt w:val="decimal"/>
      <w:lvlText w:val="%4"/>
      <w:lvlJc w:val="left"/>
      <w:pPr>
        <w:ind w:left="222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CF626B94">
      <w:start w:val="1"/>
      <w:numFmt w:val="lowerLetter"/>
      <w:lvlText w:val="%5"/>
      <w:lvlJc w:val="left"/>
      <w:pPr>
        <w:ind w:left="294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719E4CC6">
      <w:start w:val="1"/>
      <w:numFmt w:val="lowerRoman"/>
      <w:lvlText w:val="%6"/>
      <w:lvlJc w:val="left"/>
      <w:pPr>
        <w:ind w:left="366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BBDEC8F4">
      <w:start w:val="1"/>
      <w:numFmt w:val="decimal"/>
      <w:lvlText w:val="%7"/>
      <w:lvlJc w:val="left"/>
      <w:pPr>
        <w:ind w:left="438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E8F6C5AE">
      <w:start w:val="1"/>
      <w:numFmt w:val="lowerLetter"/>
      <w:lvlText w:val="%8"/>
      <w:lvlJc w:val="left"/>
      <w:pPr>
        <w:ind w:left="510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1DA80E08">
      <w:start w:val="1"/>
      <w:numFmt w:val="lowerRoman"/>
      <w:lvlText w:val="%9"/>
      <w:lvlJc w:val="left"/>
      <w:pPr>
        <w:ind w:left="582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36" w15:restartNumberingAfterBreak="0">
    <w:nsid w:val="2DC52D5B"/>
    <w:multiLevelType w:val="multilevel"/>
    <w:tmpl w:val="54B40520"/>
    <w:lvl w:ilvl="0">
      <w:start w:val="17"/>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3"/>
      <w:numFmt w:val="decimal"/>
      <w:lvlText w:val="%1.%2"/>
      <w:lvlJc w:val="left"/>
      <w:pPr>
        <w:ind w:left="7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15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7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3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2F8C570B"/>
    <w:multiLevelType w:val="multilevel"/>
    <w:tmpl w:val="2618E09A"/>
    <w:lvl w:ilvl="0">
      <w:start w:val="7"/>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7"/>
      <w:numFmt w:val="decimal"/>
      <w:lvlRestart w:val="0"/>
      <w:lvlText w:val="%1.%2."/>
      <w:lvlJc w:val="left"/>
      <w:pPr>
        <w:ind w:left="14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300D0D67"/>
    <w:multiLevelType w:val="multilevel"/>
    <w:tmpl w:val="B922EEF4"/>
    <w:lvl w:ilvl="0">
      <w:start w:val="3"/>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Restart w:val="0"/>
      <w:lvlText w:val="%1.%2."/>
      <w:lvlJc w:val="left"/>
      <w:pPr>
        <w:ind w:left="14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328E1D95"/>
    <w:multiLevelType w:val="multilevel"/>
    <w:tmpl w:val="29C8667C"/>
    <w:lvl w:ilvl="0">
      <w:start w:val="18"/>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4"/>
      <w:numFmt w:val="decimal"/>
      <w:lvlRestart w:val="0"/>
      <w:lvlText w:val="%1.%2."/>
      <w:lvlJc w:val="left"/>
      <w:pPr>
        <w:ind w:left="2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33242945"/>
    <w:multiLevelType w:val="multilevel"/>
    <w:tmpl w:val="CBD0939C"/>
    <w:lvl w:ilvl="0">
      <w:start w:val="5"/>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Restart w:val="0"/>
      <w:lvlText w:val="%1.%2."/>
      <w:lvlJc w:val="left"/>
      <w:pPr>
        <w:ind w:left="14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1" w15:restartNumberingAfterBreak="0">
    <w:nsid w:val="34B70D91"/>
    <w:multiLevelType w:val="multilevel"/>
    <w:tmpl w:val="3FD8D6D8"/>
    <w:lvl w:ilvl="0">
      <w:start w:val="11"/>
      <w:numFmt w:val="decimal"/>
      <w:lvlText w:val="%1."/>
      <w:lvlJc w:val="left"/>
      <w:pPr>
        <w:ind w:left="645" w:hanging="645"/>
      </w:pPr>
      <w:rPr>
        <w:rFonts w:hint="default"/>
      </w:rPr>
    </w:lvl>
    <w:lvl w:ilvl="1">
      <w:start w:val="6"/>
      <w:numFmt w:val="decimal"/>
      <w:lvlText w:val="%1.%2."/>
      <w:lvlJc w:val="left"/>
      <w:pPr>
        <w:ind w:left="645" w:hanging="64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35F404DB"/>
    <w:multiLevelType w:val="multilevel"/>
    <w:tmpl w:val="D0E2FAC4"/>
    <w:lvl w:ilvl="0">
      <w:start w:val="18"/>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3"/>
      <w:numFmt w:val="decimal"/>
      <w:lvlText w:val="%1.%2"/>
      <w:lvlJc w:val="left"/>
      <w:pPr>
        <w:ind w:left="7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15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7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3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3" w15:restartNumberingAfterBreak="0">
    <w:nsid w:val="37515123"/>
    <w:multiLevelType w:val="multilevel"/>
    <w:tmpl w:val="C3A663AE"/>
    <w:lvl w:ilvl="0">
      <w:start w:val="14"/>
      <w:numFmt w:val="decimal"/>
      <w:lvlText w:val="%1."/>
      <w:lvlJc w:val="left"/>
      <w:pPr>
        <w:ind w:left="450" w:hanging="450"/>
      </w:pPr>
      <w:rPr>
        <w:rFonts w:hint="default"/>
      </w:rPr>
    </w:lvl>
    <w:lvl w:ilvl="1">
      <w:start w:val="1"/>
      <w:numFmt w:val="decimal"/>
      <w:lvlText w:val="%1.%2."/>
      <w:lvlJc w:val="left"/>
      <w:pPr>
        <w:ind w:left="1878" w:hanging="450"/>
      </w:pPr>
      <w:rPr>
        <w:rFonts w:hint="default"/>
      </w:rPr>
    </w:lvl>
    <w:lvl w:ilvl="2">
      <w:start w:val="1"/>
      <w:numFmt w:val="decimal"/>
      <w:lvlText w:val="%1.%2.%3."/>
      <w:lvlJc w:val="left"/>
      <w:pPr>
        <w:ind w:left="3576" w:hanging="720"/>
      </w:pPr>
      <w:rPr>
        <w:rFonts w:hint="default"/>
      </w:rPr>
    </w:lvl>
    <w:lvl w:ilvl="3">
      <w:start w:val="1"/>
      <w:numFmt w:val="decimal"/>
      <w:lvlText w:val="%1.%2.%3.%4."/>
      <w:lvlJc w:val="left"/>
      <w:pPr>
        <w:ind w:left="5004" w:hanging="720"/>
      </w:pPr>
      <w:rPr>
        <w:rFonts w:hint="default"/>
      </w:rPr>
    </w:lvl>
    <w:lvl w:ilvl="4">
      <w:start w:val="1"/>
      <w:numFmt w:val="decimal"/>
      <w:lvlText w:val="%1.%2.%3.%4.%5."/>
      <w:lvlJc w:val="left"/>
      <w:pPr>
        <w:ind w:left="6792" w:hanging="1080"/>
      </w:pPr>
      <w:rPr>
        <w:rFonts w:hint="default"/>
      </w:rPr>
    </w:lvl>
    <w:lvl w:ilvl="5">
      <w:start w:val="1"/>
      <w:numFmt w:val="decimal"/>
      <w:lvlText w:val="%1.%2.%3.%4.%5.%6."/>
      <w:lvlJc w:val="left"/>
      <w:pPr>
        <w:ind w:left="8220" w:hanging="1080"/>
      </w:pPr>
      <w:rPr>
        <w:rFonts w:hint="default"/>
      </w:rPr>
    </w:lvl>
    <w:lvl w:ilvl="6">
      <w:start w:val="1"/>
      <w:numFmt w:val="decimal"/>
      <w:lvlText w:val="%1.%2.%3.%4.%5.%6.%7."/>
      <w:lvlJc w:val="left"/>
      <w:pPr>
        <w:ind w:left="10008" w:hanging="1440"/>
      </w:pPr>
      <w:rPr>
        <w:rFonts w:hint="default"/>
      </w:rPr>
    </w:lvl>
    <w:lvl w:ilvl="7">
      <w:start w:val="1"/>
      <w:numFmt w:val="decimal"/>
      <w:lvlText w:val="%1.%2.%3.%4.%5.%6.%7.%8."/>
      <w:lvlJc w:val="left"/>
      <w:pPr>
        <w:ind w:left="11436" w:hanging="1440"/>
      </w:pPr>
      <w:rPr>
        <w:rFonts w:hint="default"/>
      </w:rPr>
    </w:lvl>
    <w:lvl w:ilvl="8">
      <w:start w:val="1"/>
      <w:numFmt w:val="decimal"/>
      <w:lvlText w:val="%1.%2.%3.%4.%5.%6.%7.%8.%9."/>
      <w:lvlJc w:val="left"/>
      <w:pPr>
        <w:ind w:left="13224" w:hanging="1800"/>
      </w:pPr>
      <w:rPr>
        <w:rFonts w:hint="default"/>
      </w:rPr>
    </w:lvl>
  </w:abstractNum>
  <w:abstractNum w:abstractNumId="44" w15:restartNumberingAfterBreak="0">
    <w:nsid w:val="376F5DB3"/>
    <w:multiLevelType w:val="multilevel"/>
    <w:tmpl w:val="D9C4E1BC"/>
    <w:lvl w:ilvl="0">
      <w:start w:val="11"/>
      <w:numFmt w:val="decimal"/>
      <w:lvlText w:val="%1."/>
      <w:lvlJc w:val="left"/>
      <w:pPr>
        <w:ind w:left="645" w:hanging="645"/>
      </w:pPr>
      <w:rPr>
        <w:rFonts w:hint="default"/>
      </w:rPr>
    </w:lvl>
    <w:lvl w:ilvl="1">
      <w:start w:val="9"/>
      <w:numFmt w:val="decimal"/>
      <w:lvlText w:val="%1.%2."/>
      <w:lvlJc w:val="left"/>
      <w:pPr>
        <w:ind w:left="1425" w:hanging="645"/>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45" w15:restartNumberingAfterBreak="0">
    <w:nsid w:val="37711FCC"/>
    <w:multiLevelType w:val="hybridMultilevel"/>
    <w:tmpl w:val="F8068AC8"/>
    <w:lvl w:ilvl="0" w:tplc="A6D818C4">
      <w:start w:val="1"/>
      <w:numFmt w:val="upperLetter"/>
      <w:lvlText w:val="(%1)"/>
      <w:lvlJc w:val="left"/>
      <w:pPr>
        <w:ind w:left="7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C160FDC">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260FFBE">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D0ACD14">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BFA6E70">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A40BB2A">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4AADC2E">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574A7C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5885EC6">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6" w15:restartNumberingAfterBreak="0">
    <w:nsid w:val="3D634D17"/>
    <w:multiLevelType w:val="multilevel"/>
    <w:tmpl w:val="5E5A09E2"/>
    <w:lvl w:ilvl="0">
      <w:start w:val="6"/>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Restart w:val="0"/>
      <w:lvlText w:val="%1.%2."/>
      <w:lvlJc w:val="left"/>
      <w:pPr>
        <w:ind w:left="14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7" w15:restartNumberingAfterBreak="0">
    <w:nsid w:val="3F902F42"/>
    <w:multiLevelType w:val="multilevel"/>
    <w:tmpl w:val="595C8C3E"/>
    <w:lvl w:ilvl="0">
      <w:start w:val="10"/>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9"/>
      <w:numFmt w:val="decimal"/>
      <w:lvlRestart w:val="0"/>
      <w:lvlText w:val="%1.%2."/>
      <w:lvlJc w:val="left"/>
      <w:pPr>
        <w:ind w:left="14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8" w15:restartNumberingAfterBreak="0">
    <w:nsid w:val="3FB532EE"/>
    <w:multiLevelType w:val="multilevel"/>
    <w:tmpl w:val="2760EE5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9" w15:restartNumberingAfterBreak="0">
    <w:nsid w:val="406D5909"/>
    <w:multiLevelType w:val="multilevel"/>
    <w:tmpl w:val="EAEC0D9C"/>
    <w:lvl w:ilvl="0">
      <w:start w:val="13"/>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Restart w:val="0"/>
      <w:lvlText w:val="%1.%2."/>
      <w:lvlJc w:val="left"/>
      <w:pPr>
        <w:ind w:left="14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0" w15:restartNumberingAfterBreak="0">
    <w:nsid w:val="45120F4C"/>
    <w:multiLevelType w:val="multilevel"/>
    <w:tmpl w:val="F82C42C4"/>
    <w:lvl w:ilvl="0">
      <w:start w:val="10"/>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8"/>
      <w:numFmt w:val="decimal"/>
      <w:lvlText w:val="%1.%2"/>
      <w:lvlJc w:val="left"/>
      <w:pPr>
        <w:ind w:left="7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15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7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3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1" w15:restartNumberingAfterBreak="0">
    <w:nsid w:val="466F4851"/>
    <w:multiLevelType w:val="multilevel"/>
    <w:tmpl w:val="2EF24D7C"/>
    <w:lvl w:ilvl="0">
      <w:start w:val="15"/>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Restart w:val="0"/>
      <w:lvlText w:val="%1.%2."/>
      <w:lvlJc w:val="left"/>
      <w:pPr>
        <w:ind w:left="14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2" w15:restartNumberingAfterBreak="0">
    <w:nsid w:val="468E7F11"/>
    <w:multiLevelType w:val="multilevel"/>
    <w:tmpl w:val="086A363A"/>
    <w:lvl w:ilvl="0">
      <w:start w:val="20"/>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Restart w:val="0"/>
      <w:lvlText w:val="%1.%2."/>
      <w:lvlJc w:val="left"/>
      <w:pPr>
        <w:ind w:left="70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3" w15:restartNumberingAfterBreak="0">
    <w:nsid w:val="496A34AA"/>
    <w:multiLevelType w:val="multilevel"/>
    <w:tmpl w:val="48AE92DE"/>
    <w:lvl w:ilvl="0">
      <w:start w:val="18"/>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Restart w:val="0"/>
      <w:lvlText w:val="%1.%2."/>
      <w:lvlJc w:val="left"/>
      <w:pPr>
        <w:ind w:left="5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4" w15:restartNumberingAfterBreak="0">
    <w:nsid w:val="498A7641"/>
    <w:multiLevelType w:val="multilevel"/>
    <w:tmpl w:val="FB129750"/>
    <w:lvl w:ilvl="0">
      <w:start w:val="16"/>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3"/>
      <w:numFmt w:val="decimal"/>
      <w:lvlRestart w:val="0"/>
      <w:lvlText w:val="%1.%2."/>
      <w:lvlJc w:val="left"/>
      <w:pPr>
        <w:ind w:left="14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5" w15:restartNumberingAfterBreak="0">
    <w:nsid w:val="49B61C11"/>
    <w:multiLevelType w:val="multilevel"/>
    <w:tmpl w:val="BE460998"/>
    <w:lvl w:ilvl="0">
      <w:start w:val="1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0"/>
      <w:numFmt w:val="decimal"/>
      <w:lvlText w:val="%1.%2"/>
      <w:lvlJc w:val="left"/>
      <w:pPr>
        <w:ind w:left="7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15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7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3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6" w15:restartNumberingAfterBreak="0">
    <w:nsid w:val="4AAE4C7E"/>
    <w:multiLevelType w:val="hybridMultilevel"/>
    <w:tmpl w:val="791E0A88"/>
    <w:lvl w:ilvl="0" w:tplc="041B0005">
      <w:start w:val="1"/>
      <w:numFmt w:val="bullet"/>
      <w:lvlText w:val=""/>
      <w:lvlJc w:val="left"/>
      <w:pPr>
        <w:ind w:left="1440" w:hanging="360"/>
      </w:pPr>
      <w:rPr>
        <w:rFonts w:ascii="Wingdings" w:hAnsi="Wingdings" w:hint="default"/>
        <w:u w:color="1F3864" w:themeColor="accent1" w:themeShade="80"/>
      </w:rPr>
    </w:lvl>
    <w:lvl w:ilvl="1" w:tplc="041B0019">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57" w15:restartNumberingAfterBreak="0">
    <w:nsid w:val="53790A34"/>
    <w:multiLevelType w:val="hybridMultilevel"/>
    <w:tmpl w:val="180AA8F6"/>
    <w:lvl w:ilvl="0" w:tplc="958C9C74">
      <w:start w:val="1"/>
      <w:numFmt w:val="decimal"/>
      <w:lvlText w:val="%1"/>
      <w:lvlJc w:val="left"/>
      <w:pPr>
        <w:ind w:left="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B9F0C040">
      <w:start w:val="1"/>
      <w:numFmt w:val="lowerLetter"/>
      <w:lvlText w:val="%2"/>
      <w:lvlJc w:val="left"/>
      <w:pPr>
        <w:ind w:left="7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E402C958">
      <w:start w:val="1"/>
      <w:numFmt w:val="lowerLetter"/>
      <w:lvlRestart w:val="0"/>
      <w:lvlText w:val="%3."/>
      <w:lvlJc w:val="left"/>
      <w:pPr>
        <w:ind w:left="127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A830A718">
      <w:start w:val="1"/>
      <w:numFmt w:val="decimal"/>
      <w:lvlText w:val="%4"/>
      <w:lvlJc w:val="left"/>
      <w:pPr>
        <w:ind w:left="18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BEFEA2FC">
      <w:start w:val="1"/>
      <w:numFmt w:val="lowerLetter"/>
      <w:lvlText w:val="%5"/>
      <w:lvlJc w:val="left"/>
      <w:pPr>
        <w:ind w:left="25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43081440">
      <w:start w:val="1"/>
      <w:numFmt w:val="lowerRoman"/>
      <w:lvlText w:val="%6"/>
      <w:lvlJc w:val="left"/>
      <w:pPr>
        <w:ind w:left="324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473EA164">
      <w:start w:val="1"/>
      <w:numFmt w:val="decimal"/>
      <w:lvlText w:val="%7"/>
      <w:lvlJc w:val="left"/>
      <w:pPr>
        <w:ind w:left="39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FD80D43A">
      <w:start w:val="1"/>
      <w:numFmt w:val="lowerLetter"/>
      <w:lvlText w:val="%8"/>
      <w:lvlJc w:val="left"/>
      <w:pPr>
        <w:ind w:left="46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6E983AB8">
      <w:start w:val="1"/>
      <w:numFmt w:val="lowerRoman"/>
      <w:lvlText w:val="%9"/>
      <w:lvlJc w:val="left"/>
      <w:pPr>
        <w:ind w:left="54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58" w15:restartNumberingAfterBreak="0">
    <w:nsid w:val="542C5653"/>
    <w:multiLevelType w:val="multilevel"/>
    <w:tmpl w:val="31BEA74A"/>
    <w:lvl w:ilvl="0">
      <w:start w:val="17"/>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8"/>
      <w:numFmt w:val="decimal"/>
      <w:lvlRestart w:val="0"/>
      <w:lvlText w:val="%1.%2."/>
      <w:lvlJc w:val="left"/>
      <w:pPr>
        <w:ind w:left="1428"/>
      </w:pPr>
      <w:rPr>
        <w:rFonts w:asciiTheme="majorHAnsi" w:eastAsia="Times New Roman" w:hAnsiTheme="majorHAnsi" w:cstheme="majorHAnsi" w:hint="default"/>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9" w15:restartNumberingAfterBreak="0">
    <w:nsid w:val="5504357C"/>
    <w:multiLevelType w:val="multilevel"/>
    <w:tmpl w:val="19E00D50"/>
    <w:lvl w:ilvl="0">
      <w:start w:val="7"/>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0"/>
      <w:numFmt w:val="decimal"/>
      <w:lvlRestart w:val="0"/>
      <w:lvlText w:val="%1.%2."/>
      <w:lvlJc w:val="left"/>
      <w:pPr>
        <w:ind w:left="14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0" w15:restartNumberingAfterBreak="0">
    <w:nsid w:val="57522F6C"/>
    <w:multiLevelType w:val="hybridMultilevel"/>
    <w:tmpl w:val="0B7A95E2"/>
    <w:lvl w:ilvl="0" w:tplc="041B0005">
      <w:start w:val="1"/>
      <w:numFmt w:val="bullet"/>
      <w:lvlText w:val=""/>
      <w:lvlJc w:val="left"/>
      <w:pPr>
        <w:ind w:left="1440" w:hanging="360"/>
      </w:pPr>
      <w:rPr>
        <w:rFonts w:ascii="Wingdings" w:hAnsi="Wingdings" w:hint="default"/>
        <w:u w:color="1F3864" w:themeColor="accent1" w:themeShade="80"/>
      </w:rPr>
    </w:lvl>
    <w:lvl w:ilvl="1" w:tplc="041B0019">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61" w15:restartNumberingAfterBreak="0">
    <w:nsid w:val="5A024AAB"/>
    <w:multiLevelType w:val="multilevel"/>
    <w:tmpl w:val="91EA2A9E"/>
    <w:lvl w:ilvl="0">
      <w:start w:val="1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Restart w:val="0"/>
      <w:lvlText w:val="%1.%2."/>
      <w:lvlJc w:val="left"/>
      <w:pPr>
        <w:ind w:left="14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2" w15:restartNumberingAfterBreak="0">
    <w:nsid w:val="5BBB65EF"/>
    <w:multiLevelType w:val="multilevel"/>
    <w:tmpl w:val="97A4F3A4"/>
    <w:lvl w:ilvl="0">
      <w:start w:val="19"/>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Restart w:val="0"/>
      <w:lvlText w:val="%1.%2."/>
      <w:lvlJc w:val="left"/>
      <w:pPr>
        <w:ind w:left="85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3" w15:restartNumberingAfterBreak="0">
    <w:nsid w:val="5E262F6C"/>
    <w:multiLevelType w:val="hybridMultilevel"/>
    <w:tmpl w:val="0B9847B6"/>
    <w:lvl w:ilvl="0" w:tplc="938041E6">
      <w:start w:val="1"/>
      <w:numFmt w:val="decimal"/>
      <w:lvlText w:val="(%1)"/>
      <w:lvlJc w:val="left"/>
      <w:pPr>
        <w:ind w:left="52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6DD297FE">
      <w:start w:val="1"/>
      <w:numFmt w:val="lowerLetter"/>
      <w:lvlText w:val="%2"/>
      <w:lvlJc w:val="left"/>
      <w:pPr>
        <w:ind w:left="10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6BC4B52E">
      <w:start w:val="1"/>
      <w:numFmt w:val="lowerRoman"/>
      <w:lvlText w:val="%3"/>
      <w:lvlJc w:val="left"/>
      <w:pPr>
        <w:ind w:left="18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1D1AB61C">
      <w:start w:val="1"/>
      <w:numFmt w:val="decimal"/>
      <w:lvlText w:val="%4"/>
      <w:lvlJc w:val="left"/>
      <w:pPr>
        <w:ind w:left="25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F57E9194">
      <w:start w:val="1"/>
      <w:numFmt w:val="lowerLetter"/>
      <w:lvlText w:val="%5"/>
      <w:lvlJc w:val="left"/>
      <w:pPr>
        <w:ind w:left="324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4AA64030">
      <w:start w:val="1"/>
      <w:numFmt w:val="lowerRoman"/>
      <w:lvlText w:val="%6"/>
      <w:lvlJc w:val="left"/>
      <w:pPr>
        <w:ind w:left="39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BD8890EA">
      <w:start w:val="1"/>
      <w:numFmt w:val="decimal"/>
      <w:lvlText w:val="%7"/>
      <w:lvlJc w:val="left"/>
      <w:pPr>
        <w:ind w:left="46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C73868C2">
      <w:start w:val="1"/>
      <w:numFmt w:val="lowerLetter"/>
      <w:lvlText w:val="%8"/>
      <w:lvlJc w:val="left"/>
      <w:pPr>
        <w:ind w:left="54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6EEA7D46">
      <w:start w:val="1"/>
      <w:numFmt w:val="lowerRoman"/>
      <w:lvlText w:val="%9"/>
      <w:lvlJc w:val="left"/>
      <w:pPr>
        <w:ind w:left="61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64" w15:restartNumberingAfterBreak="0">
    <w:nsid w:val="667B3E08"/>
    <w:multiLevelType w:val="multilevel"/>
    <w:tmpl w:val="17E63D40"/>
    <w:lvl w:ilvl="0">
      <w:start w:val="11"/>
      <w:numFmt w:val="decimal"/>
      <w:lvlText w:val="%1."/>
      <w:lvlJc w:val="left"/>
      <w:pPr>
        <w:ind w:left="645" w:hanging="645"/>
      </w:pPr>
      <w:rPr>
        <w:rFonts w:hint="default"/>
      </w:rPr>
    </w:lvl>
    <w:lvl w:ilvl="1">
      <w:start w:val="4"/>
      <w:numFmt w:val="decimal"/>
      <w:lvlText w:val="%1.%2."/>
      <w:lvlJc w:val="left"/>
      <w:pPr>
        <w:ind w:left="645" w:hanging="645"/>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67C81FB3"/>
    <w:multiLevelType w:val="hybridMultilevel"/>
    <w:tmpl w:val="B50ACC6A"/>
    <w:lvl w:ilvl="0" w:tplc="041B0015">
      <w:start w:val="1"/>
      <w:numFmt w:val="upperLetter"/>
      <w:lvlText w:val="%1."/>
      <w:lvlJc w:val="left"/>
      <w:pPr>
        <w:ind w:left="2138" w:hanging="360"/>
      </w:pPr>
    </w:lvl>
    <w:lvl w:ilvl="1" w:tplc="041B0019" w:tentative="1">
      <w:start w:val="1"/>
      <w:numFmt w:val="lowerLetter"/>
      <w:lvlText w:val="%2."/>
      <w:lvlJc w:val="left"/>
      <w:pPr>
        <w:ind w:left="2858" w:hanging="360"/>
      </w:pPr>
    </w:lvl>
    <w:lvl w:ilvl="2" w:tplc="041B001B" w:tentative="1">
      <w:start w:val="1"/>
      <w:numFmt w:val="lowerRoman"/>
      <w:lvlText w:val="%3."/>
      <w:lvlJc w:val="right"/>
      <w:pPr>
        <w:ind w:left="3578" w:hanging="180"/>
      </w:pPr>
    </w:lvl>
    <w:lvl w:ilvl="3" w:tplc="041B000F" w:tentative="1">
      <w:start w:val="1"/>
      <w:numFmt w:val="decimal"/>
      <w:lvlText w:val="%4."/>
      <w:lvlJc w:val="left"/>
      <w:pPr>
        <w:ind w:left="4298" w:hanging="360"/>
      </w:pPr>
    </w:lvl>
    <w:lvl w:ilvl="4" w:tplc="041B0019" w:tentative="1">
      <w:start w:val="1"/>
      <w:numFmt w:val="lowerLetter"/>
      <w:lvlText w:val="%5."/>
      <w:lvlJc w:val="left"/>
      <w:pPr>
        <w:ind w:left="5018" w:hanging="360"/>
      </w:pPr>
    </w:lvl>
    <w:lvl w:ilvl="5" w:tplc="041B001B" w:tentative="1">
      <w:start w:val="1"/>
      <w:numFmt w:val="lowerRoman"/>
      <w:lvlText w:val="%6."/>
      <w:lvlJc w:val="right"/>
      <w:pPr>
        <w:ind w:left="5738" w:hanging="180"/>
      </w:pPr>
    </w:lvl>
    <w:lvl w:ilvl="6" w:tplc="041B000F" w:tentative="1">
      <w:start w:val="1"/>
      <w:numFmt w:val="decimal"/>
      <w:lvlText w:val="%7."/>
      <w:lvlJc w:val="left"/>
      <w:pPr>
        <w:ind w:left="6458" w:hanging="360"/>
      </w:pPr>
    </w:lvl>
    <w:lvl w:ilvl="7" w:tplc="041B0019" w:tentative="1">
      <w:start w:val="1"/>
      <w:numFmt w:val="lowerLetter"/>
      <w:lvlText w:val="%8."/>
      <w:lvlJc w:val="left"/>
      <w:pPr>
        <w:ind w:left="7178" w:hanging="360"/>
      </w:pPr>
    </w:lvl>
    <w:lvl w:ilvl="8" w:tplc="041B001B" w:tentative="1">
      <w:start w:val="1"/>
      <w:numFmt w:val="lowerRoman"/>
      <w:lvlText w:val="%9."/>
      <w:lvlJc w:val="right"/>
      <w:pPr>
        <w:ind w:left="7898" w:hanging="180"/>
      </w:pPr>
    </w:lvl>
  </w:abstractNum>
  <w:abstractNum w:abstractNumId="66" w15:restartNumberingAfterBreak="0">
    <w:nsid w:val="68392145"/>
    <w:multiLevelType w:val="multilevel"/>
    <w:tmpl w:val="392EEBF0"/>
    <w:lvl w:ilvl="0">
      <w:start w:val="18"/>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9"/>
      <w:numFmt w:val="decimal"/>
      <w:lvlRestart w:val="0"/>
      <w:lvlText w:val="%1.%2."/>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7" w15:restartNumberingAfterBreak="0">
    <w:nsid w:val="69BC2FE4"/>
    <w:multiLevelType w:val="multilevel"/>
    <w:tmpl w:val="F0626D76"/>
    <w:lvl w:ilvl="0">
      <w:start w:val="11"/>
      <w:numFmt w:val="decimal"/>
      <w:lvlText w:val="%1."/>
      <w:lvlJc w:val="left"/>
      <w:pPr>
        <w:ind w:left="615" w:hanging="615"/>
      </w:pPr>
      <w:rPr>
        <w:rFonts w:hint="default"/>
      </w:rPr>
    </w:lvl>
    <w:lvl w:ilvl="1">
      <w:start w:val="8"/>
      <w:numFmt w:val="decimal"/>
      <w:lvlText w:val="%1.%2."/>
      <w:lvlJc w:val="left"/>
      <w:pPr>
        <w:ind w:left="1395" w:hanging="615"/>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68" w15:restartNumberingAfterBreak="0">
    <w:nsid w:val="6D871CD8"/>
    <w:multiLevelType w:val="hybridMultilevel"/>
    <w:tmpl w:val="A426D24A"/>
    <w:lvl w:ilvl="0" w:tplc="078618FC">
      <w:start w:val="1"/>
      <w:numFmt w:val="decimal"/>
      <w:lvlText w:val="(%1)"/>
      <w:lvlJc w:val="left"/>
      <w:pPr>
        <w:ind w:left="59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CF72090C">
      <w:start w:val="1"/>
      <w:numFmt w:val="lowerLetter"/>
      <w:lvlText w:val="%2)"/>
      <w:lvlJc w:val="left"/>
      <w:pPr>
        <w:ind w:left="9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71AE9E5A">
      <w:start w:val="1"/>
      <w:numFmt w:val="lowerRoman"/>
      <w:lvlText w:val="%3"/>
      <w:lvlJc w:val="left"/>
      <w:pPr>
        <w:ind w:left="150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8912FEE8">
      <w:start w:val="1"/>
      <w:numFmt w:val="decimal"/>
      <w:lvlText w:val="%4"/>
      <w:lvlJc w:val="left"/>
      <w:pPr>
        <w:ind w:left="222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8D8E12A2">
      <w:start w:val="1"/>
      <w:numFmt w:val="lowerLetter"/>
      <w:lvlText w:val="%5"/>
      <w:lvlJc w:val="left"/>
      <w:pPr>
        <w:ind w:left="294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26A4B736">
      <w:start w:val="1"/>
      <w:numFmt w:val="lowerRoman"/>
      <w:lvlText w:val="%6"/>
      <w:lvlJc w:val="left"/>
      <w:pPr>
        <w:ind w:left="366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46A490E6">
      <w:start w:val="1"/>
      <w:numFmt w:val="decimal"/>
      <w:lvlText w:val="%7"/>
      <w:lvlJc w:val="left"/>
      <w:pPr>
        <w:ind w:left="438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54FA8016">
      <w:start w:val="1"/>
      <w:numFmt w:val="lowerLetter"/>
      <w:lvlText w:val="%8"/>
      <w:lvlJc w:val="left"/>
      <w:pPr>
        <w:ind w:left="510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628C1280">
      <w:start w:val="1"/>
      <w:numFmt w:val="lowerRoman"/>
      <w:lvlText w:val="%9"/>
      <w:lvlJc w:val="left"/>
      <w:pPr>
        <w:ind w:left="582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69" w15:restartNumberingAfterBreak="0">
    <w:nsid w:val="704C63B3"/>
    <w:multiLevelType w:val="hybridMultilevel"/>
    <w:tmpl w:val="F1F019E4"/>
    <w:lvl w:ilvl="0" w:tplc="D276AD68">
      <w:start w:val="1"/>
      <w:numFmt w:val="lowerLetter"/>
      <w:lvlText w:val="%1."/>
      <w:lvlJc w:val="left"/>
      <w:pPr>
        <w:ind w:left="1778" w:hanging="360"/>
      </w:pPr>
      <w:rPr>
        <w:rFonts w:hint="default"/>
      </w:rPr>
    </w:lvl>
    <w:lvl w:ilvl="1" w:tplc="041B0019" w:tentative="1">
      <w:start w:val="1"/>
      <w:numFmt w:val="lowerLetter"/>
      <w:lvlText w:val="%2."/>
      <w:lvlJc w:val="left"/>
      <w:pPr>
        <w:ind w:left="2498" w:hanging="360"/>
      </w:pPr>
    </w:lvl>
    <w:lvl w:ilvl="2" w:tplc="041B001B" w:tentative="1">
      <w:start w:val="1"/>
      <w:numFmt w:val="lowerRoman"/>
      <w:lvlText w:val="%3."/>
      <w:lvlJc w:val="right"/>
      <w:pPr>
        <w:ind w:left="3218" w:hanging="180"/>
      </w:pPr>
    </w:lvl>
    <w:lvl w:ilvl="3" w:tplc="041B000F" w:tentative="1">
      <w:start w:val="1"/>
      <w:numFmt w:val="decimal"/>
      <w:lvlText w:val="%4."/>
      <w:lvlJc w:val="left"/>
      <w:pPr>
        <w:ind w:left="3938" w:hanging="360"/>
      </w:pPr>
    </w:lvl>
    <w:lvl w:ilvl="4" w:tplc="041B0019" w:tentative="1">
      <w:start w:val="1"/>
      <w:numFmt w:val="lowerLetter"/>
      <w:lvlText w:val="%5."/>
      <w:lvlJc w:val="left"/>
      <w:pPr>
        <w:ind w:left="4658" w:hanging="360"/>
      </w:pPr>
    </w:lvl>
    <w:lvl w:ilvl="5" w:tplc="041B001B" w:tentative="1">
      <w:start w:val="1"/>
      <w:numFmt w:val="lowerRoman"/>
      <w:lvlText w:val="%6."/>
      <w:lvlJc w:val="right"/>
      <w:pPr>
        <w:ind w:left="5378" w:hanging="180"/>
      </w:pPr>
    </w:lvl>
    <w:lvl w:ilvl="6" w:tplc="041B000F" w:tentative="1">
      <w:start w:val="1"/>
      <w:numFmt w:val="decimal"/>
      <w:lvlText w:val="%7."/>
      <w:lvlJc w:val="left"/>
      <w:pPr>
        <w:ind w:left="6098" w:hanging="360"/>
      </w:pPr>
    </w:lvl>
    <w:lvl w:ilvl="7" w:tplc="041B0019" w:tentative="1">
      <w:start w:val="1"/>
      <w:numFmt w:val="lowerLetter"/>
      <w:lvlText w:val="%8."/>
      <w:lvlJc w:val="left"/>
      <w:pPr>
        <w:ind w:left="6818" w:hanging="360"/>
      </w:pPr>
    </w:lvl>
    <w:lvl w:ilvl="8" w:tplc="041B001B" w:tentative="1">
      <w:start w:val="1"/>
      <w:numFmt w:val="lowerRoman"/>
      <w:lvlText w:val="%9."/>
      <w:lvlJc w:val="right"/>
      <w:pPr>
        <w:ind w:left="7538" w:hanging="180"/>
      </w:pPr>
    </w:lvl>
  </w:abstractNum>
  <w:abstractNum w:abstractNumId="70" w15:restartNumberingAfterBreak="0">
    <w:nsid w:val="70E42530"/>
    <w:multiLevelType w:val="multilevel"/>
    <w:tmpl w:val="980C8B68"/>
    <w:lvl w:ilvl="0">
      <w:start w:val="17"/>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7"/>
      <w:numFmt w:val="decimal"/>
      <w:lvlText w:val="%1.%2"/>
      <w:lvlJc w:val="left"/>
      <w:pPr>
        <w:ind w:left="7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15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7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3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1" w15:restartNumberingAfterBreak="0">
    <w:nsid w:val="780B12B6"/>
    <w:multiLevelType w:val="multilevel"/>
    <w:tmpl w:val="04826CCA"/>
    <w:lvl w:ilvl="0">
      <w:start w:val="10"/>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2"/>
      <w:numFmt w:val="decimal"/>
      <w:lvlText w:val="%1.%2"/>
      <w:lvlJc w:val="left"/>
      <w:pPr>
        <w:ind w:left="7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15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7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3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2" w15:restartNumberingAfterBreak="0">
    <w:nsid w:val="78743B4F"/>
    <w:multiLevelType w:val="multilevel"/>
    <w:tmpl w:val="FEA0FA9C"/>
    <w:lvl w:ilvl="0">
      <w:start w:val="6"/>
      <w:numFmt w:val="decimal"/>
      <w:lvlText w:val="%1"/>
      <w:lvlJc w:val="left"/>
      <w:pPr>
        <w:ind w:left="360" w:hanging="360"/>
      </w:pPr>
      <w:rPr>
        <w:rFonts w:cs="Times New Roman" w:hint="default"/>
      </w:rPr>
    </w:lvl>
    <w:lvl w:ilvl="1">
      <w:start w:val="1"/>
      <w:numFmt w:val="decimal"/>
      <w:lvlText w:val="%1.%2"/>
      <w:lvlJc w:val="left"/>
      <w:pPr>
        <w:ind w:left="92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num w:numId="1">
    <w:abstractNumId w:val="45"/>
  </w:num>
  <w:num w:numId="2">
    <w:abstractNumId w:val="66"/>
  </w:num>
  <w:num w:numId="3">
    <w:abstractNumId w:val="7"/>
  </w:num>
  <w:num w:numId="4">
    <w:abstractNumId w:val="25"/>
  </w:num>
  <w:num w:numId="5">
    <w:abstractNumId w:val="1"/>
  </w:num>
  <w:num w:numId="6">
    <w:abstractNumId w:val="31"/>
  </w:num>
  <w:num w:numId="7">
    <w:abstractNumId w:val="70"/>
  </w:num>
  <w:num w:numId="8">
    <w:abstractNumId w:val="52"/>
  </w:num>
  <w:num w:numId="9">
    <w:abstractNumId w:val="58"/>
  </w:num>
  <w:num w:numId="10">
    <w:abstractNumId w:val="36"/>
  </w:num>
  <w:num w:numId="11">
    <w:abstractNumId w:val="4"/>
  </w:num>
  <w:num w:numId="12">
    <w:abstractNumId w:val="42"/>
  </w:num>
  <w:num w:numId="13">
    <w:abstractNumId w:val="62"/>
  </w:num>
  <w:num w:numId="14">
    <w:abstractNumId w:val="54"/>
  </w:num>
  <w:num w:numId="15">
    <w:abstractNumId w:val="39"/>
  </w:num>
  <w:num w:numId="16">
    <w:abstractNumId w:val="13"/>
  </w:num>
  <w:num w:numId="17">
    <w:abstractNumId w:val="53"/>
  </w:num>
  <w:num w:numId="18">
    <w:abstractNumId w:val="61"/>
  </w:num>
  <w:num w:numId="19">
    <w:abstractNumId w:val="27"/>
  </w:num>
  <w:num w:numId="20">
    <w:abstractNumId w:val="32"/>
  </w:num>
  <w:num w:numId="21">
    <w:abstractNumId w:val="15"/>
  </w:num>
  <w:num w:numId="22">
    <w:abstractNumId w:val="71"/>
  </w:num>
  <w:num w:numId="23">
    <w:abstractNumId w:val="12"/>
  </w:num>
  <w:num w:numId="24">
    <w:abstractNumId w:val="50"/>
  </w:num>
  <w:num w:numId="25">
    <w:abstractNumId w:val="14"/>
  </w:num>
  <w:num w:numId="26">
    <w:abstractNumId w:val="24"/>
  </w:num>
  <w:num w:numId="27">
    <w:abstractNumId w:val="5"/>
  </w:num>
  <w:num w:numId="28">
    <w:abstractNumId w:val="23"/>
  </w:num>
  <w:num w:numId="29">
    <w:abstractNumId w:val="47"/>
  </w:num>
  <w:num w:numId="30">
    <w:abstractNumId w:val="16"/>
  </w:num>
  <w:num w:numId="31">
    <w:abstractNumId w:val="49"/>
  </w:num>
  <w:num w:numId="32">
    <w:abstractNumId w:val="51"/>
  </w:num>
  <w:num w:numId="33">
    <w:abstractNumId w:val="0"/>
  </w:num>
  <w:num w:numId="34">
    <w:abstractNumId w:val="55"/>
  </w:num>
  <w:num w:numId="35">
    <w:abstractNumId w:val="28"/>
  </w:num>
  <w:num w:numId="36">
    <w:abstractNumId w:val="38"/>
  </w:num>
  <w:num w:numId="37">
    <w:abstractNumId w:val="59"/>
  </w:num>
  <w:num w:numId="38">
    <w:abstractNumId w:val="20"/>
  </w:num>
  <w:num w:numId="39">
    <w:abstractNumId w:val="37"/>
  </w:num>
  <w:num w:numId="40">
    <w:abstractNumId w:val="8"/>
  </w:num>
  <w:num w:numId="41">
    <w:abstractNumId w:val="19"/>
  </w:num>
  <w:num w:numId="42">
    <w:abstractNumId w:val="2"/>
  </w:num>
  <w:num w:numId="43">
    <w:abstractNumId w:val="34"/>
  </w:num>
  <w:num w:numId="44">
    <w:abstractNumId w:val="21"/>
  </w:num>
  <w:num w:numId="45">
    <w:abstractNumId w:val="46"/>
  </w:num>
  <w:num w:numId="46">
    <w:abstractNumId w:val="40"/>
  </w:num>
  <w:num w:numId="47">
    <w:abstractNumId w:val="22"/>
  </w:num>
  <w:num w:numId="48">
    <w:abstractNumId w:val="10"/>
  </w:num>
  <w:num w:numId="49">
    <w:abstractNumId w:val="17"/>
  </w:num>
  <w:num w:numId="50">
    <w:abstractNumId w:val="35"/>
  </w:num>
  <w:num w:numId="51">
    <w:abstractNumId w:val="57"/>
  </w:num>
  <w:num w:numId="52">
    <w:abstractNumId w:val="9"/>
  </w:num>
  <w:num w:numId="53">
    <w:abstractNumId w:val="68"/>
  </w:num>
  <w:num w:numId="54">
    <w:abstractNumId w:val="6"/>
  </w:num>
  <w:num w:numId="55">
    <w:abstractNumId w:val="29"/>
  </w:num>
  <w:num w:numId="56">
    <w:abstractNumId w:val="63"/>
  </w:num>
  <w:num w:numId="57">
    <w:abstractNumId w:val="33"/>
  </w:num>
  <w:num w:numId="58">
    <w:abstractNumId w:val="18"/>
  </w:num>
  <w:num w:numId="59">
    <w:abstractNumId w:val="69"/>
  </w:num>
  <w:num w:numId="60">
    <w:abstractNumId w:val="11"/>
  </w:num>
  <w:num w:numId="61">
    <w:abstractNumId w:val="64"/>
  </w:num>
  <w:num w:numId="62">
    <w:abstractNumId w:val="41"/>
  </w:num>
  <w:num w:numId="63">
    <w:abstractNumId w:val="67"/>
  </w:num>
  <w:num w:numId="64">
    <w:abstractNumId w:val="44"/>
  </w:num>
  <w:num w:numId="65">
    <w:abstractNumId w:val="43"/>
  </w:num>
  <w:num w:numId="66">
    <w:abstractNumId w:val="48"/>
  </w:num>
  <w:num w:numId="6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60"/>
  </w:num>
  <w:num w:numId="85">
    <w:abstractNumId w:val="56"/>
  </w:num>
  <w:num w:numId="86">
    <w:abstractNumId w:val="30"/>
  </w:num>
  <w:num w:numId="87">
    <w:abstractNumId w:val="72"/>
  </w:num>
  <w:num w:numId="88">
    <w:abstractNumId w:val="26"/>
  </w:num>
  <w:num w:numId="89">
    <w:abstractNumId w:val="3"/>
  </w:num>
  <w:num w:numId="90">
    <w:abstractNumId w:val="65"/>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19E9"/>
    <w:rsid w:val="000357EB"/>
    <w:rsid w:val="00064C34"/>
    <w:rsid w:val="000A666C"/>
    <w:rsid w:val="000B1DA9"/>
    <w:rsid w:val="000C6E82"/>
    <w:rsid w:val="000D6A4D"/>
    <w:rsid w:val="000E54BB"/>
    <w:rsid w:val="000F0838"/>
    <w:rsid w:val="000F1F2C"/>
    <w:rsid w:val="000F2F17"/>
    <w:rsid w:val="001013BC"/>
    <w:rsid w:val="00105EE4"/>
    <w:rsid w:val="0010655E"/>
    <w:rsid w:val="00112638"/>
    <w:rsid w:val="001249CA"/>
    <w:rsid w:val="00125D2D"/>
    <w:rsid w:val="0012602C"/>
    <w:rsid w:val="00126A3A"/>
    <w:rsid w:val="0013492B"/>
    <w:rsid w:val="001466B1"/>
    <w:rsid w:val="00151608"/>
    <w:rsid w:val="001649F5"/>
    <w:rsid w:val="00165141"/>
    <w:rsid w:val="001678A8"/>
    <w:rsid w:val="001860C9"/>
    <w:rsid w:val="001949AB"/>
    <w:rsid w:val="001B559F"/>
    <w:rsid w:val="001B6077"/>
    <w:rsid w:val="001C043D"/>
    <w:rsid w:val="001C110D"/>
    <w:rsid w:val="001E483D"/>
    <w:rsid w:val="001E742A"/>
    <w:rsid w:val="001F75BA"/>
    <w:rsid w:val="0021120D"/>
    <w:rsid w:val="00220532"/>
    <w:rsid w:val="00241F89"/>
    <w:rsid w:val="002442E5"/>
    <w:rsid w:val="00250070"/>
    <w:rsid w:val="00250130"/>
    <w:rsid w:val="002667E3"/>
    <w:rsid w:val="00281182"/>
    <w:rsid w:val="0028281B"/>
    <w:rsid w:val="002A1DA5"/>
    <w:rsid w:val="002A2024"/>
    <w:rsid w:val="002B2CF0"/>
    <w:rsid w:val="002C6AB0"/>
    <w:rsid w:val="002C79BA"/>
    <w:rsid w:val="002D2F42"/>
    <w:rsid w:val="002D40A6"/>
    <w:rsid w:val="0030491E"/>
    <w:rsid w:val="0031237E"/>
    <w:rsid w:val="0032550C"/>
    <w:rsid w:val="003406E5"/>
    <w:rsid w:val="00342CE4"/>
    <w:rsid w:val="00351E1B"/>
    <w:rsid w:val="00364838"/>
    <w:rsid w:val="00386BFC"/>
    <w:rsid w:val="0039350C"/>
    <w:rsid w:val="003A5A5D"/>
    <w:rsid w:val="003C783D"/>
    <w:rsid w:val="003E3C6E"/>
    <w:rsid w:val="003E486C"/>
    <w:rsid w:val="00406618"/>
    <w:rsid w:val="0040692D"/>
    <w:rsid w:val="004129C4"/>
    <w:rsid w:val="00413D65"/>
    <w:rsid w:val="00423428"/>
    <w:rsid w:val="00425047"/>
    <w:rsid w:val="0043126C"/>
    <w:rsid w:val="00434990"/>
    <w:rsid w:val="00435065"/>
    <w:rsid w:val="00435BED"/>
    <w:rsid w:val="0045307B"/>
    <w:rsid w:val="00460E18"/>
    <w:rsid w:val="00461505"/>
    <w:rsid w:val="004660E6"/>
    <w:rsid w:val="004672D0"/>
    <w:rsid w:val="00470DCD"/>
    <w:rsid w:val="004744A5"/>
    <w:rsid w:val="004928C0"/>
    <w:rsid w:val="004949DC"/>
    <w:rsid w:val="0049595E"/>
    <w:rsid w:val="004A081B"/>
    <w:rsid w:val="004A15A4"/>
    <w:rsid w:val="004B54ED"/>
    <w:rsid w:val="004C0B2E"/>
    <w:rsid w:val="004C460B"/>
    <w:rsid w:val="004D0BD5"/>
    <w:rsid w:val="004D215F"/>
    <w:rsid w:val="004E26F5"/>
    <w:rsid w:val="004E4591"/>
    <w:rsid w:val="004E504F"/>
    <w:rsid w:val="004F6E13"/>
    <w:rsid w:val="00513558"/>
    <w:rsid w:val="00540363"/>
    <w:rsid w:val="00561B1B"/>
    <w:rsid w:val="00561BDF"/>
    <w:rsid w:val="0057337F"/>
    <w:rsid w:val="00574237"/>
    <w:rsid w:val="005A7AC8"/>
    <w:rsid w:val="005C37AD"/>
    <w:rsid w:val="005C4DD0"/>
    <w:rsid w:val="005D23D9"/>
    <w:rsid w:val="005E19E9"/>
    <w:rsid w:val="005E680A"/>
    <w:rsid w:val="006022A9"/>
    <w:rsid w:val="00611013"/>
    <w:rsid w:val="00650743"/>
    <w:rsid w:val="00651FDB"/>
    <w:rsid w:val="00655F9E"/>
    <w:rsid w:val="006A6605"/>
    <w:rsid w:val="006C3C7A"/>
    <w:rsid w:val="006D7359"/>
    <w:rsid w:val="006E0148"/>
    <w:rsid w:val="006E0F35"/>
    <w:rsid w:val="00700727"/>
    <w:rsid w:val="00701A23"/>
    <w:rsid w:val="00702E64"/>
    <w:rsid w:val="00724051"/>
    <w:rsid w:val="0074255C"/>
    <w:rsid w:val="00750E73"/>
    <w:rsid w:val="00753333"/>
    <w:rsid w:val="00755C3F"/>
    <w:rsid w:val="007566AB"/>
    <w:rsid w:val="00763A15"/>
    <w:rsid w:val="007771B5"/>
    <w:rsid w:val="0078774A"/>
    <w:rsid w:val="00792217"/>
    <w:rsid w:val="007A7AA0"/>
    <w:rsid w:val="007D192E"/>
    <w:rsid w:val="007E38A3"/>
    <w:rsid w:val="007E6BC8"/>
    <w:rsid w:val="0080186A"/>
    <w:rsid w:val="00812D9E"/>
    <w:rsid w:val="008170ED"/>
    <w:rsid w:val="00820116"/>
    <w:rsid w:val="008260BC"/>
    <w:rsid w:val="0082695E"/>
    <w:rsid w:val="00827D97"/>
    <w:rsid w:val="00831AB0"/>
    <w:rsid w:val="008443E0"/>
    <w:rsid w:val="008608EA"/>
    <w:rsid w:val="0086455D"/>
    <w:rsid w:val="008662A0"/>
    <w:rsid w:val="00876B1F"/>
    <w:rsid w:val="008B3AF1"/>
    <w:rsid w:val="008C0274"/>
    <w:rsid w:val="008C3198"/>
    <w:rsid w:val="008D5AB0"/>
    <w:rsid w:val="008F216A"/>
    <w:rsid w:val="00907793"/>
    <w:rsid w:val="009108DF"/>
    <w:rsid w:val="00915898"/>
    <w:rsid w:val="00920DB1"/>
    <w:rsid w:val="00923A68"/>
    <w:rsid w:val="009258BF"/>
    <w:rsid w:val="00936AD9"/>
    <w:rsid w:val="00942AFC"/>
    <w:rsid w:val="00961FC9"/>
    <w:rsid w:val="00971816"/>
    <w:rsid w:val="00984480"/>
    <w:rsid w:val="0098639C"/>
    <w:rsid w:val="00993983"/>
    <w:rsid w:val="009C6F56"/>
    <w:rsid w:val="009D00E1"/>
    <w:rsid w:val="009D0517"/>
    <w:rsid w:val="009D0E51"/>
    <w:rsid w:val="009D2C05"/>
    <w:rsid w:val="009F3E52"/>
    <w:rsid w:val="009F5559"/>
    <w:rsid w:val="009F5686"/>
    <w:rsid w:val="009F71F6"/>
    <w:rsid w:val="00A02CB6"/>
    <w:rsid w:val="00A03D23"/>
    <w:rsid w:val="00A0591C"/>
    <w:rsid w:val="00A059D0"/>
    <w:rsid w:val="00A0680C"/>
    <w:rsid w:val="00A12C99"/>
    <w:rsid w:val="00A14D33"/>
    <w:rsid w:val="00A16B85"/>
    <w:rsid w:val="00A21B7A"/>
    <w:rsid w:val="00A22AA8"/>
    <w:rsid w:val="00A22C00"/>
    <w:rsid w:val="00A2463C"/>
    <w:rsid w:val="00A32F3A"/>
    <w:rsid w:val="00A471F2"/>
    <w:rsid w:val="00A521B8"/>
    <w:rsid w:val="00A524B4"/>
    <w:rsid w:val="00A60BDF"/>
    <w:rsid w:val="00A6464C"/>
    <w:rsid w:val="00A8753D"/>
    <w:rsid w:val="00A9090F"/>
    <w:rsid w:val="00A9501D"/>
    <w:rsid w:val="00AA1054"/>
    <w:rsid w:val="00AE08B6"/>
    <w:rsid w:val="00AE5B2D"/>
    <w:rsid w:val="00AF6A4E"/>
    <w:rsid w:val="00B00171"/>
    <w:rsid w:val="00B12A7E"/>
    <w:rsid w:val="00B229F2"/>
    <w:rsid w:val="00B266CF"/>
    <w:rsid w:val="00B360CF"/>
    <w:rsid w:val="00B63D39"/>
    <w:rsid w:val="00B66ECA"/>
    <w:rsid w:val="00B8097A"/>
    <w:rsid w:val="00B873F4"/>
    <w:rsid w:val="00BA057B"/>
    <w:rsid w:val="00BB053B"/>
    <w:rsid w:val="00BC0C47"/>
    <w:rsid w:val="00BD180A"/>
    <w:rsid w:val="00BD3182"/>
    <w:rsid w:val="00BE3808"/>
    <w:rsid w:val="00BE6068"/>
    <w:rsid w:val="00C03021"/>
    <w:rsid w:val="00C137D9"/>
    <w:rsid w:val="00C31E24"/>
    <w:rsid w:val="00C37D51"/>
    <w:rsid w:val="00C40B15"/>
    <w:rsid w:val="00C463AC"/>
    <w:rsid w:val="00C61CA2"/>
    <w:rsid w:val="00C770AE"/>
    <w:rsid w:val="00C77E3F"/>
    <w:rsid w:val="00C82E59"/>
    <w:rsid w:val="00C8397F"/>
    <w:rsid w:val="00C901F2"/>
    <w:rsid w:val="00C91C51"/>
    <w:rsid w:val="00C95040"/>
    <w:rsid w:val="00C96452"/>
    <w:rsid w:val="00CC019B"/>
    <w:rsid w:val="00CC58E4"/>
    <w:rsid w:val="00CD0E8E"/>
    <w:rsid w:val="00CD6831"/>
    <w:rsid w:val="00CD736B"/>
    <w:rsid w:val="00CE59C0"/>
    <w:rsid w:val="00CF04AA"/>
    <w:rsid w:val="00CF0FBA"/>
    <w:rsid w:val="00CF2978"/>
    <w:rsid w:val="00CF6325"/>
    <w:rsid w:val="00D00101"/>
    <w:rsid w:val="00D014F1"/>
    <w:rsid w:val="00D04282"/>
    <w:rsid w:val="00D06707"/>
    <w:rsid w:val="00D10602"/>
    <w:rsid w:val="00D1289E"/>
    <w:rsid w:val="00D27A63"/>
    <w:rsid w:val="00D460A0"/>
    <w:rsid w:val="00D51BD0"/>
    <w:rsid w:val="00D71512"/>
    <w:rsid w:val="00D7355D"/>
    <w:rsid w:val="00D73B78"/>
    <w:rsid w:val="00D77F1B"/>
    <w:rsid w:val="00D87699"/>
    <w:rsid w:val="00DA4907"/>
    <w:rsid w:val="00DB54A0"/>
    <w:rsid w:val="00DC6D66"/>
    <w:rsid w:val="00DD7960"/>
    <w:rsid w:val="00DE194E"/>
    <w:rsid w:val="00DE3355"/>
    <w:rsid w:val="00DE34C9"/>
    <w:rsid w:val="00DE4F1C"/>
    <w:rsid w:val="00DE5D47"/>
    <w:rsid w:val="00DE5FF1"/>
    <w:rsid w:val="00DE7904"/>
    <w:rsid w:val="00E114D4"/>
    <w:rsid w:val="00E14AEE"/>
    <w:rsid w:val="00E305E8"/>
    <w:rsid w:val="00E35CA4"/>
    <w:rsid w:val="00E364A6"/>
    <w:rsid w:val="00E37F9E"/>
    <w:rsid w:val="00E52FB9"/>
    <w:rsid w:val="00E55A31"/>
    <w:rsid w:val="00E63A8D"/>
    <w:rsid w:val="00E86436"/>
    <w:rsid w:val="00E878C7"/>
    <w:rsid w:val="00E91B12"/>
    <w:rsid w:val="00EA5208"/>
    <w:rsid w:val="00EA7886"/>
    <w:rsid w:val="00EB0BB5"/>
    <w:rsid w:val="00EB4E6B"/>
    <w:rsid w:val="00EB5FCA"/>
    <w:rsid w:val="00EC21CE"/>
    <w:rsid w:val="00EC23B6"/>
    <w:rsid w:val="00EC437E"/>
    <w:rsid w:val="00EC7DAA"/>
    <w:rsid w:val="00ED27E6"/>
    <w:rsid w:val="00EE1E08"/>
    <w:rsid w:val="00EE2E14"/>
    <w:rsid w:val="00EE6FC7"/>
    <w:rsid w:val="00EF1AAC"/>
    <w:rsid w:val="00EF24FC"/>
    <w:rsid w:val="00F02BF9"/>
    <w:rsid w:val="00F068F2"/>
    <w:rsid w:val="00F124D0"/>
    <w:rsid w:val="00F3446D"/>
    <w:rsid w:val="00F410D2"/>
    <w:rsid w:val="00F433E7"/>
    <w:rsid w:val="00F46F1C"/>
    <w:rsid w:val="00F47022"/>
    <w:rsid w:val="00F5476C"/>
    <w:rsid w:val="00F615BE"/>
    <w:rsid w:val="00F61A3B"/>
    <w:rsid w:val="00F662A4"/>
    <w:rsid w:val="00F73B28"/>
    <w:rsid w:val="00F776AA"/>
    <w:rsid w:val="00F80999"/>
    <w:rsid w:val="00F8629B"/>
    <w:rsid w:val="00F8642D"/>
    <w:rsid w:val="00F904CB"/>
    <w:rsid w:val="00F92942"/>
    <w:rsid w:val="00FA025C"/>
    <w:rsid w:val="00FA0F54"/>
    <w:rsid w:val="00FA0F6E"/>
    <w:rsid w:val="00FA3421"/>
    <w:rsid w:val="00FB5B06"/>
    <w:rsid w:val="00FC0138"/>
    <w:rsid w:val="00FC29D7"/>
    <w:rsid w:val="00FD4728"/>
    <w:rsid w:val="00FE13E9"/>
    <w:rsid w:val="00FE35D6"/>
    <w:rsid w:val="00FE6A79"/>
  </w:rsids>
  <m:mathPr>
    <m:mathFont m:val="Cambria Math"/>
    <m:brkBin m:val="before"/>
    <m:brkBinSub m:val="--"/>
    <m:smallFrac m:val="0"/>
    <m:dispDef/>
    <m:lMargin m:val="0"/>
    <m:rMargin m:val="0"/>
    <m:defJc m:val="centerGroup"/>
    <m:wrapIndent m:val="1440"/>
    <m:intLim m:val="subSup"/>
    <m:naryLim m:val="undOvr"/>
  </m:mathPr>
  <w:themeFontLang w:val="sk-SK"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23D71"/>
  <w15:docId w15:val="{CB8EC066-8040-422E-9405-17696C34B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sk-SK" w:eastAsia="sk-SK"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701A23"/>
    <w:pPr>
      <w:spacing w:after="137" w:line="266" w:lineRule="auto"/>
      <w:ind w:left="718" w:right="87" w:hanging="718"/>
      <w:jc w:val="both"/>
    </w:pPr>
    <w:rPr>
      <w:rFonts w:ascii="Times New Roman" w:eastAsia="Times New Roman" w:hAnsi="Times New Roman" w:cs="Times New Roman"/>
      <w:color w:val="000000"/>
    </w:rPr>
  </w:style>
  <w:style w:type="paragraph" w:styleId="Nadpis1">
    <w:name w:val="heading 1"/>
    <w:next w:val="Normlny"/>
    <w:link w:val="Nadpis1Char"/>
    <w:uiPriority w:val="9"/>
    <w:qFormat/>
    <w:rsid w:val="00701A23"/>
    <w:pPr>
      <w:keepNext/>
      <w:keepLines/>
      <w:spacing w:after="146"/>
      <w:ind w:left="164" w:hanging="10"/>
      <w:outlineLvl w:val="0"/>
    </w:pPr>
    <w:rPr>
      <w:rFonts w:ascii="Times New Roman" w:eastAsia="Times New Roman" w:hAnsi="Times New Roman" w:cs="Times New Roman"/>
      <w:color w:val="000000"/>
      <w:sz w:val="16"/>
    </w:rPr>
  </w:style>
  <w:style w:type="paragraph" w:styleId="Nadpis3">
    <w:name w:val="heading 3"/>
    <w:basedOn w:val="Normlny"/>
    <w:next w:val="Normlny"/>
    <w:link w:val="Nadpis3Char"/>
    <w:uiPriority w:val="9"/>
    <w:unhideWhenUsed/>
    <w:qFormat/>
    <w:rsid w:val="001013B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link w:val="Nadpis1"/>
    <w:rsid w:val="00701A23"/>
    <w:rPr>
      <w:rFonts w:ascii="Times New Roman" w:eastAsia="Times New Roman" w:hAnsi="Times New Roman" w:cs="Times New Roman"/>
      <w:color w:val="000000"/>
      <w:sz w:val="16"/>
    </w:rPr>
  </w:style>
  <w:style w:type="table" w:customStyle="1" w:styleId="TableGrid">
    <w:name w:val="TableGrid"/>
    <w:rsid w:val="00701A23"/>
    <w:pPr>
      <w:spacing w:after="0" w:line="240" w:lineRule="auto"/>
    </w:pPr>
    <w:tblPr>
      <w:tblCellMar>
        <w:top w:w="0" w:type="dxa"/>
        <w:left w:w="0" w:type="dxa"/>
        <w:bottom w:w="0" w:type="dxa"/>
        <w:right w:w="0" w:type="dxa"/>
      </w:tblCellMar>
    </w:tblPr>
  </w:style>
  <w:style w:type="character" w:styleId="Odkaznakomentr">
    <w:name w:val="annotation reference"/>
    <w:basedOn w:val="Predvolenpsmoodseku"/>
    <w:uiPriority w:val="99"/>
    <w:semiHidden/>
    <w:unhideWhenUsed/>
    <w:rsid w:val="009D00E1"/>
    <w:rPr>
      <w:sz w:val="16"/>
      <w:szCs w:val="16"/>
    </w:rPr>
  </w:style>
  <w:style w:type="paragraph" w:styleId="Textkomentra">
    <w:name w:val="annotation text"/>
    <w:basedOn w:val="Normlny"/>
    <w:link w:val="TextkomentraChar"/>
    <w:uiPriority w:val="99"/>
    <w:semiHidden/>
    <w:unhideWhenUsed/>
    <w:rsid w:val="009D00E1"/>
    <w:pPr>
      <w:spacing w:line="240" w:lineRule="auto"/>
    </w:pPr>
    <w:rPr>
      <w:sz w:val="20"/>
      <w:szCs w:val="20"/>
    </w:rPr>
  </w:style>
  <w:style w:type="character" w:customStyle="1" w:styleId="TextkomentraChar">
    <w:name w:val="Text komentára Char"/>
    <w:basedOn w:val="Predvolenpsmoodseku"/>
    <w:link w:val="Textkomentra"/>
    <w:uiPriority w:val="99"/>
    <w:semiHidden/>
    <w:rsid w:val="009D00E1"/>
    <w:rPr>
      <w:rFonts w:ascii="Times New Roman" w:eastAsia="Times New Roman" w:hAnsi="Times New Roman" w:cs="Times New Roman"/>
      <w:color w:val="000000"/>
      <w:sz w:val="20"/>
      <w:szCs w:val="20"/>
    </w:rPr>
  </w:style>
  <w:style w:type="paragraph" w:styleId="Predmetkomentra">
    <w:name w:val="annotation subject"/>
    <w:basedOn w:val="Textkomentra"/>
    <w:next w:val="Textkomentra"/>
    <w:link w:val="PredmetkomentraChar"/>
    <w:uiPriority w:val="99"/>
    <w:semiHidden/>
    <w:unhideWhenUsed/>
    <w:rsid w:val="009D00E1"/>
    <w:rPr>
      <w:b/>
      <w:bCs/>
    </w:rPr>
  </w:style>
  <w:style w:type="character" w:customStyle="1" w:styleId="PredmetkomentraChar">
    <w:name w:val="Predmet komentára Char"/>
    <w:basedOn w:val="TextkomentraChar"/>
    <w:link w:val="Predmetkomentra"/>
    <w:uiPriority w:val="99"/>
    <w:semiHidden/>
    <w:rsid w:val="009D00E1"/>
    <w:rPr>
      <w:rFonts w:ascii="Times New Roman" w:eastAsia="Times New Roman" w:hAnsi="Times New Roman" w:cs="Times New Roman"/>
      <w:b/>
      <w:bCs/>
      <w:color w:val="000000"/>
      <w:sz w:val="20"/>
      <w:szCs w:val="20"/>
    </w:rPr>
  </w:style>
  <w:style w:type="paragraph" w:styleId="Textbubliny">
    <w:name w:val="Balloon Text"/>
    <w:basedOn w:val="Normlny"/>
    <w:link w:val="TextbublinyChar"/>
    <w:uiPriority w:val="99"/>
    <w:semiHidden/>
    <w:unhideWhenUsed/>
    <w:rsid w:val="009D00E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9D00E1"/>
    <w:rPr>
      <w:rFonts w:ascii="Tahoma" w:eastAsia="Times New Roman" w:hAnsi="Tahoma" w:cs="Tahoma"/>
      <w:color w:val="000000"/>
      <w:sz w:val="16"/>
      <w:szCs w:val="16"/>
    </w:rPr>
  </w:style>
  <w:style w:type="paragraph" w:styleId="Odsekzoznamu">
    <w:name w:val="List Paragraph"/>
    <w:basedOn w:val="Normlny"/>
    <w:uiPriority w:val="34"/>
    <w:qFormat/>
    <w:rsid w:val="006A6605"/>
    <w:pPr>
      <w:ind w:left="720"/>
      <w:contextualSpacing/>
    </w:pPr>
  </w:style>
  <w:style w:type="character" w:customStyle="1" w:styleId="Nadpis3Char">
    <w:name w:val="Nadpis 3 Char"/>
    <w:basedOn w:val="Predvolenpsmoodseku"/>
    <w:link w:val="Nadpis3"/>
    <w:uiPriority w:val="9"/>
    <w:rsid w:val="001013BC"/>
    <w:rPr>
      <w:rFonts w:asciiTheme="majorHAnsi" w:eastAsiaTheme="majorEastAsia" w:hAnsiTheme="majorHAnsi" w:cstheme="majorBidi"/>
      <w:color w:val="1F3763" w:themeColor="accent1" w:themeShade="7F"/>
      <w:sz w:val="24"/>
      <w:szCs w:val="24"/>
    </w:rPr>
  </w:style>
  <w:style w:type="paragraph" w:styleId="Bezriadkovania">
    <w:name w:val="No Spacing"/>
    <w:uiPriority w:val="1"/>
    <w:qFormat/>
    <w:rsid w:val="00C77E3F"/>
    <w:pPr>
      <w:spacing w:after="0" w:line="240" w:lineRule="auto"/>
    </w:pPr>
    <w:rPr>
      <w:rFonts w:ascii="PT Serif" w:eastAsia="PT Serif" w:hAnsi="PT Serif" w:cs="PT Serif"/>
      <w:color w:val="000000" w:themeColor="text1"/>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oter" Target="footer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8AB0429C8A964C90E5177EC8680C4D" ma:contentTypeVersion="11" ma:contentTypeDescription="Create a new document." ma:contentTypeScope="" ma:versionID="24d4b436b11fd1a9b4d03f59f6718565">
  <xsd:schema xmlns:xsd="http://www.w3.org/2001/XMLSchema" xmlns:xs="http://www.w3.org/2001/XMLSchema" xmlns:p="http://schemas.microsoft.com/office/2006/metadata/properties" xmlns:ns3="ce55ab2a-520d-46b5-83b7-688d9924239b" xmlns:ns4="e8360764-a322-4b33-8eef-4ef3a3e38092" targetNamespace="http://schemas.microsoft.com/office/2006/metadata/properties" ma:root="true" ma:fieldsID="df113afeaa4622928de9b2d0473abf1b" ns3:_="" ns4:_="">
    <xsd:import namespace="ce55ab2a-520d-46b5-83b7-688d9924239b"/>
    <xsd:import namespace="e8360764-a322-4b33-8eef-4ef3a3e38092"/>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EventHashCode" minOccurs="0"/>
                <xsd:element ref="ns4:MediaServiceGenerationTime" minOccurs="0"/>
                <xsd:element ref="ns4:MediaServiceAutoTags" minOccurs="0"/>
                <xsd:element ref="ns4:MediaServiceOCR"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55ab2a-520d-46b5-83b7-688d9924239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8360764-a322-4b33-8eef-4ef3a3e3809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C82C42-373A-47DE-B03F-CCE9F1132A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55ab2a-520d-46b5-83b7-688d9924239b"/>
    <ds:schemaRef ds:uri="e8360764-a322-4b33-8eef-4ef3a3e380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CFA7F24-71C7-406A-8EB7-B9F9C9C0F2F2}">
  <ds:schemaRefs>
    <ds:schemaRef ds:uri="http://schemas.microsoft.com/sharepoint/v3/contenttype/forms"/>
  </ds:schemaRefs>
</ds:datastoreItem>
</file>

<file path=customXml/itemProps3.xml><?xml version="1.0" encoding="utf-8"?>
<ds:datastoreItem xmlns:ds="http://schemas.openxmlformats.org/officeDocument/2006/customXml" ds:itemID="{D9582D4C-FD99-4BD0-8EFE-EFCFE98CA78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E32A364-3A48-4B66-A298-F071D98451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508</TotalTime>
  <Pages>39</Pages>
  <Words>13184</Words>
  <Characters>75153</Characters>
  <Application>Microsoft Office Word</Application>
  <DocSecurity>0</DocSecurity>
  <Lines>626</Lines>
  <Paragraphs>176</Paragraphs>
  <ScaleCrop>false</ScaleCrop>
  <HeadingPairs>
    <vt:vector size="4" baseType="variant">
      <vt:variant>
        <vt:lpstr>Názov</vt:lpstr>
      </vt:variant>
      <vt:variant>
        <vt:i4>1</vt:i4>
      </vt:variant>
      <vt:variant>
        <vt:lpstr>Title</vt:lpstr>
      </vt:variant>
      <vt:variant>
        <vt:i4>1</vt:i4>
      </vt:variant>
    </vt:vector>
  </HeadingPairs>
  <TitlesOfParts>
    <vt:vector size="2" baseType="lpstr">
      <vt:lpstr>Microsoft Word - SUSR_SODB_SP_Zmluva_01.07.2019</vt:lpstr>
      <vt:lpstr>Microsoft Word - SUSR_SODB_SP_Zmluva_01.07.2019</vt:lpstr>
    </vt:vector>
  </TitlesOfParts>
  <Company/>
  <LinksUpToDate>false</LinksUpToDate>
  <CharactersWithSpaces>88161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SUSR_SODB_SP_Zmluva_01.07.2019</dc:title>
  <dc:creator>AK Consiliaris</dc:creator>
  <cp:lastModifiedBy>Golis Eduard</cp:lastModifiedBy>
  <cp:revision>11</cp:revision>
  <cp:lastPrinted>2021-09-28T09:33:00Z</cp:lastPrinted>
  <dcterms:created xsi:type="dcterms:W3CDTF">2021-05-26T14:59:00Z</dcterms:created>
  <dcterms:modified xsi:type="dcterms:W3CDTF">2021-09-28T09:33:00Z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0x010100BD8AB0429C8A964C90E5177EC8680C4D</vt:lpwstr>
  </property>
</Properties>
</file>