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F5C948" w14:textId="152C5537" w:rsidR="00546AF0" w:rsidRPr="00F110C3" w:rsidRDefault="00546AF0" w:rsidP="00546AF0">
      <w:pPr>
        <w:pStyle w:val="Zkladntext31"/>
        <w:jc w:val="both"/>
        <w:rPr>
          <w:rFonts w:cs="Arial"/>
          <w:smallCaps/>
          <w:sz w:val="22"/>
          <w:szCs w:val="22"/>
          <w:lang w:eastAsia="sk-SK"/>
        </w:rPr>
      </w:pPr>
      <w:r w:rsidRPr="00F110C3">
        <w:rPr>
          <w:rFonts w:cs="Arial"/>
          <w:smallCaps/>
          <w:sz w:val="22"/>
          <w:szCs w:val="22"/>
          <w:lang w:eastAsia="sk-SK"/>
        </w:rPr>
        <w:t>Príloha</w:t>
      </w:r>
      <w:r w:rsidR="002A74BA">
        <w:rPr>
          <w:rFonts w:cs="Arial"/>
          <w:smallCaps/>
          <w:sz w:val="22"/>
          <w:szCs w:val="22"/>
          <w:lang w:eastAsia="sk-SK"/>
        </w:rPr>
        <w:t xml:space="preserve"> č. 3</w:t>
      </w:r>
      <w:r w:rsidR="00BC4E28">
        <w:rPr>
          <w:rFonts w:cs="Arial"/>
          <w:smallCaps/>
          <w:sz w:val="22"/>
          <w:szCs w:val="22"/>
          <w:lang w:eastAsia="sk-SK"/>
        </w:rPr>
        <w:t xml:space="preserve"> </w:t>
      </w:r>
    </w:p>
    <w:p w14:paraId="79378E78" w14:textId="77777777" w:rsidR="00546AF0" w:rsidRDefault="00546AF0" w:rsidP="00D16FF8">
      <w:pPr>
        <w:pStyle w:val="Zkladntext31"/>
        <w:jc w:val="both"/>
        <w:rPr>
          <w:rFonts w:cs="Arial"/>
          <w:b/>
          <w:smallCaps/>
          <w:sz w:val="22"/>
          <w:szCs w:val="22"/>
          <w:lang w:eastAsia="sk-SK"/>
        </w:rPr>
      </w:pPr>
    </w:p>
    <w:p w14:paraId="63617E17" w14:textId="77777777" w:rsidR="00D16FF8" w:rsidRPr="00C93E36" w:rsidRDefault="00D16FF8" w:rsidP="00D16FF8">
      <w:pPr>
        <w:pStyle w:val="Zkladntext31"/>
        <w:jc w:val="both"/>
        <w:rPr>
          <w:rFonts w:cs="Arial"/>
          <w:b/>
          <w:smallCaps/>
          <w:sz w:val="22"/>
          <w:szCs w:val="22"/>
          <w:lang w:eastAsia="sk-SK"/>
        </w:rPr>
      </w:pPr>
      <w:r w:rsidRPr="00C93E36">
        <w:rPr>
          <w:rFonts w:cs="Arial"/>
          <w:b/>
          <w:smallCaps/>
          <w:sz w:val="22"/>
          <w:szCs w:val="22"/>
          <w:lang w:eastAsia="sk-SK"/>
        </w:rPr>
        <w:t xml:space="preserve">Verejný obstarávateľ:   </w:t>
      </w:r>
    </w:p>
    <w:p w14:paraId="2E2F12CC" w14:textId="77777777" w:rsidR="00D16FF8" w:rsidRPr="00C93E36" w:rsidRDefault="00D16FF8" w:rsidP="00D16FF8">
      <w:pPr>
        <w:pStyle w:val="Zkladntext31"/>
        <w:jc w:val="both"/>
        <w:rPr>
          <w:rFonts w:cs="Arial"/>
          <w:sz w:val="22"/>
          <w:szCs w:val="22"/>
          <w:lang w:eastAsia="sk-SK"/>
        </w:rPr>
      </w:pPr>
      <w:r w:rsidRPr="00C93E36">
        <w:rPr>
          <w:rFonts w:cs="Arial"/>
          <w:sz w:val="22"/>
          <w:szCs w:val="22"/>
          <w:lang w:eastAsia="sk-SK"/>
        </w:rPr>
        <w:t>Univerzita Mateja Bela v Banskej Bystrici, Národná 12, 974 01 Banská Bystrica</w:t>
      </w:r>
    </w:p>
    <w:p w14:paraId="5EF0D8CD" w14:textId="77777777" w:rsidR="00B71E23" w:rsidRDefault="00D16FF8" w:rsidP="00D16FF8">
      <w:pPr>
        <w:pStyle w:val="Hlavika"/>
        <w:jc w:val="both"/>
        <w:rPr>
          <w:rFonts w:ascii="Arial" w:hAnsi="Arial" w:cs="Arial"/>
          <w:b/>
          <w:sz w:val="22"/>
          <w:szCs w:val="22"/>
        </w:rPr>
      </w:pPr>
      <w:r w:rsidRPr="00C93E36">
        <w:rPr>
          <w:rFonts w:ascii="Arial" w:hAnsi="Arial" w:cs="Arial"/>
          <w:b/>
          <w:sz w:val="22"/>
          <w:szCs w:val="22"/>
        </w:rPr>
        <w:t>Predmet obstarávania:</w:t>
      </w:r>
    </w:p>
    <w:p w14:paraId="58BA0F41" w14:textId="77777777" w:rsidR="00B71E23" w:rsidRPr="00B71E23" w:rsidRDefault="00B71E23" w:rsidP="00D16FF8">
      <w:pPr>
        <w:pStyle w:val="Hlavika"/>
        <w:jc w:val="both"/>
        <w:rPr>
          <w:rFonts w:ascii="Arial" w:hAnsi="Arial" w:cs="Arial"/>
          <w:b/>
          <w:sz w:val="22"/>
          <w:szCs w:val="22"/>
        </w:rPr>
      </w:pPr>
    </w:p>
    <w:p w14:paraId="74E82832" w14:textId="77777777" w:rsidR="00445055" w:rsidRDefault="00445055" w:rsidP="00445055">
      <w:pPr>
        <w:pStyle w:val="Nzov1"/>
        <w:keepNext w:val="0"/>
        <w:jc w:val="center"/>
        <w:outlineLvl w:val="9"/>
        <w:rPr>
          <w:rFonts w:ascii="Arial" w:hAnsi="Arial" w:cs="Arial"/>
          <w:b/>
          <w:bCs/>
          <w:caps/>
          <w:sz w:val="22"/>
          <w:szCs w:val="22"/>
        </w:rPr>
      </w:pPr>
      <w:r>
        <w:rPr>
          <w:rFonts w:ascii="Arial" w:hAnsi="Arial" w:cs="Arial"/>
          <w:b/>
          <w:bCs/>
          <w:caps/>
          <w:sz w:val="22"/>
          <w:szCs w:val="22"/>
        </w:rPr>
        <w:t xml:space="preserve">„Dodávka zemného plynu pre odberné Miesta objektov UMB </w:t>
      </w:r>
    </w:p>
    <w:p w14:paraId="095B0279" w14:textId="64C4FEFA" w:rsidR="00445055" w:rsidRPr="00B41EBE" w:rsidRDefault="00836025" w:rsidP="00445055">
      <w:pPr>
        <w:pStyle w:val="Nzov1"/>
        <w:keepNext w:val="0"/>
        <w:jc w:val="center"/>
        <w:outlineLvl w:val="9"/>
        <w:rPr>
          <w:rFonts w:ascii="Arial" w:hAnsi="Arial" w:cs="Arial"/>
          <w:b/>
          <w:bCs/>
          <w:caps/>
          <w:sz w:val="22"/>
          <w:szCs w:val="22"/>
        </w:rPr>
      </w:pPr>
      <w:r>
        <w:rPr>
          <w:rFonts w:ascii="Arial" w:hAnsi="Arial" w:cs="Arial"/>
          <w:b/>
          <w:bCs/>
          <w:caps/>
          <w:sz w:val="22"/>
          <w:szCs w:val="22"/>
        </w:rPr>
        <w:t xml:space="preserve">v Banskej Bystrici NA </w:t>
      </w:r>
      <w:r w:rsidR="007D3E9A">
        <w:rPr>
          <w:rFonts w:ascii="Arial" w:hAnsi="Arial" w:cs="Arial"/>
          <w:b/>
          <w:bCs/>
          <w:caps/>
          <w:sz w:val="22"/>
          <w:szCs w:val="22"/>
        </w:rPr>
        <w:t>rok 202</w:t>
      </w:r>
      <w:r w:rsidR="000B11E5">
        <w:rPr>
          <w:rFonts w:ascii="Arial" w:hAnsi="Arial" w:cs="Arial"/>
          <w:b/>
          <w:bCs/>
          <w:caps/>
          <w:sz w:val="22"/>
          <w:szCs w:val="22"/>
        </w:rPr>
        <w:t>5</w:t>
      </w:r>
      <w:r w:rsidR="00445055">
        <w:rPr>
          <w:rFonts w:ascii="Arial" w:hAnsi="Arial" w:cs="Arial"/>
          <w:b/>
          <w:bCs/>
          <w:caps/>
          <w:sz w:val="22"/>
          <w:szCs w:val="22"/>
        </w:rPr>
        <w:t>“</w:t>
      </w:r>
    </w:p>
    <w:p w14:paraId="037A9CA0" w14:textId="77777777" w:rsidR="005A0CE9" w:rsidRPr="009E3BAF" w:rsidRDefault="005A0CE9" w:rsidP="005A0CE9">
      <w:pPr>
        <w:pStyle w:val="tl1"/>
        <w:jc w:val="right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11D7503D" w14:textId="77777777" w:rsidR="002930C0" w:rsidRDefault="002930C0" w:rsidP="005A0CE9">
      <w:pPr>
        <w:spacing w:after="160" w:line="259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0C2DEAC9" w14:textId="77777777" w:rsidR="005A0CE9" w:rsidRPr="005A0CE9" w:rsidRDefault="005A0CE9" w:rsidP="005A0CE9">
      <w:pPr>
        <w:spacing w:after="160" w:line="259" w:lineRule="auto"/>
        <w:jc w:val="center"/>
        <w:rPr>
          <w:rFonts w:ascii="Arial" w:hAnsi="Arial" w:cs="Arial"/>
          <w:sz w:val="32"/>
          <w:szCs w:val="32"/>
        </w:rPr>
      </w:pPr>
      <w:r w:rsidRPr="005A0CE9">
        <w:rPr>
          <w:rFonts w:ascii="Arial" w:hAnsi="Arial" w:cs="Arial"/>
          <w:b/>
          <w:bCs/>
          <w:sz w:val="32"/>
          <w:szCs w:val="32"/>
        </w:rPr>
        <w:t xml:space="preserve">Návrh uchádzača na plnenie kritérií </w:t>
      </w:r>
    </w:p>
    <w:p w14:paraId="5894E474" w14:textId="77777777" w:rsidR="005A0CE9" w:rsidRPr="009E3BAF" w:rsidRDefault="005A0CE9" w:rsidP="005A0CE9">
      <w:pPr>
        <w:spacing w:after="160" w:line="259" w:lineRule="auto"/>
        <w:jc w:val="center"/>
        <w:rPr>
          <w:rFonts w:ascii="Arial" w:hAnsi="Arial" w:cs="Arial"/>
          <w:sz w:val="22"/>
          <w:szCs w:val="22"/>
        </w:rPr>
      </w:pPr>
      <w:r w:rsidRPr="009E3BAF">
        <w:rPr>
          <w:rFonts w:ascii="Arial" w:hAnsi="Arial" w:cs="Arial"/>
          <w:sz w:val="22"/>
          <w:szCs w:val="22"/>
        </w:rPr>
        <w:t>Obchodné meno a sídlo uchádzača:</w:t>
      </w:r>
    </w:p>
    <w:p w14:paraId="630D2243" w14:textId="77777777" w:rsidR="005A0CE9" w:rsidRDefault="005A0CE9" w:rsidP="005A0CE9">
      <w:pPr>
        <w:spacing w:after="160" w:line="259" w:lineRule="auto"/>
        <w:jc w:val="center"/>
        <w:rPr>
          <w:rFonts w:ascii="Arial" w:hAnsi="Arial" w:cs="Arial"/>
          <w:sz w:val="22"/>
          <w:szCs w:val="22"/>
        </w:rPr>
      </w:pPr>
      <w:r w:rsidRPr="009E3BA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9E8424E" w14:textId="77777777" w:rsidR="005A0CE9" w:rsidRPr="00801396" w:rsidRDefault="005A0CE9" w:rsidP="00801396">
      <w:pPr>
        <w:spacing w:after="160" w:line="259" w:lineRule="auto"/>
        <w:ind w:firstLine="709"/>
        <w:jc w:val="center"/>
        <w:rPr>
          <w:rFonts w:ascii="Arial" w:hAnsi="Arial" w:cs="Arial"/>
          <w:sz w:val="20"/>
          <w:szCs w:val="20"/>
        </w:rPr>
      </w:pPr>
      <w:r w:rsidRPr="0049526F">
        <w:rPr>
          <w:rFonts w:ascii="Arial" w:hAnsi="Arial" w:cs="Arial"/>
          <w:sz w:val="20"/>
          <w:szCs w:val="20"/>
        </w:rPr>
        <w:t>(V prípade skupiny dodávateľov za každého člena skupiny dodávateľov)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682"/>
      </w:tblGrid>
      <w:tr w:rsidR="005A0CE9" w:rsidRPr="009E3BAF" w14:paraId="0E8814FB" w14:textId="77777777" w:rsidTr="00B92F27">
        <w:trPr>
          <w:trHeight w:val="230"/>
        </w:trPr>
        <w:tc>
          <w:tcPr>
            <w:tcW w:w="8682" w:type="dxa"/>
          </w:tcPr>
          <w:p w14:paraId="2E445545" w14:textId="77777777" w:rsidR="005A0CE9" w:rsidRPr="009E3BAF" w:rsidRDefault="005A0CE9" w:rsidP="00B92F2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5999DA7" w14:textId="77777777" w:rsidR="005A0CE9" w:rsidRDefault="005A0CE9" w:rsidP="005A0CE9">
      <w:pPr>
        <w:rPr>
          <w:rFonts w:ascii="Arial" w:hAnsi="Arial" w:cs="Arial"/>
          <w:sz w:val="22"/>
          <w:szCs w:val="22"/>
        </w:rPr>
      </w:pPr>
    </w:p>
    <w:p w14:paraId="4141D98C" w14:textId="77777777" w:rsidR="00AB2B96" w:rsidRPr="009E3BAF" w:rsidRDefault="00AB2B96" w:rsidP="005A0CE9">
      <w:pPr>
        <w:rPr>
          <w:rFonts w:ascii="Arial" w:hAnsi="Arial" w:cs="Arial"/>
          <w:sz w:val="22"/>
          <w:szCs w:val="22"/>
        </w:rPr>
      </w:pPr>
    </w:p>
    <w:tbl>
      <w:tblPr>
        <w:tblW w:w="4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</w:tblGrid>
      <w:tr w:rsidR="0000017A" w:rsidRPr="004F2390" w14:paraId="3C6B1C3F" w14:textId="77777777" w:rsidTr="0000017A">
        <w:trPr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7C6DC2B" w14:textId="708DDC1C" w:rsidR="0000017A" w:rsidRPr="001B157D" w:rsidRDefault="0000017A" w:rsidP="007D3E9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B157D">
              <w:rPr>
                <w:rFonts w:ascii="Arial" w:hAnsi="Arial" w:cs="Arial"/>
                <w:b/>
                <w:sz w:val="22"/>
                <w:szCs w:val="22"/>
              </w:rPr>
              <w:t>Koeficient X (€/MWh)</w:t>
            </w:r>
            <w:r w:rsidR="00185305">
              <w:rPr>
                <w:rFonts w:ascii="Arial" w:hAnsi="Arial" w:cs="Arial"/>
                <w:b/>
                <w:sz w:val="22"/>
                <w:szCs w:val="22"/>
              </w:rPr>
              <w:t xml:space="preserve"> v € bez DPH</w:t>
            </w:r>
          </w:p>
          <w:p w14:paraId="6FFDA48D" w14:textId="77777777" w:rsidR="0000017A" w:rsidRPr="001B157D" w:rsidRDefault="0000017A" w:rsidP="007D3E9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A8B9FF3" w14:textId="2811B6BE" w:rsidR="0000017A" w:rsidRPr="0000017A" w:rsidRDefault="0000017A" w:rsidP="007D3E9A">
            <w:pPr>
              <w:jc w:val="center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1B15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Koeficient je obchodná prirážka dodávateľa vrátane ceny za skladovanie a</w:t>
            </w:r>
            <w:r w:rsidR="00136E86" w:rsidRPr="001B15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 </w:t>
            </w:r>
            <w:r w:rsidRPr="001B15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štruktúrovanie</w:t>
            </w:r>
            <w:r w:rsidR="00136E86" w:rsidRPr="001B15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vo vzorci: </w:t>
            </w:r>
            <w:r w:rsidR="00136E86" w:rsidRPr="001B157D">
              <w:rPr>
                <w:rFonts w:ascii="Arial" w:hAnsi="Arial" w:cs="Arial"/>
                <w:sz w:val="20"/>
              </w:rPr>
              <w:t>SOP</w:t>
            </w:r>
            <w:r w:rsidR="00136E86" w:rsidRPr="001B157D">
              <w:rPr>
                <w:rFonts w:ascii="Arial" w:hAnsi="Arial" w:cs="Arial"/>
                <w:sz w:val="20"/>
                <w:vertAlign w:val="subscript"/>
              </w:rPr>
              <w:t>O</w:t>
            </w:r>
            <w:r w:rsidR="00136E86" w:rsidRPr="001B157D">
              <w:rPr>
                <w:rFonts w:ascii="Arial" w:hAnsi="Arial" w:cs="Arial"/>
                <w:sz w:val="20"/>
              </w:rPr>
              <w:t xml:space="preserve"> = (</w:t>
            </w:r>
            <w:proofErr w:type="spellStart"/>
            <w:r w:rsidR="00136E86" w:rsidRPr="001B157D">
              <w:rPr>
                <w:rFonts w:ascii="Arial" w:hAnsi="Arial" w:cs="Arial"/>
                <w:sz w:val="20"/>
              </w:rPr>
              <w:t>THE</w:t>
            </w:r>
            <w:r w:rsidR="00136E86" w:rsidRPr="001B157D">
              <w:rPr>
                <w:rFonts w:ascii="Arial" w:hAnsi="Arial" w:cs="Arial"/>
                <w:sz w:val="20"/>
                <w:vertAlign w:val="subscript"/>
              </w:rPr>
              <w:t>MAvg</w:t>
            </w:r>
            <w:proofErr w:type="spellEnd"/>
            <w:r w:rsidR="00136E86" w:rsidRPr="001B157D">
              <w:rPr>
                <w:rFonts w:ascii="Arial" w:hAnsi="Arial" w:cs="Arial"/>
                <w:sz w:val="20"/>
              </w:rPr>
              <w:t xml:space="preserve"> + </w:t>
            </w:r>
            <w:r w:rsidR="00136E86" w:rsidRPr="001B157D">
              <w:rPr>
                <w:rFonts w:ascii="Arial" w:hAnsi="Arial" w:cs="Arial"/>
                <w:b/>
                <w:sz w:val="20"/>
              </w:rPr>
              <w:t>X</w:t>
            </w:r>
            <w:r w:rsidR="00136E86" w:rsidRPr="001B157D">
              <w:rPr>
                <w:rFonts w:ascii="Arial" w:hAnsi="Arial" w:cs="Arial"/>
                <w:sz w:val="20"/>
              </w:rPr>
              <w:t>)/1000 [EUR/kWh]</w:t>
            </w:r>
          </w:p>
        </w:tc>
      </w:tr>
      <w:tr w:rsidR="0000017A" w:rsidRPr="004F2390" w14:paraId="75FBD515" w14:textId="77777777" w:rsidTr="0000017A">
        <w:trPr>
          <w:trHeight w:val="927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767E3" w14:textId="77777777" w:rsidR="0000017A" w:rsidRDefault="0000017A" w:rsidP="00B92F27">
            <w:pPr>
              <w:pStyle w:val="Textpoznmkypodiarou1"/>
              <w:spacing w:line="256" w:lineRule="auto"/>
              <w:jc w:val="both"/>
              <w:rPr>
                <w:sz w:val="22"/>
                <w:szCs w:val="22"/>
              </w:rPr>
            </w:pPr>
          </w:p>
        </w:tc>
      </w:tr>
    </w:tbl>
    <w:p w14:paraId="592A7F7D" w14:textId="77777777" w:rsidR="005A0CE9" w:rsidRPr="009E3BAF" w:rsidRDefault="005A0CE9" w:rsidP="005A0CE9">
      <w:pPr>
        <w:rPr>
          <w:rFonts w:ascii="Arial" w:hAnsi="Arial" w:cs="Arial"/>
          <w:sz w:val="22"/>
          <w:szCs w:val="22"/>
        </w:rPr>
      </w:pPr>
    </w:p>
    <w:p w14:paraId="4E69B7CD" w14:textId="77777777" w:rsidR="00801396" w:rsidRPr="00801396" w:rsidRDefault="00801396" w:rsidP="00801396">
      <w:pPr>
        <w:tabs>
          <w:tab w:val="left" w:pos="1440"/>
          <w:tab w:val="right" w:pos="9000"/>
        </w:tabs>
        <w:spacing w:before="120" w:line="80" w:lineRule="atLeast"/>
        <w:rPr>
          <w:rFonts w:ascii="Arial" w:hAnsi="Arial" w:cs="Arial"/>
          <w:b/>
          <w:bCs/>
          <w:sz w:val="20"/>
          <w:szCs w:val="20"/>
        </w:rPr>
      </w:pPr>
    </w:p>
    <w:p w14:paraId="48BD01B3" w14:textId="77777777" w:rsidR="005A0CE9" w:rsidRPr="009E3BAF" w:rsidRDefault="005A0CE9" w:rsidP="005A0CE9">
      <w:pPr>
        <w:rPr>
          <w:rFonts w:ascii="Arial" w:hAnsi="Arial" w:cs="Arial"/>
          <w:sz w:val="22"/>
          <w:szCs w:val="22"/>
        </w:rPr>
      </w:pPr>
    </w:p>
    <w:p w14:paraId="15F6FBC8" w14:textId="77777777" w:rsidR="00801396" w:rsidRDefault="00801396" w:rsidP="005A0CE9">
      <w:pPr>
        <w:rPr>
          <w:rFonts w:ascii="Arial" w:hAnsi="Arial" w:cs="Arial"/>
          <w:sz w:val="22"/>
          <w:szCs w:val="22"/>
        </w:rPr>
      </w:pPr>
    </w:p>
    <w:p w14:paraId="3F25F3A2" w14:textId="77777777" w:rsidR="005A0CE9" w:rsidRPr="009E3BAF" w:rsidRDefault="005A0CE9" w:rsidP="005A0CE9">
      <w:pPr>
        <w:rPr>
          <w:rFonts w:ascii="Arial" w:hAnsi="Arial" w:cs="Arial"/>
          <w:sz w:val="22"/>
          <w:szCs w:val="22"/>
        </w:rPr>
      </w:pPr>
      <w:r w:rsidRPr="009E3BAF">
        <w:rPr>
          <w:rFonts w:ascii="Arial" w:hAnsi="Arial" w:cs="Arial"/>
          <w:sz w:val="22"/>
          <w:szCs w:val="22"/>
        </w:rPr>
        <w:t>V ......................................... dňa ............................</w:t>
      </w:r>
    </w:p>
    <w:p w14:paraId="2E006EBC" w14:textId="77777777" w:rsidR="005A0CE9" w:rsidRPr="009E3BAF" w:rsidRDefault="005A0CE9" w:rsidP="005A0CE9">
      <w:pPr>
        <w:rPr>
          <w:rFonts w:ascii="Arial" w:hAnsi="Arial" w:cs="Arial"/>
          <w:sz w:val="22"/>
          <w:szCs w:val="22"/>
        </w:rPr>
      </w:pPr>
    </w:p>
    <w:p w14:paraId="61A4F6D0" w14:textId="77777777" w:rsidR="005A0CE9" w:rsidRPr="009E3BAF" w:rsidRDefault="005A0CE9" w:rsidP="005A0CE9">
      <w:pPr>
        <w:rPr>
          <w:rFonts w:ascii="Arial" w:hAnsi="Arial" w:cs="Arial"/>
          <w:sz w:val="22"/>
          <w:szCs w:val="22"/>
        </w:rPr>
      </w:pPr>
    </w:p>
    <w:p w14:paraId="109D8592" w14:textId="77777777" w:rsidR="005A0CE9" w:rsidRPr="009E3BAF" w:rsidRDefault="005A0CE9" w:rsidP="005A0CE9">
      <w:pPr>
        <w:rPr>
          <w:rFonts w:ascii="Arial" w:hAnsi="Arial" w:cs="Arial"/>
          <w:sz w:val="22"/>
          <w:szCs w:val="22"/>
        </w:rPr>
      </w:pPr>
      <w:r w:rsidRPr="009E3BAF">
        <w:rPr>
          <w:rFonts w:ascii="Arial" w:hAnsi="Arial" w:cs="Arial"/>
          <w:sz w:val="22"/>
          <w:szCs w:val="22"/>
        </w:rPr>
        <w:t>Za uchádzača:</w:t>
      </w:r>
    </w:p>
    <w:p w14:paraId="0619FD1F" w14:textId="77777777" w:rsidR="005A0CE9" w:rsidRPr="009E3BAF" w:rsidRDefault="005A0CE9" w:rsidP="005A0CE9">
      <w:pPr>
        <w:rPr>
          <w:rFonts w:ascii="Arial" w:hAnsi="Arial" w:cs="Arial"/>
          <w:sz w:val="22"/>
          <w:szCs w:val="22"/>
        </w:rPr>
      </w:pPr>
      <w:r w:rsidRPr="009E3BAF">
        <w:rPr>
          <w:rFonts w:ascii="Arial" w:hAnsi="Arial" w:cs="Arial"/>
          <w:sz w:val="22"/>
          <w:szCs w:val="22"/>
        </w:rPr>
        <w:t>Meno oprávnenej osoby uchádzača: ..............................................................</w:t>
      </w:r>
    </w:p>
    <w:p w14:paraId="2E1041E4" w14:textId="77777777" w:rsidR="005A0CE9" w:rsidRPr="009E3BAF" w:rsidRDefault="005A0CE9" w:rsidP="005A0CE9">
      <w:pPr>
        <w:rPr>
          <w:rFonts w:ascii="Arial" w:hAnsi="Arial" w:cs="Arial"/>
          <w:sz w:val="22"/>
          <w:szCs w:val="22"/>
        </w:rPr>
      </w:pPr>
    </w:p>
    <w:p w14:paraId="40BC8113" w14:textId="77777777" w:rsidR="005A0CE9" w:rsidRPr="009E3BAF" w:rsidRDefault="005A0CE9" w:rsidP="005A0CE9">
      <w:pPr>
        <w:rPr>
          <w:rFonts w:ascii="Arial" w:hAnsi="Arial" w:cs="Arial"/>
          <w:sz w:val="22"/>
          <w:szCs w:val="22"/>
        </w:rPr>
      </w:pPr>
      <w:r w:rsidRPr="009E3BAF">
        <w:rPr>
          <w:rFonts w:ascii="Arial" w:hAnsi="Arial" w:cs="Arial"/>
          <w:sz w:val="22"/>
          <w:szCs w:val="22"/>
        </w:rPr>
        <w:t>Podpis oprávnenej osoby uchádzača: ..............................................................</w:t>
      </w:r>
    </w:p>
    <w:p w14:paraId="1AB0870D" w14:textId="77777777" w:rsidR="005A0CE9" w:rsidRPr="009E3BAF" w:rsidRDefault="005A0CE9" w:rsidP="005A0CE9">
      <w:pPr>
        <w:rPr>
          <w:rFonts w:ascii="Arial" w:hAnsi="Arial" w:cs="Arial"/>
          <w:i/>
          <w:sz w:val="22"/>
          <w:szCs w:val="22"/>
        </w:rPr>
      </w:pPr>
    </w:p>
    <w:p w14:paraId="0139CCB4" w14:textId="77777777" w:rsidR="005A0CE9" w:rsidRDefault="005A0CE9" w:rsidP="005A0CE9">
      <w:pPr>
        <w:rPr>
          <w:rFonts w:ascii="Arial" w:hAnsi="Arial" w:cs="Arial"/>
          <w:i/>
          <w:sz w:val="22"/>
          <w:szCs w:val="22"/>
        </w:rPr>
      </w:pPr>
    </w:p>
    <w:p w14:paraId="216EB3BD" w14:textId="77777777" w:rsidR="005A0CE9" w:rsidRDefault="005A0CE9" w:rsidP="005A0CE9">
      <w:pPr>
        <w:rPr>
          <w:rFonts w:ascii="Arial" w:hAnsi="Arial" w:cs="Arial"/>
          <w:i/>
          <w:sz w:val="22"/>
          <w:szCs w:val="22"/>
        </w:rPr>
      </w:pPr>
    </w:p>
    <w:p w14:paraId="2EF222CB" w14:textId="77777777" w:rsidR="005A0CE9" w:rsidRPr="009E3BAF" w:rsidRDefault="005A0CE9" w:rsidP="005A0CE9">
      <w:pPr>
        <w:rPr>
          <w:rFonts w:ascii="Arial" w:hAnsi="Arial" w:cs="Arial"/>
          <w:i/>
          <w:sz w:val="22"/>
          <w:szCs w:val="22"/>
        </w:rPr>
      </w:pPr>
      <w:r w:rsidRPr="009E3BAF">
        <w:rPr>
          <w:rFonts w:ascii="Arial" w:hAnsi="Arial" w:cs="Arial"/>
          <w:i/>
          <w:sz w:val="22"/>
          <w:szCs w:val="22"/>
        </w:rPr>
        <w:t>Poznámka:</w:t>
      </w:r>
    </w:p>
    <w:p w14:paraId="1A2D8F84" w14:textId="77777777" w:rsidR="005A0CE9" w:rsidRPr="009E3BAF" w:rsidRDefault="005A0CE9" w:rsidP="00801396">
      <w:pPr>
        <w:pStyle w:val="Odsekzoznamu"/>
        <w:numPr>
          <w:ilvl w:val="0"/>
          <w:numId w:val="1"/>
        </w:numPr>
        <w:spacing w:after="160" w:line="259" w:lineRule="auto"/>
        <w:contextualSpacing/>
        <w:jc w:val="both"/>
        <w:rPr>
          <w:rFonts w:ascii="Arial" w:hAnsi="Arial" w:cs="Arial"/>
          <w:i/>
          <w:sz w:val="22"/>
          <w:szCs w:val="22"/>
        </w:rPr>
      </w:pPr>
      <w:r w:rsidRPr="009E3BAF">
        <w:rPr>
          <w:rFonts w:ascii="Arial" w:hAnsi="Arial" w:cs="Arial"/>
          <w:i/>
          <w:sz w:val="22"/>
          <w:szCs w:val="22"/>
        </w:rPr>
        <w:t>podpis uchádzača alebo osoby oprávnenej konať za uchádzača (v prípade skupiny dodávateľov podpis každého člena skupiny dodávateľov alebo osoby oprávnenej konať za každého člena skupiny dodávateľov)</w:t>
      </w:r>
    </w:p>
    <w:p w14:paraId="60E77AE7" w14:textId="77777777" w:rsidR="005A0CE9" w:rsidRPr="009E3BAF" w:rsidRDefault="005A0CE9" w:rsidP="00801396">
      <w:pPr>
        <w:pStyle w:val="Odsekzoznamu"/>
        <w:numPr>
          <w:ilvl w:val="0"/>
          <w:numId w:val="1"/>
        </w:numPr>
        <w:spacing w:after="160" w:line="259" w:lineRule="auto"/>
        <w:contextualSpacing/>
        <w:jc w:val="both"/>
        <w:rPr>
          <w:rFonts w:ascii="Arial" w:hAnsi="Arial" w:cs="Arial"/>
          <w:i/>
          <w:sz w:val="22"/>
          <w:szCs w:val="22"/>
        </w:rPr>
      </w:pPr>
      <w:r w:rsidRPr="009E3BAF">
        <w:rPr>
          <w:rFonts w:ascii="Arial" w:hAnsi="Arial" w:cs="Arial"/>
          <w:i/>
          <w:sz w:val="22"/>
          <w:szCs w:val="22"/>
        </w:rPr>
        <w:t>zaokrúhliť návrhy na dve desatinné miesta v zmysle matematických pravidiel</w:t>
      </w:r>
    </w:p>
    <w:sectPr w:rsidR="005A0CE9" w:rsidRPr="009E3BAF" w:rsidSect="00080E43">
      <w:pgSz w:w="12240" w:h="15840"/>
      <w:pgMar w:top="284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0F1244"/>
    <w:multiLevelType w:val="hybridMultilevel"/>
    <w:tmpl w:val="60A4DE0A"/>
    <w:lvl w:ilvl="0" w:tplc="041B000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52753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68C"/>
    <w:rsid w:val="0000017A"/>
    <w:rsid w:val="00080E43"/>
    <w:rsid w:val="000B11E5"/>
    <w:rsid w:val="00136E86"/>
    <w:rsid w:val="001759E4"/>
    <w:rsid w:val="00185305"/>
    <w:rsid w:val="001B157D"/>
    <w:rsid w:val="001C6121"/>
    <w:rsid w:val="00263D2C"/>
    <w:rsid w:val="002930C0"/>
    <w:rsid w:val="002A74BA"/>
    <w:rsid w:val="00445055"/>
    <w:rsid w:val="00477560"/>
    <w:rsid w:val="004C13E5"/>
    <w:rsid w:val="00546AF0"/>
    <w:rsid w:val="00547F52"/>
    <w:rsid w:val="0056103C"/>
    <w:rsid w:val="005A0CE9"/>
    <w:rsid w:val="005B2E03"/>
    <w:rsid w:val="006350B3"/>
    <w:rsid w:val="006A5E02"/>
    <w:rsid w:val="007D3E9A"/>
    <w:rsid w:val="007E7B7D"/>
    <w:rsid w:val="00801396"/>
    <w:rsid w:val="00836025"/>
    <w:rsid w:val="00860088"/>
    <w:rsid w:val="00906EBF"/>
    <w:rsid w:val="009D14C1"/>
    <w:rsid w:val="00AB2B96"/>
    <w:rsid w:val="00AC5076"/>
    <w:rsid w:val="00B10203"/>
    <w:rsid w:val="00B71E23"/>
    <w:rsid w:val="00BC4E28"/>
    <w:rsid w:val="00C3768C"/>
    <w:rsid w:val="00D16FF8"/>
    <w:rsid w:val="00E61362"/>
    <w:rsid w:val="00EA6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F5614"/>
  <w15:docId w15:val="{99CEB095-17DE-4C18-B9AD-9B51315E9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A0C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k-SK" w:eastAsia="cs-CZ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44505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tl1">
    <w:name w:val="Štýl1"/>
    <w:basedOn w:val="Normlny"/>
    <w:uiPriority w:val="99"/>
    <w:rsid w:val="005A0CE9"/>
    <w:pPr>
      <w:jc w:val="both"/>
    </w:pPr>
    <w:rPr>
      <w:rFonts w:ascii="Tahoma" w:hAnsi="Tahoma" w:cs="Tahoma"/>
      <w:sz w:val="18"/>
      <w:szCs w:val="18"/>
      <w:lang w:eastAsia="sk-SK"/>
    </w:rPr>
  </w:style>
  <w:style w:type="paragraph" w:styleId="Odsekzoznamu">
    <w:name w:val="List Paragraph"/>
    <w:aliases w:val="body,Odsek,Odsek zoznamu2"/>
    <w:basedOn w:val="Normlny"/>
    <w:link w:val="OdsekzoznamuChar"/>
    <w:uiPriority w:val="34"/>
    <w:qFormat/>
    <w:rsid w:val="005A0CE9"/>
    <w:pPr>
      <w:ind w:left="708"/>
    </w:pPr>
  </w:style>
  <w:style w:type="character" w:customStyle="1" w:styleId="OdsekzoznamuChar">
    <w:name w:val="Odsek zoznamu Char"/>
    <w:aliases w:val="body Char,Odsek Char,Odsek zoznamu2 Char"/>
    <w:link w:val="Odsekzoznamu"/>
    <w:uiPriority w:val="34"/>
    <w:rsid w:val="005A0CE9"/>
    <w:rPr>
      <w:rFonts w:ascii="Times New Roman" w:eastAsia="Times New Roman" w:hAnsi="Times New Roman" w:cs="Times New Roman"/>
      <w:sz w:val="24"/>
      <w:szCs w:val="24"/>
      <w:lang w:val="sk-SK" w:eastAsia="cs-CZ"/>
    </w:rPr>
  </w:style>
  <w:style w:type="paragraph" w:customStyle="1" w:styleId="Textpoznmkypodiarou1">
    <w:name w:val="Text poznámky pod čiarou1"/>
    <w:basedOn w:val="Normlny"/>
    <w:rsid w:val="005A0CE9"/>
    <w:pPr>
      <w:suppressAutoHyphens/>
    </w:pPr>
    <w:rPr>
      <w:kern w:val="2"/>
      <w:sz w:val="20"/>
      <w:szCs w:val="20"/>
      <w:lang w:eastAsia="ar-SA"/>
    </w:rPr>
  </w:style>
  <w:style w:type="paragraph" w:customStyle="1" w:styleId="Zkladntext31">
    <w:name w:val="Základný text 31"/>
    <w:basedOn w:val="Normlny"/>
    <w:rsid w:val="00D16FF8"/>
    <w:pPr>
      <w:suppressAutoHyphens/>
      <w:jc w:val="center"/>
    </w:pPr>
    <w:rPr>
      <w:rFonts w:ascii="Arial" w:hAnsi="Arial"/>
      <w:sz w:val="32"/>
      <w:szCs w:val="20"/>
      <w:lang w:eastAsia="ar-SA"/>
    </w:rPr>
  </w:style>
  <w:style w:type="paragraph" w:styleId="Hlavika">
    <w:name w:val="header"/>
    <w:aliases w:val="Char,1. Zeile,   1. Zeile"/>
    <w:basedOn w:val="Normlny"/>
    <w:link w:val="HlavikaChar"/>
    <w:uiPriority w:val="99"/>
    <w:rsid w:val="00D16FF8"/>
    <w:pPr>
      <w:tabs>
        <w:tab w:val="center" w:pos="4536"/>
        <w:tab w:val="right" w:pos="9072"/>
      </w:tabs>
    </w:pPr>
    <w:rPr>
      <w:lang w:eastAsia="sk-SK"/>
    </w:rPr>
  </w:style>
  <w:style w:type="character" w:customStyle="1" w:styleId="HlavikaChar">
    <w:name w:val="Hlavička Char"/>
    <w:aliases w:val="Char Char,1. Zeile Char,   1. Zeile Char"/>
    <w:basedOn w:val="Predvolenpsmoodseku"/>
    <w:link w:val="Hlavika"/>
    <w:uiPriority w:val="99"/>
    <w:rsid w:val="00D16FF8"/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paragraph" w:customStyle="1" w:styleId="Nzov1">
    <w:name w:val="Názov1"/>
    <w:basedOn w:val="Nadpis2"/>
    <w:rsid w:val="00445055"/>
    <w:pPr>
      <w:keepLines w:val="0"/>
      <w:spacing w:before="0"/>
      <w:jc w:val="both"/>
    </w:pPr>
    <w:rPr>
      <w:rFonts w:ascii="Times New Roman" w:eastAsia="Times New Roman" w:hAnsi="Times New Roman" w:cs="Times New Roman"/>
      <w:color w:val="auto"/>
      <w:sz w:val="24"/>
      <w:szCs w:val="24"/>
      <w:lang w:eastAsia="sk-SK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44505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sk-SK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586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9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4281DF-D1E2-47E2-9ECE-769321159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Pevalova Lucia</dc:creator>
  <cp:keywords/>
  <dc:description/>
  <cp:lastModifiedBy>Pevalova Lucia</cp:lastModifiedBy>
  <cp:revision>2</cp:revision>
  <cp:lastPrinted>2019-08-27T10:40:00Z</cp:lastPrinted>
  <dcterms:created xsi:type="dcterms:W3CDTF">2024-09-16T10:47:00Z</dcterms:created>
  <dcterms:modified xsi:type="dcterms:W3CDTF">2024-09-16T10:47:00Z</dcterms:modified>
</cp:coreProperties>
</file>