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7F0648" w14:textId="77777777" w:rsidR="00335322" w:rsidRDefault="00335322" w:rsidP="00484EE8"/>
    <w:p w14:paraId="1025CEDD" w14:textId="69FEB254" w:rsidR="00335322" w:rsidRPr="004B3F0F" w:rsidRDefault="004B3F0F" w:rsidP="004B3F0F">
      <w:pPr>
        <w:ind w:left="5664" w:firstLine="708"/>
        <w:rPr>
          <w:b/>
          <w:bCs/>
        </w:rPr>
      </w:pPr>
      <w:r w:rsidRPr="004B3F0F">
        <w:rPr>
          <w:b/>
          <w:bCs/>
        </w:rPr>
        <w:t>Všetkým záujemcom</w:t>
      </w:r>
      <w:r w:rsidRPr="004B3F0F">
        <w:rPr>
          <w:b/>
          <w:bCs/>
        </w:rPr>
        <w:br/>
      </w:r>
    </w:p>
    <w:p w14:paraId="424EC92F" w14:textId="0E22D980" w:rsidR="00484EE8" w:rsidRDefault="00484EE8" w:rsidP="008B6A49">
      <w:r w:rsidRPr="00484EE8">
        <w:br/>
        <w:t xml:space="preserve">V </w:t>
      </w:r>
      <w:r>
        <w:t>Banskej Bystrici</w:t>
      </w:r>
      <w:r w:rsidRPr="00484EE8">
        <w:t xml:space="preserve">, dňa </w:t>
      </w:r>
      <w:r w:rsidR="00F65623">
        <w:t>14.10. 2024</w:t>
      </w:r>
      <w:r w:rsidRPr="00484EE8">
        <w:t xml:space="preserve"> </w:t>
      </w:r>
      <w:r>
        <w:tab/>
      </w:r>
      <w:r>
        <w:tab/>
      </w:r>
      <w:r>
        <w:tab/>
      </w:r>
      <w:r>
        <w:tab/>
      </w:r>
      <w:r>
        <w:tab/>
      </w:r>
    </w:p>
    <w:p w14:paraId="745ECAD7" w14:textId="77777777" w:rsidR="00484EE8" w:rsidRPr="00AC0518" w:rsidRDefault="00484EE8" w:rsidP="00AC0518">
      <w:pPr>
        <w:spacing w:after="0"/>
        <w:jc w:val="both"/>
        <w:rPr>
          <w:b/>
          <w:bCs/>
        </w:rPr>
      </w:pPr>
      <w:r w:rsidRPr="00484EE8">
        <w:rPr>
          <w:b/>
          <w:bCs/>
        </w:rPr>
        <w:t>Vec: Vysvetlenie súťažných podkladov – Žiadosť o vysvetlenie SP 1</w:t>
      </w:r>
    </w:p>
    <w:p w14:paraId="197AFB9E" w14:textId="77777777" w:rsidR="00AC0518" w:rsidRDefault="00484EE8" w:rsidP="00AC0518">
      <w:pPr>
        <w:spacing w:after="0"/>
        <w:jc w:val="both"/>
      </w:pPr>
      <w:r w:rsidRPr="00484EE8">
        <w:br/>
        <w:t>Označenie verejného obstarávania:</w:t>
      </w:r>
      <w:r>
        <w:t xml:space="preserve"> </w:t>
      </w:r>
    </w:p>
    <w:p w14:paraId="49240461" w14:textId="77777777" w:rsidR="00AC0518" w:rsidRDefault="00484EE8" w:rsidP="00AC0518">
      <w:pPr>
        <w:spacing w:after="0"/>
        <w:jc w:val="both"/>
      </w:pPr>
      <w:r w:rsidRPr="00484EE8">
        <w:br/>
        <w:t>Verejný obstarávateľ:</w:t>
      </w:r>
      <w:r>
        <w:t xml:space="preserve"> </w:t>
      </w:r>
      <w:r>
        <w:tab/>
      </w:r>
      <w:r w:rsidR="00AC0518">
        <w:tab/>
      </w:r>
      <w:r>
        <w:t>Univerzita Mateja Bela v Banskej Bystrici</w:t>
      </w:r>
    </w:p>
    <w:p w14:paraId="0938FE05" w14:textId="77777777" w:rsidR="00AC0518" w:rsidRDefault="00484EE8" w:rsidP="00AC0518">
      <w:pPr>
        <w:spacing w:after="0"/>
        <w:ind w:left="2124" w:firstLine="708"/>
        <w:jc w:val="both"/>
      </w:pPr>
      <w:r>
        <w:t>Národná 12</w:t>
      </w:r>
    </w:p>
    <w:p w14:paraId="75C913F7" w14:textId="3EF69F14" w:rsidR="00AC0518" w:rsidRDefault="00484EE8" w:rsidP="00AC0518">
      <w:pPr>
        <w:spacing w:after="0"/>
        <w:ind w:left="2124" w:firstLine="708"/>
        <w:jc w:val="both"/>
      </w:pPr>
      <w:r>
        <w:t>974 01 Banská</w:t>
      </w:r>
      <w:r w:rsidR="00AC0518">
        <w:t xml:space="preserve"> </w:t>
      </w:r>
      <w:r>
        <w:t>Bystrica</w:t>
      </w:r>
    </w:p>
    <w:p w14:paraId="60B89AAD" w14:textId="727F0BEE" w:rsidR="00484EE8" w:rsidRDefault="00484EE8" w:rsidP="005C78F4">
      <w:pPr>
        <w:spacing w:after="0"/>
        <w:ind w:left="2832" w:hanging="2832"/>
        <w:jc w:val="both"/>
      </w:pPr>
      <w:r w:rsidRPr="00484EE8">
        <w:t>Predmet zákazky:</w:t>
      </w:r>
      <w:r>
        <w:tab/>
        <w:t xml:space="preserve">„Dodávka </w:t>
      </w:r>
      <w:r w:rsidR="005C78F4">
        <w:t>zemného plynu pre odberné miesta</w:t>
      </w:r>
      <w:r>
        <w:t xml:space="preserve"> </w:t>
      </w:r>
      <w:r w:rsidR="005C78F4">
        <w:t>objektov</w:t>
      </w:r>
      <w:r>
        <w:t xml:space="preserve"> UMB v Banskej Bystric</w:t>
      </w:r>
      <w:r w:rsidR="005C78F4">
        <w:t xml:space="preserve">i </w:t>
      </w:r>
      <w:r>
        <w:t>na rok 202</w:t>
      </w:r>
      <w:r w:rsidR="00AE4B98">
        <w:t>5</w:t>
      </w:r>
      <w:r>
        <w:t>“</w:t>
      </w:r>
    </w:p>
    <w:p w14:paraId="0CE196D1" w14:textId="18ABB5F3" w:rsidR="00AC0518" w:rsidRDefault="00484EE8" w:rsidP="00AC0518">
      <w:pPr>
        <w:spacing w:after="0"/>
        <w:jc w:val="both"/>
      </w:pPr>
      <w:r w:rsidRPr="00484EE8">
        <w:t xml:space="preserve">Typ zákazky: </w:t>
      </w:r>
      <w:r>
        <w:tab/>
      </w:r>
      <w:r>
        <w:tab/>
      </w:r>
      <w:r w:rsidR="00AC0518">
        <w:tab/>
      </w:r>
      <w:r w:rsidRPr="00484EE8">
        <w:t>Nadlimitná</w:t>
      </w:r>
      <w:r w:rsidR="00AC0518">
        <w:t> </w:t>
      </w:r>
      <w:r w:rsidRPr="00484EE8">
        <w:t>zákazka</w:t>
      </w:r>
      <w:r w:rsidR="00AC0518">
        <w:t> </w:t>
      </w:r>
      <w:r w:rsidRPr="00484EE8">
        <w:t>(</w:t>
      </w:r>
      <w:r>
        <w:t>tovar</w:t>
      </w:r>
      <w:r w:rsidRPr="00484EE8">
        <w:t>)</w:t>
      </w:r>
      <w:r w:rsidRPr="00484EE8">
        <w:br/>
        <w:t>Postup</w:t>
      </w:r>
      <w:r>
        <w:t>:</w:t>
      </w:r>
      <w:r>
        <w:tab/>
      </w:r>
      <w:r>
        <w:tab/>
      </w:r>
      <w:r>
        <w:tab/>
      </w:r>
      <w:r w:rsidR="00AC0518">
        <w:tab/>
      </w:r>
      <w:r w:rsidRPr="00484EE8">
        <w:t>Verejná súťaž podľa § 66 zákona č. 343/2015 Z. z. o</w:t>
      </w:r>
      <w:r w:rsidR="00AC0518">
        <w:t> </w:t>
      </w:r>
      <w:r w:rsidRPr="00484EE8">
        <w:t>verejnom</w:t>
      </w:r>
    </w:p>
    <w:p w14:paraId="4F733EBC" w14:textId="77777777" w:rsidR="00AC0518" w:rsidRDefault="00484EE8" w:rsidP="00AC0518">
      <w:pPr>
        <w:spacing w:after="0"/>
        <w:ind w:left="2124" w:firstLine="708"/>
        <w:jc w:val="both"/>
      </w:pPr>
      <w:r w:rsidRPr="00484EE8">
        <w:t>obstarávaní a o zmene a doplnení niektorých zákonov v</w:t>
      </w:r>
      <w:r>
        <w:t xml:space="preserve"> </w:t>
      </w:r>
      <w:r w:rsidRPr="00484EE8">
        <w:t xml:space="preserve">znení </w:t>
      </w:r>
    </w:p>
    <w:p w14:paraId="787A19F7" w14:textId="6EAF2033" w:rsidR="00484EE8" w:rsidRDefault="00484EE8" w:rsidP="00AC0518">
      <w:pPr>
        <w:spacing w:after="0"/>
        <w:ind w:left="2124" w:firstLine="708"/>
        <w:jc w:val="both"/>
      </w:pPr>
      <w:r w:rsidRPr="00484EE8">
        <w:t>neskorších predpisov</w:t>
      </w:r>
    </w:p>
    <w:p w14:paraId="5F81A4AC" w14:textId="13F071F9" w:rsidR="00AC0518" w:rsidRDefault="00484EE8" w:rsidP="00AE4B98">
      <w:pPr>
        <w:spacing w:after="0"/>
        <w:ind w:left="2832" w:hanging="2832"/>
        <w:jc w:val="both"/>
      </w:pPr>
      <w:r w:rsidRPr="00484EE8">
        <w:t>Vyhlásené</w:t>
      </w:r>
      <w:r>
        <w:t xml:space="preserve"> </w:t>
      </w:r>
      <w:r w:rsidRPr="00484EE8">
        <w:t>a</w:t>
      </w:r>
      <w:r>
        <w:t> </w:t>
      </w:r>
      <w:r w:rsidRPr="00484EE8">
        <w:t>publikované</w:t>
      </w:r>
      <w:r>
        <w:t xml:space="preserve">: </w:t>
      </w:r>
      <w:r w:rsidR="00AC0518">
        <w:tab/>
      </w:r>
      <w:r w:rsidRPr="00484EE8">
        <w:t>Oznámením o vyhlásení verejného obstarávania v úradnom vestníku</w:t>
      </w:r>
      <w:r>
        <w:t xml:space="preserve"> </w:t>
      </w:r>
      <w:r w:rsidR="00F65623">
        <w:t>S 187/2024</w:t>
      </w:r>
      <w:r w:rsidR="00AE4B98">
        <w:t xml:space="preserve"> </w:t>
      </w:r>
      <w:r w:rsidR="00F65623">
        <w:t>z 25/</w:t>
      </w:r>
      <w:r w:rsidR="00AE4B98">
        <w:t>09</w:t>
      </w:r>
      <w:r w:rsidR="00F65623">
        <w:t xml:space="preserve">/2024 575472-2024 </w:t>
      </w:r>
      <w:r w:rsidRPr="00484EE8">
        <w:t xml:space="preserve">a vo Vestníku verejného obstarávania č. </w:t>
      </w:r>
      <w:r w:rsidR="00AE4B98">
        <w:t xml:space="preserve">191/2024 </w:t>
      </w:r>
      <w:r w:rsidR="00AC0518">
        <w:t> </w:t>
      </w:r>
      <w:r w:rsidRPr="00484EE8">
        <w:t>zo</w:t>
      </w:r>
      <w:r w:rsidR="00AC0518">
        <w:t> </w:t>
      </w:r>
      <w:r w:rsidRPr="00484EE8">
        <w:t>dňa</w:t>
      </w:r>
      <w:r w:rsidR="00AC0518">
        <w:t> </w:t>
      </w:r>
      <w:r w:rsidR="00AE4B98">
        <w:t>26.09. 2024</w:t>
      </w:r>
      <w:r w:rsidR="00AC0518">
        <w:t> </w:t>
      </w:r>
      <w:r w:rsidRPr="00484EE8">
        <w:t>pod</w:t>
      </w:r>
      <w:r w:rsidR="00AC0518">
        <w:t> </w:t>
      </w:r>
      <w:r w:rsidRPr="00484EE8">
        <w:t>značkou</w:t>
      </w:r>
      <w:r w:rsidR="00AC0518">
        <w:t> </w:t>
      </w:r>
      <w:r w:rsidR="00AE4B98">
        <w:t>23730</w:t>
      </w:r>
      <w:r w:rsidR="00AC0518">
        <w:t xml:space="preserve"> – </w:t>
      </w:r>
      <w:r w:rsidRPr="00484EE8">
        <w:t>MST</w:t>
      </w:r>
      <w:r w:rsidR="00AC0518">
        <w:t>. </w:t>
      </w:r>
    </w:p>
    <w:p w14:paraId="011B0A46" w14:textId="1B1774DF" w:rsidR="00484EE8" w:rsidRDefault="00484EE8" w:rsidP="00AC0518">
      <w:pPr>
        <w:jc w:val="both"/>
      </w:pPr>
      <w:r w:rsidRPr="00484EE8">
        <w:t>Verejný</w:t>
      </w:r>
      <w:r w:rsidR="00AC0518">
        <w:t> </w:t>
      </w:r>
      <w:r w:rsidRPr="00484EE8">
        <w:t>obstarávateľ</w:t>
      </w:r>
      <w:r w:rsidR="00AC0518">
        <w:t> </w:t>
      </w:r>
      <w:r w:rsidRPr="00484EE8">
        <w:t>na</w:t>
      </w:r>
      <w:r w:rsidR="00AC0518">
        <w:t> </w:t>
      </w:r>
      <w:r w:rsidRPr="00484EE8">
        <w:t>základe</w:t>
      </w:r>
      <w:r w:rsidR="00AC0518">
        <w:t> </w:t>
      </w:r>
      <w:r w:rsidRPr="00484EE8">
        <w:t>doručenej</w:t>
      </w:r>
      <w:r w:rsidR="00AC0518">
        <w:t> </w:t>
      </w:r>
      <w:r w:rsidRPr="00484EE8">
        <w:t>žiadosti</w:t>
      </w:r>
      <w:r w:rsidR="00AC0518">
        <w:t> </w:t>
      </w:r>
      <w:r w:rsidRPr="00484EE8">
        <w:t>o</w:t>
      </w:r>
      <w:r w:rsidR="00AC0518">
        <w:t> </w:t>
      </w:r>
      <w:r w:rsidRPr="00484EE8">
        <w:t>vysvetlenie</w:t>
      </w:r>
      <w:r w:rsidR="00AC0518">
        <w:t> </w:t>
      </w:r>
      <w:r w:rsidRPr="00484EE8">
        <w:t>súťažných</w:t>
      </w:r>
      <w:r w:rsidR="00AC0518">
        <w:t> </w:t>
      </w:r>
      <w:r w:rsidRPr="00484EE8">
        <w:t>podkladov</w:t>
      </w:r>
      <w:r w:rsidR="00AC0518">
        <w:t> </w:t>
      </w:r>
      <w:r w:rsidRPr="00484EE8">
        <w:t>poskytuje</w:t>
      </w:r>
      <w:r w:rsidR="00AC0518">
        <w:t xml:space="preserve">         </w:t>
      </w:r>
      <w:r w:rsidRPr="00484EE8">
        <w:t>záujemcom</w:t>
      </w:r>
      <w:r w:rsidR="00AC0518">
        <w:t> </w:t>
      </w:r>
      <w:r w:rsidRPr="00484EE8">
        <w:t>nasledovné</w:t>
      </w:r>
      <w:r w:rsidR="00AC0518">
        <w:t> </w:t>
      </w:r>
      <w:r w:rsidRPr="00484EE8">
        <w:t>vysvetlenie.</w:t>
      </w:r>
      <w:r w:rsidRPr="00484EE8">
        <w:br/>
      </w:r>
    </w:p>
    <w:p w14:paraId="7350814D" w14:textId="2C827094" w:rsidR="00335322" w:rsidRDefault="00484EE8" w:rsidP="00335322">
      <w:pPr>
        <w:spacing w:after="0"/>
        <w:jc w:val="both"/>
        <w:rPr>
          <w:b/>
          <w:bCs/>
        </w:rPr>
      </w:pPr>
      <w:r w:rsidRPr="00484EE8">
        <w:rPr>
          <w:b/>
          <w:bCs/>
        </w:rPr>
        <w:t>Otázka</w:t>
      </w:r>
      <w:r w:rsidR="00AC0518" w:rsidRPr="00335322">
        <w:rPr>
          <w:b/>
          <w:bCs/>
        </w:rPr>
        <w:t> 1</w:t>
      </w:r>
      <w:r w:rsidR="00335322" w:rsidRPr="00335322">
        <w:rPr>
          <w:b/>
          <w:bCs/>
        </w:rPr>
        <w:t>:</w:t>
      </w:r>
    </w:p>
    <w:p w14:paraId="20109F31" w14:textId="77777777" w:rsidR="005F2B3A" w:rsidRPr="00C27C61" w:rsidRDefault="005F2B3A" w:rsidP="00AC0518">
      <w:pPr>
        <w:jc w:val="both"/>
        <w:rPr>
          <w:b/>
          <w:bCs/>
        </w:rPr>
      </w:pPr>
      <w:r w:rsidRPr="00C27C61">
        <w:rPr>
          <w:b/>
          <w:bCs/>
        </w:rPr>
        <w:t xml:space="preserve">1. Súťažné podklady </w:t>
      </w:r>
    </w:p>
    <w:p w14:paraId="024E1EFB" w14:textId="77777777" w:rsidR="005F2B3A" w:rsidRPr="00C27C61" w:rsidRDefault="005F2B3A" w:rsidP="00AC0518">
      <w:pPr>
        <w:jc w:val="both"/>
        <w:rPr>
          <w:b/>
          <w:bCs/>
        </w:rPr>
      </w:pPr>
      <w:r w:rsidRPr="00C27C61">
        <w:rPr>
          <w:b/>
          <w:bCs/>
        </w:rPr>
        <w:t xml:space="preserve">B.1 Opis predmetu zákazky </w:t>
      </w:r>
    </w:p>
    <w:p w14:paraId="51FC80BD" w14:textId="77777777" w:rsidR="005F2B3A" w:rsidRPr="00C27C61" w:rsidRDefault="005F2B3A" w:rsidP="00AC0518">
      <w:pPr>
        <w:jc w:val="both"/>
        <w:rPr>
          <w:b/>
          <w:bCs/>
        </w:rPr>
      </w:pPr>
      <w:r w:rsidRPr="00C27C61">
        <w:rPr>
          <w:b/>
          <w:bCs/>
        </w:rPr>
        <w:t xml:space="preserve">Bod 2. </w:t>
      </w:r>
    </w:p>
    <w:p w14:paraId="5DC51DB6" w14:textId="77777777" w:rsidR="00C27C61" w:rsidRPr="00C27C61" w:rsidRDefault="005F2B3A" w:rsidP="00AC0518">
      <w:pPr>
        <w:jc w:val="both"/>
        <w:rPr>
          <w:b/>
          <w:bCs/>
        </w:rPr>
      </w:pPr>
      <w:r w:rsidRPr="00C27C61">
        <w:rPr>
          <w:b/>
          <w:bCs/>
        </w:rPr>
        <w:t xml:space="preserve">Pôvodné znenie: </w:t>
      </w:r>
    </w:p>
    <w:p w14:paraId="632014D5" w14:textId="789DEE1F" w:rsidR="005F2B3A" w:rsidRDefault="005F2B3A" w:rsidP="00AE4B98">
      <w:pPr>
        <w:rPr>
          <w:b/>
          <w:bCs/>
        </w:rPr>
      </w:pPr>
      <w:r>
        <w:t>Bližšia špecifikácia odberných miest objektov Univerzity Mateja Bela v Banskej Bystrici napojených na prevádzkovú distribučnú spoločnosť je uvedená v tabuľke:</w:t>
      </w:r>
      <w:r w:rsidR="00484EE8" w:rsidRPr="00484EE8">
        <w:br/>
      </w:r>
    </w:p>
    <w:tbl>
      <w:tblPr>
        <w:tblW w:w="95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9"/>
        <w:gridCol w:w="2884"/>
        <w:gridCol w:w="1297"/>
        <w:gridCol w:w="1298"/>
        <w:gridCol w:w="1298"/>
      </w:tblGrid>
      <w:tr w:rsidR="005F2B3A" w:rsidRPr="007D789F" w14:paraId="3203B2A2" w14:textId="77777777" w:rsidTr="0071249B">
        <w:trPr>
          <w:trHeight w:val="450"/>
        </w:trPr>
        <w:tc>
          <w:tcPr>
            <w:tcW w:w="2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EEC2C" w14:textId="77777777" w:rsidR="005F2B3A" w:rsidRPr="007D3576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3576">
              <w:rPr>
                <w:rFonts w:ascii="Arial" w:eastAsia="Times New Roman" w:hAnsi="Arial" w:cs="Arial"/>
                <w:color w:val="000000"/>
              </w:rPr>
              <w:t>Odberné miesto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747C0" w14:textId="77777777" w:rsidR="005F2B3A" w:rsidRPr="007D3576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3576">
              <w:rPr>
                <w:rFonts w:ascii="Arial" w:eastAsia="Times New Roman" w:hAnsi="Arial" w:cs="Arial"/>
                <w:color w:val="000000"/>
              </w:rPr>
              <w:t>POD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85C94" w14:textId="77777777" w:rsidR="005F2B3A" w:rsidRPr="007D3576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3576">
              <w:rPr>
                <w:rFonts w:ascii="Arial" w:eastAsia="Times New Roman" w:hAnsi="Arial" w:cs="Arial"/>
                <w:color w:val="000000"/>
              </w:rPr>
              <w:t>Segment odberu - tarifa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46CB7" w14:textId="77777777" w:rsidR="005F2B3A" w:rsidRPr="007D3576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3576">
              <w:rPr>
                <w:rFonts w:ascii="Arial" w:eastAsia="Times New Roman" w:hAnsi="Arial" w:cs="Arial"/>
                <w:color w:val="000000"/>
              </w:rPr>
              <w:t>Ročné zmluvné množstvo (MWh)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B5EE1" w14:textId="77777777" w:rsidR="005F2B3A" w:rsidRPr="007D3576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3576">
              <w:rPr>
                <w:rFonts w:ascii="Arial" w:eastAsia="Times New Roman" w:hAnsi="Arial" w:cs="Arial"/>
                <w:color w:val="000000"/>
              </w:rPr>
              <w:t>DMM (m3/deň)</w:t>
            </w:r>
          </w:p>
        </w:tc>
      </w:tr>
      <w:tr w:rsidR="005F2B3A" w:rsidRPr="007D789F" w14:paraId="27E2AB82" w14:textId="77777777" w:rsidTr="0071249B">
        <w:trPr>
          <w:trHeight w:val="450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8C2F9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CA74B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AC41C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2342C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85933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5F2B3A" w:rsidRPr="007D789F" w14:paraId="4D6CBA41" w14:textId="77777777" w:rsidTr="0071249B">
        <w:trPr>
          <w:trHeight w:val="450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A539F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6D9D8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02091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E2023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3A0CD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5F2B3A" w:rsidRPr="007D789F" w14:paraId="2EDF4557" w14:textId="77777777" w:rsidTr="0071249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22B19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Tajovského 40,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C55F8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SKSPPDIS000730021634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AD68C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SO -TS 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58F54" w14:textId="77777777" w:rsidR="005F2B3A" w:rsidRPr="007D789F" w:rsidRDefault="005F2B3A" w:rsidP="00712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6 072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85484" w14:textId="77777777" w:rsidR="005F2B3A" w:rsidRPr="007D789F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4 500</w:t>
            </w:r>
          </w:p>
        </w:tc>
      </w:tr>
      <w:tr w:rsidR="005F2B3A" w:rsidRPr="007D789F" w14:paraId="5DE9AA18" w14:textId="77777777" w:rsidTr="0071249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3D7F9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Komenského 20,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13C3A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SKSPPDIS000730020695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075EE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SO -TS 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904C7" w14:textId="77777777" w:rsidR="005F2B3A" w:rsidRPr="007D789F" w:rsidRDefault="005F2B3A" w:rsidP="00712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772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90D8C" w14:textId="77777777" w:rsidR="005F2B3A" w:rsidRPr="007D789F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700</w:t>
            </w:r>
          </w:p>
        </w:tc>
      </w:tr>
      <w:tr w:rsidR="005F2B3A" w:rsidRPr="007D789F" w14:paraId="138DB8F9" w14:textId="77777777" w:rsidTr="0071249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F4CD5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7D789F">
              <w:rPr>
                <w:rFonts w:ascii="Arial" w:eastAsia="Times New Roman" w:hAnsi="Arial" w:cs="Arial"/>
                <w:color w:val="000000"/>
              </w:rPr>
              <w:t>Tr</w:t>
            </w:r>
            <w:proofErr w:type="spellEnd"/>
            <w:r w:rsidRPr="007D789F">
              <w:rPr>
                <w:rFonts w:ascii="Arial" w:eastAsia="Times New Roman" w:hAnsi="Arial" w:cs="Arial"/>
                <w:color w:val="000000"/>
              </w:rPr>
              <w:t>, SNP 53,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379B7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SKSPPDIS000730021502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168BB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SO -TS 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B7C29" w14:textId="77777777" w:rsidR="005F2B3A" w:rsidRPr="007D789F" w:rsidRDefault="005F2B3A" w:rsidP="00712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909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733DE" w14:textId="77777777" w:rsidR="005F2B3A" w:rsidRPr="007D789F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700</w:t>
            </w:r>
          </w:p>
        </w:tc>
      </w:tr>
      <w:tr w:rsidR="005F2B3A" w:rsidRPr="007D789F" w14:paraId="4224C98F" w14:textId="77777777" w:rsidTr="0071249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DDC75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lastRenderedPageBreak/>
              <w:t>Tajovského 10,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5098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SKSPPDIS000730021835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393C2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SO -TS 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870AF" w14:textId="77777777" w:rsidR="005F2B3A" w:rsidRPr="007D789F" w:rsidRDefault="005F2B3A" w:rsidP="00712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1 339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7E97A" w14:textId="77777777" w:rsidR="005F2B3A" w:rsidRPr="007D789F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1 100</w:t>
            </w:r>
          </w:p>
        </w:tc>
      </w:tr>
      <w:tr w:rsidR="005F2B3A" w:rsidRPr="007D789F" w14:paraId="0A20D032" w14:textId="77777777" w:rsidTr="0071249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53D6E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Ružová ul. 13,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26D92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SKSPPDIS000730020567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22DE3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SO -TS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751FB" w14:textId="77777777" w:rsidR="005F2B3A" w:rsidRPr="007D789F" w:rsidRDefault="005F2B3A" w:rsidP="00712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2 943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0CEF7" w14:textId="77777777" w:rsidR="005F2B3A" w:rsidRPr="007D789F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2 300</w:t>
            </w:r>
          </w:p>
        </w:tc>
      </w:tr>
      <w:tr w:rsidR="005F2B3A" w:rsidRPr="007D789F" w14:paraId="6FF618CC" w14:textId="77777777" w:rsidTr="0071249B">
        <w:trPr>
          <w:trHeight w:val="402"/>
        </w:trPr>
        <w:tc>
          <w:tcPr>
            <w:tcW w:w="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FC863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 xml:space="preserve">S P O L U  </w:t>
            </w:r>
            <w:r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Pr="007D789F">
              <w:rPr>
                <w:rFonts w:ascii="Arial" w:eastAsia="Times New Roman" w:hAnsi="Arial" w:cs="Arial"/>
                <w:color w:val="000000"/>
              </w:rPr>
              <w:t xml:space="preserve">pre segmenty  </w:t>
            </w:r>
            <w:r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Pr="007D789F">
              <w:rPr>
                <w:rFonts w:ascii="Arial" w:eastAsia="Times New Roman" w:hAnsi="Arial" w:cs="Arial"/>
                <w:color w:val="000000"/>
              </w:rPr>
              <w:t>SO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7369C" w14:textId="77777777" w:rsidR="005F2B3A" w:rsidRPr="007D789F" w:rsidRDefault="005F2B3A" w:rsidP="00712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6E4CD" w14:textId="77777777" w:rsidR="005F2B3A" w:rsidRPr="007D789F" w:rsidRDefault="005F2B3A" w:rsidP="00712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12 03</w:t>
            </w:r>
            <w:r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4560D" w14:textId="77777777" w:rsidR="005F2B3A" w:rsidRPr="007D789F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9 300</w:t>
            </w:r>
          </w:p>
        </w:tc>
      </w:tr>
      <w:tr w:rsidR="005F2B3A" w:rsidRPr="007D789F" w14:paraId="7632816F" w14:textId="77777777" w:rsidTr="0071249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22F69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Tajovského 40/L,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1BF29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SKSPPDIS000710700010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F76F1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MO-M1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2B686" w14:textId="77777777" w:rsidR="005F2B3A" w:rsidRPr="007D789F" w:rsidRDefault="005F2B3A" w:rsidP="00712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0,10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0E449" w14:textId="77777777" w:rsidR="005F2B3A" w:rsidRPr="007D789F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-</w:t>
            </w:r>
          </w:p>
        </w:tc>
      </w:tr>
      <w:tr w:rsidR="005F2B3A" w:rsidRPr="007D789F" w14:paraId="57F1839C" w14:textId="77777777" w:rsidTr="0071249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C7304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Tajovského 40/J,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52550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SKSPPDIS000710700011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54522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MO-M4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9DF61" w14:textId="77777777" w:rsidR="005F2B3A" w:rsidRPr="007D789F" w:rsidRDefault="005F2B3A" w:rsidP="00712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51,64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B3E4A" w14:textId="77777777" w:rsidR="005F2B3A" w:rsidRPr="007D789F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-</w:t>
            </w:r>
          </w:p>
        </w:tc>
      </w:tr>
      <w:tr w:rsidR="005F2B3A" w:rsidRPr="007D789F" w14:paraId="3EEEEAC0" w14:textId="77777777" w:rsidTr="0071249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2D2A2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Kuzmányho 1,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77E52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SKSPPDIS000710701214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5F816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MO-M8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B5E34" w14:textId="77777777" w:rsidR="005F2B3A" w:rsidRPr="007D789F" w:rsidRDefault="005F2B3A" w:rsidP="00712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491,61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9AE41" w14:textId="77777777" w:rsidR="005F2B3A" w:rsidRPr="007D789F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-</w:t>
            </w:r>
          </w:p>
        </w:tc>
      </w:tr>
      <w:tr w:rsidR="005F2B3A" w:rsidRPr="007D789F" w14:paraId="020E94C9" w14:textId="77777777" w:rsidTr="005F2B3A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09A3E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Národná 12/K,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A3C34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SKSPPDIS000710700879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1845E25" w14:textId="77777777" w:rsidR="005F2B3A" w:rsidRPr="005F2B3A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highlight w:val="yellow"/>
              </w:rPr>
            </w:pPr>
            <w:r w:rsidRPr="005F2B3A">
              <w:rPr>
                <w:rFonts w:ascii="Arial" w:eastAsia="Times New Roman" w:hAnsi="Arial" w:cs="Arial"/>
                <w:color w:val="000000"/>
                <w:highlight w:val="yellow"/>
              </w:rPr>
              <w:t>MO-M8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E1CA7AD" w14:textId="77777777" w:rsidR="005F2B3A" w:rsidRPr="005F2B3A" w:rsidRDefault="005F2B3A" w:rsidP="00712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highlight w:val="yellow"/>
              </w:rPr>
            </w:pPr>
            <w:r w:rsidRPr="005F2B3A">
              <w:rPr>
                <w:rFonts w:ascii="Arial" w:eastAsia="Times New Roman" w:hAnsi="Arial" w:cs="Arial"/>
                <w:color w:val="000000"/>
                <w:highlight w:val="yellow"/>
              </w:rPr>
              <w:t>27,63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989F7" w14:textId="77777777" w:rsidR="005F2B3A" w:rsidRPr="007D789F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-</w:t>
            </w:r>
          </w:p>
        </w:tc>
      </w:tr>
      <w:tr w:rsidR="005F2B3A" w:rsidRPr="007D789F" w14:paraId="4C2C4D7A" w14:textId="77777777" w:rsidTr="005F2B3A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EA483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Národná 12/J,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9DFA1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SKSPPDIS000710700880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6F4EA23" w14:textId="77777777" w:rsidR="005F2B3A" w:rsidRPr="005F2B3A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highlight w:val="yellow"/>
              </w:rPr>
            </w:pPr>
            <w:r w:rsidRPr="005F2B3A">
              <w:rPr>
                <w:rFonts w:ascii="Arial" w:eastAsia="Times New Roman" w:hAnsi="Arial" w:cs="Arial"/>
                <w:color w:val="000000"/>
                <w:highlight w:val="yellow"/>
              </w:rPr>
              <w:t>MO-M3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CC71652" w14:textId="77777777" w:rsidR="005F2B3A" w:rsidRPr="005F2B3A" w:rsidRDefault="005F2B3A" w:rsidP="00712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highlight w:val="yellow"/>
              </w:rPr>
            </w:pPr>
            <w:r w:rsidRPr="005F2B3A">
              <w:rPr>
                <w:rFonts w:ascii="Arial" w:eastAsia="Times New Roman" w:hAnsi="Arial" w:cs="Arial"/>
                <w:color w:val="000000"/>
                <w:highlight w:val="yellow"/>
              </w:rPr>
              <w:t>256,71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0229A" w14:textId="77777777" w:rsidR="005F2B3A" w:rsidRPr="007D789F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-</w:t>
            </w:r>
          </w:p>
        </w:tc>
      </w:tr>
      <w:tr w:rsidR="005F2B3A" w:rsidRPr="007D789F" w14:paraId="390BE30D" w14:textId="77777777" w:rsidTr="0071249B">
        <w:trPr>
          <w:trHeight w:val="402"/>
        </w:trPr>
        <w:tc>
          <w:tcPr>
            <w:tcW w:w="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531DC" w14:textId="77777777" w:rsidR="005F2B3A" w:rsidRPr="007D789F" w:rsidRDefault="005F2B3A" w:rsidP="0071249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 xml:space="preserve">S P O L U  </w:t>
            </w:r>
            <w:r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Pr="007D789F">
              <w:rPr>
                <w:rFonts w:ascii="Arial" w:eastAsia="Times New Roman" w:hAnsi="Arial" w:cs="Arial"/>
                <w:color w:val="000000"/>
              </w:rPr>
              <w:t xml:space="preserve">pre segmenty  </w:t>
            </w:r>
            <w:r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Pr="007D789F">
              <w:rPr>
                <w:rFonts w:ascii="Arial" w:eastAsia="Times New Roman" w:hAnsi="Arial" w:cs="Arial"/>
                <w:color w:val="000000"/>
              </w:rPr>
              <w:t>MO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6BE62" w14:textId="77777777" w:rsidR="005F2B3A" w:rsidRPr="007D789F" w:rsidRDefault="005F2B3A" w:rsidP="00712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279EF" w14:textId="77777777" w:rsidR="005F2B3A" w:rsidRPr="007D789F" w:rsidRDefault="005F2B3A" w:rsidP="007124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827,6</w:t>
            </w:r>
            <w:r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CB8D7" w14:textId="77777777" w:rsidR="005F2B3A" w:rsidRPr="007D789F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-</w:t>
            </w:r>
          </w:p>
        </w:tc>
      </w:tr>
      <w:tr w:rsidR="005F2B3A" w:rsidRPr="007D789F" w14:paraId="135672AC" w14:textId="77777777" w:rsidTr="0071249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2467D" w14:textId="77777777" w:rsidR="005F2B3A" w:rsidRPr="007D789F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SPOLU UMB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6D7F2" w14:textId="77777777" w:rsidR="005F2B3A" w:rsidRPr="007D789F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70AAC" w14:textId="77777777" w:rsidR="005F2B3A" w:rsidRPr="007D789F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D789F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14553" w14:textId="77777777" w:rsidR="005F2B3A" w:rsidRPr="007D789F" w:rsidRDefault="005F2B3A" w:rsidP="007124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D789F">
              <w:rPr>
                <w:rFonts w:ascii="Arial" w:eastAsia="Times New Roman" w:hAnsi="Arial" w:cs="Arial"/>
                <w:b/>
                <w:bCs/>
                <w:color w:val="000000"/>
              </w:rPr>
              <w:t>12 86</w:t>
            </w:r>
            <w:r>
              <w:rPr>
                <w:rFonts w:ascii="Arial" w:eastAsia="Times New Roman" w:hAnsi="Arial" w:cs="Arial"/>
                <w:b/>
                <w:bCs/>
                <w:color w:val="000000"/>
              </w:rPr>
              <w:t>2</w:t>
            </w:r>
            <w:r w:rsidRPr="007D789F">
              <w:rPr>
                <w:rFonts w:ascii="Arial" w:eastAsia="Times New Roman" w:hAnsi="Arial" w:cs="Arial"/>
                <w:b/>
                <w:bCs/>
                <w:color w:val="000000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000000"/>
              </w:rPr>
              <w:t>6</w:t>
            </w:r>
            <w:r w:rsidRPr="007D789F">
              <w:rPr>
                <w:rFonts w:ascii="Arial" w:eastAsia="Times New Roman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D36A6" w14:textId="77777777" w:rsidR="005F2B3A" w:rsidRPr="007D789F" w:rsidRDefault="005F2B3A" w:rsidP="007124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D789F">
              <w:rPr>
                <w:rFonts w:ascii="Arial" w:eastAsia="Times New Roman" w:hAnsi="Arial" w:cs="Arial"/>
                <w:b/>
                <w:bCs/>
                <w:color w:val="000000"/>
              </w:rPr>
              <w:t>9 300</w:t>
            </w:r>
          </w:p>
        </w:tc>
      </w:tr>
    </w:tbl>
    <w:p w14:paraId="28AF2519" w14:textId="77777777" w:rsidR="005F2B3A" w:rsidRDefault="005F2B3A" w:rsidP="00AC0518">
      <w:pPr>
        <w:jc w:val="both"/>
        <w:rPr>
          <w:b/>
          <w:bCs/>
        </w:rPr>
      </w:pPr>
    </w:p>
    <w:p w14:paraId="48178F89" w14:textId="77777777" w:rsidR="005F2B3A" w:rsidRDefault="005F2B3A" w:rsidP="00AC0518">
      <w:pPr>
        <w:jc w:val="both"/>
      </w:pPr>
      <w:r w:rsidRPr="005F2B3A">
        <w:rPr>
          <w:b/>
          <w:bCs/>
        </w:rPr>
        <w:t>Požadovaná zmena:</w:t>
      </w:r>
      <w:r>
        <w:t xml:space="preserve"> Navrhujeme upraviť Tarifu predmetných OM podľa predpokladaného ročného objemu, prípadne ročné zmluvné množstvo prislúchajúce požadovanej tarife. </w:t>
      </w:r>
    </w:p>
    <w:p w14:paraId="1CC7DECF" w14:textId="77777777" w:rsidR="005F2B3A" w:rsidRDefault="005F2B3A" w:rsidP="00AC0518">
      <w:pPr>
        <w:jc w:val="both"/>
      </w:pPr>
      <w:r>
        <w:t xml:space="preserve">Úpravu je potrebné urobiť v bode 2. časti B.1 Opis predmetu zákazky a v bode 7.2 v návrhu Zmluvy o združenej dodávke plynu, zabezpečení distribúcie plynu a prevzatí zodpovednosti za odchýlku. </w:t>
      </w:r>
    </w:p>
    <w:p w14:paraId="43AFC78D" w14:textId="77777777" w:rsidR="005F2B3A" w:rsidRDefault="005F2B3A" w:rsidP="00AC0518">
      <w:pPr>
        <w:jc w:val="both"/>
      </w:pPr>
      <w:r w:rsidRPr="005F2B3A">
        <w:rPr>
          <w:b/>
          <w:bCs/>
        </w:rPr>
        <w:t>Odôvodnenie požiadavky:</w:t>
      </w:r>
      <w:r>
        <w:t xml:space="preserve"> Upozorňujeme obstarávateľa, že pre farebne označené odberné miesta v zozname odberných je pre tieto OM zaradené v kategórii MO uvedený predpokladaný objem mimo hranicu tarify OM. </w:t>
      </w:r>
    </w:p>
    <w:p w14:paraId="652A6A66" w14:textId="77777777" w:rsidR="005F2B3A" w:rsidRDefault="005F2B3A" w:rsidP="00AC0518">
      <w:pPr>
        <w:jc w:val="both"/>
      </w:pPr>
      <w:r>
        <w:t xml:space="preserve">V zmysle všeobecne platných predpisov si odberateľ zvolí a dohodne pre každé svoje odberné miesto druh tarify, a to podľa príslušných odberových pomerov, resp. predpokladaného objemu spotreby plynu. </w:t>
      </w:r>
    </w:p>
    <w:p w14:paraId="766A3234" w14:textId="77777777" w:rsidR="005F2B3A" w:rsidRDefault="005F2B3A" w:rsidP="00AC0518">
      <w:pPr>
        <w:jc w:val="both"/>
      </w:pPr>
      <w:r>
        <w:t xml:space="preserve">Správnym zaradením odberného miesta do tarify prislúchajúcej predpokladanému objemu spotreby má odberateľ zaistené uplatňovanie správnych zložiek ceny a zároveň sa odberateľ vyhne prípadnému prekročeniu tarify a jeho spoplatneniu v zmysle platného cenového rozhodnutia prevádzkovateľa distribučnej siete. </w:t>
      </w:r>
    </w:p>
    <w:p w14:paraId="36BDA373" w14:textId="77777777" w:rsidR="005F2B3A" w:rsidRDefault="005F2B3A" w:rsidP="00AC0518">
      <w:pPr>
        <w:jc w:val="both"/>
      </w:pPr>
      <w:r>
        <w:t xml:space="preserve">Druhy tarifných skupín pre distribúciu plynu v tarifnej skupine MO: </w:t>
      </w:r>
    </w:p>
    <w:p w14:paraId="029A9B89" w14:textId="77777777" w:rsidR="005F2B3A" w:rsidRDefault="005F2B3A" w:rsidP="00AC0518">
      <w:pPr>
        <w:jc w:val="both"/>
      </w:pPr>
      <w:r>
        <w:t xml:space="preserve">a) tarifná skupina 1, ktorá sa používa na ocenenie distribúcie plynu distribuovaného do odberného miesta domácnosti alebo malého podniku alebo </w:t>
      </w:r>
      <w:proofErr w:type="spellStart"/>
      <w:r>
        <w:t>maloodberu</w:t>
      </w:r>
      <w:proofErr w:type="spellEnd"/>
      <w:r>
        <w:t xml:space="preserve"> so zmluvne dohodnutým ročným množstvom distribuovaného plynu do 2 138 kWh vrátane, a to približne do 200 m³ vrátane, </w:t>
      </w:r>
    </w:p>
    <w:p w14:paraId="397587CB" w14:textId="77777777" w:rsidR="005F2B3A" w:rsidRDefault="005F2B3A" w:rsidP="00AC0518">
      <w:pPr>
        <w:jc w:val="both"/>
      </w:pPr>
      <w:r>
        <w:t xml:space="preserve">b) tarifná skupina 2, ktorá sa používa na ocenenie distribúcie plynu distribuovaného do odberného miesta domácnosti alebo malého podniku alebo </w:t>
      </w:r>
      <w:proofErr w:type="spellStart"/>
      <w:r>
        <w:t>maloodberu</w:t>
      </w:r>
      <w:proofErr w:type="spellEnd"/>
      <w:r>
        <w:t xml:space="preserve"> so zmluvne dohodnutým ročným množstvom distribuovaného plynu nad 2 138 kWh do 18 173 kWh vrátane, a to približne nad 200 m³ do 1 700 m³ vrátane, </w:t>
      </w:r>
    </w:p>
    <w:p w14:paraId="6884307F" w14:textId="77777777" w:rsidR="005F2B3A" w:rsidRDefault="005F2B3A" w:rsidP="00AC0518">
      <w:pPr>
        <w:jc w:val="both"/>
      </w:pPr>
      <w:r>
        <w:t xml:space="preserve">c) tarifná skupina 3, ktorá sa používa na ocenenie distribúcie plynu distribuovaného do odberného miesta domácnosti alebo malého podniku alebo </w:t>
      </w:r>
      <w:proofErr w:type="spellStart"/>
      <w:r>
        <w:t>maloodberu</w:t>
      </w:r>
      <w:proofErr w:type="spellEnd"/>
      <w:r>
        <w:t xml:space="preserve"> so zmluvne dohodnutým ročným množstvom distribuovaného plynu nad 18 173 kWh do 42 760 kWh vrátane, a to približne nad 1 700 m³ do 4 000 m³ vrátane, </w:t>
      </w:r>
    </w:p>
    <w:p w14:paraId="029D9371" w14:textId="722DF7B1" w:rsidR="005F2B3A" w:rsidRDefault="005F2B3A" w:rsidP="00AC0518">
      <w:pPr>
        <w:jc w:val="both"/>
      </w:pPr>
      <w:r>
        <w:lastRenderedPageBreak/>
        <w:t xml:space="preserve">d) tarifná skupina 4, ktorá sa používa na ocenenie distribúcie plynu distribuovaného do miesta domácnosti alebo malého podniku alebo </w:t>
      </w:r>
      <w:proofErr w:type="spellStart"/>
      <w:r>
        <w:t>maloodberu</w:t>
      </w:r>
      <w:proofErr w:type="spellEnd"/>
      <w:r>
        <w:t xml:space="preserve"> so zmluvne dohodnutým ročným množstvom distribuovaného plynu nad 42 760 kWh do 69 485 kWh vrátane, a to približne nad 4 000 m³ do 6 500 m³ vrátane, </w:t>
      </w:r>
    </w:p>
    <w:p w14:paraId="294CAB26" w14:textId="77777777" w:rsidR="005F2B3A" w:rsidRDefault="005F2B3A" w:rsidP="00AC0518">
      <w:pPr>
        <w:jc w:val="both"/>
      </w:pPr>
      <w:r>
        <w:t xml:space="preserve">e) tarifná skupina 5, ktorá sa používa na ocenenie distribúcie plynu distribuovaného do odberného miesta domácnosti alebo malého podniku alebo </w:t>
      </w:r>
      <w:proofErr w:type="spellStart"/>
      <w:r>
        <w:t>maloodberu</w:t>
      </w:r>
      <w:proofErr w:type="spellEnd"/>
      <w:r>
        <w:t xml:space="preserve"> so zmluvne dohodnutým ročným množstvom distribuovaného plynu nad 69 485 kWh do 85 000 kWh vrátane, a to približne nad 6 500 m³ do 7 951 m³ vrátane, </w:t>
      </w:r>
    </w:p>
    <w:p w14:paraId="4A7A35B4" w14:textId="77777777" w:rsidR="005F2B3A" w:rsidRDefault="005F2B3A" w:rsidP="00AC0518">
      <w:pPr>
        <w:jc w:val="both"/>
      </w:pPr>
      <w:r>
        <w:t xml:space="preserve">f) tarifná skupina 6, ktorá sa používa na ocenenie distribúcie plynu distribuovaného do odberného miesta domácnosti alebo malého podniku alebo </w:t>
      </w:r>
      <w:proofErr w:type="spellStart"/>
      <w:r>
        <w:t>maloodberu</w:t>
      </w:r>
      <w:proofErr w:type="spellEnd"/>
      <w:r>
        <w:t xml:space="preserve"> so zmluvne dohodnutým ročným množstvom distribuovaného plynu nad 85 000 kWh do 100 000 kWh vrátane, a to približne nad 7 951 m³ do 9 355 m³ vrátane, </w:t>
      </w:r>
    </w:p>
    <w:p w14:paraId="219D59F8" w14:textId="77777777" w:rsidR="005F2B3A" w:rsidRDefault="005F2B3A" w:rsidP="00AC0518">
      <w:pPr>
        <w:jc w:val="both"/>
      </w:pPr>
      <w:r>
        <w:t xml:space="preserve">g) tarifná skupina 7, ktorá sa používa na ocenenie distribúcie plynu distribuovaného do odberného miesta domácnosti alebo </w:t>
      </w:r>
      <w:proofErr w:type="spellStart"/>
      <w:r>
        <w:t>maloodberu</w:t>
      </w:r>
      <w:proofErr w:type="spellEnd"/>
      <w:r>
        <w:t xml:space="preserve"> so zmluvne dohodnutým ročným množstvom distribuovaného plynu nad 100 000 kWh do 300 000 kWh vrátane, a to približne nad 9 355 m³ do 28 064 m³ vrátane, </w:t>
      </w:r>
    </w:p>
    <w:p w14:paraId="13FC9C4C" w14:textId="4D6B1F52" w:rsidR="005F2B3A" w:rsidRDefault="005F2B3A" w:rsidP="00AC0518">
      <w:pPr>
        <w:jc w:val="both"/>
        <w:rPr>
          <w:b/>
          <w:bCs/>
        </w:rPr>
      </w:pPr>
      <w:r>
        <w:t xml:space="preserve">h) tarifná skupina 8, ktorá sa používa na ocenenie distribúcie plynu distribuovaného do odberného miesta domácnosti alebo </w:t>
      </w:r>
      <w:proofErr w:type="spellStart"/>
      <w:r>
        <w:t>maloodberu</w:t>
      </w:r>
      <w:proofErr w:type="spellEnd"/>
      <w:r>
        <w:t xml:space="preserve"> so zmluvne dohodnutým ročným množstvom distribuovaného plynu nad 300 000 kWh do 641 400 kWh vrátane, a to približne nad 28 064 m³ do 60 000 m³ vrátane</w:t>
      </w:r>
    </w:p>
    <w:p w14:paraId="077ADF75" w14:textId="77777777" w:rsidR="008A2BDF" w:rsidRDefault="008A2BDF" w:rsidP="00AC0518">
      <w:pPr>
        <w:jc w:val="both"/>
        <w:rPr>
          <w:b/>
          <w:bCs/>
        </w:rPr>
      </w:pPr>
    </w:p>
    <w:p w14:paraId="5025BE95" w14:textId="618523B2" w:rsidR="008B6A49" w:rsidRPr="00C27C61" w:rsidRDefault="00484EE8" w:rsidP="00AC0518">
      <w:pPr>
        <w:jc w:val="both"/>
        <w:rPr>
          <w:b/>
          <w:bCs/>
          <w:u w:val="single"/>
        </w:rPr>
      </w:pPr>
      <w:r w:rsidRPr="00C27C61">
        <w:rPr>
          <w:b/>
          <w:bCs/>
          <w:u w:val="single"/>
        </w:rPr>
        <w:t>Odpoveď:</w:t>
      </w:r>
    </w:p>
    <w:p w14:paraId="1C367E76" w14:textId="5D15464B" w:rsidR="00123608" w:rsidRDefault="008A2BDF" w:rsidP="00123608">
      <w:pPr>
        <w:jc w:val="both"/>
      </w:pPr>
      <w:r>
        <w:t xml:space="preserve">Chyba vznikla pri zadávaní zmluvných množstiev pre MO Jedáleň a Kuchyňa Národná 12, kde došlo k vzájomnej zámene zmluvných množstiev. </w:t>
      </w:r>
      <w:r w:rsidR="00123608">
        <w:t>Verejný obstarávateľ upravuje v súťažných podkladoch v bode 2. časti B.1 Opis predmetu zákazky</w:t>
      </w:r>
      <w:r>
        <w:t xml:space="preserve"> </w:t>
      </w:r>
      <w:r w:rsidR="00123608">
        <w:t>a v bode 7.2 v návrhu Zmluvy o združenej dodávke plynu, zabezpečení distribúcie plynu a prevzatí zodpovednosti za odchýlku</w:t>
      </w:r>
      <w:r>
        <w:t xml:space="preserve"> </w:t>
      </w:r>
      <w:r w:rsidR="00AE4B98">
        <w:t xml:space="preserve">tabuľku </w:t>
      </w:r>
      <w:r>
        <w:t>nasledovne.</w:t>
      </w:r>
      <w:r w:rsidR="00123608">
        <w:t xml:space="preserve"> </w:t>
      </w:r>
    </w:p>
    <w:tbl>
      <w:tblPr>
        <w:tblW w:w="95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9"/>
        <w:gridCol w:w="2884"/>
        <w:gridCol w:w="1297"/>
        <w:gridCol w:w="1298"/>
        <w:gridCol w:w="1298"/>
      </w:tblGrid>
      <w:tr w:rsidR="008A2BDF" w:rsidRPr="008A2BDF" w14:paraId="4728A9B0" w14:textId="77777777" w:rsidTr="003F13CB">
        <w:trPr>
          <w:trHeight w:val="450"/>
        </w:trPr>
        <w:tc>
          <w:tcPr>
            <w:tcW w:w="2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D250A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Odberné miesto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2EBD1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POD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D7C14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Segment odberu - tarifa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DEC39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Ročné zmluvné množstvo (MWh)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C2231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DMM (m3/deň)</w:t>
            </w:r>
          </w:p>
        </w:tc>
      </w:tr>
      <w:tr w:rsidR="008A2BDF" w:rsidRPr="008A2BDF" w14:paraId="1E8B899B" w14:textId="77777777" w:rsidTr="003F13CB">
        <w:trPr>
          <w:trHeight w:val="450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29063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A22CC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5B743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4664D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54D19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8A2BDF" w:rsidRPr="008A2BDF" w14:paraId="0FA0B727" w14:textId="77777777" w:rsidTr="003F13CB">
        <w:trPr>
          <w:trHeight w:val="450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ACAC2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17150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4AEB3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F026A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C59DF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8A2BDF" w:rsidRPr="008A2BDF" w14:paraId="5276AAED" w14:textId="77777777" w:rsidTr="003F13C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EFF4E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Tajovského 40,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5064A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SKSPPDIS000730021634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F0C24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SO -TS 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190F4" w14:textId="77777777" w:rsidR="008A2BDF" w:rsidRPr="008A2BDF" w:rsidRDefault="008A2BDF" w:rsidP="008A2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6 072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2AC3E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4 500</w:t>
            </w:r>
          </w:p>
        </w:tc>
      </w:tr>
      <w:tr w:rsidR="008A2BDF" w:rsidRPr="008A2BDF" w14:paraId="5273171B" w14:textId="77777777" w:rsidTr="003F13C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82F39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Komenského 20,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8717A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SKSPPDIS000730020695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63201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SO -TS 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944A7" w14:textId="77777777" w:rsidR="008A2BDF" w:rsidRPr="008A2BDF" w:rsidRDefault="008A2BDF" w:rsidP="008A2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772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B90E9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700</w:t>
            </w:r>
          </w:p>
        </w:tc>
      </w:tr>
      <w:tr w:rsidR="008A2BDF" w:rsidRPr="008A2BDF" w14:paraId="01F71B6C" w14:textId="77777777" w:rsidTr="003F13C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A4632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proofErr w:type="spellStart"/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Tr</w:t>
            </w:r>
            <w:proofErr w:type="spellEnd"/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. SNP 53,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3A868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SKSPPDIS000730021502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07920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SO -TS 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35DDA" w14:textId="77777777" w:rsidR="008A2BDF" w:rsidRPr="008A2BDF" w:rsidRDefault="008A2BDF" w:rsidP="008A2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909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42188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700</w:t>
            </w:r>
          </w:p>
        </w:tc>
      </w:tr>
      <w:tr w:rsidR="008A2BDF" w:rsidRPr="008A2BDF" w14:paraId="1B95781D" w14:textId="77777777" w:rsidTr="003F13C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3A451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Tajovského 10,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3AAE7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SKSPPDIS000730021835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04D3E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SO -TS 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FF786" w14:textId="77777777" w:rsidR="008A2BDF" w:rsidRPr="008A2BDF" w:rsidRDefault="008A2BDF" w:rsidP="008A2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1 339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7ABC5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1 100</w:t>
            </w:r>
          </w:p>
        </w:tc>
      </w:tr>
      <w:tr w:rsidR="008A2BDF" w:rsidRPr="008A2BDF" w14:paraId="7D59D36D" w14:textId="77777777" w:rsidTr="003F13C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DB851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Ružová ul. 13,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4D5B8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SKSPPDIS000730020567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7A29A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SO -TS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5AE9B" w14:textId="77777777" w:rsidR="008A2BDF" w:rsidRPr="008A2BDF" w:rsidRDefault="008A2BDF" w:rsidP="008A2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2 943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86725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2 300</w:t>
            </w:r>
          </w:p>
        </w:tc>
      </w:tr>
      <w:tr w:rsidR="008A2BDF" w:rsidRPr="008A2BDF" w14:paraId="0676EB7F" w14:textId="77777777" w:rsidTr="003F13CB">
        <w:trPr>
          <w:trHeight w:val="402"/>
        </w:trPr>
        <w:tc>
          <w:tcPr>
            <w:tcW w:w="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0E665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 P O L U  pre segmenty  SO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39CCF" w14:textId="77777777" w:rsidR="008A2BDF" w:rsidRPr="008A2BDF" w:rsidRDefault="008A2BDF" w:rsidP="008A2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3B59A" w14:textId="77777777" w:rsidR="008A2BDF" w:rsidRPr="008A2BDF" w:rsidRDefault="008A2BDF" w:rsidP="008A2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12 035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A86ED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9 300</w:t>
            </w:r>
          </w:p>
        </w:tc>
      </w:tr>
      <w:tr w:rsidR="008A2BDF" w:rsidRPr="008A2BDF" w14:paraId="4CC2EF8B" w14:textId="77777777" w:rsidTr="003F13C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51FDC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Tajovského 40/L,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401A7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SKSPPDIS000710700010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04F7D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MO-M1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656DD" w14:textId="77777777" w:rsidR="008A2BDF" w:rsidRPr="008A2BDF" w:rsidRDefault="008A2BDF" w:rsidP="008A2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0,10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F17DA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</w:t>
            </w:r>
          </w:p>
        </w:tc>
      </w:tr>
      <w:tr w:rsidR="008A2BDF" w:rsidRPr="008A2BDF" w14:paraId="059D0324" w14:textId="77777777" w:rsidTr="003F13C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C902B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Tajovského 40/J,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3B84E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SKSPPDIS000710700011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27DBF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MO-M4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EFA80" w14:textId="77777777" w:rsidR="008A2BDF" w:rsidRPr="008A2BDF" w:rsidRDefault="008A2BDF" w:rsidP="008A2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51,64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CF2D8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</w:t>
            </w:r>
          </w:p>
        </w:tc>
      </w:tr>
      <w:tr w:rsidR="008A2BDF" w:rsidRPr="008A2BDF" w14:paraId="2CAAA1EA" w14:textId="77777777" w:rsidTr="003F13C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E382B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Kuzmányho 1,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DBD63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SKSPPDIS000710701214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74ADE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MO-M8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00091" w14:textId="77777777" w:rsidR="008A2BDF" w:rsidRPr="008A2BDF" w:rsidRDefault="008A2BDF" w:rsidP="008A2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491,61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26CF5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</w:t>
            </w:r>
          </w:p>
        </w:tc>
      </w:tr>
      <w:tr w:rsidR="008A2BDF" w:rsidRPr="008A2BDF" w14:paraId="305B8CFC" w14:textId="77777777" w:rsidTr="003F13C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24D40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lastRenderedPageBreak/>
              <w:t>Národná 12/K,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A4F6A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SKSPPDIS000710700879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57410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MO-M8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292DB" w14:textId="77777777" w:rsidR="008A2BDF" w:rsidRPr="008A2BDF" w:rsidRDefault="008A2BDF" w:rsidP="008A2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256,71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8BDF1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</w:t>
            </w:r>
          </w:p>
        </w:tc>
      </w:tr>
      <w:tr w:rsidR="008A2BDF" w:rsidRPr="008A2BDF" w14:paraId="56C45638" w14:textId="77777777" w:rsidTr="003F13C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C6F7F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Národná 12/J, BB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E2DB6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SKSPPDIS000710700880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C5909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MO-M3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097C5" w14:textId="77777777" w:rsidR="008A2BDF" w:rsidRPr="008A2BDF" w:rsidRDefault="008A2BDF" w:rsidP="008A2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27,63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B3C48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</w:t>
            </w:r>
          </w:p>
        </w:tc>
      </w:tr>
      <w:tr w:rsidR="008A2BDF" w:rsidRPr="008A2BDF" w14:paraId="085F0044" w14:textId="77777777" w:rsidTr="003F13CB">
        <w:trPr>
          <w:trHeight w:val="402"/>
        </w:trPr>
        <w:tc>
          <w:tcPr>
            <w:tcW w:w="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C87CC" w14:textId="77777777" w:rsidR="008A2BDF" w:rsidRPr="008A2BDF" w:rsidRDefault="008A2BDF" w:rsidP="008A2B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 P O L U  pre segmenty  MO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274B3" w14:textId="77777777" w:rsidR="008A2BDF" w:rsidRPr="008A2BDF" w:rsidRDefault="008A2BDF" w:rsidP="008A2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3DDD4" w14:textId="77777777" w:rsidR="008A2BDF" w:rsidRPr="008A2BDF" w:rsidRDefault="008A2BDF" w:rsidP="008A2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827,69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1EFF2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</w:t>
            </w:r>
          </w:p>
        </w:tc>
      </w:tr>
      <w:tr w:rsidR="008A2BDF" w:rsidRPr="008A2BDF" w14:paraId="178E40E2" w14:textId="77777777" w:rsidTr="003F13CB">
        <w:trPr>
          <w:trHeight w:val="402"/>
        </w:trPr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9F32A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SZM - spoločné zmluvné množstvo UMB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27085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36520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Calibri" w:eastAsia="Times New Roman" w:hAnsi="Calibri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B490E" w14:textId="77777777" w:rsidR="008A2BDF" w:rsidRPr="008A2BDF" w:rsidRDefault="008A2BDF" w:rsidP="008A2B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14:ligatures w14:val="none"/>
              </w:rPr>
              <w:t>12 862,69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E5C0E" w14:textId="77777777" w:rsidR="008A2BDF" w:rsidRPr="008A2BDF" w:rsidRDefault="008A2BDF" w:rsidP="008A2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</w:pPr>
            <w:r w:rsidRPr="008A2BD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9 300</w:t>
            </w:r>
          </w:p>
        </w:tc>
      </w:tr>
    </w:tbl>
    <w:p w14:paraId="7EDE143F" w14:textId="77777777" w:rsidR="005F2B3A" w:rsidRDefault="005F2B3A" w:rsidP="005F2B3A">
      <w:pPr>
        <w:jc w:val="both"/>
      </w:pPr>
    </w:p>
    <w:p w14:paraId="7CA0E1B2" w14:textId="77777777" w:rsidR="00C27C61" w:rsidRDefault="00C27C61" w:rsidP="00335322">
      <w:pPr>
        <w:spacing w:after="0"/>
        <w:jc w:val="both"/>
        <w:rPr>
          <w:b/>
          <w:bCs/>
        </w:rPr>
      </w:pPr>
      <w:r w:rsidRPr="00C27C61">
        <w:rPr>
          <w:b/>
          <w:bCs/>
        </w:rPr>
        <w:t>Otázka č. 2</w:t>
      </w:r>
    </w:p>
    <w:p w14:paraId="0368217C" w14:textId="77777777" w:rsidR="004B3F0F" w:rsidRDefault="004B3F0F" w:rsidP="00335322">
      <w:pPr>
        <w:spacing w:after="0"/>
        <w:jc w:val="both"/>
        <w:rPr>
          <w:b/>
          <w:bCs/>
        </w:rPr>
      </w:pPr>
    </w:p>
    <w:p w14:paraId="462186F6" w14:textId="20F8C9F3" w:rsidR="00C27C61" w:rsidRPr="00C27C61" w:rsidRDefault="008A2BDF" w:rsidP="00335322">
      <w:pPr>
        <w:spacing w:after="0"/>
        <w:jc w:val="both"/>
        <w:rPr>
          <w:b/>
          <w:bCs/>
        </w:rPr>
      </w:pPr>
      <w:r w:rsidRPr="00C27C61">
        <w:rPr>
          <w:b/>
          <w:bCs/>
        </w:rPr>
        <w:t xml:space="preserve">Príloha č. 1 k SP Zmluva o dodávke zemného plynu </w:t>
      </w:r>
    </w:p>
    <w:p w14:paraId="44924B45" w14:textId="77777777" w:rsidR="004B3F0F" w:rsidRDefault="004B3F0F" w:rsidP="00335322">
      <w:pPr>
        <w:spacing w:after="0"/>
        <w:jc w:val="both"/>
        <w:rPr>
          <w:b/>
          <w:bCs/>
        </w:rPr>
      </w:pPr>
    </w:p>
    <w:p w14:paraId="27327811" w14:textId="4CD939FC" w:rsidR="00C27C61" w:rsidRPr="00C27C61" w:rsidRDefault="008A2BDF" w:rsidP="00335322">
      <w:pPr>
        <w:spacing w:after="0"/>
        <w:jc w:val="both"/>
        <w:rPr>
          <w:b/>
          <w:bCs/>
        </w:rPr>
      </w:pPr>
      <w:r w:rsidRPr="00C27C61">
        <w:rPr>
          <w:b/>
          <w:bCs/>
        </w:rPr>
        <w:t xml:space="preserve">Článok VIII. Cena a platobné podmienky </w:t>
      </w:r>
    </w:p>
    <w:p w14:paraId="2E4607FE" w14:textId="77777777" w:rsidR="004B3F0F" w:rsidRDefault="004B3F0F" w:rsidP="00335322">
      <w:pPr>
        <w:spacing w:after="0"/>
        <w:jc w:val="both"/>
        <w:rPr>
          <w:b/>
          <w:bCs/>
        </w:rPr>
      </w:pPr>
    </w:p>
    <w:p w14:paraId="46B49726" w14:textId="3B5E5DEC" w:rsidR="00C27C61" w:rsidRPr="00C27C61" w:rsidRDefault="008A2BDF" w:rsidP="00335322">
      <w:pPr>
        <w:spacing w:after="0"/>
        <w:jc w:val="both"/>
        <w:rPr>
          <w:b/>
          <w:bCs/>
        </w:rPr>
      </w:pPr>
      <w:r w:rsidRPr="00C27C61">
        <w:rPr>
          <w:b/>
          <w:bCs/>
        </w:rPr>
        <w:t xml:space="preserve">Bod 8.17 </w:t>
      </w:r>
    </w:p>
    <w:p w14:paraId="2F513611" w14:textId="77777777" w:rsidR="00C27C61" w:rsidRDefault="00C27C61" w:rsidP="00335322">
      <w:pPr>
        <w:spacing w:after="0"/>
        <w:jc w:val="both"/>
      </w:pPr>
    </w:p>
    <w:p w14:paraId="37EA40E6" w14:textId="77777777" w:rsidR="00C27C61" w:rsidRDefault="008A2BDF" w:rsidP="00335322">
      <w:pPr>
        <w:spacing w:after="0"/>
        <w:jc w:val="both"/>
      </w:pPr>
      <w:r w:rsidRPr="00C27C61">
        <w:rPr>
          <w:b/>
          <w:bCs/>
        </w:rPr>
        <w:t>Pôvodné znenie:</w:t>
      </w:r>
      <w:r w:rsidRPr="00C27C61">
        <w:t xml:space="preserve"> </w:t>
      </w:r>
    </w:p>
    <w:p w14:paraId="1C3D3837" w14:textId="6E11B218" w:rsidR="00C27C61" w:rsidRDefault="008A2BDF" w:rsidP="00335322">
      <w:pPr>
        <w:spacing w:after="0"/>
        <w:jc w:val="both"/>
      </w:pPr>
      <w:r w:rsidRPr="00C27C61">
        <w:t>8.17 V prípade vzniku mimoriadnej situácie a z toho vyplývajúcej zmeny tokov plynu je Dodávateľ oprávnený zmeniť prepravné siete, prostredníctvom ktorých zabezpečuje Dodávku plynu pre Odberateľa. Cena za služby spojené s Prepravou plynu bude v príslušnom fakturačnom období v takom prípade určená v zmysle príslušných, v čase Dodávky plynu platných a účinných, cenových rozhodnutí príslušných regulačných orgánov na území Slovenskej republiky (ÚRSO), Českej republiky (ERÚ), Nemeckej republiky (</w:t>
      </w:r>
      <w:proofErr w:type="spellStart"/>
      <w:r w:rsidRPr="00C27C61">
        <w:t>BnetzA</w:t>
      </w:r>
      <w:proofErr w:type="spellEnd"/>
      <w:r w:rsidRPr="00C27C61">
        <w:t>), ktorými sa príslušným Prevádzkovateľom prepravných sietí (</w:t>
      </w:r>
      <w:proofErr w:type="spellStart"/>
      <w:r w:rsidRPr="00C27C61">
        <w:t>t.j</w:t>
      </w:r>
      <w:proofErr w:type="spellEnd"/>
      <w:r w:rsidRPr="00C27C61">
        <w:t xml:space="preserve">. eustream, </w:t>
      </w:r>
      <w:proofErr w:type="spellStart"/>
      <w:r w:rsidRPr="00C27C61">
        <w:t>a.s</w:t>
      </w:r>
      <w:proofErr w:type="spellEnd"/>
      <w:r w:rsidRPr="00C27C61">
        <w:t xml:space="preserve">. pre územie Slovenskej republiky, NET4GAS, s.r.o. pre územie Českej republiky, OGE pre územie Nemeckej republiky) určujú tarify za prístup do prepravných sietí a Prepravu plynu. Cena za služby spojené s Prepravou plynu sa skladá z ceny za Prepravu plynu v rámci Nemecka z THE hub na výstupný bod </w:t>
      </w:r>
      <w:proofErr w:type="spellStart"/>
      <w:r w:rsidRPr="00C27C61">
        <w:t>Waidhaus</w:t>
      </w:r>
      <w:proofErr w:type="spellEnd"/>
      <w:r w:rsidRPr="00C27C61">
        <w:t xml:space="preserve"> z Nemecka do Českej republiky, vstupný bod </w:t>
      </w:r>
      <w:proofErr w:type="spellStart"/>
      <w:r w:rsidRPr="00C27C61">
        <w:t>Waidhaus</w:t>
      </w:r>
      <w:proofErr w:type="spellEnd"/>
      <w:r w:rsidRPr="00C27C61">
        <w:t xml:space="preserve"> a výstupný bod </w:t>
      </w:r>
      <w:proofErr w:type="spellStart"/>
      <w:r w:rsidRPr="00C27C61">
        <w:t>Lanžhot</w:t>
      </w:r>
      <w:proofErr w:type="spellEnd"/>
      <w:r w:rsidRPr="00C27C61">
        <w:t xml:space="preserve"> (v zmysle prevádzkových predpisov pre prepravnú sieť Českej republiky), vstupný bod </w:t>
      </w:r>
      <w:proofErr w:type="spellStart"/>
      <w:r w:rsidRPr="00C27C61">
        <w:t>Lanžhot</w:t>
      </w:r>
      <w:proofErr w:type="spellEnd"/>
      <w:r w:rsidRPr="00C27C61">
        <w:t xml:space="preserve"> a výstupný bod Domáci bod (oboje v zmysle Prevádzkového poriadku eustream, </w:t>
      </w:r>
      <w:proofErr w:type="spellStart"/>
      <w:r w:rsidRPr="00C27C61">
        <w:t>a.s</w:t>
      </w:r>
      <w:proofErr w:type="spellEnd"/>
      <w:r w:rsidRPr="00C27C61">
        <w:t xml:space="preserve">.). </w:t>
      </w:r>
    </w:p>
    <w:p w14:paraId="38ABA858" w14:textId="77777777" w:rsidR="00C27C61" w:rsidRDefault="00C27C61" w:rsidP="00335322">
      <w:pPr>
        <w:spacing w:after="0"/>
        <w:jc w:val="both"/>
      </w:pPr>
    </w:p>
    <w:p w14:paraId="18D22920" w14:textId="77777777" w:rsidR="00C27C61" w:rsidRDefault="008A2BDF" w:rsidP="00335322">
      <w:pPr>
        <w:spacing w:after="0"/>
        <w:jc w:val="both"/>
      </w:pPr>
      <w:r w:rsidRPr="00C27C61">
        <w:rPr>
          <w:b/>
          <w:bCs/>
        </w:rPr>
        <w:t>Požadovaná zmena:</w:t>
      </w:r>
      <w:r w:rsidRPr="00C27C61">
        <w:t xml:space="preserve"> </w:t>
      </w:r>
    </w:p>
    <w:p w14:paraId="2B09530F" w14:textId="30C88CE6" w:rsidR="00C27C61" w:rsidRDefault="008A2BDF" w:rsidP="00335322">
      <w:pPr>
        <w:spacing w:after="0"/>
        <w:jc w:val="both"/>
      </w:pPr>
      <w:r w:rsidRPr="00C27C61">
        <w:t>8.17 Dodávateľ uplatňuje cenu za služby súvisiace s prepravou podľa prepravnej trasy z obchodného bodu THE. Cena za služby spojené s prepravou bude v príslušnom fakturačnom období určená v zmysle príslušných, v čase dodávky plynu platných a účinných, cenových rozhodnutí príslušných regulačných orgánov na území Slovenskej republiky (ÚRSO), Českej republiky (ERÚ), Nemeckej republiky (</w:t>
      </w:r>
      <w:proofErr w:type="spellStart"/>
      <w:r w:rsidRPr="00C27C61">
        <w:t>BnetzA</w:t>
      </w:r>
      <w:proofErr w:type="spellEnd"/>
      <w:r w:rsidRPr="00C27C61">
        <w:t>), ktorými sa príslušným prevádzkovateľom prepravných sietí (</w:t>
      </w:r>
      <w:proofErr w:type="spellStart"/>
      <w:r w:rsidRPr="00C27C61">
        <w:t>t.j</w:t>
      </w:r>
      <w:proofErr w:type="spellEnd"/>
      <w:r w:rsidRPr="00C27C61">
        <w:t xml:space="preserve">. eustream, </w:t>
      </w:r>
      <w:proofErr w:type="spellStart"/>
      <w:r w:rsidRPr="00C27C61">
        <w:t>a.s</w:t>
      </w:r>
      <w:proofErr w:type="spellEnd"/>
      <w:r w:rsidRPr="00C27C61">
        <w:t xml:space="preserve">. pre územie Slovenskej republiky, NET4GAS, s.r.o. pre územie Českej republiky, </w:t>
      </w:r>
      <w:proofErr w:type="spellStart"/>
      <w:r w:rsidRPr="00C27C61">
        <w:t>Open</w:t>
      </w:r>
      <w:proofErr w:type="spellEnd"/>
      <w:r w:rsidRPr="00C27C61">
        <w:t xml:space="preserve"> </w:t>
      </w:r>
      <w:proofErr w:type="spellStart"/>
      <w:r w:rsidRPr="00C27C61">
        <w:t>Grid</w:t>
      </w:r>
      <w:proofErr w:type="spellEnd"/>
      <w:r w:rsidRPr="00C27C61">
        <w:t xml:space="preserve"> </w:t>
      </w:r>
      <w:proofErr w:type="spellStart"/>
      <w:r w:rsidRPr="00C27C61">
        <w:t>Europe</w:t>
      </w:r>
      <w:proofErr w:type="spellEnd"/>
      <w:r w:rsidRPr="00C27C61">
        <w:t xml:space="preserve">, </w:t>
      </w:r>
      <w:proofErr w:type="spellStart"/>
      <w:r w:rsidRPr="00C27C61">
        <w:t>Gascade</w:t>
      </w:r>
      <w:proofErr w:type="spellEnd"/>
      <w:r w:rsidRPr="00C27C61">
        <w:t xml:space="preserve"> a </w:t>
      </w:r>
      <w:proofErr w:type="spellStart"/>
      <w:r w:rsidRPr="00C27C61">
        <w:t>Ontras</w:t>
      </w:r>
      <w:proofErr w:type="spellEnd"/>
      <w:r w:rsidRPr="00C27C61">
        <w:t xml:space="preserve"> pre územie Nemeckej republiky) určujú tarify za prístup do prepravných sietí a prepravu plynu a iné regulačné poplatky priamo súvisiace s prepravou plynu. Cena prepravy sa skladá z ceny za prepravu zemného plynu z Nemecka na výstupe z THE zóny do Českej republiky (v zmysle prevádzkových predpisov pre prepravnú sieť v Nemecku a prevádzkovateľa obchodnej zóny THE spoločnosti </w:t>
      </w:r>
      <w:proofErr w:type="spellStart"/>
      <w:r w:rsidRPr="00C27C61">
        <w:t>Trading</w:t>
      </w:r>
      <w:proofErr w:type="spellEnd"/>
      <w:r w:rsidRPr="00C27C61">
        <w:t xml:space="preserve"> Hub </w:t>
      </w:r>
      <w:proofErr w:type="spellStart"/>
      <w:r w:rsidRPr="00C27C61">
        <w:t>Europe</w:t>
      </w:r>
      <w:proofErr w:type="spellEnd"/>
      <w:r w:rsidRPr="00C27C61">
        <w:t xml:space="preserve">, </w:t>
      </w:r>
      <w:proofErr w:type="spellStart"/>
      <w:r w:rsidRPr="00C27C61">
        <w:t>GmbH</w:t>
      </w:r>
      <w:proofErr w:type="spellEnd"/>
      <w:r w:rsidRPr="00C27C61">
        <w:t xml:space="preserve">), následne z Nemecka do Českej republiky cez vstupný bod </w:t>
      </w:r>
      <w:proofErr w:type="spellStart"/>
      <w:r w:rsidRPr="00C27C61">
        <w:t>Waidhaus</w:t>
      </w:r>
      <w:proofErr w:type="spellEnd"/>
      <w:r w:rsidRPr="00C27C61">
        <w:t xml:space="preserve"> a výstupný bod </w:t>
      </w:r>
      <w:proofErr w:type="spellStart"/>
      <w:r w:rsidRPr="00C27C61">
        <w:t>Lanžhot</w:t>
      </w:r>
      <w:proofErr w:type="spellEnd"/>
      <w:r w:rsidRPr="00C27C61">
        <w:t xml:space="preserve"> (v zmysle prevádzkových predpisov pre prepravnú sieť Českej republiky) a ďalej z ceny za prepravu na Slovensko, a to cez vstupný bod </w:t>
      </w:r>
      <w:proofErr w:type="spellStart"/>
      <w:r w:rsidRPr="00C27C61">
        <w:t>Lanžhot</w:t>
      </w:r>
      <w:proofErr w:type="spellEnd"/>
      <w:r w:rsidRPr="00C27C61">
        <w:t xml:space="preserve"> a výstupný bod Domáci bod (oboje v zmysle Prevádzkového poriadku eustream, </w:t>
      </w:r>
      <w:proofErr w:type="spellStart"/>
      <w:r w:rsidRPr="00C27C61">
        <w:t>a.s</w:t>
      </w:r>
      <w:proofErr w:type="spellEnd"/>
      <w:r w:rsidRPr="00C27C61">
        <w:t xml:space="preserve">.). </w:t>
      </w:r>
    </w:p>
    <w:p w14:paraId="452E3C36" w14:textId="77777777" w:rsidR="00C27C61" w:rsidRDefault="00C27C61" w:rsidP="00335322">
      <w:pPr>
        <w:spacing w:after="0"/>
        <w:jc w:val="both"/>
      </w:pPr>
    </w:p>
    <w:p w14:paraId="46EAAE3A" w14:textId="77777777" w:rsidR="00C27C61" w:rsidRDefault="008A2BDF" w:rsidP="00335322">
      <w:pPr>
        <w:spacing w:after="0"/>
        <w:jc w:val="both"/>
      </w:pPr>
      <w:r w:rsidRPr="00C27C61">
        <w:lastRenderedPageBreak/>
        <w:t xml:space="preserve">V prípade zavedenia ďalších alebo zmeny existujúcich poplatkov súvisiacich s prepravou plynu na prepravnej trase z obchodného bodu THE na slovenský domáci bod oproti stavu pri podpise tejto zmluvy, má dodávateľ právo zohľadniť navýšenie ceny za služby súvisiace s prepravou z dôvodu uplatnenia tohto poplatku v mesiaci nasledujúcom po oznámení takejto zmeny odberateľovi s poukazom na rozhodnutia príslušných orgánov, resp. príslušný právny predpis alebo cenník prevádzkovateľa prepravnej siete. </w:t>
      </w:r>
    </w:p>
    <w:p w14:paraId="64D617BB" w14:textId="77777777" w:rsidR="00C27C61" w:rsidRDefault="00C27C61" w:rsidP="00335322">
      <w:pPr>
        <w:spacing w:after="0"/>
        <w:jc w:val="both"/>
      </w:pPr>
    </w:p>
    <w:p w14:paraId="071B7E0D" w14:textId="77777777" w:rsidR="00C27C61" w:rsidRDefault="008A2BDF" w:rsidP="00335322">
      <w:pPr>
        <w:spacing w:after="0"/>
        <w:jc w:val="both"/>
      </w:pPr>
      <w:r w:rsidRPr="00C27C61">
        <w:t xml:space="preserve">Určenie výšky DMM pre odberné miesta kategórie </w:t>
      </w:r>
      <w:proofErr w:type="spellStart"/>
      <w:r w:rsidRPr="00C27C61">
        <w:t>maloodber</w:t>
      </w:r>
      <w:proofErr w:type="spellEnd"/>
      <w:r w:rsidRPr="00C27C61">
        <w:t>:</w:t>
      </w:r>
    </w:p>
    <w:p w14:paraId="2A47CA4B" w14:textId="77777777" w:rsidR="00C27C61" w:rsidRDefault="00C27C61" w:rsidP="00335322">
      <w:pPr>
        <w:spacing w:after="0"/>
        <w:jc w:val="both"/>
      </w:pPr>
    </w:p>
    <w:p w14:paraId="251A9EA2" w14:textId="4AD36147" w:rsidR="00C27C61" w:rsidRDefault="008A2BDF" w:rsidP="00335322">
      <w:pPr>
        <w:spacing w:after="0"/>
        <w:jc w:val="both"/>
      </w:pPr>
      <w:r w:rsidRPr="00C27C61">
        <w:t xml:space="preserve">Výška DMM pre príslušné odberné miesto v kategórii </w:t>
      </w:r>
      <w:proofErr w:type="spellStart"/>
      <w:r w:rsidRPr="00C27C61">
        <w:t>maloodber</w:t>
      </w:r>
      <w:proofErr w:type="spellEnd"/>
      <w:r w:rsidRPr="00C27C61">
        <w:t xml:space="preserve"> sa určí nasledovne: </w:t>
      </w:r>
    </w:p>
    <w:p w14:paraId="2374970C" w14:textId="77777777" w:rsidR="00C27C61" w:rsidRDefault="008A2BDF" w:rsidP="00335322">
      <w:pPr>
        <w:spacing w:after="0"/>
        <w:jc w:val="both"/>
      </w:pPr>
      <w:r w:rsidRPr="00C27C61">
        <w:t xml:space="preserve">DMM= ZM/100 [kWh] </w:t>
      </w:r>
    </w:p>
    <w:p w14:paraId="6D4A2337" w14:textId="77777777" w:rsidR="00C27C61" w:rsidRDefault="00C27C61" w:rsidP="00335322">
      <w:pPr>
        <w:spacing w:after="0"/>
        <w:jc w:val="both"/>
      </w:pPr>
    </w:p>
    <w:p w14:paraId="72919D29" w14:textId="1F286F7F" w:rsidR="00C27C61" w:rsidRDefault="008A2BDF" w:rsidP="00335322">
      <w:pPr>
        <w:spacing w:after="0"/>
        <w:jc w:val="both"/>
      </w:pPr>
      <w:r w:rsidRPr="00C27C61">
        <w:t xml:space="preserve">ZM - Ročné zmluvné množstvo, ktoré sa odberateľ zaviazal odobrať pre príslušné odberné miesto v kWh. </w:t>
      </w:r>
    </w:p>
    <w:p w14:paraId="614A409F" w14:textId="77777777" w:rsidR="00C27C61" w:rsidRDefault="00C27C61" w:rsidP="00335322">
      <w:pPr>
        <w:spacing w:after="0"/>
        <w:jc w:val="both"/>
      </w:pPr>
    </w:p>
    <w:p w14:paraId="3F8AAF27" w14:textId="77777777" w:rsidR="00C27C61" w:rsidRDefault="008A2BDF" w:rsidP="00335322">
      <w:pPr>
        <w:spacing w:after="0"/>
        <w:jc w:val="both"/>
      </w:pPr>
      <w:r w:rsidRPr="00C27C61">
        <w:rPr>
          <w:b/>
          <w:bCs/>
        </w:rPr>
        <w:t>Odôvodnenie požiadavky:</w:t>
      </w:r>
      <w:r w:rsidRPr="00C27C61">
        <w:t xml:space="preserve"> </w:t>
      </w:r>
    </w:p>
    <w:p w14:paraId="676289E8" w14:textId="5035EB24" w:rsidR="005C78F4" w:rsidRPr="00C27C61" w:rsidRDefault="008A2BDF" w:rsidP="00335322">
      <w:pPr>
        <w:spacing w:after="0"/>
        <w:jc w:val="both"/>
        <w:rPr>
          <w:b/>
          <w:bCs/>
        </w:rPr>
      </w:pPr>
      <w:r w:rsidRPr="00C27C61">
        <w:t xml:space="preserve">Vzhľadom na očakávanú zmenu prepravy resp. prepravných poplatkov plynu eustream, </w:t>
      </w:r>
      <w:proofErr w:type="spellStart"/>
      <w:r w:rsidRPr="00C27C61">
        <w:t>a.s</w:t>
      </w:r>
      <w:proofErr w:type="spellEnd"/>
      <w:r w:rsidRPr="00C27C61">
        <w:t>. od 1.1.2025 a očakávané vydanie vyhlášky a zároveň očakávanú zmenu prepravných sietí žiadame definovať podmienky účtovania ceny prepravy v súlade s platným cenovým Rozhodnutím ÚRSO a súčasne definovať podmienky účtovania ceny prepravy v prípade zmeny prepravných sietí a zmeny cien, ktoré sa v čase realizácie dodávky môžu meniť. Táto zložka ceny podlieha rozhodnutiu ÚRSO, ktorú musí dodávateľ fakturovať odberateľovi. Aktualizované znenie bodu zodpovedá štandardom v energetike v súčasnej situácii v súvislosti s očakávanými zmenami.</w:t>
      </w:r>
    </w:p>
    <w:p w14:paraId="56D2E8AB" w14:textId="77777777" w:rsidR="00190DA5" w:rsidRDefault="00190DA5" w:rsidP="00190DA5">
      <w:pPr>
        <w:jc w:val="both"/>
      </w:pPr>
    </w:p>
    <w:p w14:paraId="4983B638" w14:textId="4557390B" w:rsidR="008A2BDF" w:rsidRPr="00C27C61" w:rsidRDefault="00C27C61" w:rsidP="00190DA5">
      <w:pPr>
        <w:jc w:val="both"/>
        <w:rPr>
          <w:b/>
          <w:bCs/>
          <w:u w:val="single"/>
        </w:rPr>
      </w:pPr>
      <w:r w:rsidRPr="00C27C61">
        <w:rPr>
          <w:b/>
          <w:bCs/>
          <w:u w:val="single"/>
        </w:rPr>
        <w:t>Odpoveď:</w:t>
      </w:r>
    </w:p>
    <w:p w14:paraId="72913649" w14:textId="5BE9168D" w:rsidR="00C27C61" w:rsidRPr="00C27C61" w:rsidRDefault="00C27C61" w:rsidP="00190DA5">
      <w:pPr>
        <w:jc w:val="both"/>
      </w:pPr>
      <w:r w:rsidRPr="00C27C61">
        <w:t>Verejný obstarávateľ akceptuje Vašu pripomienku, ktorá bola zapracovaná do Zmluvy.</w:t>
      </w:r>
    </w:p>
    <w:p w14:paraId="3F7478D8" w14:textId="77777777" w:rsidR="00A26ADC" w:rsidRDefault="00A26ADC" w:rsidP="00190DA5">
      <w:pPr>
        <w:jc w:val="both"/>
      </w:pPr>
    </w:p>
    <w:p w14:paraId="06DB35DB" w14:textId="69B42821" w:rsidR="00A26ADC" w:rsidRPr="00A26ADC" w:rsidRDefault="00A26ADC" w:rsidP="00190DA5">
      <w:pPr>
        <w:jc w:val="both"/>
        <w:rPr>
          <w:b/>
          <w:bCs/>
        </w:rPr>
      </w:pPr>
      <w:r w:rsidRPr="00A26ADC">
        <w:rPr>
          <w:b/>
          <w:bCs/>
        </w:rPr>
        <w:t>Otázka č. 3:</w:t>
      </w:r>
    </w:p>
    <w:p w14:paraId="051A3852" w14:textId="77777777" w:rsidR="00A26ADC" w:rsidRPr="00A26ADC" w:rsidRDefault="00A26ADC" w:rsidP="00190DA5">
      <w:pPr>
        <w:jc w:val="both"/>
        <w:rPr>
          <w:b/>
          <w:bCs/>
        </w:rPr>
      </w:pPr>
      <w:r w:rsidRPr="00A26ADC">
        <w:rPr>
          <w:b/>
          <w:bCs/>
        </w:rPr>
        <w:t xml:space="preserve">Príloha č. 1 k SP Zmluva o dodávke zemného plynu </w:t>
      </w:r>
    </w:p>
    <w:p w14:paraId="4AE982EE" w14:textId="77777777" w:rsidR="00A26ADC" w:rsidRPr="00A26ADC" w:rsidRDefault="00A26ADC" w:rsidP="00190DA5">
      <w:pPr>
        <w:jc w:val="both"/>
        <w:rPr>
          <w:b/>
          <w:bCs/>
        </w:rPr>
      </w:pPr>
      <w:r w:rsidRPr="00A26ADC">
        <w:rPr>
          <w:b/>
          <w:bCs/>
        </w:rPr>
        <w:t xml:space="preserve">Článok VIII. Cena a platobné podmienky </w:t>
      </w:r>
    </w:p>
    <w:p w14:paraId="64C69474" w14:textId="77777777" w:rsidR="00A26ADC" w:rsidRPr="00A26ADC" w:rsidRDefault="00A26ADC" w:rsidP="00190DA5">
      <w:pPr>
        <w:jc w:val="both"/>
        <w:rPr>
          <w:b/>
          <w:bCs/>
        </w:rPr>
      </w:pPr>
      <w:r w:rsidRPr="00A26ADC">
        <w:rPr>
          <w:b/>
          <w:bCs/>
        </w:rPr>
        <w:t xml:space="preserve">Bod 8.25 </w:t>
      </w:r>
    </w:p>
    <w:p w14:paraId="10F156C0" w14:textId="77777777" w:rsidR="00A26ADC" w:rsidRPr="00A26ADC" w:rsidRDefault="00A26ADC" w:rsidP="00190DA5">
      <w:pPr>
        <w:jc w:val="both"/>
        <w:rPr>
          <w:b/>
          <w:bCs/>
        </w:rPr>
      </w:pPr>
      <w:r w:rsidRPr="00A26ADC">
        <w:rPr>
          <w:b/>
          <w:bCs/>
        </w:rPr>
        <w:t xml:space="preserve">Pôvodné znenie: </w:t>
      </w:r>
    </w:p>
    <w:p w14:paraId="460872E1" w14:textId="77777777" w:rsidR="00A26ADC" w:rsidRDefault="00A26ADC" w:rsidP="00190DA5">
      <w:pPr>
        <w:jc w:val="both"/>
      </w:pPr>
      <w:r w:rsidRPr="00A26ADC">
        <w:t xml:space="preserve">8.25 Lehota splatnosti faktúr je 30 kalendárnych dní odo dňa doručenia Odberateľovi. Deň vystavenia je uvedený na faktúre. Za deň splnenia povinnosti sa považuje deň, v ktorom bola suma z faktúry odpísaná z účtu Odberateľa. V prípade, že splatnosť faktúry pripadne na deň pracovného voľna alebo pracovného pokoja, bude sa za deň splatnosti faktúry považovať najbližší nasledujúci pracovný deň. </w:t>
      </w:r>
    </w:p>
    <w:p w14:paraId="2B2B70C4" w14:textId="77777777" w:rsidR="00A26ADC" w:rsidRPr="00A26ADC" w:rsidRDefault="00A26ADC" w:rsidP="00190DA5">
      <w:pPr>
        <w:jc w:val="both"/>
        <w:rPr>
          <w:b/>
          <w:bCs/>
        </w:rPr>
      </w:pPr>
      <w:r w:rsidRPr="00A26ADC">
        <w:rPr>
          <w:b/>
          <w:bCs/>
        </w:rPr>
        <w:t xml:space="preserve">Požadovaná zmena: </w:t>
      </w:r>
    </w:p>
    <w:p w14:paraId="443321D7" w14:textId="77777777" w:rsidR="00A26ADC" w:rsidRDefault="00A26ADC" w:rsidP="00190DA5">
      <w:pPr>
        <w:jc w:val="both"/>
      </w:pPr>
      <w:r w:rsidRPr="00A26ADC">
        <w:t xml:space="preserve">8.25 Lehota splatnosti faktúr je 14 kalendárnych dní odo dňa odoslania Odberateľovi na poslednú dodávateľovi známu adresu odberateľa. Odoslanie v zmysle predchádzajúcej vety sa považuje za preukázateľné, ak o ňom existuje záznam v príslušnej evidencii odoslanej pošty dodávateľa. Deň </w:t>
      </w:r>
      <w:r w:rsidRPr="00A26ADC">
        <w:lastRenderedPageBreak/>
        <w:t xml:space="preserve">vystavenia je uvedený na faktúre. Za deň splnenia povinnosti sa považuje deň, v ktorom bola suma z faktúry pripísaná na účet Dodávateľa. </w:t>
      </w:r>
    </w:p>
    <w:p w14:paraId="66E56B33" w14:textId="77777777" w:rsidR="00A26ADC" w:rsidRPr="00A26ADC" w:rsidRDefault="00A26ADC" w:rsidP="00190DA5">
      <w:pPr>
        <w:jc w:val="both"/>
        <w:rPr>
          <w:b/>
          <w:bCs/>
        </w:rPr>
      </w:pPr>
      <w:r w:rsidRPr="00A26ADC">
        <w:rPr>
          <w:b/>
          <w:bCs/>
        </w:rPr>
        <w:t xml:space="preserve">Odôvodnenie požiadavky: </w:t>
      </w:r>
    </w:p>
    <w:p w14:paraId="7CFBBE53" w14:textId="77777777" w:rsidR="00A26ADC" w:rsidRDefault="00A26ADC" w:rsidP="00190DA5">
      <w:pPr>
        <w:jc w:val="both"/>
      </w:pPr>
      <w:r w:rsidRPr="00A26ADC">
        <w:t xml:space="preserve">V súlade so štandardom v energetike navrhujeme upraviť splatnosť faktúr na 14 kalendárnych dní od vystavenia faktúry. Dodávateľ nevie garantovať služby doručovateľskej spoločnosti a teda nevie kedy bude odberateľovi faktúra doručená. </w:t>
      </w:r>
    </w:p>
    <w:p w14:paraId="5A512E08" w14:textId="60C1680B" w:rsidR="008A2BDF" w:rsidRDefault="00A26ADC" w:rsidP="00190DA5">
      <w:pPr>
        <w:jc w:val="both"/>
      </w:pPr>
      <w:r w:rsidRPr="00A26ADC">
        <w:t>V zmysle platnej legislatívy sa za deň úhrady považuje deň pripísania finančných prostriedkov na bankový účet prijímateľa</w:t>
      </w:r>
      <w:r>
        <w:t>.</w:t>
      </w:r>
    </w:p>
    <w:p w14:paraId="7A80AEC7" w14:textId="77777777" w:rsidR="00A26ADC" w:rsidRDefault="00A26ADC" w:rsidP="00A26A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AD7541" w14:textId="64FA8524" w:rsidR="00A26ADC" w:rsidRPr="00A26ADC" w:rsidRDefault="00A26ADC" w:rsidP="00A26ADC">
      <w:pPr>
        <w:jc w:val="both"/>
        <w:rPr>
          <w:rFonts w:cstheme="minorHAnsi"/>
          <w:b/>
          <w:bCs/>
          <w:u w:val="single"/>
        </w:rPr>
      </w:pPr>
      <w:r w:rsidRPr="00A26ADC">
        <w:rPr>
          <w:rFonts w:cstheme="minorHAnsi"/>
          <w:b/>
          <w:bCs/>
          <w:u w:val="single"/>
        </w:rPr>
        <w:t>Odpoveď:</w:t>
      </w:r>
    </w:p>
    <w:p w14:paraId="32783FB7" w14:textId="77777777" w:rsidR="00A26ADC" w:rsidRPr="00A26ADC" w:rsidRDefault="00A26ADC" w:rsidP="00A26ADC">
      <w:pPr>
        <w:jc w:val="both"/>
        <w:rPr>
          <w:rFonts w:cstheme="minorHAnsi"/>
        </w:rPr>
      </w:pPr>
      <w:r w:rsidRPr="00A26ADC">
        <w:rPr>
          <w:rFonts w:cstheme="minorHAnsi"/>
        </w:rPr>
        <w:t xml:space="preserve">Podľa § 340b ods. 1 zákona č. 513/1991 Zb. Obchodný zákonník v zmysle platných predpisov: </w:t>
      </w:r>
      <w:r w:rsidRPr="00A26ADC">
        <w:rPr>
          <w:rFonts w:cstheme="minorHAnsi"/>
          <w:i/>
          <w:iCs/>
        </w:rPr>
        <w:t>„Ak je dlžníkom subjekt verejného práva podľa § 261 ods. 3 a 5, je tento povinný splniť peňažný záväzok z dodania tovaru alebo poskytnutia služby v lehote splatnosti 30 dní odo dňa doručenia dokladu alebo 30 dní odo dňa poskytnutia riadneho plnenia veriteľom, podľa toho, ktorý z týchto dní nastal neskôr. Ustanovenie predchádzajúcej vety neplatí, ak výslovné zmluvné dojednanie dlhšej lehoty na splnenie peňažného záväzku nie je v hrubom nepomere k právam a povinnostiam vyplývajúcim zo záväzkového vzťahu pre veriteľa podľa § 369d, takéto osobitné dojednanie odôvodňuje povaha predmetu plnenia záväzku a dohodnutá lehota splatnosti nepresiahne 60 dní.</w:t>
      </w:r>
      <w:r w:rsidRPr="00A26ADC">
        <w:rPr>
          <w:rFonts w:cstheme="minorHAnsi"/>
        </w:rPr>
        <w:t>“</w:t>
      </w:r>
    </w:p>
    <w:p w14:paraId="4A31281F" w14:textId="77777777" w:rsidR="00A26ADC" w:rsidRPr="00A26ADC" w:rsidRDefault="00A26ADC" w:rsidP="00A26ADC">
      <w:pPr>
        <w:jc w:val="both"/>
        <w:rPr>
          <w:rFonts w:cstheme="minorHAnsi"/>
          <w:b/>
          <w:bCs/>
        </w:rPr>
      </w:pPr>
      <w:r w:rsidRPr="00A26ADC">
        <w:rPr>
          <w:rFonts w:cstheme="minorHAnsi"/>
          <w:b/>
          <w:bCs/>
        </w:rPr>
        <w:t xml:space="preserve">Na základe vyššie uvedeného zákonného ustanovenia Verejný obstarávateľ nesúhlasí s návrhom na zmenu Bodu 8.25, článok VIII. Cena a platobné podmienky a trvá na pôvodnom znení.  </w:t>
      </w:r>
    </w:p>
    <w:p w14:paraId="5ADD0287" w14:textId="77777777" w:rsidR="00A26ADC" w:rsidRDefault="00A26ADC" w:rsidP="00A26A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7AA014" w14:textId="77777777" w:rsidR="00A26ADC" w:rsidRPr="00A26ADC" w:rsidRDefault="00A26ADC" w:rsidP="00A26ADC">
      <w:pPr>
        <w:jc w:val="both"/>
        <w:rPr>
          <w:b/>
          <w:bCs/>
        </w:rPr>
      </w:pPr>
      <w:r w:rsidRPr="00A26ADC">
        <w:rPr>
          <w:b/>
          <w:bCs/>
        </w:rPr>
        <w:t xml:space="preserve">Otázka č. 4 </w:t>
      </w:r>
    </w:p>
    <w:p w14:paraId="73FA4C45" w14:textId="77777777" w:rsidR="00A26ADC" w:rsidRPr="00A26ADC" w:rsidRDefault="00A26ADC" w:rsidP="00A26ADC">
      <w:pPr>
        <w:jc w:val="both"/>
        <w:rPr>
          <w:b/>
          <w:bCs/>
        </w:rPr>
      </w:pPr>
      <w:r w:rsidRPr="00A26ADC">
        <w:rPr>
          <w:b/>
          <w:bCs/>
        </w:rPr>
        <w:t xml:space="preserve">Príloha č. 1 k SP Zmluva o dodávke zemného plynu </w:t>
      </w:r>
    </w:p>
    <w:p w14:paraId="76263AEF" w14:textId="77777777" w:rsidR="00A26ADC" w:rsidRPr="00A26ADC" w:rsidRDefault="00A26ADC" w:rsidP="00A26ADC">
      <w:pPr>
        <w:jc w:val="both"/>
        <w:rPr>
          <w:b/>
          <w:bCs/>
        </w:rPr>
      </w:pPr>
      <w:r w:rsidRPr="00A26ADC">
        <w:rPr>
          <w:b/>
          <w:bCs/>
        </w:rPr>
        <w:t xml:space="preserve">Článok XIII. Zmluvné sankcie </w:t>
      </w:r>
    </w:p>
    <w:p w14:paraId="7A3E5C66" w14:textId="77777777" w:rsidR="00A26ADC" w:rsidRPr="00A26ADC" w:rsidRDefault="00A26ADC" w:rsidP="00A26ADC">
      <w:pPr>
        <w:jc w:val="both"/>
        <w:rPr>
          <w:b/>
          <w:bCs/>
        </w:rPr>
      </w:pPr>
      <w:r w:rsidRPr="00A26ADC">
        <w:rPr>
          <w:b/>
          <w:bCs/>
        </w:rPr>
        <w:t xml:space="preserve">Bod 13.8 </w:t>
      </w:r>
    </w:p>
    <w:p w14:paraId="3201E53E" w14:textId="33AFCC53" w:rsidR="00A26ADC" w:rsidRPr="00A26ADC" w:rsidRDefault="00A26ADC" w:rsidP="00A26AD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6ADC">
        <w:rPr>
          <w:b/>
          <w:bCs/>
        </w:rPr>
        <w:t>Pôvodné znenie:</w:t>
      </w:r>
    </w:p>
    <w:p w14:paraId="328949E4" w14:textId="77777777" w:rsidR="00A26ADC" w:rsidRPr="00A26ADC" w:rsidRDefault="00A26ADC" w:rsidP="00A26ADC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7409A7BB" w14:textId="77777777" w:rsidR="00A26ADC" w:rsidRPr="00A26ADC" w:rsidRDefault="00A26ADC" w:rsidP="00A26ADC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65157987" w14:textId="77777777" w:rsidR="00A26ADC" w:rsidRPr="00A26ADC" w:rsidRDefault="00A26ADC" w:rsidP="00A26ADC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5E7B9359" w14:textId="77777777" w:rsidR="00A26ADC" w:rsidRPr="00A26ADC" w:rsidRDefault="00A26ADC" w:rsidP="00A26ADC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72E76F3E" w14:textId="77777777" w:rsidR="00A26ADC" w:rsidRPr="00A26ADC" w:rsidRDefault="00A26ADC" w:rsidP="00A26ADC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24BBF35B" w14:textId="77777777" w:rsidR="00A26ADC" w:rsidRPr="00A26ADC" w:rsidRDefault="00A26ADC" w:rsidP="00A26ADC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43EAFCE1" w14:textId="77777777" w:rsidR="00A26ADC" w:rsidRPr="00A26ADC" w:rsidRDefault="00A26ADC" w:rsidP="00A26ADC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3A3ECFFF" w14:textId="77777777" w:rsidR="00A26ADC" w:rsidRPr="00A26ADC" w:rsidRDefault="00A26ADC" w:rsidP="00A26ADC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1A60A5D1" w14:textId="77777777" w:rsidR="00A26ADC" w:rsidRPr="00A26ADC" w:rsidRDefault="00A26ADC" w:rsidP="00A26ADC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2F2B6C57" w14:textId="77777777" w:rsidR="00A26ADC" w:rsidRPr="00A26ADC" w:rsidRDefault="00A26ADC" w:rsidP="00A26ADC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73A9F103" w14:textId="77777777" w:rsidR="00A26ADC" w:rsidRPr="00A26ADC" w:rsidRDefault="00A26ADC" w:rsidP="00A26ADC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00829BCC" w14:textId="77777777" w:rsidR="00A26ADC" w:rsidRPr="00A26ADC" w:rsidRDefault="00A26ADC" w:rsidP="00A26ADC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5F981EB4" w14:textId="77777777" w:rsidR="00A26ADC" w:rsidRPr="00A26ADC" w:rsidRDefault="00A26ADC" w:rsidP="00A26ADC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24F9DA04" w14:textId="77777777" w:rsidR="00A26ADC" w:rsidRPr="00A26ADC" w:rsidRDefault="00A26ADC" w:rsidP="00A26ADC">
      <w:pPr>
        <w:pStyle w:val="Odsekzoznamu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1036D66D" w14:textId="77777777" w:rsidR="00A26ADC" w:rsidRPr="00A26ADC" w:rsidRDefault="00A26ADC" w:rsidP="00A26ADC">
      <w:pPr>
        <w:pStyle w:val="Odsekzoznamu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23268AC9" w14:textId="77777777" w:rsidR="00A26ADC" w:rsidRPr="00A26ADC" w:rsidRDefault="00A26ADC" w:rsidP="00A26ADC">
      <w:pPr>
        <w:pStyle w:val="Odsekzoznamu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5B7995B7" w14:textId="77777777" w:rsidR="00A26ADC" w:rsidRPr="00A26ADC" w:rsidRDefault="00A26ADC" w:rsidP="00A26ADC">
      <w:pPr>
        <w:pStyle w:val="Odsekzoznamu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378958F0" w14:textId="77777777" w:rsidR="00A26ADC" w:rsidRPr="00A26ADC" w:rsidRDefault="00A26ADC" w:rsidP="00A26ADC">
      <w:pPr>
        <w:pStyle w:val="Odsekzoznamu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64A09793" w14:textId="77777777" w:rsidR="00A26ADC" w:rsidRPr="00A26ADC" w:rsidRDefault="00A26ADC" w:rsidP="00A26ADC">
      <w:pPr>
        <w:pStyle w:val="Odsekzoznamu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6090D2FC" w14:textId="77777777" w:rsidR="00A26ADC" w:rsidRPr="00A26ADC" w:rsidRDefault="00A26ADC" w:rsidP="00A26ADC">
      <w:pPr>
        <w:pStyle w:val="Odsekzoznamu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vanish/>
          <w:sz w:val="20"/>
          <w:szCs w:val="20"/>
        </w:rPr>
      </w:pPr>
    </w:p>
    <w:p w14:paraId="7FFDE10B" w14:textId="7FE3C887" w:rsidR="00A26ADC" w:rsidRDefault="00A26ADC" w:rsidP="00A26ADC">
      <w:pPr>
        <w:pStyle w:val="Odsekzoznamu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35D8B">
        <w:rPr>
          <w:rFonts w:ascii="Times New Roman" w:hAnsi="Times New Roman"/>
          <w:sz w:val="20"/>
          <w:szCs w:val="20"/>
        </w:rPr>
        <w:t>Dodávateľ má právo vyhodnotiť SZM po skončení každého Vyhodnocovacieho obdobia, a to spôsobom a s dôsledkami uvedenými v tomto bode</w:t>
      </w:r>
      <w:r>
        <w:rPr>
          <w:rFonts w:ascii="Times New Roman" w:hAnsi="Times New Roman"/>
          <w:sz w:val="20"/>
          <w:szCs w:val="20"/>
        </w:rPr>
        <w:t xml:space="preserve"> Zmluvy</w:t>
      </w:r>
      <w:r w:rsidRPr="00535D8B">
        <w:rPr>
          <w:rFonts w:ascii="Times New Roman" w:hAnsi="Times New Roman"/>
          <w:sz w:val="20"/>
          <w:szCs w:val="20"/>
        </w:rPr>
        <w:t xml:space="preserve">. Ak </w:t>
      </w:r>
      <w:r>
        <w:rPr>
          <w:rFonts w:ascii="Times New Roman" w:hAnsi="Times New Roman"/>
          <w:sz w:val="20"/>
          <w:szCs w:val="20"/>
        </w:rPr>
        <w:t>O</w:t>
      </w:r>
      <w:r w:rsidRPr="00535D8B">
        <w:rPr>
          <w:rFonts w:ascii="Times New Roman" w:hAnsi="Times New Roman"/>
          <w:sz w:val="20"/>
          <w:szCs w:val="20"/>
        </w:rPr>
        <w:t>dberateľ za príslušné Vyhodnocovacie obdobie špecifikovan</w:t>
      </w:r>
      <w:r>
        <w:rPr>
          <w:rFonts w:ascii="Times New Roman" w:hAnsi="Times New Roman"/>
          <w:sz w:val="20"/>
          <w:szCs w:val="20"/>
        </w:rPr>
        <w:t>é</w:t>
      </w:r>
      <w:r w:rsidRPr="00535D8B">
        <w:rPr>
          <w:rFonts w:ascii="Times New Roman" w:hAnsi="Times New Roman"/>
          <w:sz w:val="20"/>
          <w:szCs w:val="20"/>
        </w:rPr>
        <w:t xml:space="preserve"> v bode 7.1 Zmluvy odoberie množstvo energie v plyne menšie ako množstvo špecifikovan</w:t>
      </w:r>
      <w:r>
        <w:rPr>
          <w:rFonts w:ascii="Times New Roman" w:hAnsi="Times New Roman"/>
          <w:sz w:val="20"/>
          <w:szCs w:val="20"/>
        </w:rPr>
        <w:t>é</w:t>
      </w:r>
      <w:r w:rsidRPr="00535D8B">
        <w:rPr>
          <w:rFonts w:ascii="Times New Roman" w:hAnsi="Times New Roman"/>
          <w:sz w:val="20"/>
          <w:szCs w:val="20"/>
        </w:rPr>
        <w:t xml:space="preserve"> v bode 3.3.1 a 3.3.2 Zmluvy, </w:t>
      </w:r>
      <w:r>
        <w:rPr>
          <w:rFonts w:ascii="Times New Roman" w:hAnsi="Times New Roman"/>
          <w:sz w:val="20"/>
          <w:szCs w:val="20"/>
        </w:rPr>
        <w:t>D</w:t>
      </w:r>
      <w:r w:rsidRPr="00535D8B">
        <w:rPr>
          <w:rFonts w:ascii="Times New Roman" w:hAnsi="Times New Roman"/>
          <w:sz w:val="20"/>
          <w:szCs w:val="20"/>
        </w:rPr>
        <w:t xml:space="preserve">odávateľ je oprávnený po vykonaní vyhodnotenia zvýšiť cenu za každú kWh odobratej energie počas tohto Vyhodnocovacieho obdobia až o výšku určenú nasledovne: </w:t>
      </w:r>
    </w:p>
    <w:p w14:paraId="49AF5B1B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  <w:r w:rsidRPr="00535D8B">
        <w:rPr>
          <w:rFonts w:ascii="Times New Roman" w:hAnsi="Times New Roman"/>
          <w:sz w:val="20"/>
          <w:szCs w:val="20"/>
        </w:rPr>
        <w:t xml:space="preserve">ZC = k x </w:t>
      </w:r>
      <w:proofErr w:type="spellStart"/>
      <w:r w:rsidRPr="00535D8B">
        <w:rPr>
          <w:rFonts w:ascii="Times New Roman" w:hAnsi="Times New Roman"/>
          <w:sz w:val="20"/>
          <w:szCs w:val="20"/>
        </w:rPr>
        <w:t>SOP</w:t>
      </w:r>
      <w:r w:rsidRPr="000E2EEC">
        <w:rPr>
          <w:rFonts w:ascii="Times New Roman" w:hAnsi="Times New Roman"/>
          <w:sz w:val="20"/>
          <w:szCs w:val="20"/>
          <w:vertAlign w:val="subscript"/>
        </w:rPr>
        <w:t>Omin</w:t>
      </w:r>
      <w:proofErr w:type="spellEnd"/>
      <w:r w:rsidRPr="00535D8B">
        <w:rPr>
          <w:rFonts w:ascii="Times New Roman" w:hAnsi="Times New Roman"/>
          <w:sz w:val="20"/>
          <w:szCs w:val="20"/>
        </w:rPr>
        <w:t xml:space="preserve"> x (Y - X) [EUR/kWh]</w:t>
      </w:r>
    </w:p>
    <w:p w14:paraId="6746FB3D" w14:textId="77777777" w:rsidR="00A26ADC" w:rsidRDefault="00A26ADC" w:rsidP="00A26ADC">
      <w:pPr>
        <w:pStyle w:val="Odsekzoznamu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14:paraId="29214A99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  <w:r w:rsidRPr="000E2EEC">
        <w:rPr>
          <w:rFonts w:ascii="Times New Roman" w:hAnsi="Times New Roman"/>
          <w:sz w:val="20"/>
          <w:szCs w:val="20"/>
        </w:rPr>
        <w:t xml:space="preserve">kde </w:t>
      </w:r>
    </w:p>
    <w:p w14:paraId="7D379796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14:paraId="58BF44AF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  <w:r w:rsidRPr="000E2EEC">
        <w:rPr>
          <w:rFonts w:ascii="Times New Roman" w:hAnsi="Times New Roman"/>
          <w:sz w:val="20"/>
          <w:szCs w:val="20"/>
        </w:rPr>
        <w:t>ZC –</w:t>
      </w:r>
      <w:r>
        <w:rPr>
          <w:rFonts w:ascii="Times New Roman" w:hAnsi="Times New Roman"/>
          <w:sz w:val="20"/>
          <w:szCs w:val="20"/>
        </w:rPr>
        <w:t xml:space="preserve"> </w:t>
      </w:r>
      <w:r w:rsidRPr="000E2EEC">
        <w:rPr>
          <w:rFonts w:ascii="Times New Roman" w:hAnsi="Times New Roman"/>
          <w:sz w:val="20"/>
          <w:szCs w:val="20"/>
        </w:rPr>
        <w:t xml:space="preserve">maximálne zvýšenie ceny za skutočne odobraté množstvo energie v plyne v príslušnom Vyhodnocovacom období v EUR/kWh, </w:t>
      </w:r>
    </w:p>
    <w:p w14:paraId="3CBADCB2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14:paraId="67B15A73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  <w:r w:rsidRPr="000E2EEC">
        <w:rPr>
          <w:rFonts w:ascii="Times New Roman" w:hAnsi="Times New Roman"/>
          <w:sz w:val="20"/>
          <w:szCs w:val="20"/>
        </w:rPr>
        <w:t>k –</w:t>
      </w:r>
      <w:r>
        <w:rPr>
          <w:rFonts w:ascii="Times New Roman" w:hAnsi="Times New Roman"/>
          <w:sz w:val="20"/>
          <w:szCs w:val="20"/>
        </w:rPr>
        <w:t xml:space="preserve"> </w:t>
      </w:r>
      <w:r w:rsidRPr="000E2EEC">
        <w:rPr>
          <w:rFonts w:ascii="Times New Roman" w:hAnsi="Times New Roman"/>
          <w:sz w:val="20"/>
          <w:szCs w:val="20"/>
        </w:rPr>
        <w:t xml:space="preserve">koeficient pre potreby použitia sadzby za odobratý plyn </w:t>
      </w:r>
      <w:proofErr w:type="spellStart"/>
      <w:r w:rsidRPr="000E2EEC">
        <w:rPr>
          <w:rFonts w:ascii="Times New Roman" w:hAnsi="Times New Roman"/>
          <w:sz w:val="20"/>
          <w:szCs w:val="20"/>
        </w:rPr>
        <w:t>SOP</w:t>
      </w:r>
      <w:r>
        <w:rPr>
          <w:rFonts w:ascii="Times New Roman" w:hAnsi="Times New Roman"/>
          <w:sz w:val="20"/>
          <w:szCs w:val="20"/>
          <w:vertAlign w:val="subscript"/>
        </w:rPr>
        <w:t>O</w:t>
      </w:r>
      <w:r w:rsidRPr="000E2EEC">
        <w:rPr>
          <w:rFonts w:ascii="Times New Roman" w:hAnsi="Times New Roman"/>
          <w:sz w:val="20"/>
          <w:szCs w:val="20"/>
          <w:vertAlign w:val="subscript"/>
        </w:rPr>
        <w:t>min</w:t>
      </w:r>
      <w:proofErr w:type="spellEnd"/>
      <w:r w:rsidRPr="000E2EEC">
        <w:rPr>
          <w:rFonts w:ascii="Times New Roman" w:hAnsi="Times New Roman"/>
          <w:sz w:val="20"/>
          <w:szCs w:val="20"/>
        </w:rPr>
        <w:t xml:space="preserve"> pri výpočte ZC a pri výpočte platby P podľa tohto bodu</w:t>
      </w:r>
      <w:r>
        <w:rPr>
          <w:rFonts w:ascii="Times New Roman" w:hAnsi="Times New Roman"/>
          <w:sz w:val="20"/>
          <w:szCs w:val="20"/>
        </w:rPr>
        <w:t xml:space="preserve"> Zmluvy</w:t>
      </w:r>
      <w:r w:rsidRPr="000E2EEC">
        <w:rPr>
          <w:rFonts w:ascii="Times New Roman" w:hAnsi="Times New Roman"/>
          <w:sz w:val="20"/>
          <w:szCs w:val="20"/>
        </w:rPr>
        <w:t xml:space="preserve">, </w:t>
      </w:r>
    </w:p>
    <w:p w14:paraId="19E7DA0D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14:paraId="6EA4EA41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  <w:r w:rsidRPr="000E2EEC">
        <w:rPr>
          <w:rFonts w:ascii="Times New Roman" w:hAnsi="Times New Roman"/>
          <w:sz w:val="20"/>
          <w:szCs w:val="20"/>
        </w:rPr>
        <w:lastRenderedPageBreak/>
        <w:t xml:space="preserve">X – skutočne odobraté množstvo energie v plyne za príslušné Vyhodnocovacie obdobie za všetky OM v kWh, pričom minimálna hodnota X je 1, </w:t>
      </w:r>
    </w:p>
    <w:p w14:paraId="47BBAF08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14:paraId="0636A3A5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  <w:proofErr w:type="spellStart"/>
      <w:r w:rsidRPr="000E2EEC">
        <w:rPr>
          <w:rFonts w:ascii="Times New Roman" w:hAnsi="Times New Roman"/>
          <w:sz w:val="20"/>
          <w:szCs w:val="20"/>
        </w:rPr>
        <w:t>SOP</w:t>
      </w:r>
      <w:r>
        <w:rPr>
          <w:rFonts w:ascii="Times New Roman" w:hAnsi="Times New Roman"/>
          <w:sz w:val="20"/>
          <w:szCs w:val="20"/>
          <w:vertAlign w:val="subscript"/>
        </w:rPr>
        <w:t>O</w:t>
      </w:r>
      <w:r w:rsidRPr="000E2EEC">
        <w:rPr>
          <w:rFonts w:ascii="Times New Roman" w:hAnsi="Times New Roman"/>
          <w:sz w:val="20"/>
          <w:szCs w:val="20"/>
          <w:vertAlign w:val="subscript"/>
        </w:rPr>
        <w:t>min</w:t>
      </w:r>
      <w:proofErr w:type="spellEnd"/>
      <w:r w:rsidRPr="000E2EEC">
        <w:rPr>
          <w:rFonts w:ascii="Times New Roman" w:hAnsi="Times New Roman"/>
          <w:sz w:val="20"/>
          <w:szCs w:val="20"/>
        </w:rPr>
        <w:t xml:space="preserve"> – najnižšia sadzba za odobratý plyn SOPO </w:t>
      </w:r>
    </w:p>
    <w:p w14:paraId="7930AD55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14:paraId="5B767F27" w14:textId="77777777" w:rsidR="00A26ADC" w:rsidRDefault="00A26ADC" w:rsidP="00A26ADC">
      <w:pPr>
        <w:pStyle w:val="Odsekzoznamu"/>
        <w:numPr>
          <w:ilvl w:val="5"/>
          <w:numId w:val="1"/>
        </w:numPr>
        <w:spacing w:after="0" w:line="240" w:lineRule="auto"/>
        <w:ind w:left="927"/>
        <w:jc w:val="both"/>
        <w:rPr>
          <w:rFonts w:ascii="Times New Roman" w:hAnsi="Times New Roman"/>
          <w:sz w:val="20"/>
          <w:szCs w:val="20"/>
        </w:rPr>
      </w:pPr>
      <w:r w:rsidRPr="000E2EEC">
        <w:rPr>
          <w:rFonts w:ascii="Times New Roman" w:hAnsi="Times New Roman"/>
          <w:sz w:val="20"/>
          <w:szCs w:val="20"/>
        </w:rPr>
        <w:t xml:space="preserve">spomedzi všetkých SOPO dohodnutých pre jednotlivé OM platných pre posledný mesiac príslušného Vyhodnocovacieho obdobia, resp. </w:t>
      </w:r>
    </w:p>
    <w:p w14:paraId="6BF8DCF2" w14:textId="77777777" w:rsidR="00A26ADC" w:rsidRDefault="00A26ADC" w:rsidP="00A26ADC">
      <w:pPr>
        <w:pStyle w:val="Odsekzoznamu"/>
        <w:numPr>
          <w:ilvl w:val="5"/>
          <w:numId w:val="1"/>
        </w:numPr>
        <w:spacing w:after="0" w:line="240" w:lineRule="auto"/>
        <w:ind w:left="927"/>
        <w:jc w:val="both"/>
        <w:rPr>
          <w:rFonts w:ascii="Times New Roman" w:hAnsi="Times New Roman"/>
          <w:sz w:val="20"/>
          <w:szCs w:val="20"/>
        </w:rPr>
      </w:pPr>
      <w:r w:rsidRPr="000E2EEC">
        <w:rPr>
          <w:rFonts w:ascii="Times New Roman" w:hAnsi="Times New Roman"/>
          <w:sz w:val="20"/>
          <w:szCs w:val="20"/>
        </w:rPr>
        <w:t xml:space="preserve">v prípade ukončenia </w:t>
      </w:r>
      <w:r>
        <w:rPr>
          <w:rFonts w:ascii="Times New Roman" w:hAnsi="Times New Roman"/>
          <w:sz w:val="20"/>
          <w:szCs w:val="20"/>
        </w:rPr>
        <w:t>Z</w:t>
      </w:r>
      <w:r w:rsidRPr="000E2EEC">
        <w:rPr>
          <w:rFonts w:ascii="Times New Roman" w:hAnsi="Times New Roman"/>
          <w:sz w:val="20"/>
          <w:szCs w:val="20"/>
        </w:rPr>
        <w:t xml:space="preserve">mluvy pred uplynutím Vyhodnocovacieho obdobia, spomedzi všetkých SOPO platných bezprostredne pred ukončením tejto </w:t>
      </w:r>
      <w:r>
        <w:rPr>
          <w:rFonts w:ascii="Times New Roman" w:hAnsi="Times New Roman"/>
          <w:sz w:val="20"/>
          <w:szCs w:val="20"/>
        </w:rPr>
        <w:t>Z</w:t>
      </w:r>
      <w:r w:rsidRPr="000E2EEC">
        <w:rPr>
          <w:rFonts w:ascii="Times New Roman" w:hAnsi="Times New Roman"/>
          <w:sz w:val="20"/>
          <w:szCs w:val="20"/>
        </w:rPr>
        <w:t xml:space="preserve">mluvy, </w:t>
      </w:r>
    </w:p>
    <w:p w14:paraId="454131B1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14:paraId="711C1DDA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  <w:r w:rsidRPr="000E2EEC">
        <w:rPr>
          <w:rFonts w:ascii="Times New Roman" w:hAnsi="Times New Roman"/>
          <w:sz w:val="20"/>
          <w:szCs w:val="20"/>
        </w:rPr>
        <w:t xml:space="preserve">Y – hodnota zmluvne dohodnutého množstva v kWh pre potreby výpočtu ZC a platby P. </w:t>
      </w:r>
    </w:p>
    <w:p w14:paraId="5EB22A22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14:paraId="74073097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  <w:r w:rsidRPr="000E2EEC">
        <w:rPr>
          <w:rFonts w:ascii="Times New Roman" w:hAnsi="Times New Roman"/>
          <w:sz w:val="20"/>
          <w:szCs w:val="20"/>
        </w:rPr>
        <w:t xml:space="preserve">Pre príslušné Vyhodnocovacie obdobie, v ktorom je </w:t>
      </w:r>
      <w:r>
        <w:rPr>
          <w:rFonts w:ascii="Times New Roman" w:hAnsi="Times New Roman"/>
          <w:sz w:val="20"/>
          <w:szCs w:val="20"/>
        </w:rPr>
        <w:t>D</w:t>
      </w:r>
      <w:r w:rsidRPr="000E2EEC">
        <w:rPr>
          <w:rFonts w:ascii="Times New Roman" w:hAnsi="Times New Roman"/>
          <w:sz w:val="20"/>
          <w:szCs w:val="20"/>
        </w:rPr>
        <w:t xml:space="preserve">odávateľ výhradným dodávateľom do jednotlivých OM podľa tejto </w:t>
      </w:r>
      <w:r>
        <w:rPr>
          <w:rFonts w:ascii="Times New Roman" w:hAnsi="Times New Roman"/>
          <w:sz w:val="20"/>
          <w:szCs w:val="20"/>
        </w:rPr>
        <w:t>Z</w:t>
      </w:r>
      <w:r w:rsidRPr="000E2EEC">
        <w:rPr>
          <w:rFonts w:ascii="Times New Roman" w:hAnsi="Times New Roman"/>
          <w:sz w:val="20"/>
          <w:szCs w:val="20"/>
        </w:rPr>
        <w:t xml:space="preserve">mluvy, je množstvo „Y“ rovné </w:t>
      </w:r>
      <w:proofErr w:type="spellStart"/>
      <w:r w:rsidRPr="000E2EEC">
        <w:rPr>
          <w:rFonts w:ascii="Times New Roman" w:hAnsi="Times New Roman"/>
          <w:sz w:val="20"/>
          <w:szCs w:val="20"/>
        </w:rPr>
        <w:t>SZMmin</w:t>
      </w:r>
      <w:proofErr w:type="spellEnd"/>
      <w:r w:rsidRPr="000E2EEC">
        <w:rPr>
          <w:rFonts w:ascii="Times New Roman" w:hAnsi="Times New Roman"/>
          <w:sz w:val="20"/>
          <w:szCs w:val="20"/>
        </w:rPr>
        <w:t xml:space="preserve"> a koeficient „k“ určený vo výške 0,25. </w:t>
      </w:r>
    </w:p>
    <w:p w14:paraId="52E013AE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14:paraId="795FD9BE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  <w:r w:rsidRPr="000E2EEC">
        <w:rPr>
          <w:rFonts w:ascii="Times New Roman" w:hAnsi="Times New Roman"/>
          <w:sz w:val="20"/>
          <w:szCs w:val="20"/>
        </w:rPr>
        <w:t>Dohoda o pravidle pre vyhodnotenie množstva odobratého plynu v zmysle tohto bodu</w:t>
      </w:r>
      <w:r>
        <w:rPr>
          <w:rFonts w:ascii="Times New Roman" w:hAnsi="Times New Roman"/>
          <w:sz w:val="20"/>
          <w:szCs w:val="20"/>
        </w:rPr>
        <w:t xml:space="preserve"> Zmluvy</w:t>
      </w:r>
      <w:r w:rsidRPr="000E2EEC">
        <w:rPr>
          <w:rFonts w:ascii="Times New Roman" w:hAnsi="Times New Roman"/>
          <w:sz w:val="20"/>
          <w:szCs w:val="20"/>
        </w:rPr>
        <w:t xml:space="preserve"> vychádza z deklarácie </w:t>
      </w:r>
      <w:r>
        <w:rPr>
          <w:rFonts w:ascii="Times New Roman" w:hAnsi="Times New Roman"/>
          <w:sz w:val="20"/>
          <w:szCs w:val="20"/>
        </w:rPr>
        <w:t>O</w:t>
      </w:r>
      <w:r w:rsidRPr="000E2EEC">
        <w:rPr>
          <w:rFonts w:ascii="Times New Roman" w:hAnsi="Times New Roman"/>
          <w:sz w:val="20"/>
          <w:szCs w:val="20"/>
        </w:rPr>
        <w:t xml:space="preserve">dberateľa, že </w:t>
      </w:r>
      <w:r>
        <w:rPr>
          <w:rFonts w:ascii="Times New Roman" w:hAnsi="Times New Roman"/>
          <w:sz w:val="20"/>
          <w:szCs w:val="20"/>
        </w:rPr>
        <w:t>D</w:t>
      </w:r>
      <w:r w:rsidRPr="000E2EEC">
        <w:rPr>
          <w:rFonts w:ascii="Times New Roman" w:hAnsi="Times New Roman"/>
          <w:sz w:val="20"/>
          <w:szCs w:val="20"/>
        </w:rPr>
        <w:t xml:space="preserve">odávateľ bude výlučným dodávateľom plynu na príslušných OM </w:t>
      </w:r>
      <w:r>
        <w:rPr>
          <w:rFonts w:ascii="Times New Roman" w:hAnsi="Times New Roman"/>
          <w:sz w:val="20"/>
          <w:szCs w:val="20"/>
        </w:rPr>
        <w:t>O</w:t>
      </w:r>
      <w:r w:rsidRPr="000E2EEC">
        <w:rPr>
          <w:rFonts w:ascii="Times New Roman" w:hAnsi="Times New Roman"/>
          <w:sz w:val="20"/>
          <w:szCs w:val="20"/>
        </w:rPr>
        <w:t xml:space="preserve">dberateľa po dobu trvania tejto </w:t>
      </w:r>
      <w:r>
        <w:rPr>
          <w:rFonts w:ascii="Times New Roman" w:hAnsi="Times New Roman"/>
          <w:sz w:val="20"/>
          <w:szCs w:val="20"/>
        </w:rPr>
        <w:t>Z</w:t>
      </w:r>
      <w:r w:rsidRPr="000E2EEC">
        <w:rPr>
          <w:rFonts w:ascii="Times New Roman" w:hAnsi="Times New Roman"/>
          <w:sz w:val="20"/>
          <w:szCs w:val="20"/>
        </w:rPr>
        <w:t xml:space="preserve">mluvy. V prípade, ak by počas trvania tejto </w:t>
      </w:r>
      <w:r>
        <w:rPr>
          <w:rFonts w:ascii="Times New Roman" w:hAnsi="Times New Roman"/>
          <w:sz w:val="20"/>
          <w:szCs w:val="20"/>
        </w:rPr>
        <w:t>Z</w:t>
      </w:r>
      <w:r w:rsidRPr="000E2EEC">
        <w:rPr>
          <w:rFonts w:ascii="Times New Roman" w:hAnsi="Times New Roman"/>
          <w:sz w:val="20"/>
          <w:szCs w:val="20"/>
        </w:rPr>
        <w:t xml:space="preserve">mluvy došlo k zmene počtu dodávateľov na ktoromkoľvek príslušnom OM, je </w:t>
      </w:r>
      <w:r>
        <w:rPr>
          <w:rFonts w:ascii="Times New Roman" w:hAnsi="Times New Roman"/>
          <w:sz w:val="20"/>
          <w:szCs w:val="20"/>
        </w:rPr>
        <w:t>O</w:t>
      </w:r>
      <w:r w:rsidRPr="000E2EEC">
        <w:rPr>
          <w:rFonts w:ascii="Times New Roman" w:hAnsi="Times New Roman"/>
          <w:sz w:val="20"/>
          <w:szCs w:val="20"/>
        </w:rPr>
        <w:t xml:space="preserve">dberateľ o tejto skutočnosti povinný informovať </w:t>
      </w:r>
      <w:r>
        <w:rPr>
          <w:rFonts w:ascii="Times New Roman" w:hAnsi="Times New Roman"/>
          <w:sz w:val="20"/>
          <w:szCs w:val="20"/>
        </w:rPr>
        <w:t>D</w:t>
      </w:r>
      <w:r w:rsidRPr="000E2EEC">
        <w:rPr>
          <w:rFonts w:ascii="Times New Roman" w:hAnsi="Times New Roman"/>
          <w:sz w:val="20"/>
          <w:szCs w:val="20"/>
        </w:rPr>
        <w:t>odávateľa bez zbytočného odkladu. Pravidlá pre vyhodnotenie množstva odobratého plynu v zmysle tohto bodu</w:t>
      </w:r>
      <w:r>
        <w:rPr>
          <w:rFonts w:ascii="Times New Roman" w:hAnsi="Times New Roman"/>
          <w:sz w:val="20"/>
          <w:szCs w:val="20"/>
        </w:rPr>
        <w:t xml:space="preserve"> Zmluvy</w:t>
      </w:r>
      <w:r w:rsidRPr="000E2EEC">
        <w:rPr>
          <w:rFonts w:ascii="Times New Roman" w:hAnsi="Times New Roman"/>
          <w:sz w:val="20"/>
          <w:szCs w:val="20"/>
        </w:rPr>
        <w:t xml:space="preserve"> sa v takom prípade v príslušnom Vyhodnocovacom období upravia tak, že </w:t>
      </w:r>
      <w:r>
        <w:rPr>
          <w:rFonts w:ascii="Times New Roman" w:hAnsi="Times New Roman"/>
          <w:sz w:val="20"/>
          <w:szCs w:val="20"/>
        </w:rPr>
        <w:t>D</w:t>
      </w:r>
      <w:r w:rsidRPr="000E2EEC">
        <w:rPr>
          <w:rFonts w:ascii="Times New Roman" w:hAnsi="Times New Roman"/>
          <w:sz w:val="20"/>
          <w:szCs w:val="20"/>
        </w:rPr>
        <w:t xml:space="preserve">odávateľ použije pre výpočet ZC a platby P množstvo „Y“ rovné SZM a koeficient „k“ vo výške 1. </w:t>
      </w:r>
    </w:p>
    <w:p w14:paraId="6D313E90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14:paraId="153A13ED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  <w:r w:rsidRPr="000E2EEC">
        <w:rPr>
          <w:rFonts w:ascii="Times New Roman" w:hAnsi="Times New Roman"/>
          <w:sz w:val="20"/>
          <w:szCs w:val="20"/>
        </w:rPr>
        <w:t xml:space="preserve">V prípade, ak </w:t>
      </w:r>
      <w:r>
        <w:rPr>
          <w:rFonts w:ascii="Times New Roman" w:hAnsi="Times New Roman"/>
          <w:sz w:val="20"/>
          <w:szCs w:val="20"/>
        </w:rPr>
        <w:t>O</w:t>
      </w:r>
      <w:r w:rsidRPr="000E2EEC">
        <w:rPr>
          <w:rFonts w:ascii="Times New Roman" w:hAnsi="Times New Roman"/>
          <w:sz w:val="20"/>
          <w:szCs w:val="20"/>
        </w:rPr>
        <w:t>dberateľ v príslušnom Vyhodnocovacom období neodoberie žiadnu kWh odobratej energie v plyne, t.</w:t>
      </w:r>
      <w:r>
        <w:rPr>
          <w:rFonts w:ascii="Times New Roman" w:hAnsi="Times New Roman"/>
          <w:sz w:val="20"/>
          <w:szCs w:val="20"/>
        </w:rPr>
        <w:t xml:space="preserve"> </w:t>
      </w:r>
      <w:r w:rsidRPr="000E2EEC">
        <w:rPr>
          <w:rFonts w:ascii="Times New Roman" w:hAnsi="Times New Roman"/>
          <w:sz w:val="20"/>
          <w:szCs w:val="20"/>
        </w:rPr>
        <w:t xml:space="preserve">j. X = 0, je </w:t>
      </w:r>
      <w:r>
        <w:rPr>
          <w:rFonts w:ascii="Times New Roman" w:hAnsi="Times New Roman"/>
          <w:sz w:val="20"/>
          <w:szCs w:val="20"/>
        </w:rPr>
        <w:t>D</w:t>
      </w:r>
      <w:r w:rsidRPr="000E2EEC">
        <w:rPr>
          <w:rFonts w:ascii="Times New Roman" w:hAnsi="Times New Roman"/>
          <w:sz w:val="20"/>
          <w:szCs w:val="20"/>
        </w:rPr>
        <w:t xml:space="preserve">odávateľ oprávnený po vykonaní vyhodnotenia vyfakturovať </w:t>
      </w:r>
      <w:r>
        <w:rPr>
          <w:rFonts w:ascii="Times New Roman" w:hAnsi="Times New Roman"/>
          <w:sz w:val="20"/>
          <w:szCs w:val="20"/>
        </w:rPr>
        <w:t>O</w:t>
      </w:r>
      <w:r w:rsidRPr="000E2EEC">
        <w:rPr>
          <w:rFonts w:ascii="Times New Roman" w:hAnsi="Times New Roman"/>
          <w:sz w:val="20"/>
          <w:szCs w:val="20"/>
        </w:rPr>
        <w:t xml:space="preserve">dberateľovi platbu (P) vypočítanú nasledovne: </w:t>
      </w:r>
    </w:p>
    <w:p w14:paraId="701B1714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14:paraId="5A514C01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  <w:r w:rsidRPr="000E2EEC">
        <w:rPr>
          <w:rFonts w:ascii="Times New Roman" w:hAnsi="Times New Roman"/>
          <w:sz w:val="20"/>
          <w:szCs w:val="20"/>
        </w:rPr>
        <w:t xml:space="preserve">P = k x </w:t>
      </w:r>
      <w:proofErr w:type="spellStart"/>
      <w:r w:rsidRPr="000E2EEC">
        <w:rPr>
          <w:rFonts w:ascii="Times New Roman" w:hAnsi="Times New Roman"/>
          <w:sz w:val="20"/>
          <w:szCs w:val="20"/>
        </w:rPr>
        <w:t>SOP</w:t>
      </w:r>
      <w:r w:rsidRPr="000E2EEC">
        <w:rPr>
          <w:rFonts w:ascii="Times New Roman" w:hAnsi="Times New Roman"/>
          <w:sz w:val="20"/>
          <w:szCs w:val="20"/>
          <w:vertAlign w:val="subscript"/>
        </w:rPr>
        <w:t>Omin</w:t>
      </w:r>
      <w:proofErr w:type="spellEnd"/>
      <w:r w:rsidRPr="000E2EEC">
        <w:rPr>
          <w:rFonts w:ascii="Times New Roman" w:hAnsi="Times New Roman"/>
          <w:sz w:val="20"/>
          <w:szCs w:val="20"/>
        </w:rPr>
        <w:t xml:space="preserve"> x Y [EUR] </w:t>
      </w:r>
    </w:p>
    <w:p w14:paraId="7BDDB85F" w14:textId="77777777" w:rsidR="00A26AD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14:paraId="03F717F1" w14:textId="77777777" w:rsidR="00A26ADC" w:rsidRPr="000E2EEC" w:rsidRDefault="00A26ADC" w:rsidP="00A26ADC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  <w:r w:rsidRPr="000E2EEC">
        <w:rPr>
          <w:rFonts w:ascii="Times New Roman" w:hAnsi="Times New Roman"/>
          <w:sz w:val="20"/>
          <w:szCs w:val="20"/>
        </w:rPr>
        <w:t xml:space="preserve">V prípade ukončenia </w:t>
      </w:r>
      <w:r>
        <w:rPr>
          <w:rFonts w:ascii="Times New Roman" w:hAnsi="Times New Roman"/>
          <w:sz w:val="20"/>
          <w:szCs w:val="20"/>
        </w:rPr>
        <w:t>Z</w:t>
      </w:r>
      <w:r w:rsidRPr="000E2EEC">
        <w:rPr>
          <w:rFonts w:ascii="Times New Roman" w:hAnsi="Times New Roman"/>
          <w:sz w:val="20"/>
          <w:szCs w:val="20"/>
        </w:rPr>
        <w:t xml:space="preserve">mluvy pred uplynutím Vyhodnocovacieho obdobia má </w:t>
      </w:r>
      <w:r>
        <w:rPr>
          <w:rFonts w:ascii="Times New Roman" w:hAnsi="Times New Roman"/>
          <w:sz w:val="20"/>
          <w:szCs w:val="20"/>
        </w:rPr>
        <w:t>D</w:t>
      </w:r>
      <w:r w:rsidRPr="000E2EEC">
        <w:rPr>
          <w:rFonts w:ascii="Times New Roman" w:hAnsi="Times New Roman"/>
          <w:sz w:val="20"/>
          <w:szCs w:val="20"/>
        </w:rPr>
        <w:t>odávateľ právo vyhodnotiť SZM za všetky OM za obdobie všetkých nevyhodnotených Vyhodnocovacích období v zmysle tohto bodu</w:t>
      </w:r>
      <w:r>
        <w:rPr>
          <w:rFonts w:ascii="Times New Roman" w:hAnsi="Times New Roman"/>
          <w:sz w:val="20"/>
          <w:szCs w:val="20"/>
        </w:rPr>
        <w:t xml:space="preserve"> Zmluvy</w:t>
      </w:r>
      <w:r w:rsidRPr="000E2EEC">
        <w:rPr>
          <w:rFonts w:ascii="Times New Roman" w:hAnsi="Times New Roman"/>
          <w:sz w:val="20"/>
          <w:szCs w:val="20"/>
        </w:rPr>
        <w:t xml:space="preserve"> ku dňu ukončenia </w:t>
      </w:r>
      <w:r>
        <w:rPr>
          <w:rFonts w:ascii="Times New Roman" w:hAnsi="Times New Roman"/>
          <w:sz w:val="20"/>
          <w:szCs w:val="20"/>
        </w:rPr>
        <w:t>Z</w:t>
      </w:r>
      <w:r w:rsidRPr="000E2EEC">
        <w:rPr>
          <w:rFonts w:ascii="Times New Roman" w:hAnsi="Times New Roman"/>
          <w:sz w:val="20"/>
          <w:szCs w:val="20"/>
        </w:rPr>
        <w:t>mluvy.</w:t>
      </w:r>
    </w:p>
    <w:p w14:paraId="3CB8C8BD" w14:textId="77777777" w:rsidR="00A26ADC" w:rsidRDefault="00A26ADC" w:rsidP="00A26A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D37796" w14:textId="2E660584" w:rsidR="00A26ADC" w:rsidRPr="00F65623" w:rsidRDefault="00A26ADC" w:rsidP="00A26ADC">
      <w:pPr>
        <w:jc w:val="both"/>
        <w:rPr>
          <w:rFonts w:ascii="Times New Roman" w:hAnsi="Times New Roman" w:cs="Times New Roman"/>
          <w:b/>
          <w:bCs/>
        </w:rPr>
      </w:pPr>
      <w:r w:rsidRPr="00F65623">
        <w:rPr>
          <w:rFonts w:ascii="Times New Roman" w:hAnsi="Times New Roman" w:cs="Times New Roman"/>
          <w:b/>
          <w:bCs/>
        </w:rPr>
        <w:t>Požadovaná zmena:</w:t>
      </w:r>
    </w:p>
    <w:p w14:paraId="4912A347" w14:textId="58016C7A" w:rsidR="00A26ADC" w:rsidRPr="00F65623" w:rsidRDefault="00A26ADC" w:rsidP="00A26ADC">
      <w:pPr>
        <w:jc w:val="both"/>
        <w:rPr>
          <w:rFonts w:ascii="Times New Roman" w:hAnsi="Times New Roman" w:cs="Times New Roman"/>
        </w:rPr>
      </w:pPr>
      <w:r w:rsidRPr="00F65623">
        <w:rPr>
          <w:rFonts w:ascii="Times New Roman" w:hAnsi="Times New Roman" w:cs="Times New Roman"/>
        </w:rPr>
        <w:t>Dodávateľ má právo vyhodnotiť SZM po skončení každého Vyhodnocovacieho obdobia, a to spôsobom a s dôsledkami uvedenými v tomto bode Zmluvy. Ak Odberateľ za príslušné Vyhodnocovacie obdobie špecifikované v bode 7.1 Zmluvy odoberie množstvo energie v plyne menšie ako množstvo špecifikované v bode 3.3.1 a 3.3.2 Zmluvy, Dodávateľ je oprávnený po vykonaní vyhodnotenia zvýšiť cenu za každú kWh odobratej energie počas tohto Vyhodnocovacieho obdobia až o výšku určenú nasledovne:</w:t>
      </w:r>
    </w:p>
    <w:p w14:paraId="2625C707" w14:textId="77777777" w:rsidR="00A26ADC" w:rsidRPr="00F65623" w:rsidRDefault="00A26ADC" w:rsidP="00A26ADC">
      <w:pPr>
        <w:jc w:val="both"/>
        <w:rPr>
          <w:rFonts w:ascii="Times New Roman" w:hAnsi="Times New Roman" w:cs="Times New Roman"/>
        </w:rPr>
      </w:pPr>
    </w:p>
    <w:p w14:paraId="7E06FC01" w14:textId="77777777" w:rsidR="00A26ADC" w:rsidRPr="004B3F0F" w:rsidRDefault="00A26ADC" w:rsidP="004B3F0F">
      <w:pPr>
        <w:pStyle w:val="Bezriadkovania"/>
        <w:shd w:val="clear" w:color="auto" w:fill="FFFF00"/>
        <w:ind w:left="624"/>
        <w:jc w:val="both"/>
        <w:rPr>
          <w:rStyle w:val="markedcontent"/>
          <w:rFonts w:ascii="Times New Roman" w:hAnsi="Times New Roman"/>
          <w:sz w:val="22"/>
          <w:szCs w:val="22"/>
          <w:highlight w:val="yellow"/>
        </w:rPr>
      </w:pPr>
      <w:r w:rsidRPr="00F65623">
        <w:rPr>
          <w:rStyle w:val="markedcontent"/>
          <w:rFonts w:ascii="Times New Roman" w:hAnsi="Times New Roman"/>
          <w:sz w:val="22"/>
          <w:szCs w:val="22"/>
        </w:rPr>
        <w:t xml:space="preserve">            </w:t>
      </w:r>
      <w:r w:rsidRPr="004B3F0F">
        <w:rPr>
          <w:rStyle w:val="markedcontent"/>
          <w:rFonts w:ascii="Times New Roman" w:hAnsi="Times New Roman"/>
          <w:sz w:val="22"/>
          <w:szCs w:val="22"/>
          <w:highlight w:val="yellow"/>
        </w:rPr>
        <w:t xml:space="preserve">k x </w:t>
      </w:r>
      <w:proofErr w:type="spellStart"/>
      <w:r w:rsidRPr="004B3F0F">
        <w:rPr>
          <w:rStyle w:val="markedcontent"/>
          <w:rFonts w:ascii="Times New Roman" w:hAnsi="Times New Roman"/>
          <w:sz w:val="22"/>
          <w:szCs w:val="22"/>
          <w:highlight w:val="yellow"/>
        </w:rPr>
        <w:t>SOP</w:t>
      </w:r>
      <w:r w:rsidRPr="004B3F0F">
        <w:rPr>
          <w:rStyle w:val="markedcontent"/>
          <w:rFonts w:ascii="Times New Roman" w:hAnsi="Times New Roman"/>
          <w:sz w:val="22"/>
          <w:szCs w:val="22"/>
          <w:highlight w:val="yellow"/>
          <w:vertAlign w:val="subscript"/>
        </w:rPr>
        <w:t>Omin</w:t>
      </w:r>
      <w:proofErr w:type="spellEnd"/>
      <w:r w:rsidRPr="004B3F0F">
        <w:rPr>
          <w:rStyle w:val="markedcontent"/>
          <w:rFonts w:ascii="Times New Roman" w:hAnsi="Times New Roman"/>
          <w:sz w:val="22"/>
          <w:szCs w:val="22"/>
          <w:highlight w:val="yellow"/>
          <w:vertAlign w:val="subscript"/>
        </w:rPr>
        <w:t xml:space="preserve">  x </w:t>
      </w:r>
      <w:r w:rsidRPr="004B3F0F">
        <w:rPr>
          <w:rStyle w:val="markedcontent"/>
          <w:rFonts w:ascii="Times New Roman" w:hAnsi="Times New Roman"/>
          <w:sz w:val="22"/>
          <w:szCs w:val="22"/>
          <w:highlight w:val="yellow"/>
        </w:rPr>
        <w:t>(Y-X)</w:t>
      </w:r>
    </w:p>
    <w:p w14:paraId="6CFEABBF" w14:textId="380100E7" w:rsidR="00A26ADC" w:rsidRPr="004B3F0F" w:rsidRDefault="00A26ADC" w:rsidP="004B3F0F">
      <w:pPr>
        <w:pStyle w:val="Bezriadkovania"/>
        <w:shd w:val="clear" w:color="auto" w:fill="FFFF00"/>
        <w:tabs>
          <w:tab w:val="left" w:pos="3066"/>
        </w:tabs>
        <w:ind w:left="624"/>
        <w:jc w:val="both"/>
        <w:rPr>
          <w:rStyle w:val="markedcontent"/>
          <w:rFonts w:ascii="Times New Roman" w:hAnsi="Times New Roman"/>
          <w:sz w:val="22"/>
          <w:szCs w:val="22"/>
          <w:highlight w:val="yellow"/>
        </w:rPr>
      </w:pPr>
      <w:r w:rsidRPr="004B3F0F">
        <w:rPr>
          <w:noProof/>
          <w:sz w:val="22"/>
          <w:szCs w:val="22"/>
          <w:highlight w:val="yellow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A9FC2F5" wp14:editId="729E2511">
                <wp:simplePos x="0" y="0"/>
                <wp:positionH relativeFrom="column">
                  <wp:posOffset>783590</wp:posOffset>
                </wp:positionH>
                <wp:positionV relativeFrom="paragraph">
                  <wp:posOffset>82549</wp:posOffset>
                </wp:positionV>
                <wp:extent cx="1037590" cy="0"/>
                <wp:effectExtent l="0" t="0" r="0" b="0"/>
                <wp:wrapNone/>
                <wp:docPr id="1854129383" name="Rovná spojovacia šípk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75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8BB2AB" id="_x0000_t32" coordsize="21600,21600" o:spt="32" o:oned="t" path="m,l21600,21600e" filled="f">
                <v:path arrowok="t" fillok="f" o:connecttype="none"/>
                <o:lock v:ext="edit" shapetype="t"/>
              </v:shapetype>
              <v:shape id="Rovná spojovacia šípka 1" o:spid="_x0000_s1026" type="#_x0000_t32" style="position:absolute;margin-left:61.7pt;margin-top:6.5pt;width:81.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"/>
            </w:pict>
          </mc:Fallback>
        </mc:AlternateContent>
      </w:r>
      <w:r w:rsidRPr="004B3F0F">
        <w:rPr>
          <w:rStyle w:val="markedcontent"/>
          <w:rFonts w:ascii="Times New Roman" w:hAnsi="Times New Roman"/>
          <w:sz w:val="22"/>
          <w:szCs w:val="22"/>
          <w:highlight w:val="yellow"/>
        </w:rPr>
        <w:t xml:space="preserve">ZC =  </w:t>
      </w:r>
      <w:r w:rsidRPr="004B3F0F">
        <w:rPr>
          <w:rStyle w:val="markedcontent"/>
          <w:rFonts w:ascii="Times New Roman" w:hAnsi="Times New Roman"/>
          <w:sz w:val="22"/>
          <w:szCs w:val="22"/>
          <w:highlight w:val="yellow"/>
        </w:rPr>
        <w:tab/>
        <w:t>[EUR/MWh]</w:t>
      </w:r>
    </w:p>
    <w:p w14:paraId="010FA21F" w14:textId="77777777" w:rsidR="00A26ADC" w:rsidRPr="00F65623" w:rsidRDefault="00A26ADC" w:rsidP="004B3F0F">
      <w:pPr>
        <w:pStyle w:val="Odsekzoznamu"/>
        <w:shd w:val="clear" w:color="auto" w:fill="FFFF00"/>
        <w:spacing w:after="0" w:line="240" w:lineRule="auto"/>
        <w:ind w:left="0"/>
        <w:jc w:val="both"/>
        <w:rPr>
          <w:rFonts w:ascii="Times New Roman" w:hAnsi="Times New Roman"/>
        </w:rPr>
      </w:pPr>
      <w:r w:rsidRPr="004B3F0F">
        <w:rPr>
          <w:rStyle w:val="markedcontent"/>
          <w:rFonts w:ascii="Times New Roman" w:hAnsi="Times New Roman"/>
          <w:highlight w:val="yellow"/>
        </w:rPr>
        <w:tab/>
      </w:r>
      <w:r w:rsidRPr="004B3F0F">
        <w:rPr>
          <w:rStyle w:val="markedcontent"/>
          <w:rFonts w:ascii="Times New Roman" w:hAnsi="Times New Roman"/>
          <w:highlight w:val="yellow"/>
        </w:rPr>
        <w:tab/>
        <w:t xml:space="preserve">           X</w:t>
      </w:r>
      <w:r w:rsidRPr="00F65623" w:rsidDel="006F5816">
        <w:rPr>
          <w:rFonts w:ascii="Times New Roman" w:hAnsi="Times New Roman"/>
        </w:rPr>
        <w:t xml:space="preserve"> </w:t>
      </w:r>
    </w:p>
    <w:p w14:paraId="4EA13CA1" w14:textId="77777777" w:rsidR="00A26ADC" w:rsidRPr="00F65623" w:rsidRDefault="00A26ADC" w:rsidP="004B3F0F">
      <w:pPr>
        <w:shd w:val="clear" w:color="auto" w:fill="FFFF00"/>
        <w:jc w:val="both"/>
        <w:rPr>
          <w:rFonts w:ascii="Times New Roman" w:hAnsi="Times New Roman" w:cs="Times New Roman"/>
        </w:rPr>
      </w:pPr>
    </w:p>
    <w:p w14:paraId="4BA2A26E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  <w:r w:rsidRPr="00F65623">
        <w:rPr>
          <w:rFonts w:ascii="Times New Roman" w:hAnsi="Times New Roman"/>
        </w:rPr>
        <w:t xml:space="preserve">kde </w:t>
      </w:r>
    </w:p>
    <w:p w14:paraId="393E27B5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</w:p>
    <w:p w14:paraId="20862B1D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  <w:r w:rsidRPr="00F65623">
        <w:rPr>
          <w:rFonts w:ascii="Times New Roman" w:hAnsi="Times New Roman"/>
        </w:rPr>
        <w:t xml:space="preserve">ZC – maximálne zvýšenie ceny za skutočne odobraté množstvo energie v plyne v príslušnom Vyhodnocovacom období v EUR/kWh, </w:t>
      </w:r>
    </w:p>
    <w:p w14:paraId="5630C1A3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</w:p>
    <w:p w14:paraId="27817CB5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  <w:r w:rsidRPr="00F65623">
        <w:rPr>
          <w:rFonts w:ascii="Times New Roman" w:hAnsi="Times New Roman"/>
        </w:rPr>
        <w:t xml:space="preserve">k – koeficient pre potreby použitia sadzby za odobratý plyn </w:t>
      </w:r>
      <w:proofErr w:type="spellStart"/>
      <w:r w:rsidRPr="00F65623">
        <w:rPr>
          <w:rFonts w:ascii="Times New Roman" w:hAnsi="Times New Roman"/>
        </w:rPr>
        <w:t>SOP</w:t>
      </w:r>
      <w:r w:rsidRPr="00F65623">
        <w:rPr>
          <w:rFonts w:ascii="Times New Roman" w:hAnsi="Times New Roman"/>
          <w:vertAlign w:val="subscript"/>
        </w:rPr>
        <w:t>Omin</w:t>
      </w:r>
      <w:proofErr w:type="spellEnd"/>
      <w:r w:rsidRPr="00F65623">
        <w:rPr>
          <w:rFonts w:ascii="Times New Roman" w:hAnsi="Times New Roman"/>
        </w:rPr>
        <w:t xml:space="preserve"> pri výpočte ZC a pri výpočte platby P podľa tohto bodu Zmluvy, </w:t>
      </w:r>
    </w:p>
    <w:p w14:paraId="2D99F436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</w:p>
    <w:p w14:paraId="063A87E6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  <w:r w:rsidRPr="00F65623">
        <w:rPr>
          <w:rFonts w:ascii="Times New Roman" w:hAnsi="Times New Roman"/>
        </w:rPr>
        <w:t xml:space="preserve">X – skutočne odobraté množstvo energie v plyne za príslušné Vyhodnocovacie obdobie za všetky OM v kWh, pričom minimálna hodnota X je 1, </w:t>
      </w:r>
    </w:p>
    <w:p w14:paraId="0E7C3296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</w:p>
    <w:p w14:paraId="4DAD6887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  <w:proofErr w:type="spellStart"/>
      <w:r w:rsidRPr="00F65623">
        <w:rPr>
          <w:rFonts w:ascii="Times New Roman" w:hAnsi="Times New Roman"/>
        </w:rPr>
        <w:t>SOP</w:t>
      </w:r>
      <w:r w:rsidRPr="00F65623">
        <w:rPr>
          <w:rFonts w:ascii="Times New Roman" w:hAnsi="Times New Roman"/>
          <w:vertAlign w:val="subscript"/>
        </w:rPr>
        <w:t>Omin</w:t>
      </w:r>
      <w:proofErr w:type="spellEnd"/>
      <w:r w:rsidRPr="00F65623">
        <w:rPr>
          <w:rFonts w:ascii="Times New Roman" w:hAnsi="Times New Roman"/>
        </w:rPr>
        <w:t xml:space="preserve"> – najnižšia sadzba za odobratý plyn SOPO </w:t>
      </w:r>
    </w:p>
    <w:p w14:paraId="108FDA30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</w:p>
    <w:p w14:paraId="79B2206D" w14:textId="77777777" w:rsidR="00F65623" w:rsidRPr="00F65623" w:rsidRDefault="00F65623" w:rsidP="00F65623">
      <w:pPr>
        <w:pStyle w:val="Odsekzoznamu"/>
        <w:numPr>
          <w:ilvl w:val="5"/>
          <w:numId w:val="1"/>
        </w:numPr>
        <w:spacing w:after="0" w:line="240" w:lineRule="auto"/>
        <w:ind w:left="927"/>
        <w:jc w:val="both"/>
        <w:rPr>
          <w:rFonts w:ascii="Times New Roman" w:hAnsi="Times New Roman"/>
        </w:rPr>
      </w:pPr>
      <w:r w:rsidRPr="00F65623">
        <w:rPr>
          <w:rFonts w:ascii="Times New Roman" w:hAnsi="Times New Roman"/>
        </w:rPr>
        <w:t xml:space="preserve">spomedzi všetkých SOPO dohodnutých pre jednotlivé OM platných pre posledný mesiac príslušného Vyhodnocovacieho obdobia, resp. </w:t>
      </w:r>
    </w:p>
    <w:p w14:paraId="4192F041" w14:textId="77777777" w:rsidR="00F65623" w:rsidRPr="00F65623" w:rsidRDefault="00F65623" w:rsidP="00F65623">
      <w:pPr>
        <w:pStyle w:val="Odsekzoznamu"/>
        <w:numPr>
          <w:ilvl w:val="5"/>
          <w:numId w:val="1"/>
        </w:numPr>
        <w:spacing w:after="0" w:line="240" w:lineRule="auto"/>
        <w:ind w:left="927"/>
        <w:jc w:val="both"/>
        <w:rPr>
          <w:rFonts w:ascii="Times New Roman" w:hAnsi="Times New Roman"/>
        </w:rPr>
      </w:pPr>
      <w:r w:rsidRPr="00F65623">
        <w:rPr>
          <w:rFonts w:ascii="Times New Roman" w:hAnsi="Times New Roman"/>
        </w:rPr>
        <w:t xml:space="preserve">v prípade ukončenia Zmluvy pred uplynutím Vyhodnocovacieho obdobia, spomedzi všetkých SOPO platných bezprostredne pred ukončením tejto Zmluvy, </w:t>
      </w:r>
    </w:p>
    <w:p w14:paraId="3D17D4CA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</w:p>
    <w:p w14:paraId="564B27CB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  <w:r w:rsidRPr="00F65623">
        <w:rPr>
          <w:rFonts w:ascii="Times New Roman" w:hAnsi="Times New Roman"/>
        </w:rPr>
        <w:t xml:space="preserve">Y – hodnota zmluvne dohodnutého množstva v kWh pre potreby výpočtu ZC a platby P. </w:t>
      </w:r>
    </w:p>
    <w:p w14:paraId="1C426B7E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</w:p>
    <w:p w14:paraId="3B2284F5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  <w:r w:rsidRPr="00F65623">
        <w:rPr>
          <w:rFonts w:ascii="Times New Roman" w:hAnsi="Times New Roman"/>
        </w:rPr>
        <w:t xml:space="preserve">Pre príslušné Vyhodnocovacie obdobie, v ktorom je Dodávateľ výhradným dodávateľom do jednotlivých OM podľa tejto Zmluvy, je množstvo „Y“ rovné </w:t>
      </w:r>
      <w:proofErr w:type="spellStart"/>
      <w:r w:rsidRPr="00F65623">
        <w:rPr>
          <w:rFonts w:ascii="Times New Roman" w:hAnsi="Times New Roman"/>
        </w:rPr>
        <w:t>SZMmin</w:t>
      </w:r>
      <w:proofErr w:type="spellEnd"/>
      <w:r w:rsidRPr="00F65623">
        <w:rPr>
          <w:rFonts w:ascii="Times New Roman" w:hAnsi="Times New Roman"/>
        </w:rPr>
        <w:t xml:space="preserve"> a koeficient „k“ určený vo výške 0,5. </w:t>
      </w:r>
    </w:p>
    <w:p w14:paraId="36539015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</w:p>
    <w:p w14:paraId="3ECB50BE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  <w:r w:rsidRPr="00F65623">
        <w:rPr>
          <w:rFonts w:ascii="Times New Roman" w:hAnsi="Times New Roman"/>
        </w:rPr>
        <w:t xml:space="preserve">Dohoda o pravidle pre vyhodnotenie množstva odobratého plynu v zmysle tohto bodu Zmluvy vychádza z deklarácie Odberateľa, že Dodávateľ bude výlučným dodávateľom plynu na príslušných OM Odberateľa po dobu trvania tejto Zmluvy. V prípade, ak by počas trvania tejto Zmluvy došlo k zmene počtu dodávateľov na ktoromkoľvek príslušnom OM, je Odberateľ o tejto skutočnosti povinný informovať Dodávateľa bez zbytočného odkladu. Pravidlá pre vyhodnotenie množstva odobratého plynu v zmysle tohto bodu Zmluvy sa v takom prípade v príslušnom Vyhodnocovacom období upravia tak, že Dodávateľ použije pre výpočet ZC a platby P množstvo „Y“ rovné SZM a koeficient „k“ vo výške 1. </w:t>
      </w:r>
    </w:p>
    <w:p w14:paraId="18E55E12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</w:p>
    <w:p w14:paraId="3256923C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  <w:r w:rsidRPr="00F65623">
        <w:rPr>
          <w:rFonts w:ascii="Times New Roman" w:hAnsi="Times New Roman"/>
        </w:rPr>
        <w:t xml:space="preserve">V prípade, ak Odberateľ v príslušnom Vyhodnocovacom období neodoberie žiadnu kWh odobratej energie v plyne, t. j. X = 0, je Dodávateľ oprávnený po vykonaní vyhodnotenia vyfakturovať Odberateľovi platbu (P) vypočítanú nasledovne: </w:t>
      </w:r>
    </w:p>
    <w:p w14:paraId="3E34DC64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</w:p>
    <w:p w14:paraId="0CF7C4F1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  <w:r w:rsidRPr="00F65623">
        <w:rPr>
          <w:rFonts w:ascii="Times New Roman" w:hAnsi="Times New Roman"/>
        </w:rPr>
        <w:t xml:space="preserve">P = k x </w:t>
      </w:r>
      <w:proofErr w:type="spellStart"/>
      <w:r w:rsidRPr="00F65623">
        <w:rPr>
          <w:rFonts w:ascii="Times New Roman" w:hAnsi="Times New Roman"/>
        </w:rPr>
        <w:t>SOP</w:t>
      </w:r>
      <w:r w:rsidRPr="00F65623">
        <w:rPr>
          <w:rFonts w:ascii="Times New Roman" w:hAnsi="Times New Roman"/>
          <w:vertAlign w:val="subscript"/>
        </w:rPr>
        <w:t>Omin</w:t>
      </w:r>
      <w:proofErr w:type="spellEnd"/>
      <w:r w:rsidRPr="00F65623">
        <w:rPr>
          <w:rFonts w:ascii="Times New Roman" w:hAnsi="Times New Roman"/>
        </w:rPr>
        <w:t xml:space="preserve"> x Y [EUR] </w:t>
      </w:r>
    </w:p>
    <w:p w14:paraId="184B1883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</w:p>
    <w:p w14:paraId="13F80D98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  <w:r w:rsidRPr="00F65623">
        <w:rPr>
          <w:rFonts w:ascii="Times New Roman" w:hAnsi="Times New Roman"/>
        </w:rPr>
        <w:t>V prípade ukončenia Zmluvy pred uplynutím Vyhodnocovacieho obdobia má Dodávateľ právo vyhodnotiť SZM za všetky OM za obdobie všetkých nevyhodnotených Vyhodnocovacích období v zmysle tohto bodu Zmluvy ku dňu ukončenia Zmluvy.</w:t>
      </w:r>
    </w:p>
    <w:p w14:paraId="31605F28" w14:textId="77777777" w:rsidR="00F65623" w:rsidRPr="00F65623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</w:rPr>
      </w:pPr>
    </w:p>
    <w:p w14:paraId="07782CB5" w14:textId="77777777" w:rsidR="00F65623" w:rsidRPr="000E2EEC" w:rsidRDefault="00F65623" w:rsidP="00F65623">
      <w:pPr>
        <w:pStyle w:val="Odsekzoznamu"/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14:paraId="31B7AF2F" w14:textId="77777777" w:rsidR="00F65623" w:rsidRPr="00F65623" w:rsidRDefault="00F65623" w:rsidP="00A26ADC">
      <w:pPr>
        <w:jc w:val="both"/>
        <w:rPr>
          <w:b/>
          <w:bCs/>
        </w:rPr>
      </w:pPr>
      <w:r w:rsidRPr="00F65623">
        <w:rPr>
          <w:b/>
          <w:bCs/>
        </w:rPr>
        <w:t xml:space="preserve">Odôvodnenie požiadavky: </w:t>
      </w:r>
    </w:p>
    <w:p w14:paraId="6C106293" w14:textId="5208ABE7" w:rsidR="00F65623" w:rsidRDefault="00F65623" w:rsidP="00A26ADC">
      <w:pPr>
        <w:jc w:val="both"/>
      </w:pPr>
      <w:r>
        <w:t>Dovoľujeme si upozorniť na chybu vo vzorci pre výpočet poplatku za prípadný odber pod dohodnutú toleranciu. Žiadame o opravu vzorca a úpravu výšky koeficientu. Oprava je nepochybne v prospech obstarávateľa.</w:t>
      </w:r>
    </w:p>
    <w:p w14:paraId="61866F83" w14:textId="77777777" w:rsidR="00F65623" w:rsidRDefault="00F65623" w:rsidP="00F65623">
      <w:pPr>
        <w:jc w:val="both"/>
        <w:rPr>
          <w:b/>
          <w:bCs/>
          <w:u w:val="single"/>
        </w:rPr>
      </w:pPr>
    </w:p>
    <w:p w14:paraId="31334004" w14:textId="21DE2036" w:rsidR="00F65623" w:rsidRPr="00C27C61" w:rsidRDefault="00F65623" w:rsidP="00F65623">
      <w:pPr>
        <w:jc w:val="both"/>
        <w:rPr>
          <w:b/>
          <w:bCs/>
          <w:u w:val="single"/>
        </w:rPr>
      </w:pPr>
      <w:r w:rsidRPr="00C27C61">
        <w:rPr>
          <w:b/>
          <w:bCs/>
          <w:u w:val="single"/>
        </w:rPr>
        <w:t>Odpoveď:</w:t>
      </w:r>
    </w:p>
    <w:p w14:paraId="162B9ACB" w14:textId="77777777" w:rsidR="00F65623" w:rsidRPr="00C27C61" w:rsidRDefault="00F65623" w:rsidP="00F65623">
      <w:pPr>
        <w:jc w:val="both"/>
      </w:pPr>
      <w:r w:rsidRPr="00C27C61">
        <w:t>Verejný obstarávateľ akceptuje Vašu pripomienku, ktorá bola zapracovaná do Zmluvy.</w:t>
      </w:r>
    </w:p>
    <w:p w14:paraId="24002F25" w14:textId="77777777" w:rsidR="00AE4B98" w:rsidRDefault="00AE4B98" w:rsidP="00AE4B98">
      <w:pPr>
        <w:pStyle w:val="Odsekzoznamu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</w:p>
    <w:p w14:paraId="61F67F6E" w14:textId="530C50D5" w:rsidR="00190DA5" w:rsidRDefault="00190DA5" w:rsidP="00AE4B98">
      <w:pPr>
        <w:spacing w:after="0"/>
        <w:jc w:val="both"/>
      </w:pPr>
      <w:r>
        <w:tab/>
      </w:r>
    </w:p>
    <w:sectPr w:rsidR="00190DA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FBC6F8" w14:textId="77777777" w:rsidR="003F7EBB" w:rsidRDefault="003F7EBB" w:rsidP="00484EE8">
      <w:pPr>
        <w:spacing w:after="0" w:line="240" w:lineRule="auto"/>
      </w:pPr>
      <w:r>
        <w:separator/>
      </w:r>
    </w:p>
  </w:endnote>
  <w:endnote w:type="continuationSeparator" w:id="0">
    <w:p w14:paraId="32E45AF3" w14:textId="77777777" w:rsidR="003F7EBB" w:rsidRDefault="003F7EBB" w:rsidP="00484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1E5FC3" w14:textId="77777777" w:rsidR="003F7EBB" w:rsidRDefault="003F7EBB" w:rsidP="00484EE8">
      <w:pPr>
        <w:spacing w:after="0" w:line="240" w:lineRule="auto"/>
      </w:pPr>
      <w:r>
        <w:separator/>
      </w:r>
    </w:p>
  </w:footnote>
  <w:footnote w:type="continuationSeparator" w:id="0">
    <w:p w14:paraId="3C2590BF" w14:textId="77777777" w:rsidR="003F7EBB" w:rsidRDefault="003F7EBB" w:rsidP="00484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356118" w14:textId="77777777" w:rsidR="00484EE8" w:rsidRPr="003A50B2" w:rsidRDefault="00484EE8" w:rsidP="00484EE8">
    <w:pPr>
      <w:spacing w:after="0" w:line="240" w:lineRule="auto"/>
      <w:ind w:left="4963"/>
      <w:rPr>
        <w:rFonts w:ascii="Arial" w:eastAsia="Arial" w:hAnsi="Arial" w:cs="Arial"/>
        <w:b/>
      </w:rPr>
    </w:pPr>
    <w:r w:rsidRPr="00F17FDB">
      <w:rPr>
        <w:rFonts w:ascii="Arial" w:eastAsia="Arial" w:hAnsi="Arial" w:cs="Arial"/>
        <w:b/>
        <w:noProof/>
      </w:rPr>
      <w:drawing>
        <wp:anchor distT="0" distB="0" distL="114300" distR="114300" simplePos="0" relativeHeight="251659264" behindDoc="0" locked="0" layoutInCell="1" allowOverlap="1" wp14:anchorId="3F324E39" wp14:editId="07EFB1EF">
          <wp:simplePos x="0" y="0"/>
          <wp:positionH relativeFrom="column">
            <wp:posOffset>0</wp:posOffset>
          </wp:positionH>
          <wp:positionV relativeFrom="paragraph">
            <wp:posOffset>-112290</wp:posOffset>
          </wp:positionV>
          <wp:extent cx="1832400" cy="540000"/>
          <wp:effectExtent l="0" t="0" r="0" b="0"/>
          <wp:wrapSquare wrapText="bothSides"/>
          <wp:docPr id="2" name="Obrázok 3" descr="Obrázok, na ktorom je čierny, temnota&#10;&#10;Automaticky generovaný pop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ok 3" descr="Obrázok, na ktorom je čierny, temnota&#10;&#10;Automaticky generovaný popi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24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Arial" w:hAnsi="Arial" w:cs="Arial"/>
        <w:b/>
      </w:rPr>
      <w:t xml:space="preserve">        </w:t>
    </w:r>
    <w:r w:rsidRPr="003A50B2">
      <w:rPr>
        <w:rFonts w:ascii="Arial" w:eastAsia="Arial" w:hAnsi="Arial" w:cs="Arial"/>
        <w:b/>
      </w:rPr>
      <w:t>Rektorát</w:t>
    </w:r>
    <w:r w:rsidRPr="003A50B2">
      <w:rPr>
        <w:rFonts w:ascii="Arial" w:hAnsi="Arial" w:cs="Arial"/>
        <w:b/>
        <w:noProof/>
      </w:rPr>
      <mc:AlternateContent>
        <mc:Choice Requires="wpg">
          <w:drawing>
            <wp:anchor distT="4294967295" distB="4294967295" distL="114299" distR="114299" simplePos="0" relativeHeight="251660288" behindDoc="1" locked="0" layoutInCell="1" allowOverlap="1" wp14:anchorId="1189CD68" wp14:editId="6E99CF5E">
              <wp:simplePos x="0" y="0"/>
              <wp:positionH relativeFrom="page">
                <wp:posOffset>-1</wp:posOffset>
              </wp:positionH>
              <wp:positionV relativeFrom="page">
                <wp:posOffset>-1</wp:posOffset>
              </wp:positionV>
              <wp:extent cx="0" cy="0"/>
              <wp:effectExtent l="0" t="0" r="0" b="0"/>
              <wp:wrapNone/>
              <wp:docPr id="24386" name="Group 243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0" cy="0"/>
                        <a:chOff x="0" y="0"/>
                        <a:chExt cx="1" cy="1"/>
                      </a:xfrm>
                    </wpg:grpSpPr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4E3F528" id="Group 24386" o:spid="_x0000_s1026" style="position:absolute;margin-left:0;margin-top:0;width:0;height:0;z-index:-251656192;mso-wrap-distance-left:3.17497mm;mso-wrap-distance-top:-3e-5mm;mso-wrap-distance-right:3.17497mm;mso-wrap-distance-bottom:-3e-5mm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">
              <w10:wrap anchorx="page" anchory="page"/>
            </v:group>
          </w:pict>
        </mc:Fallback>
      </mc:AlternateContent>
    </w:r>
  </w:p>
  <w:p w14:paraId="31DA9AF4" w14:textId="77777777" w:rsidR="00484EE8" w:rsidRPr="00F17FDB" w:rsidRDefault="00484EE8" w:rsidP="00484EE8">
    <w:pPr>
      <w:spacing w:after="0" w:line="240" w:lineRule="auto"/>
      <w:ind w:left="4820"/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Národná 12, 974 01 </w:t>
    </w:r>
    <w:r w:rsidRPr="00F17FDB">
      <w:rPr>
        <w:rFonts w:ascii="Arial" w:eastAsia="Arial" w:hAnsi="Arial" w:cs="Arial"/>
      </w:rPr>
      <w:t>Banská Bystrica</w:t>
    </w:r>
  </w:p>
  <w:p w14:paraId="2A775631" w14:textId="77777777" w:rsidR="00484EE8" w:rsidRDefault="00484EE8" w:rsidP="00484EE8">
    <w:pPr>
      <w:pStyle w:val="Hlavika"/>
    </w:pPr>
  </w:p>
  <w:p w14:paraId="3B76669C" w14:textId="77777777" w:rsidR="00484EE8" w:rsidRDefault="00484EE8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553D11"/>
    <w:multiLevelType w:val="multilevel"/>
    <w:tmpl w:val="1932D85E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2835"/>
        </w:tabs>
        <w:ind w:left="624" w:hanging="62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tabs>
          <w:tab w:val="num" w:pos="1418"/>
        </w:tabs>
        <w:ind w:left="1418" w:hanging="79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tabs>
          <w:tab w:val="num" w:pos="2410"/>
        </w:tabs>
        <w:ind w:left="2410" w:hanging="992"/>
      </w:pPr>
      <w:rPr>
        <w:rFonts w:hint="default"/>
        <w:b w:val="0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tabs>
          <w:tab w:val="num" w:pos="3402"/>
        </w:tabs>
        <w:ind w:left="3402" w:hanging="99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num w:numId="1" w16cid:durableId="1164660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E8"/>
    <w:rsid w:val="00004AFB"/>
    <w:rsid w:val="00123608"/>
    <w:rsid w:val="00190DA5"/>
    <w:rsid w:val="0028118B"/>
    <w:rsid w:val="00335322"/>
    <w:rsid w:val="003F7EBB"/>
    <w:rsid w:val="0041034A"/>
    <w:rsid w:val="00484EE8"/>
    <w:rsid w:val="0049485A"/>
    <w:rsid w:val="004B3F0F"/>
    <w:rsid w:val="00584993"/>
    <w:rsid w:val="00590F52"/>
    <w:rsid w:val="005C5E63"/>
    <w:rsid w:val="005C78F4"/>
    <w:rsid w:val="005F2B3A"/>
    <w:rsid w:val="006654C2"/>
    <w:rsid w:val="007173D5"/>
    <w:rsid w:val="008A2BDF"/>
    <w:rsid w:val="008B6A49"/>
    <w:rsid w:val="009306F4"/>
    <w:rsid w:val="00A26ADC"/>
    <w:rsid w:val="00AC0518"/>
    <w:rsid w:val="00AE4B98"/>
    <w:rsid w:val="00AF71AA"/>
    <w:rsid w:val="00C27C61"/>
    <w:rsid w:val="00C8149F"/>
    <w:rsid w:val="00D85C30"/>
    <w:rsid w:val="00EC4B47"/>
    <w:rsid w:val="00F33735"/>
    <w:rsid w:val="00F40B43"/>
    <w:rsid w:val="00F65623"/>
    <w:rsid w:val="00F74D07"/>
    <w:rsid w:val="00FD1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DD583"/>
  <w15:chartTrackingRefBased/>
  <w15:docId w15:val="{70730B02-9DB9-4EBB-8CE6-47BEC4CCF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484E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84EE8"/>
  </w:style>
  <w:style w:type="paragraph" w:styleId="Pta">
    <w:name w:val="footer"/>
    <w:basedOn w:val="Normlny"/>
    <w:link w:val="PtaChar"/>
    <w:uiPriority w:val="99"/>
    <w:unhideWhenUsed/>
    <w:rsid w:val="00484E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84EE8"/>
  </w:style>
  <w:style w:type="paragraph" w:styleId="Bezriadkovania">
    <w:name w:val="No Spacing"/>
    <w:aliases w:val="Klasický text"/>
    <w:uiPriority w:val="1"/>
    <w:qFormat/>
    <w:rsid w:val="009306F4"/>
    <w:pPr>
      <w:suppressAutoHyphens/>
      <w:spacing w:after="0" w:line="240" w:lineRule="auto"/>
    </w:pPr>
    <w:rPr>
      <w:rFonts w:ascii="Garamond" w:eastAsia="Times New Roman" w:hAnsi="Garamond" w:cs="Times New Roman"/>
      <w:kern w:val="0"/>
      <w:sz w:val="24"/>
      <w:szCs w:val="24"/>
      <w:lang w:eastAsia="ar-SA"/>
      <w14:ligatures w14:val="none"/>
    </w:rPr>
  </w:style>
  <w:style w:type="paragraph" w:styleId="Odsekzoznamu">
    <w:name w:val="List Paragraph"/>
    <w:aliases w:val="lp1,Bullet List,FooterText,numbered,List Paragraph1,Paragraphe de liste1,Bullet Number,Odsek,body,Odsek zoznamu2,lp11,List Paragraph11,Bullet 1,Use Case List Paragraph,Medium List 2 - Accent 41,Colorful List - Accent 11,Odsek zoznamu1,Tabl"/>
    <w:basedOn w:val="Normlny"/>
    <w:link w:val="OdsekzoznamuChar"/>
    <w:uiPriority w:val="34"/>
    <w:qFormat/>
    <w:rsid w:val="00A26ADC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character" w:customStyle="1" w:styleId="OdsekzoznamuChar">
    <w:name w:val="Odsek zoznamu Char"/>
    <w:aliases w:val="lp1 Char,Bullet List Char,FooterText Char,numbered Char,List Paragraph1 Char,Paragraphe de liste1 Char,Bullet Number Char,Odsek Char,body Char,Odsek zoznamu2 Char,lp11 Char,List Paragraph11 Char,Bullet 1 Char,Odsek zoznamu1 Char"/>
    <w:link w:val="Odsekzoznamu"/>
    <w:uiPriority w:val="34"/>
    <w:qFormat/>
    <w:locked/>
    <w:rsid w:val="00A26ADC"/>
    <w:rPr>
      <w:rFonts w:ascii="Calibri" w:eastAsia="Calibri" w:hAnsi="Calibri" w:cs="Times New Roman"/>
      <w:kern w:val="0"/>
      <w14:ligatures w14:val="none"/>
    </w:rPr>
  </w:style>
  <w:style w:type="character" w:customStyle="1" w:styleId="markedcontent">
    <w:name w:val="markedcontent"/>
    <w:rsid w:val="00A26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89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8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2812</Words>
  <Characters>16032</Characters>
  <Application>Microsoft Office Word</Application>
  <DocSecurity>0</DocSecurity>
  <Lines>133</Lines>
  <Paragraphs>37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Wagnerova Alena</dc:creator>
  <cp:keywords/>
  <dc:description/>
  <cp:lastModifiedBy>Pevalova Lucia</cp:lastModifiedBy>
  <cp:revision>3</cp:revision>
  <dcterms:created xsi:type="dcterms:W3CDTF">2024-10-14T08:30:00Z</dcterms:created>
  <dcterms:modified xsi:type="dcterms:W3CDTF">2024-10-14T09:01:00Z</dcterms:modified>
</cp:coreProperties>
</file>