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9B89" w14:textId="1DB3F8A1" w:rsidR="00A64BFF" w:rsidRPr="00842AA8" w:rsidRDefault="00A64BFF" w:rsidP="00A64BFF">
      <w:pPr>
        <w:pStyle w:val="Zkladntext"/>
        <w:jc w:val="center"/>
        <w:rPr>
          <w:rFonts w:asciiTheme="majorHAnsi" w:hAnsiTheme="majorHAnsi"/>
          <w:b/>
          <w:sz w:val="20"/>
          <w:szCs w:val="20"/>
        </w:rPr>
      </w:pPr>
      <w:r w:rsidRPr="00842AA8">
        <w:rPr>
          <w:rFonts w:asciiTheme="majorHAnsi" w:hAnsiTheme="majorHAnsi"/>
          <w:b/>
          <w:sz w:val="20"/>
          <w:szCs w:val="20"/>
        </w:rPr>
        <w:t xml:space="preserve">Zmluva o dielo č. </w:t>
      </w:r>
      <w:r w:rsidR="00842AA8">
        <w:rPr>
          <w:rFonts w:asciiTheme="majorHAnsi" w:hAnsiTheme="majorHAnsi"/>
          <w:b/>
          <w:sz w:val="20"/>
          <w:szCs w:val="20"/>
        </w:rPr>
        <w:t>.......</w:t>
      </w:r>
      <w:r w:rsidR="003E3DF7" w:rsidRPr="00842AA8">
        <w:rPr>
          <w:rFonts w:asciiTheme="majorHAnsi" w:hAnsiTheme="majorHAnsi"/>
          <w:b/>
          <w:sz w:val="20"/>
          <w:szCs w:val="20"/>
        </w:rPr>
        <w:t xml:space="preserve">/ </w:t>
      </w:r>
      <w:r w:rsidR="0084623D">
        <w:rPr>
          <w:rFonts w:asciiTheme="majorHAnsi" w:hAnsiTheme="majorHAnsi"/>
          <w:b/>
          <w:sz w:val="20"/>
          <w:szCs w:val="20"/>
        </w:rPr>
        <w:t>2021</w:t>
      </w:r>
    </w:p>
    <w:p w14:paraId="080E92F1" w14:textId="5980208A" w:rsidR="00A64BFF" w:rsidRPr="00A64BFF" w:rsidRDefault="00A64BFF" w:rsidP="00A64BFF">
      <w:pPr>
        <w:pStyle w:val="Zkladntext"/>
        <w:jc w:val="center"/>
        <w:rPr>
          <w:rFonts w:asciiTheme="majorHAnsi" w:hAnsiTheme="majorHAnsi"/>
          <w:sz w:val="20"/>
          <w:szCs w:val="20"/>
        </w:rPr>
      </w:pPr>
      <w:r w:rsidRPr="00A64BFF">
        <w:rPr>
          <w:rFonts w:asciiTheme="majorHAnsi" w:hAnsiTheme="majorHAnsi"/>
          <w:sz w:val="20"/>
          <w:szCs w:val="20"/>
        </w:rPr>
        <w:t>uzatvorená podľa § 536 a </w:t>
      </w:r>
      <w:proofErr w:type="spellStart"/>
      <w:r w:rsidRPr="00A64BFF">
        <w:rPr>
          <w:rFonts w:asciiTheme="majorHAnsi" w:hAnsiTheme="majorHAnsi"/>
          <w:sz w:val="20"/>
          <w:szCs w:val="20"/>
        </w:rPr>
        <w:t>nasl</w:t>
      </w:r>
      <w:proofErr w:type="spellEnd"/>
      <w:r w:rsidRPr="00A64BFF">
        <w:rPr>
          <w:rFonts w:asciiTheme="majorHAnsi" w:hAnsiTheme="majorHAnsi"/>
          <w:sz w:val="20"/>
          <w:szCs w:val="20"/>
        </w:rPr>
        <w:t>.  zákona č. 513/1991 Zb. Obchodného zákonníka</w:t>
      </w:r>
    </w:p>
    <w:p w14:paraId="5B4D90E4" w14:textId="3F871B1C" w:rsidR="00C019D4" w:rsidRPr="00842AA8" w:rsidRDefault="00A64BFF" w:rsidP="00842AA8">
      <w:pPr>
        <w:pStyle w:val="Zkladntext"/>
        <w:jc w:val="center"/>
        <w:rPr>
          <w:rFonts w:asciiTheme="majorHAnsi" w:hAnsiTheme="majorHAnsi"/>
          <w:sz w:val="20"/>
          <w:szCs w:val="20"/>
        </w:rPr>
      </w:pPr>
      <w:r w:rsidRPr="00A64BFF">
        <w:rPr>
          <w:rFonts w:asciiTheme="majorHAnsi" w:hAnsiTheme="majorHAnsi"/>
          <w:sz w:val="20"/>
          <w:szCs w:val="20"/>
        </w:rPr>
        <w:t>v platnom znení (ďalej len „Zmluva“)</w:t>
      </w:r>
    </w:p>
    <w:p w14:paraId="49BC5B8F" w14:textId="77777777" w:rsidR="00C019D4" w:rsidRPr="00506E95" w:rsidRDefault="00C019D4" w:rsidP="00C019D4">
      <w:pPr>
        <w:rPr>
          <w:rFonts w:asciiTheme="majorHAnsi" w:hAnsiTheme="majorHAnsi" w:cs="Arial"/>
          <w:sz w:val="20"/>
          <w:szCs w:val="20"/>
        </w:rPr>
      </w:pPr>
    </w:p>
    <w:p w14:paraId="5A1169E5" w14:textId="77777777" w:rsidR="00C019D4" w:rsidRPr="00A123A9" w:rsidRDefault="00C019D4" w:rsidP="00C019D4">
      <w:pPr>
        <w:pStyle w:val="Nadpis2"/>
        <w:jc w:val="center"/>
        <w:rPr>
          <w:rFonts w:cs="Arial"/>
          <w:b/>
          <w:iCs/>
          <w:color w:val="auto"/>
          <w:sz w:val="20"/>
          <w:szCs w:val="20"/>
        </w:rPr>
      </w:pPr>
      <w:r w:rsidRPr="00A123A9">
        <w:rPr>
          <w:rFonts w:cs="Arial"/>
          <w:b/>
          <w:color w:val="auto"/>
          <w:sz w:val="20"/>
          <w:szCs w:val="20"/>
        </w:rPr>
        <w:t>Čl. I – Zmluvné strany</w:t>
      </w:r>
    </w:p>
    <w:p w14:paraId="69185413" w14:textId="77777777" w:rsidR="00C019D4" w:rsidRPr="00506E95" w:rsidRDefault="00C019D4" w:rsidP="00C019D4">
      <w:pPr>
        <w:pStyle w:val="Pta"/>
        <w:tabs>
          <w:tab w:val="clear" w:pos="4536"/>
          <w:tab w:val="clear" w:pos="9072"/>
        </w:tabs>
        <w:rPr>
          <w:rFonts w:asciiTheme="majorHAnsi" w:hAnsiTheme="majorHAnsi" w:cs="Arial"/>
          <w:sz w:val="20"/>
          <w:szCs w:val="20"/>
          <w:lang w:eastAsia="en-US"/>
        </w:rPr>
      </w:pPr>
    </w:p>
    <w:p w14:paraId="655E4D98" w14:textId="14C03DAE" w:rsidR="00C019D4" w:rsidRPr="00506E95" w:rsidRDefault="00842AA8" w:rsidP="00C019D4">
      <w:pPr>
        <w:jc w:val="both"/>
        <w:rPr>
          <w:rFonts w:asciiTheme="majorHAnsi" w:hAnsiTheme="majorHAnsi" w:cs="Arial"/>
          <w:bCs/>
          <w:sz w:val="20"/>
          <w:szCs w:val="20"/>
        </w:rPr>
      </w:pPr>
      <w:r>
        <w:rPr>
          <w:rFonts w:asciiTheme="majorHAnsi" w:hAnsiTheme="majorHAnsi" w:cs="Arial"/>
          <w:b/>
          <w:bCs/>
          <w:sz w:val="20"/>
          <w:szCs w:val="20"/>
        </w:rPr>
        <w:t>Objednáva</w:t>
      </w:r>
      <w:r w:rsidR="00C019D4" w:rsidRPr="00506E95">
        <w:rPr>
          <w:rFonts w:asciiTheme="majorHAnsi" w:hAnsiTheme="majorHAnsi" w:cs="Arial"/>
          <w:b/>
          <w:bCs/>
          <w:sz w:val="20"/>
          <w:szCs w:val="20"/>
        </w:rPr>
        <w:t>teľ:</w:t>
      </w:r>
      <w:r w:rsidR="00C019D4" w:rsidRPr="00506E95">
        <w:rPr>
          <w:rFonts w:asciiTheme="majorHAnsi" w:hAnsiTheme="majorHAnsi" w:cs="Arial"/>
          <w:b/>
          <w:bCs/>
          <w:sz w:val="20"/>
          <w:szCs w:val="20"/>
        </w:rPr>
        <w:tab/>
      </w:r>
      <w:r w:rsidR="00C019D4" w:rsidRPr="00506E95">
        <w:rPr>
          <w:rFonts w:asciiTheme="majorHAnsi" w:hAnsiTheme="majorHAnsi" w:cs="Arial"/>
          <w:b/>
          <w:bCs/>
          <w:sz w:val="20"/>
          <w:szCs w:val="20"/>
        </w:rPr>
        <w:tab/>
      </w:r>
      <w:r w:rsidR="00C019D4" w:rsidRPr="00506E95">
        <w:rPr>
          <w:rFonts w:asciiTheme="majorHAnsi" w:hAnsiTheme="majorHAnsi" w:cs="Arial"/>
          <w:b/>
          <w:bCs/>
          <w:sz w:val="20"/>
          <w:szCs w:val="20"/>
        </w:rPr>
        <w:tab/>
      </w:r>
      <w:r w:rsidR="00C019D4" w:rsidRPr="00506E95">
        <w:rPr>
          <w:rFonts w:asciiTheme="majorHAnsi" w:hAnsiTheme="majorHAnsi" w:cs="Arial"/>
          <w:bCs/>
          <w:sz w:val="20"/>
          <w:szCs w:val="20"/>
        </w:rPr>
        <w:t>Obec Marianka</w:t>
      </w:r>
    </w:p>
    <w:p w14:paraId="6DD3A140" w14:textId="77777777" w:rsidR="00C019D4" w:rsidRPr="00506E95" w:rsidRDefault="00C019D4" w:rsidP="00C019D4">
      <w:pPr>
        <w:jc w:val="both"/>
        <w:rPr>
          <w:rFonts w:asciiTheme="majorHAnsi" w:hAnsiTheme="majorHAnsi" w:cs="Arial"/>
          <w:sz w:val="20"/>
          <w:szCs w:val="20"/>
        </w:rPr>
      </w:pPr>
      <w:r w:rsidRPr="00506E95">
        <w:rPr>
          <w:rFonts w:asciiTheme="majorHAnsi" w:hAnsiTheme="majorHAnsi" w:cs="Arial"/>
          <w:sz w:val="20"/>
          <w:szCs w:val="20"/>
        </w:rPr>
        <w:t xml:space="preserve">so sídlom: </w:t>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t>Školská 32</w:t>
      </w:r>
      <w:r w:rsidRPr="00506E95">
        <w:rPr>
          <w:rFonts w:asciiTheme="majorHAnsi" w:hAnsiTheme="majorHAnsi" w:cs="Arial"/>
          <w:bCs/>
          <w:sz w:val="20"/>
          <w:szCs w:val="20"/>
        </w:rPr>
        <w:t>, 900 33 Marianka</w:t>
      </w:r>
      <w:r w:rsidRPr="00506E95">
        <w:rPr>
          <w:rFonts w:asciiTheme="majorHAnsi" w:hAnsiTheme="majorHAnsi" w:cs="Arial"/>
          <w:b/>
          <w:bCs/>
          <w:sz w:val="20"/>
          <w:szCs w:val="20"/>
        </w:rPr>
        <w:t xml:space="preserve"> </w:t>
      </w:r>
    </w:p>
    <w:p w14:paraId="6ADDF6B4" w14:textId="77777777" w:rsidR="00C019D4" w:rsidRPr="00506E95" w:rsidRDefault="00C019D4" w:rsidP="00C019D4">
      <w:pPr>
        <w:jc w:val="both"/>
        <w:rPr>
          <w:rFonts w:asciiTheme="majorHAnsi" w:hAnsiTheme="majorHAnsi" w:cs="Arial"/>
          <w:sz w:val="20"/>
          <w:szCs w:val="20"/>
        </w:rPr>
      </w:pPr>
      <w:r w:rsidRPr="00506E95">
        <w:rPr>
          <w:rFonts w:asciiTheme="majorHAnsi" w:hAnsiTheme="majorHAnsi" w:cs="Arial"/>
          <w:sz w:val="20"/>
          <w:szCs w:val="20"/>
        </w:rPr>
        <w:t>zastúpený:</w:t>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t xml:space="preserve">Ing. Dušan </w:t>
      </w:r>
      <w:proofErr w:type="spellStart"/>
      <w:r w:rsidRPr="00506E95">
        <w:rPr>
          <w:rFonts w:asciiTheme="majorHAnsi" w:hAnsiTheme="majorHAnsi" w:cs="Arial"/>
          <w:sz w:val="20"/>
          <w:szCs w:val="20"/>
        </w:rPr>
        <w:t>Statelov</w:t>
      </w:r>
      <w:proofErr w:type="spellEnd"/>
      <w:r w:rsidRPr="00506E95">
        <w:rPr>
          <w:rFonts w:asciiTheme="majorHAnsi" w:hAnsiTheme="majorHAnsi" w:cs="Arial"/>
          <w:sz w:val="20"/>
          <w:szCs w:val="20"/>
        </w:rPr>
        <w:t xml:space="preserve"> – starosta obce</w:t>
      </w:r>
    </w:p>
    <w:p w14:paraId="604E4B4E" w14:textId="77777777" w:rsidR="00C019D4" w:rsidRPr="00506E95" w:rsidRDefault="00C019D4" w:rsidP="00C019D4">
      <w:pPr>
        <w:tabs>
          <w:tab w:val="left" w:pos="2127"/>
        </w:tabs>
        <w:jc w:val="both"/>
        <w:rPr>
          <w:rFonts w:asciiTheme="majorHAnsi" w:hAnsiTheme="majorHAnsi" w:cs="Arial"/>
          <w:sz w:val="20"/>
          <w:szCs w:val="20"/>
        </w:rPr>
      </w:pPr>
      <w:r w:rsidRPr="00506E95">
        <w:rPr>
          <w:rFonts w:asciiTheme="majorHAnsi" w:hAnsiTheme="majorHAnsi" w:cs="Arial"/>
          <w:sz w:val="20"/>
          <w:szCs w:val="20"/>
        </w:rPr>
        <w:t xml:space="preserve">IČO:                               </w:t>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t>00 304 930</w:t>
      </w:r>
    </w:p>
    <w:p w14:paraId="36ABC92D" w14:textId="77777777" w:rsidR="00C019D4" w:rsidRPr="00F15865" w:rsidRDefault="00C019D4" w:rsidP="00C019D4">
      <w:pPr>
        <w:tabs>
          <w:tab w:val="clear" w:pos="708"/>
        </w:tabs>
        <w:suppressAutoHyphens w:val="0"/>
        <w:spacing w:line="240" w:lineRule="auto"/>
        <w:rPr>
          <w:rFonts w:asciiTheme="majorHAnsi" w:hAnsiTheme="majorHAnsi"/>
        </w:rPr>
      </w:pPr>
      <w:r w:rsidRPr="00F15865">
        <w:rPr>
          <w:rFonts w:asciiTheme="majorHAnsi" w:hAnsiTheme="majorHAnsi" w:cs="Arial"/>
          <w:sz w:val="20"/>
          <w:szCs w:val="20"/>
        </w:rPr>
        <w:t>DIČ:</w:t>
      </w:r>
      <w:r w:rsidRPr="00F15865">
        <w:rPr>
          <w:rFonts w:asciiTheme="majorHAnsi" w:hAnsiTheme="majorHAnsi" w:cs="Arial"/>
          <w:sz w:val="20"/>
          <w:szCs w:val="20"/>
        </w:rPr>
        <w:tab/>
      </w:r>
      <w:r w:rsidRPr="00F15865">
        <w:rPr>
          <w:rFonts w:asciiTheme="majorHAnsi" w:hAnsiTheme="majorHAnsi" w:cs="Arial"/>
          <w:sz w:val="20"/>
          <w:szCs w:val="20"/>
        </w:rPr>
        <w:tab/>
      </w:r>
      <w:r w:rsidRPr="00F15865">
        <w:rPr>
          <w:rFonts w:asciiTheme="majorHAnsi" w:hAnsiTheme="majorHAnsi" w:cs="Arial"/>
          <w:sz w:val="20"/>
          <w:szCs w:val="20"/>
        </w:rPr>
        <w:tab/>
      </w:r>
      <w:r w:rsidRPr="00F15865">
        <w:rPr>
          <w:rFonts w:asciiTheme="majorHAnsi" w:hAnsiTheme="majorHAnsi" w:cs="Arial"/>
          <w:sz w:val="20"/>
          <w:szCs w:val="20"/>
        </w:rPr>
        <w:tab/>
      </w:r>
      <w:r w:rsidRPr="00F15865">
        <w:rPr>
          <w:rFonts w:asciiTheme="majorHAnsi" w:hAnsiTheme="majorHAnsi" w:cs="Arial"/>
          <w:sz w:val="20"/>
          <w:szCs w:val="20"/>
          <w:shd w:val="clear" w:color="auto" w:fill="FFFFFF"/>
        </w:rPr>
        <w:t>2020643680</w:t>
      </w:r>
    </w:p>
    <w:p w14:paraId="08CA518F" w14:textId="3372C371" w:rsidR="00C019D4" w:rsidRPr="00506E95" w:rsidRDefault="00C019D4" w:rsidP="00C019D4">
      <w:pPr>
        <w:tabs>
          <w:tab w:val="left" w:pos="2127"/>
        </w:tabs>
        <w:jc w:val="both"/>
        <w:rPr>
          <w:rFonts w:asciiTheme="majorHAnsi" w:hAnsiTheme="majorHAnsi" w:cs="Arial"/>
          <w:sz w:val="20"/>
          <w:szCs w:val="20"/>
        </w:rPr>
      </w:pPr>
      <w:r w:rsidRPr="00F15865">
        <w:rPr>
          <w:rFonts w:asciiTheme="majorHAnsi" w:hAnsiTheme="majorHAnsi" w:cs="Arial"/>
          <w:sz w:val="20"/>
          <w:szCs w:val="20"/>
        </w:rPr>
        <w:t>bankové spojenie:</w:t>
      </w:r>
      <w:r w:rsidRPr="00F15865">
        <w:rPr>
          <w:rFonts w:asciiTheme="majorHAnsi" w:hAnsiTheme="majorHAnsi" w:cs="Arial"/>
          <w:sz w:val="20"/>
          <w:szCs w:val="20"/>
        </w:rPr>
        <w:tab/>
        <w:t xml:space="preserve"> </w:t>
      </w:r>
      <w:r w:rsidR="00F15865" w:rsidRPr="00F15865">
        <w:rPr>
          <w:rFonts w:asciiTheme="majorHAnsi" w:hAnsiTheme="majorHAnsi" w:cs="Arial"/>
          <w:sz w:val="20"/>
          <w:szCs w:val="20"/>
        </w:rPr>
        <w:tab/>
      </w:r>
      <w:r w:rsidR="00F15865" w:rsidRPr="00F15865">
        <w:rPr>
          <w:rFonts w:asciiTheme="majorHAnsi" w:hAnsiTheme="majorHAnsi" w:cs="Arial"/>
          <w:sz w:val="20"/>
          <w:szCs w:val="20"/>
          <w:shd w:val="clear" w:color="auto" w:fill="FFFFFF"/>
        </w:rPr>
        <w:t>Prima Banka, IBAN: SK54 5600 0000 0018 0406 7002</w:t>
      </w:r>
    </w:p>
    <w:p w14:paraId="54A7874E" w14:textId="73ED8C5E" w:rsidR="00C019D4" w:rsidRPr="00506E95" w:rsidRDefault="00C019D4" w:rsidP="00C019D4">
      <w:pPr>
        <w:pStyle w:val="Nadpis3"/>
        <w:rPr>
          <w:rFonts w:asciiTheme="majorHAnsi" w:hAnsiTheme="majorHAnsi"/>
          <w:b w:val="0"/>
          <w:sz w:val="20"/>
          <w:szCs w:val="20"/>
        </w:rPr>
      </w:pPr>
      <w:r w:rsidRPr="00506E95">
        <w:rPr>
          <w:rFonts w:asciiTheme="majorHAnsi" w:hAnsiTheme="majorHAnsi"/>
          <w:b w:val="0"/>
          <w:sz w:val="20"/>
          <w:szCs w:val="20"/>
        </w:rPr>
        <w:t>(ďalej v texte ako „</w:t>
      </w:r>
      <w:r w:rsidR="00842AA8">
        <w:rPr>
          <w:rFonts w:asciiTheme="majorHAnsi" w:hAnsiTheme="majorHAnsi"/>
          <w:b w:val="0"/>
          <w:i/>
          <w:sz w:val="20"/>
          <w:szCs w:val="20"/>
        </w:rPr>
        <w:t>Objednáva</w:t>
      </w:r>
      <w:r w:rsidRPr="00506E95">
        <w:rPr>
          <w:rFonts w:asciiTheme="majorHAnsi" w:hAnsiTheme="majorHAnsi"/>
          <w:b w:val="0"/>
          <w:i/>
          <w:sz w:val="20"/>
          <w:szCs w:val="20"/>
        </w:rPr>
        <w:t>teľ</w:t>
      </w:r>
      <w:r w:rsidRPr="00506E95">
        <w:rPr>
          <w:rFonts w:asciiTheme="majorHAnsi" w:hAnsiTheme="majorHAnsi"/>
          <w:b w:val="0"/>
          <w:sz w:val="20"/>
          <w:szCs w:val="20"/>
        </w:rPr>
        <w:t>“)</w:t>
      </w:r>
    </w:p>
    <w:p w14:paraId="39FEA98E" w14:textId="77777777" w:rsidR="00C019D4" w:rsidRPr="00506E95" w:rsidRDefault="00C019D4" w:rsidP="00C019D4">
      <w:pPr>
        <w:rPr>
          <w:rFonts w:asciiTheme="majorHAnsi" w:hAnsiTheme="majorHAnsi" w:cs="Arial"/>
          <w:sz w:val="20"/>
          <w:szCs w:val="20"/>
        </w:rPr>
      </w:pPr>
    </w:p>
    <w:p w14:paraId="79BB8DD7" w14:textId="77777777" w:rsidR="00C019D4" w:rsidRPr="00506E95" w:rsidRDefault="00C019D4" w:rsidP="00C019D4">
      <w:pPr>
        <w:rPr>
          <w:rFonts w:asciiTheme="majorHAnsi" w:hAnsiTheme="majorHAnsi" w:cs="Arial"/>
          <w:sz w:val="20"/>
          <w:szCs w:val="20"/>
        </w:rPr>
      </w:pPr>
      <w:r w:rsidRPr="00506E95">
        <w:rPr>
          <w:rFonts w:asciiTheme="majorHAnsi" w:hAnsiTheme="majorHAnsi" w:cs="Arial"/>
          <w:sz w:val="20"/>
          <w:szCs w:val="20"/>
        </w:rPr>
        <w:t>a</w:t>
      </w:r>
    </w:p>
    <w:p w14:paraId="2B3D6878" w14:textId="77777777" w:rsidR="00C019D4" w:rsidRPr="00506E95" w:rsidRDefault="00C019D4" w:rsidP="00C019D4">
      <w:pPr>
        <w:rPr>
          <w:rFonts w:asciiTheme="majorHAnsi" w:hAnsiTheme="majorHAnsi" w:cs="Arial"/>
          <w:sz w:val="20"/>
          <w:szCs w:val="20"/>
        </w:rPr>
      </w:pPr>
      <w:r w:rsidRPr="00506E95">
        <w:rPr>
          <w:rFonts w:asciiTheme="majorHAnsi" w:hAnsiTheme="majorHAnsi" w:cs="Arial"/>
          <w:sz w:val="20"/>
          <w:szCs w:val="20"/>
        </w:rPr>
        <w:t xml:space="preserve">                                               </w:t>
      </w:r>
    </w:p>
    <w:p w14:paraId="6DDD84B4" w14:textId="0ADED3D5" w:rsidR="00C019D4" w:rsidRPr="00506E95" w:rsidRDefault="00842AA8" w:rsidP="00C019D4">
      <w:pPr>
        <w:spacing w:line="240" w:lineRule="auto"/>
        <w:rPr>
          <w:rFonts w:asciiTheme="majorHAnsi" w:hAnsiTheme="majorHAnsi" w:cs="Arial"/>
          <w:b/>
          <w:sz w:val="20"/>
          <w:szCs w:val="20"/>
        </w:rPr>
      </w:pPr>
      <w:r>
        <w:rPr>
          <w:rFonts w:asciiTheme="majorHAnsi" w:hAnsiTheme="majorHAnsi" w:cs="Arial"/>
          <w:b/>
          <w:iCs/>
          <w:sz w:val="20"/>
          <w:szCs w:val="20"/>
        </w:rPr>
        <w:t>Zhotovite</w:t>
      </w:r>
      <w:r w:rsidR="00C019D4" w:rsidRPr="00506E95">
        <w:rPr>
          <w:rFonts w:asciiTheme="majorHAnsi" w:hAnsiTheme="majorHAnsi" w:cs="Arial"/>
          <w:b/>
          <w:iCs/>
          <w:sz w:val="20"/>
          <w:szCs w:val="20"/>
        </w:rPr>
        <w:t>ľ:</w:t>
      </w:r>
      <w:r w:rsidR="00C019D4" w:rsidRPr="00506E95">
        <w:rPr>
          <w:rFonts w:asciiTheme="majorHAnsi" w:hAnsiTheme="majorHAnsi" w:cs="Arial"/>
          <w:b/>
          <w:iCs/>
          <w:sz w:val="20"/>
          <w:szCs w:val="20"/>
        </w:rPr>
        <w:tab/>
      </w:r>
      <w:r w:rsidR="00C019D4" w:rsidRPr="00506E95">
        <w:rPr>
          <w:rFonts w:asciiTheme="majorHAnsi" w:hAnsiTheme="majorHAnsi" w:cs="Arial"/>
          <w:b/>
          <w:iCs/>
          <w:sz w:val="20"/>
          <w:szCs w:val="20"/>
        </w:rPr>
        <w:tab/>
      </w:r>
      <w:r w:rsidR="00C019D4" w:rsidRPr="00506E95">
        <w:rPr>
          <w:rFonts w:asciiTheme="majorHAnsi" w:hAnsiTheme="majorHAnsi" w:cs="Arial"/>
          <w:b/>
          <w:iCs/>
          <w:sz w:val="20"/>
          <w:szCs w:val="20"/>
        </w:rPr>
        <w:tab/>
      </w:r>
    </w:p>
    <w:p w14:paraId="6638E7AC" w14:textId="77777777" w:rsidR="00C019D4" w:rsidRPr="00506E95" w:rsidRDefault="00C019D4" w:rsidP="00C019D4">
      <w:pPr>
        <w:pStyle w:val="Nadpis3"/>
        <w:spacing w:before="0" w:after="0" w:line="240" w:lineRule="auto"/>
        <w:rPr>
          <w:rFonts w:asciiTheme="majorHAnsi" w:hAnsiTheme="majorHAnsi"/>
          <w:b w:val="0"/>
          <w:sz w:val="20"/>
          <w:szCs w:val="20"/>
        </w:rPr>
      </w:pPr>
      <w:r w:rsidRPr="00506E95">
        <w:rPr>
          <w:rFonts w:asciiTheme="majorHAnsi" w:hAnsiTheme="majorHAnsi"/>
          <w:b w:val="0"/>
          <w:sz w:val="20"/>
          <w:szCs w:val="20"/>
        </w:rPr>
        <w:t>so sídlom:</w:t>
      </w:r>
      <w:r w:rsidRPr="00506E95">
        <w:rPr>
          <w:rFonts w:asciiTheme="majorHAnsi" w:hAnsiTheme="majorHAnsi"/>
          <w:b w:val="0"/>
          <w:sz w:val="20"/>
          <w:szCs w:val="20"/>
        </w:rPr>
        <w:tab/>
      </w:r>
      <w:r w:rsidRPr="00506E95">
        <w:rPr>
          <w:rFonts w:asciiTheme="majorHAnsi" w:hAnsiTheme="majorHAnsi"/>
          <w:b w:val="0"/>
          <w:sz w:val="20"/>
          <w:szCs w:val="20"/>
        </w:rPr>
        <w:tab/>
      </w:r>
      <w:r w:rsidRPr="00506E95">
        <w:rPr>
          <w:rFonts w:asciiTheme="majorHAnsi" w:hAnsiTheme="majorHAnsi"/>
          <w:b w:val="0"/>
          <w:sz w:val="20"/>
          <w:szCs w:val="20"/>
        </w:rPr>
        <w:tab/>
      </w:r>
    </w:p>
    <w:p w14:paraId="301C9C1C" w14:textId="77777777" w:rsidR="00C019D4" w:rsidRPr="00506E95" w:rsidRDefault="00C019D4" w:rsidP="00C019D4">
      <w:pPr>
        <w:pStyle w:val="Nadpis3"/>
        <w:spacing w:before="0" w:after="0" w:line="240" w:lineRule="auto"/>
        <w:rPr>
          <w:rFonts w:asciiTheme="majorHAnsi" w:hAnsiTheme="majorHAnsi"/>
          <w:b w:val="0"/>
          <w:sz w:val="20"/>
          <w:szCs w:val="20"/>
        </w:rPr>
      </w:pPr>
      <w:r w:rsidRPr="00506E95">
        <w:rPr>
          <w:rFonts w:asciiTheme="majorHAnsi" w:hAnsiTheme="majorHAnsi"/>
          <w:b w:val="0"/>
          <w:sz w:val="20"/>
          <w:szCs w:val="20"/>
        </w:rPr>
        <w:t>spoločnosť zapísaná v:</w:t>
      </w:r>
      <w:r w:rsidRPr="00506E95">
        <w:rPr>
          <w:rFonts w:asciiTheme="majorHAnsi" w:hAnsiTheme="majorHAnsi"/>
          <w:b w:val="0"/>
          <w:sz w:val="20"/>
          <w:szCs w:val="20"/>
        </w:rPr>
        <w:tab/>
      </w:r>
    </w:p>
    <w:p w14:paraId="549DA3DB" w14:textId="77777777" w:rsidR="00C019D4" w:rsidRPr="00506E95" w:rsidRDefault="00C019D4" w:rsidP="00C019D4">
      <w:pPr>
        <w:pStyle w:val="Nadpis3"/>
        <w:spacing w:before="0" w:after="0" w:line="240" w:lineRule="auto"/>
        <w:rPr>
          <w:rFonts w:asciiTheme="majorHAnsi" w:hAnsiTheme="majorHAnsi"/>
          <w:b w:val="0"/>
          <w:sz w:val="20"/>
          <w:szCs w:val="20"/>
        </w:rPr>
      </w:pPr>
      <w:r w:rsidRPr="00506E95">
        <w:rPr>
          <w:rFonts w:asciiTheme="majorHAnsi" w:hAnsiTheme="majorHAnsi"/>
          <w:b w:val="0"/>
          <w:sz w:val="20"/>
          <w:szCs w:val="20"/>
        </w:rPr>
        <w:t>zastúpený:</w:t>
      </w:r>
      <w:r w:rsidRPr="00506E95">
        <w:rPr>
          <w:rFonts w:asciiTheme="majorHAnsi" w:hAnsiTheme="majorHAnsi"/>
          <w:b w:val="0"/>
          <w:sz w:val="20"/>
          <w:szCs w:val="20"/>
        </w:rPr>
        <w:tab/>
      </w:r>
      <w:r w:rsidRPr="00506E95">
        <w:rPr>
          <w:rFonts w:asciiTheme="majorHAnsi" w:hAnsiTheme="majorHAnsi"/>
          <w:b w:val="0"/>
          <w:sz w:val="20"/>
          <w:szCs w:val="20"/>
        </w:rPr>
        <w:tab/>
      </w:r>
      <w:r w:rsidRPr="00506E95">
        <w:rPr>
          <w:rFonts w:asciiTheme="majorHAnsi" w:hAnsiTheme="majorHAnsi"/>
          <w:b w:val="0"/>
          <w:sz w:val="20"/>
          <w:szCs w:val="20"/>
        </w:rPr>
        <w:tab/>
      </w:r>
    </w:p>
    <w:p w14:paraId="3EA3DF8D" w14:textId="77777777" w:rsidR="00C019D4" w:rsidRPr="00506E95" w:rsidRDefault="00C019D4" w:rsidP="00C019D4">
      <w:pPr>
        <w:pStyle w:val="Nadpis3"/>
        <w:spacing w:before="0" w:after="0" w:line="240" w:lineRule="auto"/>
        <w:ind w:left="2130" w:hanging="2130"/>
        <w:rPr>
          <w:rFonts w:asciiTheme="majorHAnsi" w:hAnsiTheme="majorHAnsi"/>
          <w:b w:val="0"/>
          <w:sz w:val="20"/>
          <w:szCs w:val="20"/>
        </w:rPr>
      </w:pPr>
      <w:r w:rsidRPr="00506E95">
        <w:rPr>
          <w:rFonts w:asciiTheme="majorHAnsi" w:hAnsiTheme="majorHAnsi"/>
          <w:b w:val="0"/>
          <w:sz w:val="20"/>
          <w:szCs w:val="20"/>
        </w:rPr>
        <w:t xml:space="preserve">vo veciach zmluvných: </w:t>
      </w:r>
      <w:r w:rsidRPr="00506E95">
        <w:rPr>
          <w:rFonts w:asciiTheme="majorHAnsi" w:hAnsiTheme="majorHAnsi"/>
          <w:b w:val="0"/>
          <w:sz w:val="20"/>
          <w:szCs w:val="20"/>
        </w:rPr>
        <w:tab/>
      </w:r>
    </w:p>
    <w:p w14:paraId="2FC3F9A4" w14:textId="77777777" w:rsidR="00C019D4" w:rsidRPr="00506E95" w:rsidRDefault="00C019D4" w:rsidP="00C019D4">
      <w:pPr>
        <w:pStyle w:val="Nadpis3"/>
        <w:spacing w:before="0" w:after="0" w:line="240" w:lineRule="auto"/>
        <w:rPr>
          <w:rFonts w:asciiTheme="majorHAnsi" w:hAnsiTheme="majorHAnsi"/>
          <w:b w:val="0"/>
          <w:sz w:val="20"/>
          <w:szCs w:val="20"/>
        </w:rPr>
      </w:pPr>
      <w:r w:rsidRPr="00506E95">
        <w:rPr>
          <w:rFonts w:asciiTheme="majorHAnsi" w:hAnsiTheme="majorHAnsi"/>
          <w:b w:val="0"/>
          <w:sz w:val="20"/>
          <w:szCs w:val="20"/>
        </w:rPr>
        <w:t>vo veciach technických:</w:t>
      </w:r>
      <w:r w:rsidRPr="00506E95">
        <w:rPr>
          <w:rFonts w:asciiTheme="majorHAnsi" w:hAnsiTheme="majorHAnsi"/>
          <w:b w:val="0"/>
          <w:sz w:val="20"/>
          <w:szCs w:val="20"/>
        </w:rPr>
        <w:tab/>
      </w:r>
    </w:p>
    <w:p w14:paraId="0C4CE51E" w14:textId="77777777" w:rsidR="00C019D4" w:rsidRPr="00506E95" w:rsidRDefault="00C019D4" w:rsidP="00C019D4">
      <w:pPr>
        <w:spacing w:line="240" w:lineRule="auto"/>
        <w:rPr>
          <w:rFonts w:asciiTheme="majorHAnsi" w:hAnsiTheme="majorHAnsi" w:cs="Arial"/>
          <w:sz w:val="20"/>
          <w:szCs w:val="20"/>
        </w:rPr>
      </w:pPr>
      <w:r w:rsidRPr="00506E95">
        <w:rPr>
          <w:rFonts w:asciiTheme="majorHAnsi" w:hAnsiTheme="majorHAnsi" w:cs="Arial"/>
          <w:sz w:val="20"/>
          <w:szCs w:val="20"/>
        </w:rPr>
        <w:t>bankové spojenie:</w:t>
      </w:r>
      <w:r w:rsidRPr="00506E95">
        <w:rPr>
          <w:rFonts w:asciiTheme="majorHAnsi" w:hAnsiTheme="majorHAnsi" w:cs="Arial"/>
          <w:sz w:val="20"/>
          <w:szCs w:val="20"/>
        </w:rPr>
        <w:tab/>
      </w:r>
      <w:r w:rsidRPr="00506E95">
        <w:rPr>
          <w:rFonts w:asciiTheme="majorHAnsi" w:hAnsiTheme="majorHAnsi" w:cs="Arial"/>
          <w:sz w:val="20"/>
          <w:szCs w:val="20"/>
        </w:rPr>
        <w:tab/>
      </w:r>
    </w:p>
    <w:p w14:paraId="7CFE6FE2" w14:textId="77777777" w:rsidR="00C019D4" w:rsidRPr="00506E95" w:rsidRDefault="00C019D4" w:rsidP="00C019D4">
      <w:pPr>
        <w:spacing w:line="240" w:lineRule="auto"/>
        <w:rPr>
          <w:rFonts w:asciiTheme="majorHAnsi" w:hAnsiTheme="majorHAnsi" w:cs="Arial"/>
          <w:sz w:val="20"/>
          <w:szCs w:val="20"/>
        </w:rPr>
      </w:pPr>
      <w:r w:rsidRPr="00506E95">
        <w:rPr>
          <w:rFonts w:asciiTheme="majorHAnsi" w:hAnsiTheme="majorHAnsi" w:cs="Arial"/>
          <w:sz w:val="20"/>
          <w:szCs w:val="20"/>
        </w:rPr>
        <w:t>číslo účtu:</w:t>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r>
    </w:p>
    <w:p w14:paraId="481735F3" w14:textId="77777777" w:rsidR="00C019D4" w:rsidRPr="00506E95" w:rsidRDefault="00C019D4" w:rsidP="00C019D4">
      <w:pPr>
        <w:spacing w:line="240" w:lineRule="auto"/>
        <w:rPr>
          <w:rFonts w:asciiTheme="majorHAnsi" w:hAnsiTheme="majorHAnsi" w:cs="Arial"/>
          <w:sz w:val="20"/>
          <w:szCs w:val="20"/>
        </w:rPr>
      </w:pPr>
      <w:r w:rsidRPr="00506E95">
        <w:rPr>
          <w:rFonts w:asciiTheme="majorHAnsi" w:hAnsiTheme="majorHAnsi" w:cs="Arial"/>
          <w:sz w:val="20"/>
          <w:szCs w:val="20"/>
        </w:rPr>
        <w:t>IBAN:</w:t>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r>
    </w:p>
    <w:p w14:paraId="3D7D8711" w14:textId="77777777" w:rsidR="00C019D4" w:rsidRPr="00506E95" w:rsidRDefault="00C019D4" w:rsidP="00C019D4">
      <w:pPr>
        <w:spacing w:line="240" w:lineRule="auto"/>
        <w:jc w:val="both"/>
        <w:rPr>
          <w:rStyle w:val="ra"/>
          <w:rFonts w:asciiTheme="majorHAnsi" w:hAnsiTheme="majorHAnsi" w:cs="Arial"/>
          <w:sz w:val="20"/>
          <w:szCs w:val="20"/>
        </w:rPr>
      </w:pPr>
      <w:r w:rsidRPr="00506E95">
        <w:rPr>
          <w:rFonts w:asciiTheme="majorHAnsi" w:hAnsiTheme="majorHAnsi" w:cs="Arial"/>
          <w:sz w:val="20"/>
          <w:szCs w:val="20"/>
        </w:rPr>
        <w:t>IČO:</w:t>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r>
    </w:p>
    <w:p w14:paraId="13B35E36" w14:textId="77777777" w:rsidR="00C019D4" w:rsidRPr="00506E95" w:rsidRDefault="00C019D4" w:rsidP="00C019D4">
      <w:pPr>
        <w:jc w:val="both"/>
        <w:rPr>
          <w:rFonts w:asciiTheme="majorHAnsi" w:hAnsiTheme="majorHAnsi" w:cs="Arial"/>
          <w:i/>
          <w:iCs/>
          <w:sz w:val="20"/>
          <w:szCs w:val="20"/>
        </w:rPr>
      </w:pPr>
      <w:r w:rsidRPr="00506E95">
        <w:rPr>
          <w:rFonts w:asciiTheme="majorHAnsi" w:hAnsiTheme="majorHAnsi" w:cs="Arial"/>
          <w:sz w:val="20"/>
          <w:szCs w:val="20"/>
        </w:rPr>
        <w:t>DIČ:</w:t>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r>
      <w:r w:rsidRPr="00506E95">
        <w:rPr>
          <w:rFonts w:asciiTheme="majorHAnsi" w:hAnsiTheme="majorHAnsi" w:cs="Arial"/>
          <w:sz w:val="20"/>
          <w:szCs w:val="20"/>
        </w:rPr>
        <w:tab/>
      </w:r>
    </w:p>
    <w:p w14:paraId="6331F895" w14:textId="1169760B" w:rsidR="00C019D4" w:rsidRPr="00506E95" w:rsidRDefault="00C019D4" w:rsidP="00C019D4">
      <w:pPr>
        <w:pStyle w:val="Nadpis3"/>
        <w:rPr>
          <w:rFonts w:asciiTheme="majorHAnsi" w:hAnsiTheme="majorHAnsi"/>
          <w:b w:val="0"/>
          <w:sz w:val="20"/>
          <w:szCs w:val="20"/>
        </w:rPr>
      </w:pPr>
      <w:r w:rsidRPr="00506E95">
        <w:rPr>
          <w:rFonts w:asciiTheme="majorHAnsi" w:hAnsiTheme="majorHAnsi"/>
          <w:b w:val="0"/>
          <w:sz w:val="20"/>
          <w:szCs w:val="20"/>
        </w:rPr>
        <w:t>(ďalej v texte ako „</w:t>
      </w:r>
      <w:r w:rsidR="00842AA8">
        <w:rPr>
          <w:rFonts w:asciiTheme="majorHAnsi" w:hAnsiTheme="majorHAnsi"/>
          <w:b w:val="0"/>
          <w:i/>
          <w:sz w:val="20"/>
          <w:szCs w:val="20"/>
        </w:rPr>
        <w:t>Zhotovite</w:t>
      </w:r>
      <w:r w:rsidRPr="00506E95">
        <w:rPr>
          <w:rFonts w:asciiTheme="majorHAnsi" w:hAnsiTheme="majorHAnsi"/>
          <w:b w:val="0"/>
          <w:i/>
          <w:sz w:val="20"/>
          <w:szCs w:val="20"/>
        </w:rPr>
        <w:t>ľ</w:t>
      </w:r>
      <w:r w:rsidRPr="00506E95">
        <w:rPr>
          <w:rFonts w:asciiTheme="majorHAnsi" w:hAnsiTheme="majorHAnsi"/>
          <w:b w:val="0"/>
          <w:sz w:val="20"/>
          <w:szCs w:val="20"/>
        </w:rPr>
        <w:t>“)</w:t>
      </w:r>
    </w:p>
    <w:p w14:paraId="0F1A6A76" w14:textId="77777777" w:rsidR="00C019D4" w:rsidRPr="00506E95" w:rsidRDefault="00C019D4" w:rsidP="00C019D4">
      <w:pPr>
        <w:rPr>
          <w:rFonts w:asciiTheme="majorHAnsi" w:hAnsiTheme="majorHAnsi" w:cs="Arial"/>
          <w:sz w:val="20"/>
          <w:szCs w:val="20"/>
        </w:rPr>
      </w:pPr>
    </w:p>
    <w:p w14:paraId="0372EDCA" w14:textId="77777777" w:rsidR="00C019D4" w:rsidRPr="00506E95" w:rsidRDefault="00C019D4" w:rsidP="00C019D4">
      <w:pPr>
        <w:rPr>
          <w:rFonts w:asciiTheme="majorHAnsi" w:hAnsiTheme="majorHAnsi" w:cs="Arial"/>
          <w:sz w:val="20"/>
          <w:szCs w:val="20"/>
        </w:rPr>
      </w:pPr>
    </w:p>
    <w:p w14:paraId="6B190558" w14:textId="77777777" w:rsidR="00C019D4" w:rsidRPr="00A123A9" w:rsidRDefault="00C019D4" w:rsidP="00C019D4">
      <w:pPr>
        <w:pStyle w:val="Nadpis2"/>
        <w:jc w:val="center"/>
        <w:rPr>
          <w:rFonts w:cs="Arial"/>
          <w:b/>
          <w:iCs/>
          <w:color w:val="auto"/>
          <w:sz w:val="20"/>
          <w:szCs w:val="20"/>
        </w:rPr>
      </w:pPr>
      <w:r w:rsidRPr="00A123A9">
        <w:rPr>
          <w:rFonts w:cs="Arial"/>
          <w:b/>
          <w:color w:val="auto"/>
          <w:sz w:val="20"/>
          <w:szCs w:val="20"/>
        </w:rPr>
        <w:t xml:space="preserve">ČI. II – Predmet Zmluvy </w:t>
      </w:r>
    </w:p>
    <w:p w14:paraId="39EEEC31" w14:textId="77777777" w:rsidR="00C019D4" w:rsidRPr="00506E95" w:rsidRDefault="00C019D4" w:rsidP="00C019D4">
      <w:pPr>
        <w:rPr>
          <w:rFonts w:asciiTheme="majorHAnsi" w:hAnsiTheme="majorHAnsi" w:cs="Arial"/>
          <w:sz w:val="20"/>
          <w:szCs w:val="20"/>
        </w:rPr>
      </w:pPr>
    </w:p>
    <w:p w14:paraId="1DE7EAF2" w14:textId="254B4E0A" w:rsidR="00C019D4" w:rsidRPr="00506E95" w:rsidRDefault="00842AA8" w:rsidP="00C019D4">
      <w:pPr>
        <w:numPr>
          <w:ilvl w:val="0"/>
          <w:numId w:val="3"/>
        </w:numPr>
        <w:tabs>
          <w:tab w:val="clear" w:pos="720"/>
        </w:tabs>
        <w:suppressAutoHyphens w:val="0"/>
        <w:spacing w:line="240" w:lineRule="auto"/>
        <w:ind w:left="540" w:hanging="540"/>
        <w:jc w:val="both"/>
        <w:rPr>
          <w:rFonts w:asciiTheme="majorHAnsi" w:hAnsiTheme="majorHAnsi" w:cs="Arial"/>
          <w:sz w:val="20"/>
          <w:szCs w:val="20"/>
        </w:rPr>
      </w:pPr>
      <w:r>
        <w:rPr>
          <w:rFonts w:asciiTheme="majorHAnsi" w:hAnsiTheme="majorHAnsi" w:cs="Arial"/>
          <w:sz w:val="20"/>
          <w:szCs w:val="20"/>
        </w:rPr>
        <w:t>Zhotovite</w:t>
      </w:r>
      <w:r w:rsidR="00C019D4" w:rsidRPr="00506E95">
        <w:rPr>
          <w:rFonts w:asciiTheme="majorHAnsi" w:hAnsiTheme="majorHAnsi" w:cs="Arial"/>
          <w:sz w:val="20"/>
          <w:szCs w:val="20"/>
        </w:rPr>
        <w:t xml:space="preserve">ľ sa zaväzuje vykonať riadne a včas pre </w:t>
      </w:r>
      <w:r>
        <w:rPr>
          <w:rFonts w:asciiTheme="majorHAnsi" w:hAnsiTheme="majorHAnsi" w:cs="Arial"/>
          <w:sz w:val="20"/>
          <w:szCs w:val="20"/>
        </w:rPr>
        <w:t>Objednáva</w:t>
      </w:r>
      <w:r w:rsidR="00C019D4" w:rsidRPr="00506E95">
        <w:rPr>
          <w:rFonts w:asciiTheme="majorHAnsi" w:hAnsiTheme="majorHAnsi" w:cs="Arial"/>
          <w:sz w:val="20"/>
          <w:szCs w:val="20"/>
        </w:rPr>
        <w:t xml:space="preserve">teľa, s odbornou starostlivosťou, na svoje náklady a nebezpečenstvo, dielo s názvom: </w:t>
      </w:r>
      <w:r w:rsidR="00C019D4" w:rsidRPr="00506E95">
        <w:rPr>
          <w:rFonts w:asciiTheme="majorHAnsi" w:hAnsiTheme="majorHAnsi" w:cs="Arial"/>
          <w:b/>
          <w:sz w:val="20"/>
          <w:szCs w:val="20"/>
        </w:rPr>
        <w:t>„</w:t>
      </w:r>
      <w:r w:rsidR="00C019D4" w:rsidRPr="00506E95">
        <w:rPr>
          <w:rFonts w:asciiTheme="majorHAnsi" w:hAnsiTheme="majorHAnsi"/>
          <w:b/>
          <w:sz w:val="20"/>
          <w:szCs w:val="20"/>
        </w:rPr>
        <w:t>Rekonštrukcia Bystrickej ulice</w:t>
      </w:r>
      <w:r w:rsidR="00C019D4" w:rsidRPr="00506E95">
        <w:rPr>
          <w:rFonts w:asciiTheme="majorHAnsi" w:hAnsiTheme="majorHAnsi" w:cs="Arial"/>
          <w:b/>
          <w:sz w:val="20"/>
          <w:szCs w:val="20"/>
        </w:rPr>
        <w:t xml:space="preserve">“ </w:t>
      </w:r>
      <w:r w:rsidR="00C019D4" w:rsidRPr="00506E95">
        <w:rPr>
          <w:rFonts w:asciiTheme="majorHAnsi" w:hAnsiTheme="majorHAnsi" w:cs="Arial"/>
          <w:sz w:val="20"/>
          <w:szCs w:val="20"/>
        </w:rPr>
        <w:t>v rozsahu, kvalite a v súlade podľa:</w:t>
      </w:r>
    </w:p>
    <w:p w14:paraId="652D02E7" w14:textId="138F89AE"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1.1.</w:t>
      </w:r>
      <w:r w:rsidRPr="00506E95">
        <w:rPr>
          <w:rFonts w:asciiTheme="majorHAnsi" w:hAnsiTheme="majorHAnsi" w:cs="Arial"/>
          <w:b/>
          <w:sz w:val="20"/>
          <w:szCs w:val="20"/>
        </w:rPr>
        <w:tab/>
      </w:r>
      <w:r w:rsidR="00BC2D0A" w:rsidRPr="00BC2D0A">
        <w:rPr>
          <w:rFonts w:asciiTheme="majorHAnsi" w:hAnsiTheme="majorHAnsi" w:cs="Arial"/>
          <w:b/>
          <w:sz w:val="20"/>
          <w:szCs w:val="20"/>
        </w:rPr>
        <w:t>projektovej dokumentácie</w:t>
      </w:r>
      <w:r w:rsidR="00BC2D0A" w:rsidRPr="00BC2D0A">
        <w:rPr>
          <w:rFonts w:asciiTheme="majorHAnsi" w:hAnsiTheme="majorHAnsi" w:cs="Arial"/>
          <w:sz w:val="20"/>
          <w:szCs w:val="20"/>
        </w:rPr>
        <w:t>, ktorej súčasťou je aj výkaz výmer v rozsahu a za podmienok bližšie uvedených najmä v bode 3 tohto článku Zmluvy (ďalej len „</w:t>
      </w:r>
      <w:r w:rsidR="00BC2D0A" w:rsidRPr="00BC2D0A">
        <w:rPr>
          <w:rFonts w:asciiTheme="majorHAnsi" w:hAnsiTheme="majorHAnsi" w:cs="Arial"/>
          <w:i/>
          <w:sz w:val="20"/>
          <w:szCs w:val="20"/>
        </w:rPr>
        <w:t>PD</w:t>
      </w:r>
      <w:r w:rsidR="00BC2D0A" w:rsidRPr="00BC2D0A">
        <w:rPr>
          <w:rFonts w:asciiTheme="majorHAnsi" w:hAnsiTheme="majorHAnsi" w:cs="Arial"/>
          <w:sz w:val="20"/>
          <w:szCs w:val="20"/>
        </w:rPr>
        <w:t>“), ktorá tvorí Prílohu č. 1 k tejto Zmluve,</w:t>
      </w:r>
    </w:p>
    <w:p w14:paraId="0AD55294" w14:textId="22C8CC10"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 xml:space="preserve">1.2. </w:t>
      </w:r>
      <w:r w:rsidRPr="00506E95">
        <w:rPr>
          <w:rFonts w:asciiTheme="majorHAnsi" w:hAnsiTheme="majorHAnsi" w:cs="Arial"/>
          <w:b/>
          <w:sz w:val="20"/>
          <w:szCs w:val="20"/>
        </w:rPr>
        <w:tab/>
        <w:t xml:space="preserve">rozpočtu (vyplnený výkaz a výmer) </w:t>
      </w:r>
      <w:r w:rsidR="00842AA8">
        <w:rPr>
          <w:rFonts w:asciiTheme="majorHAnsi" w:hAnsiTheme="majorHAnsi" w:cs="Arial"/>
          <w:b/>
          <w:sz w:val="20"/>
          <w:szCs w:val="20"/>
        </w:rPr>
        <w:t>Zhotovite</w:t>
      </w:r>
      <w:r w:rsidRPr="00506E95">
        <w:rPr>
          <w:rFonts w:asciiTheme="majorHAnsi" w:hAnsiTheme="majorHAnsi" w:cs="Arial"/>
          <w:b/>
          <w:sz w:val="20"/>
          <w:szCs w:val="20"/>
        </w:rPr>
        <w:t xml:space="preserve">ľa </w:t>
      </w:r>
      <w:r w:rsidRPr="00506E95">
        <w:rPr>
          <w:rFonts w:asciiTheme="majorHAnsi" w:hAnsiTheme="majorHAnsi" w:cs="Arial"/>
          <w:sz w:val="20"/>
          <w:szCs w:val="20"/>
        </w:rPr>
        <w:t xml:space="preserve">predloženého do verejného obstarávania </w:t>
      </w:r>
      <w:r w:rsidR="00842AA8">
        <w:rPr>
          <w:rFonts w:asciiTheme="majorHAnsi" w:hAnsiTheme="majorHAnsi" w:cs="Arial"/>
          <w:sz w:val="20"/>
          <w:szCs w:val="20"/>
        </w:rPr>
        <w:t>Objednáva</w:t>
      </w:r>
      <w:r w:rsidRPr="00506E95">
        <w:rPr>
          <w:rFonts w:asciiTheme="majorHAnsi" w:hAnsiTheme="majorHAnsi" w:cs="Arial"/>
          <w:sz w:val="20"/>
          <w:szCs w:val="20"/>
        </w:rPr>
        <w:t>teľa na uzatvorenie tejto Zmluvy, ktorý tvorí Prílohu č. 2 tejto Zmluvy (ďalej len „</w:t>
      </w:r>
      <w:r w:rsidRPr="00506E95">
        <w:rPr>
          <w:rFonts w:asciiTheme="majorHAnsi" w:hAnsiTheme="majorHAnsi" w:cs="Arial"/>
          <w:i/>
          <w:sz w:val="20"/>
          <w:szCs w:val="20"/>
        </w:rPr>
        <w:t>rozpočet</w:t>
      </w:r>
      <w:r w:rsidRPr="00506E95">
        <w:rPr>
          <w:rFonts w:asciiTheme="majorHAnsi" w:hAnsiTheme="majorHAnsi" w:cs="Arial"/>
          <w:sz w:val="20"/>
          <w:szCs w:val="20"/>
        </w:rPr>
        <w:t xml:space="preserve">“), </w:t>
      </w:r>
    </w:p>
    <w:p w14:paraId="34CDB881" w14:textId="77777777"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1.3.</w:t>
      </w:r>
      <w:r w:rsidRPr="00506E95">
        <w:rPr>
          <w:rFonts w:asciiTheme="majorHAnsi" w:hAnsiTheme="majorHAnsi" w:cs="Arial"/>
          <w:sz w:val="20"/>
          <w:szCs w:val="20"/>
        </w:rPr>
        <w:tab/>
      </w:r>
      <w:r w:rsidRPr="00506E95">
        <w:rPr>
          <w:rFonts w:asciiTheme="majorHAnsi" w:hAnsiTheme="majorHAnsi" w:cs="Arial"/>
          <w:b/>
          <w:sz w:val="20"/>
          <w:szCs w:val="20"/>
        </w:rPr>
        <w:t>podmienok verejného obstarávania</w:t>
      </w:r>
      <w:r w:rsidRPr="00506E95">
        <w:rPr>
          <w:rFonts w:asciiTheme="majorHAnsi" w:hAnsiTheme="majorHAnsi" w:cs="Arial"/>
          <w:sz w:val="20"/>
          <w:szCs w:val="20"/>
        </w:rPr>
        <w:t xml:space="preserve"> (súťažných podkladov),  </w:t>
      </w:r>
    </w:p>
    <w:p w14:paraId="532C044E" w14:textId="77777777"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1.4.</w:t>
      </w:r>
      <w:r w:rsidRPr="00506E95">
        <w:rPr>
          <w:rFonts w:asciiTheme="majorHAnsi" w:hAnsiTheme="majorHAnsi" w:cs="Arial"/>
          <w:sz w:val="20"/>
          <w:szCs w:val="20"/>
        </w:rPr>
        <w:tab/>
      </w:r>
      <w:r w:rsidRPr="00506E95">
        <w:rPr>
          <w:rFonts w:asciiTheme="majorHAnsi" w:hAnsiTheme="majorHAnsi" w:cs="Arial"/>
          <w:b/>
          <w:sz w:val="20"/>
          <w:szCs w:val="20"/>
        </w:rPr>
        <w:t>článku III. tejto Zmluvy</w:t>
      </w:r>
      <w:r w:rsidRPr="00506E95">
        <w:rPr>
          <w:rFonts w:asciiTheme="majorHAnsi" w:hAnsiTheme="majorHAnsi" w:cs="Arial"/>
          <w:sz w:val="20"/>
          <w:szCs w:val="20"/>
        </w:rPr>
        <w:t xml:space="preserve"> – </w:t>
      </w:r>
      <w:r w:rsidRPr="00506E95">
        <w:rPr>
          <w:rFonts w:asciiTheme="majorHAnsi" w:hAnsiTheme="majorHAnsi" w:cs="Arial"/>
          <w:b/>
          <w:sz w:val="20"/>
          <w:szCs w:val="20"/>
        </w:rPr>
        <w:t>termínmi plnenia</w:t>
      </w:r>
      <w:r w:rsidRPr="00506E95">
        <w:rPr>
          <w:rFonts w:asciiTheme="majorHAnsi" w:hAnsiTheme="majorHAnsi" w:cs="Arial"/>
          <w:sz w:val="20"/>
          <w:szCs w:val="20"/>
        </w:rPr>
        <w:t xml:space="preserve">, </w:t>
      </w:r>
    </w:p>
    <w:p w14:paraId="5AADFD33" w14:textId="77777777" w:rsidR="00C019D4" w:rsidRPr="00506E95" w:rsidRDefault="00C019D4" w:rsidP="00C019D4">
      <w:pPr>
        <w:ind w:left="900" w:hanging="360"/>
        <w:jc w:val="both"/>
        <w:rPr>
          <w:rFonts w:asciiTheme="majorHAnsi" w:hAnsiTheme="majorHAnsi" w:cs="Arial"/>
          <w:sz w:val="20"/>
          <w:szCs w:val="20"/>
        </w:rPr>
      </w:pPr>
      <w:r w:rsidRPr="00506E95">
        <w:rPr>
          <w:rFonts w:asciiTheme="majorHAnsi" w:hAnsiTheme="majorHAnsi" w:cs="Arial"/>
          <w:sz w:val="20"/>
          <w:szCs w:val="20"/>
        </w:rPr>
        <w:t>(ďalej v texte spolu aj ako „</w:t>
      </w:r>
      <w:r w:rsidRPr="00506E95">
        <w:rPr>
          <w:rFonts w:asciiTheme="majorHAnsi" w:hAnsiTheme="majorHAnsi" w:cs="Arial"/>
          <w:i/>
          <w:sz w:val="20"/>
          <w:szCs w:val="20"/>
        </w:rPr>
        <w:t>dielo, resp. predmet Zmluvy</w:t>
      </w:r>
      <w:r w:rsidRPr="00506E95">
        <w:rPr>
          <w:rFonts w:asciiTheme="majorHAnsi" w:hAnsiTheme="majorHAnsi" w:cs="Arial"/>
          <w:sz w:val="20"/>
          <w:szCs w:val="20"/>
        </w:rPr>
        <w:t>“).</w:t>
      </w:r>
    </w:p>
    <w:p w14:paraId="5FD777B3" w14:textId="726E0872" w:rsidR="00C019D4" w:rsidRPr="00506E95" w:rsidRDefault="00842AA8" w:rsidP="00C019D4">
      <w:pPr>
        <w:numPr>
          <w:ilvl w:val="0"/>
          <w:numId w:val="3"/>
        </w:numPr>
        <w:tabs>
          <w:tab w:val="clear" w:pos="720"/>
        </w:tabs>
        <w:suppressAutoHyphens w:val="0"/>
        <w:spacing w:line="240" w:lineRule="auto"/>
        <w:ind w:left="540" w:hanging="540"/>
        <w:jc w:val="both"/>
        <w:rPr>
          <w:rFonts w:asciiTheme="majorHAnsi" w:hAnsiTheme="majorHAnsi" w:cs="Arial"/>
          <w:sz w:val="20"/>
          <w:szCs w:val="20"/>
        </w:rPr>
      </w:pPr>
      <w:r>
        <w:rPr>
          <w:rFonts w:asciiTheme="majorHAnsi" w:hAnsiTheme="majorHAnsi" w:cs="Arial"/>
          <w:sz w:val="20"/>
          <w:szCs w:val="20"/>
        </w:rPr>
        <w:t>Zhotovite</w:t>
      </w:r>
      <w:r w:rsidR="00C019D4" w:rsidRPr="00506E95">
        <w:rPr>
          <w:rFonts w:asciiTheme="majorHAnsi" w:hAnsiTheme="majorHAnsi" w:cs="Arial"/>
          <w:sz w:val="20"/>
          <w:szCs w:val="20"/>
        </w:rPr>
        <w:t xml:space="preserve">ľ sa zaväzuje, že všetky práce na diele vykoná plne v súlade s platnou legislatívou, predpismi a rozhodnutiami týkajúcimi sa prác v čase ich realizácie a príslušnými STN. </w:t>
      </w:r>
    </w:p>
    <w:p w14:paraId="2572A5D7" w14:textId="7B0DC707" w:rsidR="00BC2D0A" w:rsidRPr="006A084E" w:rsidRDefault="00BC2D0A" w:rsidP="00BC2D0A">
      <w:pPr>
        <w:pStyle w:val="Zkladntext"/>
        <w:numPr>
          <w:ilvl w:val="0"/>
          <w:numId w:val="3"/>
        </w:numPr>
        <w:tabs>
          <w:tab w:val="clear" w:pos="720"/>
          <w:tab w:val="num" w:pos="567"/>
        </w:tabs>
        <w:spacing w:line="240" w:lineRule="auto"/>
        <w:ind w:left="567" w:hanging="567"/>
        <w:rPr>
          <w:rFonts w:asciiTheme="majorHAnsi" w:hAnsiTheme="majorHAnsi" w:cs="Arial"/>
          <w:color w:val="000000" w:themeColor="text1"/>
          <w:sz w:val="20"/>
          <w:szCs w:val="20"/>
        </w:rPr>
      </w:pPr>
      <w:r w:rsidRPr="006A084E">
        <w:rPr>
          <w:rFonts w:asciiTheme="majorHAnsi" w:hAnsiTheme="majorHAnsi" w:cs="Arial"/>
          <w:color w:val="000000" w:themeColor="text1"/>
          <w:sz w:val="20"/>
          <w:szCs w:val="20"/>
        </w:rPr>
        <w:t xml:space="preserve">Rozsah diela a jeho presná špecifikácia sú stanovené v PD, ktorá bola vypracovaná na základe požiadaviek </w:t>
      </w:r>
      <w:r w:rsidR="00842AA8" w:rsidRPr="006A084E">
        <w:rPr>
          <w:rFonts w:asciiTheme="majorHAnsi" w:hAnsiTheme="majorHAnsi" w:cs="Arial"/>
          <w:color w:val="000000" w:themeColor="text1"/>
          <w:sz w:val="20"/>
          <w:szCs w:val="20"/>
        </w:rPr>
        <w:t>Objednáva</w:t>
      </w:r>
      <w:r w:rsidRPr="006A084E">
        <w:rPr>
          <w:rFonts w:asciiTheme="majorHAnsi" w:hAnsiTheme="majorHAnsi" w:cs="Arial"/>
          <w:color w:val="000000" w:themeColor="text1"/>
          <w:sz w:val="20"/>
          <w:szCs w:val="20"/>
        </w:rPr>
        <w:t xml:space="preserve">teľa, informácií, ako aj miestnej obhliadky, pričom predmetom realizácie diela nie je celý rozsah PD, </w:t>
      </w:r>
      <w:r w:rsidRPr="006A084E">
        <w:rPr>
          <w:rFonts w:asciiTheme="majorHAnsi" w:hAnsiTheme="majorHAnsi" w:cs="Arial"/>
          <w:color w:val="000000" w:themeColor="text1"/>
          <w:sz w:val="20"/>
          <w:szCs w:val="20"/>
          <w:u w:val="single"/>
        </w:rPr>
        <w:t>ale iba jeho nasledovné stavebné objekty</w:t>
      </w:r>
      <w:r w:rsidRPr="006A084E">
        <w:rPr>
          <w:rFonts w:asciiTheme="majorHAnsi" w:hAnsiTheme="majorHAnsi" w:cs="Arial"/>
          <w:color w:val="000000" w:themeColor="text1"/>
          <w:sz w:val="20"/>
          <w:szCs w:val="20"/>
        </w:rPr>
        <w:t xml:space="preserve">: </w:t>
      </w:r>
    </w:p>
    <w:p w14:paraId="4B928D25" w14:textId="724982BE" w:rsidR="00BC2D0A" w:rsidRPr="006A084E" w:rsidRDefault="00BC2D0A" w:rsidP="00BC2D0A">
      <w:pPr>
        <w:pStyle w:val="Zkladntext"/>
        <w:numPr>
          <w:ilvl w:val="1"/>
          <w:numId w:val="3"/>
        </w:numPr>
        <w:spacing w:line="240" w:lineRule="auto"/>
        <w:rPr>
          <w:rFonts w:asciiTheme="majorHAnsi" w:hAnsiTheme="majorHAnsi" w:cs="Arial"/>
          <w:color w:val="000000" w:themeColor="text1"/>
          <w:sz w:val="20"/>
          <w:szCs w:val="20"/>
        </w:rPr>
      </w:pPr>
      <w:r w:rsidRPr="006A084E">
        <w:rPr>
          <w:rFonts w:asciiTheme="majorHAnsi" w:hAnsiTheme="majorHAnsi" w:cs="Arial"/>
          <w:color w:val="000000" w:themeColor="text1"/>
          <w:sz w:val="20"/>
          <w:szCs w:val="20"/>
        </w:rPr>
        <w:t>Verejné Osvetlenie + rozhlas + NN pr</w:t>
      </w:r>
      <w:r w:rsidR="001E0A82">
        <w:rPr>
          <w:rFonts w:asciiTheme="majorHAnsi" w:hAnsiTheme="majorHAnsi" w:cs="Arial"/>
          <w:color w:val="000000" w:themeColor="text1"/>
          <w:sz w:val="20"/>
          <w:szCs w:val="20"/>
        </w:rPr>
        <w:t>í</w:t>
      </w:r>
      <w:r w:rsidRPr="006A084E">
        <w:rPr>
          <w:rFonts w:asciiTheme="majorHAnsi" w:hAnsiTheme="majorHAnsi" w:cs="Arial"/>
          <w:color w:val="000000" w:themeColor="text1"/>
          <w:sz w:val="20"/>
          <w:szCs w:val="20"/>
        </w:rPr>
        <w:t xml:space="preserve">pojky </w:t>
      </w:r>
      <w:r w:rsidRPr="001E0A82">
        <w:rPr>
          <w:rFonts w:asciiTheme="majorHAnsi" w:hAnsiTheme="majorHAnsi" w:cs="Arial"/>
          <w:strike/>
          <w:color w:val="000000" w:themeColor="text1"/>
          <w:sz w:val="20"/>
          <w:szCs w:val="20"/>
          <w:highlight w:val="yellow"/>
        </w:rPr>
        <w:t>+ optika</w:t>
      </w:r>
    </w:p>
    <w:p w14:paraId="2CDCFF94" w14:textId="3B3AEE21" w:rsidR="00BC2D0A" w:rsidRPr="006A084E" w:rsidRDefault="00BC2D0A">
      <w:pPr>
        <w:pStyle w:val="Zkladntext"/>
        <w:spacing w:line="240" w:lineRule="auto"/>
        <w:ind w:left="539" w:hanging="539"/>
        <w:rPr>
          <w:rFonts w:asciiTheme="majorHAnsi" w:hAnsiTheme="majorHAnsi" w:cs="Arial"/>
          <w:color w:val="000000" w:themeColor="text1"/>
          <w:sz w:val="20"/>
          <w:szCs w:val="20"/>
        </w:rPr>
      </w:pPr>
      <w:r w:rsidRPr="006A084E">
        <w:rPr>
          <w:rFonts w:asciiTheme="majorHAnsi" w:hAnsiTheme="majorHAnsi" w:cs="Arial"/>
          <w:color w:val="000000" w:themeColor="text1"/>
          <w:sz w:val="20"/>
          <w:szCs w:val="20"/>
        </w:rPr>
        <w:tab/>
      </w:r>
    </w:p>
    <w:p w14:paraId="3545A85C" w14:textId="77777777" w:rsidR="00BC2D0A" w:rsidRPr="006A084E" w:rsidRDefault="00BC2D0A" w:rsidP="00BC2D0A">
      <w:pPr>
        <w:pStyle w:val="Zkladntext"/>
        <w:spacing w:line="240" w:lineRule="auto"/>
        <w:ind w:left="539" w:hanging="539"/>
        <w:rPr>
          <w:rFonts w:asciiTheme="majorHAnsi" w:hAnsiTheme="majorHAnsi" w:cs="Arial"/>
          <w:color w:val="000000" w:themeColor="text1"/>
          <w:sz w:val="20"/>
          <w:szCs w:val="20"/>
        </w:rPr>
      </w:pPr>
      <w:r w:rsidRPr="006A084E">
        <w:rPr>
          <w:rFonts w:asciiTheme="majorHAnsi" w:hAnsiTheme="majorHAnsi" w:cs="Arial"/>
          <w:color w:val="000000" w:themeColor="text1"/>
          <w:sz w:val="20"/>
          <w:szCs w:val="20"/>
        </w:rPr>
        <w:lastRenderedPageBreak/>
        <w:tab/>
        <w:t>(zmeny uvedené v bodoch 3.1 až 3.4 tohto článku Zmluvy ďalej spoločne ako „</w:t>
      </w:r>
      <w:r w:rsidRPr="006A084E">
        <w:rPr>
          <w:rFonts w:asciiTheme="majorHAnsi" w:hAnsiTheme="majorHAnsi" w:cs="Arial"/>
          <w:b/>
          <w:bCs/>
          <w:color w:val="000000" w:themeColor="text1"/>
          <w:sz w:val="20"/>
          <w:szCs w:val="20"/>
        </w:rPr>
        <w:t>Zmeny PD</w:t>
      </w:r>
      <w:r w:rsidRPr="006A084E">
        <w:rPr>
          <w:rFonts w:asciiTheme="majorHAnsi" w:hAnsiTheme="majorHAnsi" w:cs="Arial"/>
          <w:color w:val="000000" w:themeColor="text1"/>
          <w:sz w:val="20"/>
          <w:szCs w:val="20"/>
        </w:rPr>
        <w:t>“)</w:t>
      </w:r>
    </w:p>
    <w:p w14:paraId="4C5891DC" w14:textId="571A0B87" w:rsidR="00BC2D0A" w:rsidRPr="00BC2D0A" w:rsidRDefault="00BC2D0A" w:rsidP="00BC2D0A">
      <w:pPr>
        <w:pStyle w:val="Zkladntext"/>
        <w:spacing w:line="240" w:lineRule="auto"/>
        <w:ind w:left="539" w:hanging="539"/>
        <w:rPr>
          <w:rFonts w:asciiTheme="majorHAnsi" w:hAnsiTheme="majorHAnsi" w:cs="Arial"/>
          <w:color w:val="0070C0"/>
          <w:sz w:val="20"/>
          <w:szCs w:val="20"/>
        </w:rPr>
      </w:pPr>
      <w:r w:rsidRPr="006A084E">
        <w:rPr>
          <w:rFonts w:asciiTheme="majorHAnsi" w:hAnsiTheme="majorHAnsi" w:cs="Arial"/>
          <w:color w:val="000000" w:themeColor="text1"/>
          <w:sz w:val="20"/>
          <w:szCs w:val="20"/>
        </w:rPr>
        <w:tab/>
      </w:r>
      <w:r w:rsidRPr="006A084E">
        <w:rPr>
          <w:rFonts w:asciiTheme="majorHAnsi" w:hAnsiTheme="majorHAnsi" w:cs="Arial"/>
          <w:b/>
          <w:bCs/>
          <w:color w:val="000000" w:themeColor="text1"/>
          <w:sz w:val="20"/>
          <w:szCs w:val="20"/>
        </w:rPr>
        <w:t>Tieto Zmeny PD sú podrobnejšie rozpísané vo výkaze výmer</w:t>
      </w:r>
      <w:r w:rsidRPr="006A084E">
        <w:rPr>
          <w:rFonts w:asciiTheme="majorHAnsi" w:hAnsiTheme="majorHAnsi" w:cs="Arial"/>
          <w:color w:val="000000" w:themeColor="text1"/>
          <w:sz w:val="20"/>
          <w:szCs w:val="20"/>
        </w:rPr>
        <w:t xml:space="preserve">, ktorý je súčasťou PD a v dokumente .... (podľa toho, ako sa to opíše v bode 8.4 výzvy). </w:t>
      </w:r>
      <w:r w:rsidR="00842AA8" w:rsidRPr="006A084E">
        <w:rPr>
          <w:rFonts w:asciiTheme="majorHAnsi" w:hAnsiTheme="majorHAnsi" w:cs="Arial"/>
          <w:color w:val="000000" w:themeColor="text1"/>
          <w:sz w:val="20"/>
          <w:szCs w:val="20"/>
        </w:rPr>
        <w:t>Zhotovite</w:t>
      </w:r>
      <w:r w:rsidRPr="006A084E">
        <w:rPr>
          <w:rFonts w:asciiTheme="majorHAnsi" w:hAnsiTheme="majorHAnsi" w:cs="Arial"/>
          <w:color w:val="000000" w:themeColor="text1"/>
          <w:sz w:val="20"/>
          <w:szCs w:val="20"/>
        </w:rPr>
        <w:t>ľ je povinný dielo zrealizovať aj s vykonaním Zmien PD.</w:t>
      </w:r>
      <w:r w:rsidRPr="00BC2D0A">
        <w:rPr>
          <w:rFonts w:asciiTheme="majorHAnsi" w:hAnsiTheme="majorHAnsi" w:cs="Arial"/>
          <w:color w:val="0070C0"/>
          <w:sz w:val="20"/>
          <w:szCs w:val="20"/>
        </w:rPr>
        <w:t xml:space="preserve"> </w:t>
      </w:r>
    </w:p>
    <w:p w14:paraId="7CE086DA" w14:textId="4CE59FDA" w:rsidR="00BC2D0A" w:rsidRPr="00BC2D0A" w:rsidRDefault="00BC2D0A" w:rsidP="00BC2D0A">
      <w:pPr>
        <w:pStyle w:val="Zkladntext"/>
        <w:spacing w:after="0" w:line="240" w:lineRule="auto"/>
        <w:ind w:left="539" w:hanging="539"/>
        <w:rPr>
          <w:rFonts w:asciiTheme="majorHAnsi" w:hAnsiTheme="majorHAnsi" w:cs="Arial"/>
          <w:b/>
          <w:sz w:val="20"/>
          <w:szCs w:val="20"/>
        </w:rPr>
      </w:pPr>
      <w:r w:rsidRPr="00BC2D0A">
        <w:rPr>
          <w:rFonts w:asciiTheme="majorHAnsi" w:hAnsiTheme="majorHAnsi" w:cs="Arial"/>
          <w:sz w:val="20"/>
          <w:szCs w:val="20"/>
        </w:rPr>
        <w:tab/>
      </w:r>
      <w:r w:rsidR="00842AA8">
        <w:rPr>
          <w:rFonts w:asciiTheme="majorHAnsi" w:hAnsiTheme="majorHAnsi" w:cs="Arial"/>
          <w:sz w:val="20"/>
          <w:szCs w:val="20"/>
        </w:rPr>
        <w:t>Zhotovite</w:t>
      </w:r>
      <w:r w:rsidRPr="00BC2D0A">
        <w:rPr>
          <w:rFonts w:asciiTheme="majorHAnsi" w:hAnsiTheme="majorHAnsi" w:cs="Arial"/>
          <w:sz w:val="20"/>
          <w:szCs w:val="20"/>
        </w:rPr>
        <w:t xml:space="preserve">ľ podpisom tejto Zmluvy potvrdzuje, že sa v plnom rozsahu oboznámil s rozsahom a povahou predmetu tejto Zmluvy, s PD, s podmienkami verejného obstarávania (súťažnými podkladmi), ako aj s ďalšími východiskovými podkladmi podľa tejto Zmluvy. Všetky úkony potrebné k zhotoveniu diela sú predmetom činnosti </w:t>
      </w:r>
      <w:r w:rsidR="00842AA8">
        <w:rPr>
          <w:rFonts w:asciiTheme="majorHAnsi" w:hAnsiTheme="majorHAnsi" w:cs="Arial"/>
          <w:sz w:val="20"/>
          <w:szCs w:val="20"/>
        </w:rPr>
        <w:t>Zhotovite</w:t>
      </w:r>
      <w:r w:rsidRPr="00BC2D0A">
        <w:rPr>
          <w:rFonts w:asciiTheme="majorHAnsi" w:hAnsiTheme="majorHAnsi" w:cs="Arial"/>
          <w:sz w:val="20"/>
          <w:szCs w:val="20"/>
        </w:rPr>
        <w:t xml:space="preserve">ľa. </w:t>
      </w:r>
      <w:r w:rsidR="00842AA8">
        <w:rPr>
          <w:rFonts w:asciiTheme="majorHAnsi" w:hAnsiTheme="majorHAnsi" w:cs="Arial"/>
          <w:sz w:val="20"/>
          <w:szCs w:val="20"/>
        </w:rPr>
        <w:t>Zhotovite</w:t>
      </w:r>
      <w:r w:rsidRPr="00BC2D0A">
        <w:rPr>
          <w:rFonts w:asciiTheme="majorHAnsi" w:hAnsiTheme="majorHAnsi" w:cs="Arial"/>
          <w:sz w:val="20"/>
          <w:szCs w:val="20"/>
        </w:rPr>
        <w:t xml:space="preserve">ľ vyhlasuje, že je oprávnený a odborne spôsobilý vykonávať dielo podľa tejto Zmluvy, pričom disponuje takými kapacitami a odbornými znalosťami, ktoré sú k vykonaniu diela potrebné. </w:t>
      </w:r>
      <w:r w:rsidR="00842AA8">
        <w:rPr>
          <w:rFonts w:asciiTheme="majorHAnsi" w:hAnsiTheme="majorHAnsi" w:cs="Arial"/>
          <w:sz w:val="20"/>
          <w:szCs w:val="20"/>
        </w:rPr>
        <w:t>Objednáva</w:t>
      </w:r>
      <w:r w:rsidRPr="00BC2D0A">
        <w:rPr>
          <w:rFonts w:asciiTheme="majorHAnsi" w:hAnsiTheme="majorHAnsi" w:cs="Arial"/>
          <w:sz w:val="20"/>
          <w:szCs w:val="20"/>
        </w:rPr>
        <w:t xml:space="preserve">teľ poskytol </w:t>
      </w:r>
      <w:r w:rsidR="00842AA8">
        <w:rPr>
          <w:rFonts w:asciiTheme="majorHAnsi" w:hAnsiTheme="majorHAnsi" w:cs="Arial"/>
          <w:sz w:val="20"/>
          <w:szCs w:val="20"/>
        </w:rPr>
        <w:t>Zhotovite</w:t>
      </w:r>
      <w:r w:rsidRPr="00BC2D0A">
        <w:rPr>
          <w:rFonts w:asciiTheme="majorHAnsi" w:hAnsiTheme="majorHAnsi" w:cs="Arial"/>
          <w:sz w:val="20"/>
          <w:szCs w:val="20"/>
        </w:rPr>
        <w:t xml:space="preserve">ľovi všetky podklady, údaje a informácie, vrátane PD a Zmien PD nevyhnutných pre riadne zhotovenie diela. </w:t>
      </w:r>
      <w:r w:rsidR="00842AA8">
        <w:rPr>
          <w:rFonts w:asciiTheme="majorHAnsi" w:hAnsiTheme="majorHAnsi" w:cs="Arial"/>
          <w:sz w:val="20"/>
          <w:szCs w:val="20"/>
        </w:rPr>
        <w:t>Zhotovite</w:t>
      </w:r>
      <w:r w:rsidRPr="00BC2D0A">
        <w:rPr>
          <w:rFonts w:asciiTheme="majorHAnsi" w:hAnsiTheme="majorHAnsi" w:cs="Arial"/>
          <w:sz w:val="20"/>
          <w:szCs w:val="20"/>
        </w:rPr>
        <w:t xml:space="preserve">ľ vyhlasuje, že získal všetky podklady, údaje a informácie nevyhnutné pre riadne zhotovenie diela a oboznámil sa s nimi, a zároveň vyhlasuje, že sú pre neho ako aj pre zhotovenie Diela postačujúce a vhodné, </w:t>
      </w:r>
      <w:r w:rsidRPr="00BC2D0A">
        <w:rPr>
          <w:rFonts w:asciiTheme="majorHAnsi" w:hAnsiTheme="majorHAnsi" w:cs="Arial"/>
          <w:strike/>
          <w:sz w:val="20"/>
          <w:szCs w:val="20"/>
        </w:rPr>
        <w:t>a</w:t>
      </w:r>
      <w:r w:rsidRPr="00BC2D0A">
        <w:rPr>
          <w:rFonts w:asciiTheme="majorHAnsi" w:hAnsiTheme="majorHAnsi" w:cs="Arial"/>
          <w:sz w:val="20"/>
          <w:szCs w:val="20"/>
        </w:rPr>
        <w:t xml:space="preserve"> nemá k nim žiadne výhrady a sú mu známe technické, kvalitatívne a iné podmienky potrebné k zhotoveniu diela.</w:t>
      </w:r>
    </w:p>
    <w:p w14:paraId="4CA2428B" w14:textId="45A04052" w:rsidR="00BC2D0A" w:rsidRPr="00BC2D0A" w:rsidRDefault="00BC2D0A" w:rsidP="00BC2D0A">
      <w:pPr>
        <w:spacing w:line="240" w:lineRule="auto"/>
        <w:ind w:left="539" w:hanging="539"/>
        <w:jc w:val="both"/>
        <w:rPr>
          <w:rFonts w:asciiTheme="majorHAnsi" w:hAnsiTheme="majorHAnsi" w:cs="Arial"/>
          <w:sz w:val="20"/>
          <w:szCs w:val="20"/>
        </w:rPr>
      </w:pPr>
      <w:r w:rsidRPr="00BC2D0A">
        <w:rPr>
          <w:rFonts w:asciiTheme="majorHAnsi" w:hAnsiTheme="majorHAnsi" w:cs="Arial"/>
          <w:sz w:val="20"/>
          <w:szCs w:val="20"/>
        </w:rPr>
        <w:t>4.</w:t>
      </w:r>
      <w:r w:rsidRPr="00BC2D0A">
        <w:rPr>
          <w:rFonts w:asciiTheme="majorHAnsi" w:hAnsiTheme="majorHAnsi" w:cs="Arial"/>
          <w:sz w:val="20"/>
          <w:szCs w:val="20"/>
        </w:rPr>
        <w:tab/>
      </w:r>
      <w:r w:rsidR="00842AA8">
        <w:rPr>
          <w:rFonts w:asciiTheme="majorHAnsi" w:hAnsiTheme="majorHAnsi" w:cs="Arial"/>
          <w:sz w:val="20"/>
          <w:szCs w:val="20"/>
        </w:rPr>
        <w:t>Objednáva</w:t>
      </w:r>
      <w:r w:rsidRPr="00BC2D0A">
        <w:rPr>
          <w:rFonts w:asciiTheme="majorHAnsi" w:hAnsiTheme="majorHAnsi" w:cs="Arial"/>
          <w:sz w:val="20"/>
          <w:szCs w:val="20"/>
        </w:rPr>
        <w:t xml:space="preserve">teľ prevezme dielo vykonané riadne, včas, bez vád a nedorobkov, v súlade s platnými právnymi predpismi a v súlade s touto Zmluvou, resp. vykonané v súlade s písomnými dohodami zmluvných strán, a zaplatí zaň </w:t>
      </w:r>
      <w:r w:rsidR="00842AA8">
        <w:rPr>
          <w:rFonts w:asciiTheme="majorHAnsi" w:hAnsiTheme="majorHAnsi" w:cs="Arial"/>
          <w:sz w:val="20"/>
          <w:szCs w:val="20"/>
        </w:rPr>
        <w:t>Zhotovite</w:t>
      </w:r>
      <w:r w:rsidRPr="00BC2D0A">
        <w:rPr>
          <w:rFonts w:asciiTheme="majorHAnsi" w:hAnsiTheme="majorHAnsi" w:cs="Arial"/>
          <w:sz w:val="20"/>
          <w:szCs w:val="20"/>
        </w:rPr>
        <w:t xml:space="preserve">ľovi dohodnutú cenu. Zmluvné strany rozumejú, že </w:t>
      </w:r>
      <w:r w:rsidR="00842AA8">
        <w:rPr>
          <w:rFonts w:asciiTheme="majorHAnsi" w:hAnsiTheme="majorHAnsi" w:cs="Arial"/>
          <w:sz w:val="20"/>
          <w:szCs w:val="20"/>
        </w:rPr>
        <w:t>Objednáva</w:t>
      </w:r>
      <w:r w:rsidRPr="00BC2D0A">
        <w:rPr>
          <w:rFonts w:asciiTheme="majorHAnsi" w:hAnsiTheme="majorHAnsi" w:cs="Arial"/>
          <w:sz w:val="20"/>
          <w:szCs w:val="20"/>
        </w:rPr>
        <w:t>teľ nemá povinnosť prevziať a ani neprevezme dielo, ktoré by vykazovalo akékoľvek vady, nedorobky, a to ani v prípade, ak nebránia užívaniu diela.</w:t>
      </w:r>
    </w:p>
    <w:p w14:paraId="07DFB753" w14:textId="65C7C8F9" w:rsidR="00BC2D0A" w:rsidRPr="00BC2D0A" w:rsidRDefault="00BC2D0A" w:rsidP="00BC2D0A">
      <w:pPr>
        <w:ind w:left="539" w:hanging="539"/>
        <w:jc w:val="both"/>
        <w:rPr>
          <w:rFonts w:asciiTheme="majorHAnsi" w:hAnsiTheme="majorHAnsi" w:cs="Arial"/>
          <w:sz w:val="20"/>
          <w:szCs w:val="20"/>
        </w:rPr>
      </w:pPr>
      <w:r w:rsidRPr="00BC2D0A">
        <w:rPr>
          <w:rFonts w:asciiTheme="majorHAnsi" w:hAnsiTheme="majorHAnsi" w:cs="Arial"/>
          <w:sz w:val="20"/>
          <w:szCs w:val="20"/>
        </w:rPr>
        <w:t>5</w:t>
      </w:r>
      <w:r w:rsidRPr="00BC2D0A">
        <w:rPr>
          <w:rFonts w:asciiTheme="majorHAnsi" w:hAnsiTheme="majorHAnsi" w:cs="Arial"/>
          <w:b/>
          <w:sz w:val="20"/>
          <w:szCs w:val="20"/>
        </w:rPr>
        <w:t>.</w:t>
      </w:r>
      <w:r w:rsidRPr="00BC2D0A">
        <w:rPr>
          <w:rFonts w:asciiTheme="majorHAnsi" w:hAnsiTheme="majorHAnsi" w:cs="Arial"/>
          <w:sz w:val="20"/>
          <w:szCs w:val="20"/>
        </w:rPr>
        <w:t xml:space="preserve"> </w:t>
      </w:r>
      <w:r w:rsidRPr="00BC2D0A">
        <w:rPr>
          <w:rFonts w:asciiTheme="majorHAnsi" w:hAnsiTheme="majorHAnsi" w:cs="Arial"/>
          <w:sz w:val="20"/>
          <w:szCs w:val="20"/>
        </w:rPr>
        <w:tab/>
      </w:r>
      <w:r w:rsidR="00842AA8">
        <w:rPr>
          <w:rFonts w:asciiTheme="majorHAnsi" w:hAnsiTheme="majorHAnsi" w:cs="Arial"/>
          <w:sz w:val="20"/>
          <w:szCs w:val="20"/>
        </w:rPr>
        <w:t>Zhotovite</w:t>
      </w:r>
      <w:r w:rsidRPr="00BC2D0A">
        <w:rPr>
          <w:rFonts w:asciiTheme="majorHAnsi" w:hAnsiTheme="majorHAnsi" w:cs="Arial"/>
          <w:sz w:val="20"/>
          <w:szCs w:val="20"/>
        </w:rPr>
        <w:t>ľ sa zaväzuje na vlastné náklady zabezpečiť koordinátora stavby pre bezpečnosť a ochranu zdravia pri práci podľa platných právnych predpisov, a to až do odovzdania a prevzatia diela.</w:t>
      </w:r>
    </w:p>
    <w:p w14:paraId="197DEB09" w14:textId="7113F388" w:rsidR="00C019D4" w:rsidRPr="00506E95" w:rsidRDefault="00C019D4" w:rsidP="00BC2D0A">
      <w:pPr>
        <w:pStyle w:val="Zkladntext"/>
        <w:spacing w:after="0" w:line="240" w:lineRule="auto"/>
        <w:ind w:left="539" w:hanging="539"/>
        <w:rPr>
          <w:rFonts w:asciiTheme="majorHAnsi" w:hAnsiTheme="majorHAnsi" w:cs="Arial"/>
          <w:sz w:val="20"/>
          <w:szCs w:val="20"/>
        </w:rPr>
      </w:pPr>
    </w:p>
    <w:p w14:paraId="0EAE6860" w14:textId="77777777" w:rsidR="00C019D4" w:rsidRPr="00C93769" w:rsidRDefault="00C019D4" w:rsidP="00C019D4">
      <w:pPr>
        <w:pStyle w:val="Nadpis2"/>
        <w:jc w:val="center"/>
        <w:rPr>
          <w:rFonts w:cs="Arial"/>
          <w:b/>
          <w:color w:val="auto"/>
          <w:sz w:val="20"/>
          <w:szCs w:val="20"/>
        </w:rPr>
      </w:pPr>
      <w:r w:rsidRPr="00C93769">
        <w:rPr>
          <w:rFonts w:cs="Arial"/>
          <w:b/>
          <w:color w:val="auto"/>
          <w:sz w:val="20"/>
          <w:szCs w:val="20"/>
        </w:rPr>
        <w:t>Čl. III – Termín plnenia</w:t>
      </w:r>
    </w:p>
    <w:p w14:paraId="53E6F5E1" w14:textId="494C50FE" w:rsidR="00C019D4" w:rsidRPr="00EB1E43" w:rsidRDefault="00C019D4" w:rsidP="00EB1E43">
      <w:pPr>
        <w:pStyle w:val="Odsekzoznamu"/>
        <w:numPr>
          <w:ilvl w:val="0"/>
          <w:numId w:val="18"/>
        </w:numPr>
        <w:rPr>
          <w:rFonts w:asciiTheme="majorHAnsi" w:hAnsiTheme="majorHAnsi" w:cs="Arial"/>
          <w:b/>
          <w:sz w:val="20"/>
          <w:szCs w:val="20"/>
        </w:rPr>
      </w:pPr>
    </w:p>
    <w:p w14:paraId="5E738BC2" w14:textId="785BC503" w:rsidR="00C019D4" w:rsidRPr="00EB1E43" w:rsidRDefault="00C019D4" w:rsidP="00EB1E43">
      <w:pPr>
        <w:pStyle w:val="Odsekzoznamu"/>
        <w:numPr>
          <w:ilvl w:val="1"/>
          <w:numId w:val="18"/>
        </w:numPr>
        <w:jc w:val="both"/>
        <w:rPr>
          <w:rFonts w:asciiTheme="majorHAnsi" w:hAnsiTheme="majorHAnsi" w:cs="Arial"/>
          <w:sz w:val="20"/>
          <w:szCs w:val="20"/>
        </w:rPr>
      </w:pPr>
      <w:r w:rsidRPr="00EB1E43">
        <w:rPr>
          <w:rFonts w:asciiTheme="majorHAnsi" w:hAnsiTheme="majorHAnsi" w:cs="Arial"/>
          <w:sz w:val="20"/>
          <w:szCs w:val="20"/>
        </w:rPr>
        <w:t xml:space="preserve">Termín odovzdania / prevzatia staveniska: </w:t>
      </w:r>
      <w:r w:rsidRPr="00EB1E43">
        <w:rPr>
          <w:rFonts w:asciiTheme="majorHAnsi" w:hAnsiTheme="majorHAnsi" w:cs="Arial"/>
          <w:b/>
          <w:sz w:val="20"/>
          <w:szCs w:val="20"/>
        </w:rPr>
        <w:t>do 7 dní po účinnosti Zmluvy</w:t>
      </w:r>
    </w:p>
    <w:p w14:paraId="11C57536" w14:textId="2D4F3333" w:rsidR="00C019D4" w:rsidRPr="00EB1E43" w:rsidRDefault="00C019D4" w:rsidP="00EB1E43">
      <w:pPr>
        <w:pStyle w:val="Odsekzoznamu"/>
        <w:numPr>
          <w:ilvl w:val="1"/>
          <w:numId w:val="18"/>
        </w:numPr>
        <w:tabs>
          <w:tab w:val="left" w:pos="5040"/>
        </w:tabs>
        <w:jc w:val="both"/>
        <w:rPr>
          <w:rFonts w:asciiTheme="majorHAnsi" w:hAnsiTheme="majorHAnsi" w:cs="Arial"/>
          <w:sz w:val="20"/>
          <w:szCs w:val="20"/>
        </w:rPr>
      </w:pPr>
      <w:r w:rsidRPr="00EB1E43">
        <w:rPr>
          <w:rFonts w:asciiTheme="majorHAnsi" w:hAnsiTheme="majorHAnsi" w:cs="Arial"/>
          <w:sz w:val="20"/>
          <w:szCs w:val="20"/>
        </w:rPr>
        <w:t xml:space="preserve">Termín začatia prác: </w:t>
      </w:r>
      <w:r w:rsidRPr="00EB1E43">
        <w:rPr>
          <w:rFonts w:asciiTheme="majorHAnsi" w:hAnsiTheme="majorHAnsi" w:cs="Arial"/>
          <w:b/>
          <w:sz w:val="20"/>
          <w:szCs w:val="20"/>
        </w:rPr>
        <w:t>do 7 dní od prevzatia staveniska</w:t>
      </w:r>
      <w:r w:rsidRPr="00EB1E43">
        <w:rPr>
          <w:rFonts w:asciiTheme="majorHAnsi" w:hAnsiTheme="majorHAnsi" w:cs="Arial"/>
          <w:sz w:val="20"/>
          <w:szCs w:val="20"/>
        </w:rPr>
        <w:t xml:space="preserve">                                                                                       </w:t>
      </w:r>
    </w:p>
    <w:p w14:paraId="5F2E4306" w14:textId="12B4F8EA" w:rsidR="00C019D4" w:rsidRPr="00BC2D0A" w:rsidRDefault="00C019D4" w:rsidP="00BC2D0A">
      <w:pPr>
        <w:pStyle w:val="Odsekzoznamu"/>
        <w:numPr>
          <w:ilvl w:val="1"/>
          <w:numId w:val="18"/>
        </w:numPr>
        <w:tabs>
          <w:tab w:val="left" w:pos="5040"/>
        </w:tabs>
        <w:jc w:val="both"/>
        <w:rPr>
          <w:rFonts w:asciiTheme="majorHAnsi" w:hAnsiTheme="majorHAnsi" w:cs="Arial"/>
          <w:sz w:val="20"/>
          <w:szCs w:val="20"/>
        </w:rPr>
      </w:pPr>
      <w:r w:rsidRPr="00EB1E43">
        <w:rPr>
          <w:rFonts w:asciiTheme="majorHAnsi" w:hAnsiTheme="majorHAnsi" w:cs="Arial"/>
          <w:sz w:val="20"/>
          <w:szCs w:val="20"/>
        </w:rPr>
        <w:t xml:space="preserve">Termín ukončenia  prác: </w:t>
      </w:r>
      <w:r w:rsidRPr="00EB1E43">
        <w:rPr>
          <w:rFonts w:asciiTheme="majorHAnsi" w:hAnsiTheme="majorHAnsi" w:cs="Arial"/>
          <w:b/>
          <w:sz w:val="20"/>
          <w:szCs w:val="20"/>
        </w:rPr>
        <w:t xml:space="preserve">do </w:t>
      </w:r>
      <w:r w:rsidR="00945FCF" w:rsidRPr="00EB1E43">
        <w:rPr>
          <w:rFonts w:asciiTheme="majorHAnsi" w:hAnsiTheme="majorHAnsi" w:cs="Arial"/>
          <w:b/>
          <w:sz w:val="20"/>
          <w:szCs w:val="20"/>
        </w:rPr>
        <w:t xml:space="preserve">3 mesiacov od </w:t>
      </w:r>
      <w:r w:rsidR="00BC2D0A">
        <w:rPr>
          <w:rFonts w:asciiTheme="majorHAnsi" w:hAnsiTheme="majorHAnsi" w:cs="Arial"/>
          <w:b/>
          <w:sz w:val="20"/>
          <w:szCs w:val="20"/>
        </w:rPr>
        <w:t xml:space="preserve">nadobudnutia účinnosti </w:t>
      </w:r>
      <w:r w:rsidR="00BC2D0A" w:rsidRPr="00BC2D0A">
        <w:rPr>
          <w:rFonts w:asciiTheme="majorHAnsi" w:hAnsiTheme="majorHAnsi" w:cs="Arial"/>
          <w:b/>
          <w:sz w:val="20"/>
          <w:szCs w:val="20"/>
        </w:rPr>
        <w:t>Zmluvy</w:t>
      </w:r>
    </w:p>
    <w:p w14:paraId="0CCE360B" w14:textId="12CE2E8A" w:rsidR="00C019D4" w:rsidRPr="00EB1E43" w:rsidRDefault="00C019D4" w:rsidP="00EB1E43">
      <w:pPr>
        <w:pStyle w:val="Odsekzoznamu"/>
        <w:numPr>
          <w:ilvl w:val="1"/>
          <w:numId w:val="18"/>
        </w:numPr>
        <w:tabs>
          <w:tab w:val="left" w:pos="5040"/>
        </w:tabs>
        <w:jc w:val="both"/>
        <w:rPr>
          <w:rFonts w:asciiTheme="majorHAnsi" w:hAnsiTheme="majorHAnsi" w:cs="Arial"/>
          <w:sz w:val="20"/>
          <w:szCs w:val="20"/>
        </w:rPr>
      </w:pPr>
      <w:r w:rsidRPr="00EB1E43">
        <w:rPr>
          <w:rFonts w:asciiTheme="majorHAnsi" w:hAnsiTheme="majorHAnsi" w:cs="Arial"/>
          <w:sz w:val="20"/>
          <w:szCs w:val="20"/>
        </w:rPr>
        <w:t xml:space="preserve">Termín odovzdania diela: </w:t>
      </w:r>
      <w:r w:rsidRPr="00EB1E43">
        <w:rPr>
          <w:rFonts w:asciiTheme="majorHAnsi" w:hAnsiTheme="majorHAnsi" w:cs="Arial"/>
          <w:b/>
          <w:sz w:val="20"/>
          <w:szCs w:val="20"/>
        </w:rPr>
        <w:t>do 7 dní od ukončenia prác</w:t>
      </w:r>
    </w:p>
    <w:p w14:paraId="5A484D4B" w14:textId="03734D27" w:rsidR="00EB1E43" w:rsidRPr="00506E95" w:rsidRDefault="00842AA8" w:rsidP="00206623">
      <w:pPr>
        <w:pStyle w:val="Odsekzoznamu"/>
        <w:numPr>
          <w:ilvl w:val="0"/>
          <w:numId w:val="18"/>
        </w:numPr>
        <w:jc w:val="both"/>
      </w:pPr>
      <w:r>
        <w:rPr>
          <w:rFonts w:asciiTheme="majorHAnsi" w:hAnsiTheme="majorHAnsi" w:cs="Arial"/>
          <w:sz w:val="20"/>
          <w:szCs w:val="20"/>
        </w:rPr>
        <w:t>Zhotovite</w:t>
      </w:r>
      <w:r w:rsidR="00C019D4" w:rsidRPr="00EB1E43">
        <w:rPr>
          <w:rFonts w:asciiTheme="majorHAnsi" w:hAnsiTheme="majorHAnsi" w:cs="Arial"/>
          <w:sz w:val="20"/>
          <w:szCs w:val="20"/>
        </w:rPr>
        <w:t xml:space="preserve">ľ je povinný bez meškania, vždy písomne ako aj ústnou formou /aj telefonicky/, informovať </w:t>
      </w:r>
      <w:r>
        <w:rPr>
          <w:rFonts w:asciiTheme="majorHAnsi" w:hAnsiTheme="majorHAnsi" w:cs="Arial"/>
          <w:sz w:val="20"/>
          <w:szCs w:val="20"/>
        </w:rPr>
        <w:t>Objednáva</w:t>
      </w:r>
      <w:r w:rsidR="00C019D4" w:rsidRPr="00EB1E43">
        <w:rPr>
          <w:rFonts w:asciiTheme="majorHAnsi" w:hAnsiTheme="majorHAnsi" w:cs="Arial"/>
          <w:sz w:val="20"/>
          <w:szCs w:val="20"/>
        </w:rPr>
        <w:t xml:space="preserve">teľa o vzniku akejkoľvek udalosti, ktorá bráni alebo sťažuje realizáciu predmetu Zmluvy s dôsledkom predĺženia lehoty na odovzdanie diela, ako aj o dôvodoch takejto udalosti. Ak dôjde k zdržaniu prác, musí </w:t>
      </w:r>
      <w:r>
        <w:rPr>
          <w:rFonts w:asciiTheme="majorHAnsi" w:hAnsiTheme="majorHAnsi" w:cs="Arial"/>
          <w:sz w:val="20"/>
          <w:szCs w:val="20"/>
        </w:rPr>
        <w:t>Zhotovite</w:t>
      </w:r>
      <w:r w:rsidR="00C019D4" w:rsidRPr="00EB1E43">
        <w:rPr>
          <w:rFonts w:asciiTheme="majorHAnsi" w:hAnsiTheme="majorHAnsi" w:cs="Arial"/>
          <w:sz w:val="20"/>
          <w:szCs w:val="20"/>
        </w:rPr>
        <w:t>ľ preukázať, že bolo vyvolané okolnosťami, na ktoré sa odvoláva.</w:t>
      </w:r>
    </w:p>
    <w:p w14:paraId="263D8F89" w14:textId="4537242F" w:rsidR="00C019D4" w:rsidRPr="00EB1E43" w:rsidRDefault="00C019D4" w:rsidP="00EB1E43">
      <w:pPr>
        <w:pStyle w:val="Odsekzoznamu"/>
        <w:numPr>
          <w:ilvl w:val="0"/>
          <w:numId w:val="18"/>
        </w:numPr>
        <w:jc w:val="both"/>
        <w:rPr>
          <w:rFonts w:asciiTheme="majorHAnsi" w:hAnsiTheme="majorHAnsi" w:cs="Arial"/>
          <w:sz w:val="20"/>
          <w:szCs w:val="20"/>
        </w:rPr>
      </w:pPr>
      <w:r w:rsidRPr="00EB1E43">
        <w:rPr>
          <w:rFonts w:asciiTheme="majorHAnsi" w:hAnsiTheme="majorHAnsi" w:cs="Arial"/>
          <w:sz w:val="20"/>
          <w:szCs w:val="20"/>
        </w:rPr>
        <w:t>Dielo podľa tejto Zmluvy bude v čase odo dňa začatia prác, do ukončenia prác, podľa ods. 1. bod 1.2. a 1.3.</w:t>
      </w:r>
      <w:r w:rsidR="00560D43" w:rsidRPr="00560D43">
        <w:rPr>
          <w:rFonts w:cs="Arial"/>
          <w:color w:val="00B050"/>
          <w:sz w:val="20"/>
          <w:szCs w:val="20"/>
        </w:rPr>
        <w:t xml:space="preserve"> </w:t>
      </w:r>
      <w:r w:rsidR="00560D43" w:rsidRPr="00560D43">
        <w:rPr>
          <w:rFonts w:asciiTheme="majorHAnsi" w:hAnsiTheme="majorHAnsi" w:cstheme="majorHAnsi"/>
          <w:color w:val="000000" w:themeColor="text1"/>
          <w:sz w:val="20"/>
          <w:szCs w:val="20"/>
        </w:rPr>
        <w:t>tohto článku Zmluvy</w:t>
      </w:r>
      <w:r w:rsidRPr="00EB1E43">
        <w:rPr>
          <w:rFonts w:asciiTheme="majorHAnsi" w:hAnsiTheme="majorHAnsi" w:cs="Arial"/>
          <w:sz w:val="20"/>
          <w:szCs w:val="20"/>
        </w:rPr>
        <w:t xml:space="preserve">, vykonávané v termínoch podľa harmonogramu prác, ktorý predloží </w:t>
      </w:r>
      <w:r w:rsidR="00842AA8">
        <w:rPr>
          <w:rFonts w:asciiTheme="majorHAnsi" w:hAnsiTheme="majorHAnsi" w:cs="Arial"/>
          <w:sz w:val="20"/>
          <w:szCs w:val="20"/>
        </w:rPr>
        <w:t>Zhotovite</w:t>
      </w:r>
      <w:r w:rsidRPr="00EB1E43">
        <w:rPr>
          <w:rFonts w:asciiTheme="majorHAnsi" w:hAnsiTheme="majorHAnsi" w:cs="Arial"/>
          <w:sz w:val="20"/>
          <w:szCs w:val="20"/>
        </w:rPr>
        <w:t xml:space="preserve">ľ </w:t>
      </w:r>
      <w:r w:rsidR="00842AA8">
        <w:rPr>
          <w:rFonts w:asciiTheme="majorHAnsi" w:hAnsiTheme="majorHAnsi" w:cs="Arial"/>
          <w:sz w:val="20"/>
          <w:szCs w:val="20"/>
        </w:rPr>
        <w:t>Objednáva</w:t>
      </w:r>
      <w:r w:rsidRPr="00EB1E43">
        <w:rPr>
          <w:rFonts w:asciiTheme="majorHAnsi" w:hAnsiTheme="majorHAnsi" w:cs="Arial"/>
          <w:sz w:val="20"/>
          <w:szCs w:val="20"/>
        </w:rPr>
        <w:t xml:space="preserve">teľovi v lehote do 5 pracovných dní od účinnosti tejto zmluvy. Dielo podľa tejto Zmluvy bude </w:t>
      </w:r>
      <w:r w:rsidR="00842AA8">
        <w:rPr>
          <w:rFonts w:asciiTheme="majorHAnsi" w:hAnsiTheme="majorHAnsi" w:cs="Arial"/>
          <w:sz w:val="20"/>
          <w:szCs w:val="20"/>
        </w:rPr>
        <w:t>Zhotovite</w:t>
      </w:r>
      <w:r w:rsidRPr="00EB1E43">
        <w:rPr>
          <w:rFonts w:asciiTheme="majorHAnsi" w:hAnsiTheme="majorHAnsi" w:cs="Arial"/>
          <w:sz w:val="20"/>
          <w:szCs w:val="20"/>
        </w:rPr>
        <w:t xml:space="preserve">ľom dokončené a </w:t>
      </w:r>
      <w:r w:rsidR="00842AA8">
        <w:rPr>
          <w:rFonts w:asciiTheme="majorHAnsi" w:hAnsiTheme="majorHAnsi" w:cs="Arial"/>
          <w:sz w:val="20"/>
          <w:szCs w:val="20"/>
        </w:rPr>
        <w:t>Objednáva</w:t>
      </w:r>
      <w:r w:rsidRPr="00EB1E43">
        <w:rPr>
          <w:rFonts w:asciiTheme="majorHAnsi" w:hAnsiTheme="majorHAnsi" w:cs="Arial"/>
          <w:sz w:val="20"/>
          <w:szCs w:val="20"/>
        </w:rPr>
        <w:t>teľovi odovzdané v termíne dojednanom v ods. 1.,  bode 1.4. tohto článku; pokiaľ nedôjde k okolnostiam na základe ktorých môže dôjsť k odovzdaniu diela v neskoršom čase (napr. z dôvodu oprávneného pozastavenia stavby a pod.</w:t>
      </w:r>
      <w:r w:rsidRPr="00506E95">
        <w:sym w:font="Symbol" w:char="F029"/>
      </w:r>
      <w:r w:rsidRPr="00EB1E43">
        <w:rPr>
          <w:rFonts w:asciiTheme="majorHAnsi" w:hAnsiTheme="majorHAnsi" w:cs="Arial"/>
          <w:sz w:val="20"/>
          <w:szCs w:val="20"/>
        </w:rPr>
        <w:t>.</w:t>
      </w:r>
    </w:p>
    <w:p w14:paraId="22B84AA5" w14:textId="47F80DB9" w:rsidR="00C019D4" w:rsidRPr="00EB1E43" w:rsidRDefault="00C019D4" w:rsidP="00EB1E43">
      <w:pPr>
        <w:pStyle w:val="Odsekzoznamu"/>
        <w:numPr>
          <w:ilvl w:val="0"/>
          <w:numId w:val="18"/>
        </w:numPr>
        <w:jc w:val="both"/>
        <w:rPr>
          <w:rFonts w:asciiTheme="majorHAnsi" w:hAnsiTheme="majorHAnsi" w:cs="Arial"/>
          <w:sz w:val="20"/>
          <w:szCs w:val="20"/>
        </w:rPr>
      </w:pPr>
      <w:r w:rsidRPr="00EB1E43">
        <w:rPr>
          <w:rFonts w:asciiTheme="majorHAnsi" w:hAnsiTheme="majorHAnsi" w:cs="Arial"/>
          <w:sz w:val="20"/>
          <w:szCs w:val="20"/>
        </w:rPr>
        <w:t xml:space="preserve">Ak posledný deň lehoty alebo termínu určeného pre plnenie povinností uvedených v tejto Zmluve pripadne na sobotu, nedeľu, alebo iný deň pracovného voľna alebo pracovného pokoja, </w:t>
      </w:r>
      <w:r w:rsidR="00842AA8">
        <w:rPr>
          <w:rFonts w:asciiTheme="majorHAnsi" w:hAnsiTheme="majorHAnsi" w:cs="Arial"/>
          <w:sz w:val="20"/>
          <w:szCs w:val="20"/>
        </w:rPr>
        <w:t>Zhotovite</w:t>
      </w:r>
      <w:r w:rsidRPr="00EB1E43">
        <w:rPr>
          <w:rFonts w:asciiTheme="majorHAnsi" w:hAnsiTheme="majorHAnsi" w:cs="Arial"/>
          <w:sz w:val="20"/>
          <w:szCs w:val="20"/>
        </w:rPr>
        <w:t>ľ je povinný dielo riadne zhotovené odovzdať v najbližší pracovný deň nasledujúci po dni pracovného voľna alebo pracovného pokoja.</w:t>
      </w:r>
    </w:p>
    <w:p w14:paraId="1314678C" w14:textId="6597B694" w:rsidR="00C019D4" w:rsidRPr="00EB1E43" w:rsidRDefault="00C019D4" w:rsidP="00EB1E43">
      <w:pPr>
        <w:pStyle w:val="Odsekzoznamu"/>
        <w:numPr>
          <w:ilvl w:val="0"/>
          <w:numId w:val="18"/>
        </w:numPr>
        <w:jc w:val="both"/>
        <w:rPr>
          <w:rFonts w:asciiTheme="majorHAnsi" w:hAnsiTheme="majorHAnsi" w:cs="Arial"/>
          <w:sz w:val="20"/>
          <w:szCs w:val="20"/>
        </w:rPr>
      </w:pPr>
      <w:r w:rsidRPr="00EB1E43">
        <w:rPr>
          <w:rFonts w:asciiTheme="majorHAnsi" w:hAnsiTheme="majorHAnsi" w:cs="Arial"/>
          <w:sz w:val="20"/>
          <w:szCs w:val="20"/>
        </w:rPr>
        <w:t xml:space="preserve">Ak by v priebehu realizácie diela došlo k rozporom medzi </w:t>
      </w:r>
      <w:r w:rsidR="00842AA8">
        <w:rPr>
          <w:rFonts w:asciiTheme="majorHAnsi" w:hAnsiTheme="majorHAnsi" w:cs="Arial"/>
          <w:sz w:val="20"/>
          <w:szCs w:val="20"/>
        </w:rPr>
        <w:t>Objednáva</w:t>
      </w:r>
      <w:r w:rsidRPr="00EB1E43">
        <w:rPr>
          <w:rFonts w:asciiTheme="majorHAnsi" w:hAnsiTheme="majorHAnsi" w:cs="Arial"/>
          <w:sz w:val="20"/>
          <w:szCs w:val="20"/>
        </w:rPr>
        <w:t xml:space="preserve">teľom a </w:t>
      </w:r>
      <w:r w:rsidR="00842AA8">
        <w:rPr>
          <w:rFonts w:asciiTheme="majorHAnsi" w:hAnsiTheme="majorHAnsi" w:cs="Arial"/>
          <w:sz w:val="20"/>
          <w:szCs w:val="20"/>
        </w:rPr>
        <w:t>Zhotovite</w:t>
      </w:r>
      <w:r w:rsidRPr="00EB1E43">
        <w:rPr>
          <w:rFonts w:asciiTheme="majorHAnsi" w:hAnsiTheme="majorHAnsi" w:cs="Arial"/>
          <w:sz w:val="20"/>
          <w:szCs w:val="20"/>
        </w:rPr>
        <w:t xml:space="preserve">ľom, nesmie dôjsť k zastaveniu, oneskoreniu alebo inému ovplyvneniu prác </w:t>
      </w:r>
      <w:r w:rsidR="00842AA8">
        <w:rPr>
          <w:rFonts w:asciiTheme="majorHAnsi" w:hAnsiTheme="majorHAnsi" w:cs="Arial"/>
          <w:sz w:val="20"/>
          <w:szCs w:val="20"/>
        </w:rPr>
        <w:t>Zhotovite</w:t>
      </w:r>
      <w:r w:rsidRPr="00EB1E43">
        <w:rPr>
          <w:rFonts w:asciiTheme="majorHAnsi" w:hAnsiTheme="majorHAnsi" w:cs="Arial"/>
          <w:sz w:val="20"/>
          <w:szCs w:val="20"/>
        </w:rPr>
        <w:t>ľom; okrem prípadov uvedených v </w:t>
      </w:r>
      <w:proofErr w:type="spellStart"/>
      <w:r w:rsidRPr="00EB1E43">
        <w:rPr>
          <w:rFonts w:asciiTheme="majorHAnsi" w:hAnsiTheme="majorHAnsi" w:cs="Arial"/>
          <w:sz w:val="20"/>
          <w:szCs w:val="20"/>
        </w:rPr>
        <w:t>ust</w:t>
      </w:r>
      <w:proofErr w:type="spellEnd"/>
      <w:r w:rsidRPr="00EB1E43">
        <w:rPr>
          <w:rFonts w:asciiTheme="majorHAnsi" w:hAnsiTheme="majorHAnsi" w:cs="Arial"/>
          <w:sz w:val="20"/>
          <w:szCs w:val="20"/>
        </w:rPr>
        <w:t xml:space="preserve">. § 551  ods. 1 Obch. zák. a § 552 ods. 1 Obch. zák. </w:t>
      </w:r>
    </w:p>
    <w:p w14:paraId="10D523E7" w14:textId="77777777" w:rsidR="00C019D4" w:rsidRPr="00506E95" w:rsidRDefault="00C019D4" w:rsidP="00C019D4">
      <w:pPr>
        <w:ind w:left="567" w:hanging="567"/>
        <w:jc w:val="both"/>
        <w:rPr>
          <w:rFonts w:asciiTheme="majorHAnsi" w:hAnsiTheme="majorHAnsi" w:cs="Arial"/>
          <w:sz w:val="20"/>
          <w:szCs w:val="20"/>
        </w:rPr>
      </w:pPr>
    </w:p>
    <w:p w14:paraId="5BCF17AD" w14:textId="77777777" w:rsidR="00C019D4" w:rsidRPr="00C93769" w:rsidRDefault="00C019D4" w:rsidP="00C019D4">
      <w:pPr>
        <w:pStyle w:val="Nadpis2"/>
        <w:jc w:val="center"/>
        <w:rPr>
          <w:rFonts w:cs="Arial"/>
          <w:b/>
          <w:iCs/>
          <w:color w:val="auto"/>
          <w:sz w:val="20"/>
          <w:szCs w:val="20"/>
        </w:rPr>
      </w:pPr>
      <w:r w:rsidRPr="00C93769">
        <w:rPr>
          <w:rFonts w:cs="Arial"/>
          <w:b/>
          <w:color w:val="auto"/>
          <w:sz w:val="20"/>
          <w:szCs w:val="20"/>
        </w:rPr>
        <w:t>Čl. IV – Miesto vykonania predmetu Zmluvy</w:t>
      </w:r>
    </w:p>
    <w:p w14:paraId="32CC41FB" w14:textId="77777777" w:rsidR="00C019D4" w:rsidRPr="00506E95" w:rsidRDefault="00C019D4" w:rsidP="00C019D4">
      <w:pPr>
        <w:rPr>
          <w:rFonts w:asciiTheme="majorHAnsi" w:hAnsiTheme="majorHAnsi" w:cs="Arial"/>
          <w:sz w:val="20"/>
          <w:szCs w:val="20"/>
        </w:rPr>
      </w:pPr>
    </w:p>
    <w:p w14:paraId="610C16DE" w14:textId="71422B28" w:rsidR="00C019D4" w:rsidRPr="00506E95" w:rsidRDefault="00C019D4" w:rsidP="00C019D4">
      <w:pPr>
        <w:jc w:val="both"/>
        <w:rPr>
          <w:rFonts w:asciiTheme="majorHAnsi" w:hAnsiTheme="majorHAnsi" w:cs="Arial"/>
          <w:sz w:val="20"/>
          <w:szCs w:val="20"/>
        </w:rPr>
      </w:pPr>
      <w:r w:rsidRPr="00506E95">
        <w:rPr>
          <w:rFonts w:asciiTheme="majorHAnsi" w:hAnsiTheme="majorHAnsi" w:cs="Arial"/>
          <w:sz w:val="20"/>
          <w:szCs w:val="20"/>
        </w:rPr>
        <w:tab/>
        <w:t>Miestom v</w:t>
      </w:r>
      <w:r w:rsidR="00C93769">
        <w:rPr>
          <w:rFonts w:asciiTheme="majorHAnsi" w:hAnsiTheme="majorHAnsi" w:cs="Arial"/>
          <w:sz w:val="20"/>
          <w:szCs w:val="20"/>
        </w:rPr>
        <w:t xml:space="preserve">ykonania diela je obec Marianka, Bystrická </w:t>
      </w:r>
      <w:r w:rsidR="00F15865">
        <w:rPr>
          <w:rFonts w:asciiTheme="majorHAnsi" w:hAnsiTheme="majorHAnsi" w:cs="Arial"/>
          <w:sz w:val="20"/>
          <w:szCs w:val="20"/>
        </w:rPr>
        <w:t xml:space="preserve">a Budovateľská </w:t>
      </w:r>
      <w:r w:rsidR="00C93769">
        <w:rPr>
          <w:rFonts w:asciiTheme="majorHAnsi" w:hAnsiTheme="majorHAnsi" w:cs="Arial"/>
          <w:sz w:val="20"/>
          <w:szCs w:val="20"/>
        </w:rPr>
        <w:t>ulica.</w:t>
      </w:r>
    </w:p>
    <w:p w14:paraId="27D636F0" w14:textId="77777777" w:rsidR="00C019D4" w:rsidRPr="00506E95" w:rsidRDefault="00C019D4" w:rsidP="00C019D4">
      <w:pPr>
        <w:rPr>
          <w:rFonts w:asciiTheme="majorHAnsi" w:hAnsiTheme="majorHAnsi" w:cs="Arial"/>
          <w:sz w:val="20"/>
          <w:szCs w:val="20"/>
        </w:rPr>
      </w:pPr>
    </w:p>
    <w:p w14:paraId="60066B6E" w14:textId="77777777" w:rsidR="00C019D4" w:rsidRPr="00506E95" w:rsidRDefault="00C019D4" w:rsidP="00C019D4">
      <w:pPr>
        <w:rPr>
          <w:rFonts w:asciiTheme="majorHAnsi" w:hAnsiTheme="majorHAnsi" w:cs="Arial"/>
          <w:sz w:val="20"/>
          <w:szCs w:val="20"/>
        </w:rPr>
      </w:pPr>
    </w:p>
    <w:p w14:paraId="7154376B" w14:textId="77777777" w:rsidR="00C019D4" w:rsidRPr="00E738B8" w:rsidRDefault="00C019D4" w:rsidP="00C019D4">
      <w:pPr>
        <w:pStyle w:val="Nadpis2"/>
        <w:jc w:val="center"/>
        <w:rPr>
          <w:rFonts w:cs="Arial"/>
          <w:b/>
          <w:iCs/>
          <w:color w:val="auto"/>
          <w:sz w:val="20"/>
          <w:szCs w:val="20"/>
        </w:rPr>
      </w:pPr>
      <w:r w:rsidRPr="00E738B8">
        <w:rPr>
          <w:rFonts w:cs="Arial"/>
          <w:b/>
          <w:color w:val="auto"/>
          <w:sz w:val="20"/>
          <w:szCs w:val="20"/>
        </w:rPr>
        <w:t>Čl. V – Cena diela</w:t>
      </w:r>
    </w:p>
    <w:p w14:paraId="46DF099E" w14:textId="77777777" w:rsidR="00C019D4" w:rsidRPr="00506E95" w:rsidRDefault="00C019D4" w:rsidP="00C019D4">
      <w:pPr>
        <w:rPr>
          <w:rFonts w:asciiTheme="majorHAnsi" w:hAnsiTheme="majorHAnsi" w:cs="Arial"/>
          <w:sz w:val="20"/>
          <w:szCs w:val="20"/>
        </w:rPr>
      </w:pPr>
    </w:p>
    <w:p w14:paraId="7580D513" w14:textId="3D574F75"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w:t>
      </w:r>
      <w:r w:rsidRPr="00506E95">
        <w:rPr>
          <w:rFonts w:asciiTheme="majorHAnsi" w:hAnsiTheme="majorHAnsi" w:cs="Arial"/>
          <w:b/>
          <w:sz w:val="20"/>
          <w:szCs w:val="20"/>
        </w:rPr>
        <w:tab/>
      </w:r>
      <w:r w:rsidRPr="00506E95">
        <w:rPr>
          <w:rFonts w:asciiTheme="majorHAnsi" w:hAnsiTheme="majorHAnsi" w:cs="Arial"/>
          <w:sz w:val="20"/>
          <w:szCs w:val="20"/>
        </w:rPr>
        <w:t xml:space="preserve">Za zhotovenie diela, ktoré je predmetom tejto Zmluvy, zaplatí </w:t>
      </w:r>
      <w:r w:rsidR="00842AA8">
        <w:rPr>
          <w:rFonts w:asciiTheme="majorHAnsi" w:hAnsiTheme="majorHAnsi" w:cs="Arial"/>
          <w:sz w:val="20"/>
          <w:szCs w:val="20"/>
        </w:rPr>
        <w:t>Objednáva</w:t>
      </w:r>
      <w:r w:rsidRPr="00506E95">
        <w:rPr>
          <w:rFonts w:asciiTheme="majorHAnsi" w:hAnsiTheme="majorHAnsi" w:cs="Arial"/>
          <w:sz w:val="20"/>
          <w:szCs w:val="20"/>
        </w:rPr>
        <w:t xml:space="preserve">teľ </w:t>
      </w:r>
      <w:r w:rsidR="00842AA8">
        <w:rPr>
          <w:rFonts w:asciiTheme="majorHAnsi" w:hAnsiTheme="majorHAnsi" w:cs="Arial"/>
          <w:sz w:val="20"/>
          <w:szCs w:val="20"/>
        </w:rPr>
        <w:t>Zhotovite</w:t>
      </w:r>
      <w:r w:rsidRPr="00506E95">
        <w:rPr>
          <w:rFonts w:asciiTheme="majorHAnsi" w:hAnsiTheme="majorHAnsi" w:cs="Arial"/>
          <w:sz w:val="20"/>
          <w:szCs w:val="20"/>
        </w:rPr>
        <w:t xml:space="preserve">ľovi </w:t>
      </w:r>
      <w:r w:rsidRPr="00506E95">
        <w:rPr>
          <w:rFonts w:asciiTheme="majorHAnsi" w:hAnsiTheme="majorHAnsi" w:cs="Arial"/>
          <w:b/>
          <w:sz w:val="20"/>
          <w:szCs w:val="20"/>
        </w:rPr>
        <w:t>pevne</w:t>
      </w:r>
      <w:r w:rsidRPr="00506E95">
        <w:rPr>
          <w:rFonts w:asciiTheme="majorHAnsi" w:hAnsiTheme="majorHAnsi" w:cs="Arial"/>
          <w:b/>
          <w:i/>
          <w:iCs/>
          <w:sz w:val="20"/>
          <w:szCs w:val="20"/>
        </w:rPr>
        <w:t xml:space="preserve"> </w:t>
      </w:r>
      <w:r w:rsidRPr="00506E95">
        <w:rPr>
          <w:rFonts w:asciiTheme="majorHAnsi" w:hAnsiTheme="majorHAnsi" w:cs="Arial"/>
          <w:b/>
          <w:iCs/>
          <w:sz w:val="20"/>
          <w:szCs w:val="20"/>
        </w:rPr>
        <w:t>dojednanú cenu</w:t>
      </w:r>
      <w:r w:rsidRPr="00506E95">
        <w:rPr>
          <w:rFonts w:asciiTheme="majorHAnsi" w:hAnsiTheme="majorHAnsi" w:cs="Arial"/>
          <w:sz w:val="20"/>
          <w:szCs w:val="20"/>
        </w:rPr>
        <w:t xml:space="preserve"> za dielo vo výške </w:t>
      </w:r>
      <w:r w:rsidRPr="00506E95">
        <w:rPr>
          <w:rFonts w:asciiTheme="majorHAnsi" w:hAnsiTheme="majorHAnsi" w:cs="Arial"/>
          <w:b/>
          <w:sz w:val="20"/>
          <w:szCs w:val="20"/>
          <w:highlight w:val="yellow"/>
        </w:rPr>
        <w:t>..................................</w:t>
      </w:r>
      <w:r w:rsidRPr="00506E95">
        <w:rPr>
          <w:rFonts w:asciiTheme="majorHAnsi" w:hAnsiTheme="majorHAnsi" w:cs="Arial"/>
          <w:b/>
          <w:sz w:val="20"/>
          <w:szCs w:val="20"/>
        </w:rPr>
        <w:t xml:space="preserve"> EUR bez DPH</w:t>
      </w:r>
      <w:r w:rsidRPr="00506E95">
        <w:rPr>
          <w:rFonts w:asciiTheme="majorHAnsi" w:hAnsiTheme="majorHAnsi" w:cs="Arial"/>
          <w:sz w:val="20"/>
          <w:szCs w:val="20"/>
        </w:rPr>
        <w:t xml:space="preserve"> (slovom </w:t>
      </w:r>
      <w:r w:rsidRPr="00506E95">
        <w:rPr>
          <w:rFonts w:asciiTheme="majorHAnsi" w:hAnsiTheme="majorHAnsi" w:cs="Arial"/>
          <w:sz w:val="20"/>
          <w:szCs w:val="20"/>
        </w:rPr>
        <w:lastRenderedPageBreak/>
        <w:t xml:space="preserve">........................................................................................... EUR), </w:t>
      </w:r>
      <w:proofErr w:type="spellStart"/>
      <w:r w:rsidRPr="00506E95">
        <w:rPr>
          <w:rFonts w:asciiTheme="majorHAnsi" w:hAnsiTheme="majorHAnsi" w:cs="Arial"/>
          <w:sz w:val="20"/>
          <w:szCs w:val="20"/>
        </w:rPr>
        <w:t>t.j</w:t>
      </w:r>
      <w:proofErr w:type="spellEnd"/>
      <w:r w:rsidRPr="00506E95">
        <w:rPr>
          <w:rFonts w:asciiTheme="majorHAnsi" w:hAnsiTheme="majorHAnsi" w:cs="Arial"/>
          <w:sz w:val="20"/>
          <w:szCs w:val="20"/>
        </w:rPr>
        <w:t>. ..................... EUR vrátane príslušnej DPH (slovom .................................................... EUR).</w:t>
      </w:r>
    </w:p>
    <w:p w14:paraId="6A7B4292" w14:textId="77777777"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1.1.</w:t>
      </w:r>
      <w:r w:rsidRPr="00506E95">
        <w:rPr>
          <w:rFonts w:asciiTheme="majorHAnsi" w:hAnsiTheme="majorHAnsi" w:cs="Arial"/>
          <w:sz w:val="20"/>
          <w:szCs w:val="20"/>
        </w:rPr>
        <w:tab/>
        <w:t xml:space="preserve">V súlade so Zákonom o cenách č. 18/1996 Z. z. je cena diela stanovená ako </w:t>
      </w:r>
      <w:r w:rsidRPr="00506E95">
        <w:rPr>
          <w:rFonts w:asciiTheme="majorHAnsi" w:hAnsiTheme="majorHAnsi" w:cs="Arial"/>
          <w:b/>
          <w:bCs/>
          <w:sz w:val="20"/>
          <w:szCs w:val="20"/>
        </w:rPr>
        <w:t>pevná</w:t>
      </w:r>
      <w:r w:rsidRPr="00506E95">
        <w:rPr>
          <w:rFonts w:asciiTheme="majorHAnsi" w:hAnsiTheme="majorHAnsi" w:cs="Arial"/>
          <w:sz w:val="20"/>
          <w:szCs w:val="20"/>
        </w:rPr>
        <w:t xml:space="preserve"> a pre daný rozsah diela nebude nikdy menená. </w:t>
      </w:r>
    </w:p>
    <w:p w14:paraId="15B5C0DF" w14:textId="26FF693F"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1.2.</w:t>
      </w:r>
      <w:r w:rsidRPr="00506E95">
        <w:rPr>
          <w:rFonts w:asciiTheme="majorHAnsi" w:hAnsiTheme="majorHAnsi" w:cs="Arial"/>
          <w:sz w:val="20"/>
          <w:szCs w:val="20"/>
        </w:rPr>
        <w:tab/>
        <w:t xml:space="preserve">Cena dojednaná zmluvnými stranami vychádza z cenovej ponuky </w:t>
      </w:r>
      <w:r w:rsidR="00842AA8">
        <w:rPr>
          <w:rFonts w:asciiTheme="majorHAnsi" w:hAnsiTheme="majorHAnsi" w:cs="Arial"/>
          <w:sz w:val="20"/>
          <w:szCs w:val="20"/>
        </w:rPr>
        <w:t>Zhotovite</w:t>
      </w:r>
      <w:r w:rsidRPr="00506E95">
        <w:rPr>
          <w:rFonts w:asciiTheme="majorHAnsi" w:hAnsiTheme="majorHAnsi" w:cs="Arial"/>
          <w:sz w:val="20"/>
          <w:szCs w:val="20"/>
        </w:rPr>
        <w:t xml:space="preserve">ľa – priloženého rozpočtu, ktorý tvorí </w:t>
      </w:r>
      <w:r w:rsidRPr="00506E95">
        <w:rPr>
          <w:rFonts w:asciiTheme="majorHAnsi" w:hAnsiTheme="majorHAnsi" w:cs="Arial"/>
          <w:b/>
          <w:sz w:val="20"/>
          <w:szCs w:val="20"/>
        </w:rPr>
        <w:t>prílohu č. 1</w:t>
      </w:r>
      <w:r w:rsidRPr="00506E95">
        <w:rPr>
          <w:rFonts w:asciiTheme="majorHAnsi" w:hAnsiTheme="majorHAnsi" w:cs="Arial"/>
          <w:sz w:val="20"/>
          <w:szCs w:val="20"/>
        </w:rPr>
        <w:t xml:space="preserve"> tejto Zmluvy, a ktorá je kompletná. Za správnosť kalkulácie rozpočtu zodpovedá </w:t>
      </w:r>
      <w:r w:rsidR="00842AA8">
        <w:rPr>
          <w:rFonts w:asciiTheme="majorHAnsi" w:hAnsiTheme="majorHAnsi" w:cs="Arial"/>
          <w:sz w:val="20"/>
          <w:szCs w:val="20"/>
        </w:rPr>
        <w:t>Zhotovite</w:t>
      </w:r>
      <w:r w:rsidRPr="00506E95">
        <w:rPr>
          <w:rFonts w:asciiTheme="majorHAnsi" w:hAnsiTheme="majorHAnsi" w:cs="Arial"/>
          <w:sz w:val="20"/>
          <w:szCs w:val="20"/>
        </w:rPr>
        <w:t>ľ. Zmluvné strany sa výslovne dohodli na aplikácii ustanovenia § 547 ods. 1 Obchodného zákonníka v platnom znení, t. j</w:t>
      </w:r>
      <w:r w:rsidRPr="00960950">
        <w:rPr>
          <w:rFonts w:asciiTheme="majorHAnsi" w:hAnsiTheme="majorHAnsi" w:cs="Arial"/>
          <w:sz w:val="20"/>
          <w:szCs w:val="20"/>
        </w:rPr>
        <w:t xml:space="preserve">. jednostranné dodatočné zvýšenie ceny </w:t>
      </w:r>
      <w:r w:rsidR="00842AA8">
        <w:rPr>
          <w:rFonts w:asciiTheme="majorHAnsi" w:hAnsiTheme="majorHAnsi" w:cs="Arial"/>
          <w:sz w:val="20"/>
          <w:szCs w:val="20"/>
        </w:rPr>
        <w:t>Zhotovite</w:t>
      </w:r>
      <w:r w:rsidRPr="00960950">
        <w:rPr>
          <w:rFonts w:asciiTheme="majorHAnsi" w:hAnsiTheme="majorHAnsi" w:cs="Arial"/>
          <w:sz w:val="20"/>
          <w:szCs w:val="20"/>
        </w:rPr>
        <w:t>ľom nie je možné a cena je pevná.</w:t>
      </w:r>
      <w:r w:rsidRPr="00506E95">
        <w:rPr>
          <w:rFonts w:asciiTheme="majorHAnsi" w:hAnsiTheme="majorHAnsi" w:cs="Arial"/>
          <w:sz w:val="20"/>
          <w:szCs w:val="20"/>
        </w:rPr>
        <w:t xml:space="preserve"> Takto určená dohodnutá cena za dielo je reálna, pokrýva všetky náklady spojené so splnením záväzkov podľa tejto Zmluvy a </w:t>
      </w:r>
      <w:r w:rsidR="00842AA8">
        <w:rPr>
          <w:rFonts w:asciiTheme="majorHAnsi" w:hAnsiTheme="majorHAnsi" w:cs="Arial"/>
          <w:sz w:val="20"/>
          <w:szCs w:val="20"/>
        </w:rPr>
        <w:t>Zhotovite</w:t>
      </w:r>
      <w:r w:rsidRPr="00506E95">
        <w:rPr>
          <w:rFonts w:asciiTheme="majorHAnsi" w:hAnsiTheme="majorHAnsi" w:cs="Arial"/>
          <w:sz w:val="20"/>
          <w:szCs w:val="20"/>
        </w:rPr>
        <w:t xml:space="preserve">ľ nemá nárok na zvýšenie ceny, ktorý vyplynie ako dôsledok chýb alebo zanedbania povinností pri príprave súťažnej ponuky do verejného obstarávania. Takto vzniknuté dodatočné náklady znáša </w:t>
      </w:r>
      <w:r w:rsidR="00842AA8">
        <w:rPr>
          <w:rFonts w:asciiTheme="majorHAnsi" w:hAnsiTheme="majorHAnsi" w:cs="Arial"/>
          <w:sz w:val="20"/>
          <w:szCs w:val="20"/>
        </w:rPr>
        <w:t>Zhotovite</w:t>
      </w:r>
      <w:r w:rsidRPr="00506E95">
        <w:rPr>
          <w:rFonts w:asciiTheme="majorHAnsi" w:hAnsiTheme="majorHAnsi" w:cs="Arial"/>
          <w:sz w:val="20"/>
          <w:szCs w:val="20"/>
        </w:rPr>
        <w:t>ľ.</w:t>
      </w:r>
    </w:p>
    <w:p w14:paraId="78B4D8B7" w14:textId="44C26178"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2.</w:t>
      </w:r>
      <w:r w:rsidRPr="00506E95">
        <w:rPr>
          <w:rFonts w:asciiTheme="majorHAnsi" w:hAnsiTheme="majorHAnsi" w:cs="Arial"/>
          <w:sz w:val="20"/>
          <w:szCs w:val="20"/>
        </w:rPr>
        <w:tab/>
        <w:t xml:space="preserve">V cene sú zahrnuté všetky náklady potrebné na zhotovenie diela podľa tejto Zmluvy. </w:t>
      </w:r>
      <w:r w:rsidR="00842AA8">
        <w:rPr>
          <w:rFonts w:asciiTheme="majorHAnsi" w:hAnsiTheme="majorHAnsi" w:cs="Arial"/>
          <w:sz w:val="20"/>
          <w:szCs w:val="20"/>
        </w:rPr>
        <w:t>Zhotovite</w:t>
      </w:r>
      <w:r w:rsidRPr="00506E95">
        <w:rPr>
          <w:rFonts w:asciiTheme="majorHAnsi" w:hAnsiTheme="majorHAnsi" w:cs="Arial"/>
          <w:sz w:val="20"/>
          <w:szCs w:val="20"/>
        </w:rPr>
        <w:t xml:space="preserve">ľ nie je oprávnený účtovať </w:t>
      </w:r>
      <w:r w:rsidR="00842AA8">
        <w:rPr>
          <w:rFonts w:asciiTheme="majorHAnsi" w:hAnsiTheme="majorHAnsi" w:cs="Arial"/>
          <w:sz w:val="20"/>
          <w:szCs w:val="20"/>
        </w:rPr>
        <w:t>Objednáva</w:t>
      </w:r>
      <w:r w:rsidRPr="00506E95">
        <w:rPr>
          <w:rFonts w:asciiTheme="majorHAnsi" w:hAnsiTheme="majorHAnsi" w:cs="Arial"/>
          <w:sz w:val="20"/>
          <w:szCs w:val="20"/>
        </w:rPr>
        <w:t>teľovi žiadne iné finančné čiastky, a</w:t>
      </w:r>
      <w:r w:rsidR="00727C47">
        <w:rPr>
          <w:rFonts w:asciiTheme="majorHAnsi" w:hAnsiTheme="majorHAnsi" w:cs="Arial"/>
          <w:sz w:val="20"/>
          <w:szCs w:val="20"/>
        </w:rPr>
        <w:t>ko sú dojednané v tejto Zmluve.</w:t>
      </w:r>
    </w:p>
    <w:p w14:paraId="101EA502" w14:textId="67B0EC68" w:rsidR="00727C47" w:rsidRPr="00506E95" w:rsidRDefault="00C019D4" w:rsidP="00727C47">
      <w:pPr>
        <w:ind w:left="540" w:hanging="540"/>
        <w:jc w:val="both"/>
        <w:rPr>
          <w:rFonts w:asciiTheme="majorHAnsi" w:hAnsiTheme="majorHAnsi" w:cs="Arial"/>
          <w:sz w:val="20"/>
          <w:szCs w:val="20"/>
        </w:rPr>
      </w:pPr>
      <w:r w:rsidRPr="00506E95">
        <w:rPr>
          <w:rFonts w:asciiTheme="majorHAnsi" w:hAnsiTheme="majorHAnsi" w:cs="Arial"/>
          <w:b/>
          <w:sz w:val="20"/>
          <w:szCs w:val="20"/>
        </w:rPr>
        <w:t>3.</w:t>
      </w:r>
      <w:r w:rsidRPr="00506E95">
        <w:rPr>
          <w:rFonts w:asciiTheme="majorHAnsi" w:hAnsiTheme="majorHAnsi" w:cs="Arial"/>
          <w:sz w:val="20"/>
          <w:szCs w:val="20"/>
        </w:rPr>
        <w:tab/>
        <w:t xml:space="preserve">Nárok </w:t>
      </w:r>
      <w:r w:rsidR="00842AA8">
        <w:rPr>
          <w:rFonts w:asciiTheme="majorHAnsi" w:hAnsiTheme="majorHAnsi" w:cs="Arial"/>
          <w:sz w:val="20"/>
          <w:szCs w:val="20"/>
        </w:rPr>
        <w:t>Zhotovite</w:t>
      </w:r>
      <w:r w:rsidRPr="00506E95">
        <w:rPr>
          <w:rFonts w:asciiTheme="majorHAnsi" w:hAnsiTheme="majorHAnsi" w:cs="Arial"/>
          <w:sz w:val="20"/>
          <w:szCs w:val="20"/>
        </w:rPr>
        <w:t xml:space="preserve">ľa na zaplatenie ceny za dielo vzniká riadnym, včasným, bez vád a nedorobkov, vykonaním diela, ktoré bude overené úspešným vykonaním skúšok a jeho prevzatím </w:t>
      </w:r>
      <w:r w:rsidR="00842AA8">
        <w:rPr>
          <w:rFonts w:asciiTheme="majorHAnsi" w:hAnsiTheme="majorHAnsi" w:cs="Arial"/>
          <w:sz w:val="20"/>
          <w:szCs w:val="20"/>
        </w:rPr>
        <w:t>Objednáva</w:t>
      </w:r>
      <w:r w:rsidRPr="00506E95">
        <w:rPr>
          <w:rFonts w:asciiTheme="majorHAnsi" w:hAnsiTheme="majorHAnsi" w:cs="Arial"/>
          <w:sz w:val="20"/>
          <w:szCs w:val="20"/>
        </w:rPr>
        <w:t>teľom, pokiaľ nie je v tejto Zmluve dojednané inak.</w:t>
      </w:r>
      <w:r w:rsidR="00727C47">
        <w:rPr>
          <w:rFonts w:asciiTheme="majorHAnsi" w:hAnsiTheme="majorHAnsi" w:cs="Arial"/>
          <w:sz w:val="20"/>
          <w:szCs w:val="20"/>
        </w:rPr>
        <w:t xml:space="preserve"> </w:t>
      </w:r>
    </w:p>
    <w:p w14:paraId="692EAC83" w14:textId="77777777" w:rsidR="00C019D4" w:rsidRPr="00506E95" w:rsidRDefault="00C019D4" w:rsidP="00C019D4">
      <w:pPr>
        <w:pStyle w:val="Bezmezer1"/>
        <w:ind w:left="540" w:hanging="540"/>
        <w:rPr>
          <w:rFonts w:asciiTheme="majorHAnsi" w:hAnsiTheme="majorHAnsi" w:cs="Arial"/>
          <w:sz w:val="20"/>
          <w:lang w:val="sk-SK"/>
        </w:rPr>
      </w:pPr>
      <w:r w:rsidRPr="00506E95">
        <w:rPr>
          <w:rFonts w:asciiTheme="majorHAnsi" w:hAnsiTheme="majorHAnsi" w:cs="Arial"/>
          <w:b/>
          <w:sz w:val="20"/>
          <w:lang w:val="sk-SK"/>
        </w:rPr>
        <w:t>4.</w:t>
      </w:r>
      <w:r w:rsidRPr="00506E95">
        <w:rPr>
          <w:rFonts w:asciiTheme="majorHAnsi" w:hAnsiTheme="majorHAnsi" w:cs="Arial"/>
          <w:sz w:val="20"/>
          <w:lang w:val="sk-SK"/>
        </w:rPr>
        <w:tab/>
        <w:t xml:space="preserve">V dohodnutej cene sú zahrnuté všetky práce a dodávky vrátane vedľajších, pomocných a doplnkových výkonov a zariadenie staveniska, ktoré patrí k úplnému a bezchybnému vykonaniu predmetu diela. </w:t>
      </w:r>
    </w:p>
    <w:p w14:paraId="2787E03A" w14:textId="4B4BAB16" w:rsidR="00C019D4" w:rsidRDefault="00C019D4" w:rsidP="00E738B8">
      <w:pPr>
        <w:ind w:left="540" w:hanging="540"/>
        <w:jc w:val="both"/>
        <w:rPr>
          <w:rFonts w:asciiTheme="majorHAnsi" w:hAnsiTheme="majorHAnsi" w:cs="Arial"/>
          <w:sz w:val="20"/>
          <w:szCs w:val="20"/>
        </w:rPr>
      </w:pPr>
      <w:r w:rsidRPr="00506E95">
        <w:rPr>
          <w:rFonts w:asciiTheme="majorHAnsi" w:hAnsiTheme="majorHAnsi" w:cs="Arial"/>
          <w:b/>
          <w:sz w:val="20"/>
          <w:szCs w:val="20"/>
        </w:rPr>
        <w:t>5.</w:t>
      </w:r>
      <w:r w:rsidRPr="00506E95">
        <w:rPr>
          <w:rFonts w:asciiTheme="majorHAnsi" w:hAnsiTheme="majorHAnsi" w:cs="Arial"/>
          <w:sz w:val="20"/>
          <w:szCs w:val="20"/>
        </w:rPr>
        <w:tab/>
      </w:r>
      <w:r w:rsidR="00842AA8">
        <w:rPr>
          <w:rFonts w:asciiTheme="majorHAnsi" w:hAnsiTheme="majorHAnsi" w:cs="Arial"/>
          <w:sz w:val="20"/>
          <w:szCs w:val="20"/>
        </w:rPr>
        <w:t>Zhotovite</w:t>
      </w:r>
      <w:r w:rsidRPr="00506E95">
        <w:rPr>
          <w:rFonts w:asciiTheme="majorHAnsi" w:hAnsiTheme="majorHAnsi" w:cs="Arial"/>
          <w:sz w:val="20"/>
          <w:szCs w:val="20"/>
        </w:rPr>
        <w:t>ľ podpisom tejto Zmluvy prehlasuje, že preveril zrozumi</w:t>
      </w:r>
      <w:r w:rsidR="00E738B8">
        <w:rPr>
          <w:rFonts w:asciiTheme="majorHAnsi" w:hAnsiTheme="majorHAnsi" w:cs="Arial"/>
          <w:sz w:val="20"/>
          <w:szCs w:val="20"/>
        </w:rPr>
        <w:t>teľnosť, rozsah a kompletnosť projektovej dokumentácie</w:t>
      </w:r>
      <w:r w:rsidRPr="00506E95">
        <w:rPr>
          <w:rFonts w:asciiTheme="majorHAnsi" w:hAnsiTheme="majorHAnsi" w:cs="Arial"/>
          <w:sz w:val="20"/>
          <w:szCs w:val="20"/>
        </w:rPr>
        <w:t xml:space="preserve"> diela, vrátane technologických postupov, všetky nejasnosti si objasnil pred podpisom Zmluvy a je schopný dielo v plnom rozsahu zrealizovať. Zároveň prehlasuje, že sa zoznámil s aktuálnym stavom staveniska, inžinierskymi sieťami a možnosťami staveniska. </w:t>
      </w:r>
    </w:p>
    <w:p w14:paraId="2D28F8E5" w14:textId="3D4CF2A7" w:rsidR="003E3DF7" w:rsidRPr="00BC2D0A" w:rsidRDefault="003E3DF7" w:rsidP="007F1EB6">
      <w:pPr>
        <w:ind w:left="540" w:hanging="540"/>
        <w:jc w:val="both"/>
        <w:rPr>
          <w:rFonts w:asciiTheme="majorHAnsi" w:hAnsiTheme="majorHAnsi" w:cs="Arial"/>
          <w:color w:val="000090"/>
          <w:sz w:val="20"/>
          <w:szCs w:val="20"/>
        </w:rPr>
      </w:pPr>
      <w:r>
        <w:rPr>
          <w:rFonts w:asciiTheme="majorHAnsi" w:hAnsiTheme="majorHAnsi" w:cs="Arial"/>
          <w:b/>
          <w:sz w:val="20"/>
          <w:szCs w:val="20"/>
        </w:rPr>
        <w:t>6.</w:t>
      </w:r>
      <w:r>
        <w:rPr>
          <w:rFonts w:asciiTheme="majorHAnsi" w:hAnsiTheme="majorHAnsi" w:cs="Arial"/>
          <w:sz w:val="20"/>
          <w:szCs w:val="20"/>
        </w:rPr>
        <w:t xml:space="preserve"> </w:t>
      </w:r>
      <w:r w:rsidRPr="00BC2D0A">
        <w:rPr>
          <w:rFonts w:asciiTheme="majorHAnsi" w:hAnsiTheme="majorHAnsi" w:cs="Arial"/>
          <w:color w:val="000090"/>
          <w:sz w:val="20"/>
          <w:szCs w:val="20"/>
        </w:rPr>
        <w:tab/>
      </w:r>
      <w:r w:rsidR="009E256E" w:rsidRPr="00560D43">
        <w:rPr>
          <w:rFonts w:asciiTheme="majorHAnsi" w:hAnsiTheme="majorHAnsi" w:cs="Arial"/>
          <w:color w:val="000000" w:themeColor="text1"/>
          <w:sz w:val="20"/>
          <w:szCs w:val="20"/>
        </w:rPr>
        <w:t xml:space="preserve">K zmene zmluvy a ceny môže dôjsť iba v prípadoch a za podmienok podľa §18 Zákona č. 343/2015 </w:t>
      </w:r>
      <w:proofErr w:type="spellStart"/>
      <w:r w:rsidR="009E256E" w:rsidRPr="00560D43">
        <w:rPr>
          <w:rFonts w:asciiTheme="majorHAnsi" w:hAnsiTheme="majorHAnsi" w:cs="Arial"/>
          <w:color w:val="000000" w:themeColor="text1"/>
          <w:sz w:val="20"/>
          <w:szCs w:val="20"/>
        </w:rPr>
        <w:t>Z.z</w:t>
      </w:r>
      <w:proofErr w:type="spellEnd"/>
      <w:r w:rsidR="009E256E" w:rsidRPr="00560D43">
        <w:rPr>
          <w:rFonts w:asciiTheme="majorHAnsi" w:hAnsiTheme="majorHAnsi" w:cs="Arial"/>
          <w:color w:val="000000" w:themeColor="text1"/>
          <w:sz w:val="20"/>
          <w:szCs w:val="20"/>
        </w:rPr>
        <w:t xml:space="preserve">. o verejnom obstarávaní a o zmene a doplnení niektorých zákonov (ďalej len </w:t>
      </w:r>
      <w:r w:rsidR="009E256E" w:rsidRPr="00560D43">
        <w:rPr>
          <w:rFonts w:asciiTheme="majorHAnsi" w:hAnsiTheme="majorHAnsi" w:cs="Arial"/>
          <w:i/>
          <w:iCs/>
          <w:color w:val="000000" w:themeColor="text1"/>
          <w:sz w:val="20"/>
          <w:szCs w:val="20"/>
        </w:rPr>
        <w:t>,,ZVO“</w:t>
      </w:r>
      <w:r w:rsidR="009E256E" w:rsidRPr="00560D43">
        <w:rPr>
          <w:rFonts w:asciiTheme="majorHAnsi" w:hAnsiTheme="majorHAnsi" w:cs="Arial"/>
          <w:color w:val="000000" w:themeColor="text1"/>
          <w:sz w:val="20"/>
          <w:szCs w:val="20"/>
        </w:rPr>
        <w:t>).</w:t>
      </w:r>
    </w:p>
    <w:p w14:paraId="5438BFDA" w14:textId="22BE7B5C" w:rsidR="003E3DF7" w:rsidRPr="003E3DF7" w:rsidRDefault="003E3DF7" w:rsidP="00727C47">
      <w:pPr>
        <w:jc w:val="both"/>
        <w:rPr>
          <w:rFonts w:asciiTheme="majorHAnsi" w:hAnsiTheme="majorHAnsi" w:cs="Arial"/>
          <w:sz w:val="20"/>
          <w:szCs w:val="20"/>
        </w:rPr>
      </w:pPr>
    </w:p>
    <w:p w14:paraId="3D198C7D" w14:textId="77777777" w:rsidR="00E738B8" w:rsidRPr="00506E95" w:rsidRDefault="00E738B8" w:rsidP="00E738B8">
      <w:pPr>
        <w:ind w:left="540" w:hanging="540"/>
        <w:jc w:val="both"/>
        <w:rPr>
          <w:rFonts w:asciiTheme="majorHAnsi" w:hAnsiTheme="majorHAnsi" w:cs="Arial"/>
          <w:sz w:val="20"/>
          <w:szCs w:val="20"/>
        </w:rPr>
      </w:pPr>
    </w:p>
    <w:p w14:paraId="22B1EB23" w14:textId="77777777" w:rsidR="00C019D4" w:rsidRPr="00E738B8" w:rsidRDefault="00C019D4" w:rsidP="00C019D4">
      <w:pPr>
        <w:pStyle w:val="Nadpis2"/>
        <w:jc w:val="center"/>
        <w:rPr>
          <w:rFonts w:cs="Arial"/>
          <w:b/>
          <w:iCs/>
          <w:color w:val="auto"/>
          <w:sz w:val="20"/>
          <w:szCs w:val="20"/>
        </w:rPr>
      </w:pPr>
      <w:r w:rsidRPr="00E738B8">
        <w:rPr>
          <w:rFonts w:cs="Arial"/>
          <w:b/>
          <w:color w:val="auto"/>
          <w:sz w:val="20"/>
          <w:szCs w:val="20"/>
        </w:rPr>
        <w:t>Čl. VI – Financovanie, fakturácia a platenie</w:t>
      </w:r>
    </w:p>
    <w:p w14:paraId="1E965DEE" w14:textId="77777777" w:rsidR="00C019D4" w:rsidRPr="00506E95" w:rsidRDefault="00C019D4" w:rsidP="00C019D4">
      <w:pPr>
        <w:rPr>
          <w:rFonts w:asciiTheme="majorHAnsi" w:hAnsiTheme="majorHAnsi" w:cs="Arial"/>
          <w:sz w:val="20"/>
          <w:szCs w:val="20"/>
        </w:rPr>
      </w:pPr>
    </w:p>
    <w:p w14:paraId="099E407E" w14:textId="65CEB572" w:rsidR="00C019D4" w:rsidRPr="00506E95" w:rsidRDefault="00C019D4" w:rsidP="00C019D4">
      <w:pPr>
        <w:pStyle w:val="Zarkazkladnhotextu"/>
        <w:spacing w:after="0"/>
        <w:ind w:left="540" w:hanging="540"/>
        <w:jc w:val="both"/>
        <w:rPr>
          <w:rFonts w:asciiTheme="majorHAnsi" w:hAnsiTheme="majorHAnsi" w:cs="Arial"/>
          <w:sz w:val="20"/>
          <w:szCs w:val="20"/>
        </w:rPr>
      </w:pPr>
      <w:r w:rsidRPr="00506E95">
        <w:rPr>
          <w:rFonts w:asciiTheme="majorHAnsi" w:hAnsiTheme="majorHAnsi" w:cs="Arial"/>
          <w:b/>
          <w:sz w:val="20"/>
          <w:szCs w:val="20"/>
        </w:rPr>
        <w:t>1.</w:t>
      </w:r>
      <w:r w:rsidRPr="00506E95">
        <w:rPr>
          <w:rFonts w:asciiTheme="majorHAnsi" w:hAnsiTheme="majorHAnsi" w:cs="Arial"/>
          <w:sz w:val="20"/>
          <w:szCs w:val="20"/>
        </w:rPr>
        <w:tab/>
      </w:r>
      <w:r w:rsidR="00842AA8">
        <w:rPr>
          <w:rFonts w:asciiTheme="majorHAnsi" w:hAnsiTheme="majorHAnsi" w:cs="Arial"/>
          <w:sz w:val="20"/>
          <w:szCs w:val="20"/>
        </w:rPr>
        <w:t>Objednáva</w:t>
      </w:r>
      <w:r w:rsidRPr="00506E95">
        <w:rPr>
          <w:rFonts w:asciiTheme="majorHAnsi" w:hAnsiTheme="majorHAnsi" w:cs="Arial"/>
          <w:sz w:val="20"/>
          <w:szCs w:val="20"/>
        </w:rPr>
        <w:t xml:space="preserve">teľ zaplatí </w:t>
      </w:r>
      <w:r w:rsidR="00842AA8">
        <w:rPr>
          <w:rFonts w:asciiTheme="majorHAnsi" w:hAnsiTheme="majorHAnsi" w:cs="Arial"/>
          <w:sz w:val="20"/>
          <w:szCs w:val="20"/>
        </w:rPr>
        <w:t>Zhotovite</w:t>
      </w:r>
      <w:r w:rsidRPr="00506E95">
        <w:rPr>
          <w:rFonts w:asciiTheme="majorHAnsi" w:hAnsiTheme="majorHAnsi" w:cs="Arial"/>
          <w:sz w:val="20"/>
          <w:szCs w:val="20"/>
        </w:rPr>
        <w:t xml:space="preserve">ľovi za riadne a včas zhotovené dielo dojednanú cenu, spôsobom a v lehotách nižšie uvedených. </w:t>
      </w:r>
    </w:p>
    <w:p w14:paraId="171CCAC3" w14:textId="219C3761" w:rsidR="00C019D4" w:rsidRPr="00506E95" w:rsidRDefault="00C019D4" w:rsidP="00C019D4">
      <w:pPr>
        <w:pStyle w:val="Zarkazkladnhotextu"/>
        <w:spacing w:after="0"/>
        <w:ind w:left="540" w:hanging="540"/>
        <w:jc w:val="both"/>
        <w:rPr>
          <w:rFonts w:asciiTheme="majorHAnsi" w:hAnsiTheme="majorHAnsi" w:cs="Arial"/>
          <w:sz w:val="20"/>
          <w:szCs w:val="20"/>
        </w:rPr>
      </w:pPr>
      <w:r w:rsidRPr="00506E95">
        <w:rPr>
          <w:rFonts w:asciiTheme="majorHAnsi" w:hAnsiTheme="majorHAnsi" w:cs="Arial"/>
          <w:b/>
          <w:sz w:val="20"/>
          <w:szCs w:val="20"/>
        </w:rPr>
        <w:t>2.</w:t>
      </w:r>
      <w:r w:rsidRPr="00506E95">
        <w:rPr>
          <w:rFonts w:asciiTheme="majorHAnsi" w:hAnsiTheme="majorHAnsi" w:cs="Arial"/>
          <w:b/>
          <w:sz w:val="20"/>
          <w:szCs w:val="20"/>
        </w:rPr>
        <w:tab/>
      </w:r>
      <w:r w:rsidRPr="00506E95">
        <w:rPr>
          <w:rFonts w:asciiTheme="majorHAnsi" w:hAnsiTheme="majorHAnsi" w:cs="Arial"/>
          <w:sz w:val="20"/>
          <w:szCs w:val="20"/>
        </w:rPr>
        <w:t xml:space="preserve">Zmluvné strany sa dohodli, že </w:t>
      </w:r>
      <w:r w:rsidR="00842AA8">
        <w:rPr>
          <w:rFonts w:asciiTheme="majorHAnsi" w:hAnsiTheme="majorHAnsi" w:cs="Arial"/>
          <w:sz w:val="20"/>
          <w:szCs w:val="20"/>
        </w:rPr>
        <w:t>Objednáva</w:t>
      </w:r>
      <w:r w:rsidRPr="00506E95">
        <w:rPr>
          <w:rFonts w:asciiTheme="majorHAnsi" w:hAnsiTheme="majorHAnsi" w:cs="Arial"/>
          <w:sz w:val="20"/>
          <w:szCs w:val="20"/>
        </w:rPr>
        <w:t xml:space="preserve">teľ zaplatí dojednanú cenu za dielo na základe výkazu skutočne zrealizovaných prác a dodávok </w:t>
      </w:r>
      <w:r w:rsidR="00842AA8">
        <w:rPr>
          <w:rFonts w:asciiTheme="majorHAnsi" w:hAnsiTheme="majorHAnsi" w:cs="Arial"/>
          <w:sz w:val="20"/>
          <w:szCs w:val="20"/>
        </w:rPr>
        <w:t>Zhotovite</w:t>
      </w:r>
      <w:r w:rsidRPr="00506E95">
        <w:rPr>
          <w:rFonts w:asciiTheme="majorHAnsi" w:hAnsiTheme="majorHAnsi" w:cs="Arial"/>
          <w:sz w:val="20"/>
          <w:szCs w:val="20"/>
        </w:rPr>
        <w:t xml:space="preserve">ľa, odsúhlasených a podpísaných </w:t>
      </w:r>
      <w:r w:rsidR="00842AA8">
        <w:rPr>
          <w:rFonts w:asciiTheme="majorHAnsi" w:hAnsiTheme="majorHAnsi" w:cs="Arial"/>
          <w:sz w:val="20"/>
          <w:szCs w:val="20"/>
        </w:rPr>
        <w:t>Objednáva</w:t>
      </w:r>
      <w:r w:rsidRPr="00506E95">
        <w:rPr>
          <w:rFonts w:asciiTheme="majorHAnsi" w:hAnsiTheme="majorHAnsi" w:cs="Arial"/>
          <w:sz w:val="20"/>
          <w:szCs w:val="20"/>
        </w:rPr>
        <w:t>teľom, resp. osobou na to v zmluve oprávnenou (ďalej len „</w:t>
      </w:r>
      <w:r w:rsidRPr="00506E95">
        <w:rPr>
          <w:rFonts w:asciiTheme="majorHAnsi" w:hAnsiTheme="majorHAnsi" w:cs="Arial"/>
          <w:i/>
          <w:sz w:val="20"/>
          <w:szCs w:val="20"/>
        </w:rPr>
        <w:t>výkaz prác</w:t>
      </w:r>
      <w:r w:rsidRPr="00506E95">
        <w:rPr>
          <w:rFonts w:asciiTheme="majorHAnsi" w:hAnsiTheme="majorHAnsi" w:cs="Arial"/>
          <w:sz w:val="20"/>
          <w:szCs w:val="20"/>
        </w:rPr>
        <w:t xml:space="preserve">“), a to na základe daňového dokladu – faktúry, ktorú vystaví </w:t>
      </w:r>
      <w:r w:rsidR="00842AA8">
        <w:rPr>
          <w:rFonts w:asciiTheme="majorHAnsi" w:hAnsiTheme="majorHAnsi" w:cs="Arial"/>
          <w:sz w:val="20"/>
          <w:szCs w:val="20"/>
        </w:rPr>
        <w:t>Zhotovite</w:t>
      </w:r>
      <w:r w:rsidRPr="00506E95">
        <w:rPr>
          <w:rFonts w:asciiTheme="majorHAnsi" w:hAnsiTheme="majorHAnsi" w:cs="Arial"/>
          <w:sz w:val="20"/>
          <w:szCs w:val="20"/>
        </w:rPr>
        <w:t>ľ v súlade s príslušnými predpismi platnými v čase ich vystavenia.</w:t>
      </w:r>
    </w:p>
    <w:p w14:paraId="469B5C07" w14:textId="33DD411E" w:rsidR="00C019D4" w:rsidRPr="00506E95" w:rsidRDefault="00C019D4" w:rsidP="00C019D4">
      <w:pPr>
        <w:pStyle w:val="Zarkazkladnhotextu"/>
        <w:spacing w:after="0"/>
        <w:ind w:left="540" w:hanging="540"/>
        <w:jc w:val="both"/>
        <w:rPr>
          <w:rFonts w:asciiTheme="majorHAnsi" w:hAnsiTheme="majorHAnsi" w:cs="Arial"/>
          <w:sz w:val="20"/>
          <w:szCs w:val="20"/>
        </w:rPr>
      </w:pPr>
      <w:r w:rsidRPr="00506E95">
        <w:rPr>
          <w:rFonts w:asciiTheme="majorHAnsi" w:hAnsiTheme="majorHAnsi" w:cs="Arial"/>
          <w:b/>
          <w:sz w:val="20"/>
          <w:szCs w:val="20"/>
        </w:rPr>
        <w:t>3.</w:t>
      </w:r>
      <w:r w:rsidRPr="00506E95">
        <w:rPr>
          <w:rFonts w:asciiTheme="majorHAnsi" w:hAnsiTheme="majorHAnsi" w:cs="Arial"/>
          <w:sz w:val="20"/>
          <w:szCs w:val="20"/>
        </w:rPr>
        <w:tab/>
        <w:t xml:space="preserve">Osoba splnomocnená </w:t>
      </w:r>
      <w:r w:rsidR="00842AA8">
        <w:rPr>
          <w:rFonts w:asciiTheme="majorHAnsi" w:hAnsiTheme="majorHAnsi" w:cs="Arial"/>
          <w:sz w:val="20"/>
          <w:szCs w:val="20"/>
        </w:rPr>
        <w:t>Objednáva</w:t>
      </w:r>
      <w:r w:rsidRPr="00506E95">
        <w:rPr>
          <w:rFonts w:asciiTheme="majorHAnsi" w:hAnsiTheme="majorHAnsi" w:cs="Arial"/>
          <w:sz w:val="20"/>
          <w:szCs w:val="20"/>
        </w:rPr>
        <w:t xml:space="preserve">teľom vykoná kontrolu správnosti výkazu prác, a vráti ho </w:t>
      </w:r>
      <w:r w:rsidR="00842AA8">
        <w:rPr>
          <w:rFonts w:asciiTheme="majorHAnsi" w:hAnsiTheme="majorHAnsi" w:cs="Arial"/>
          <w:sz w:val="20"/>
          <w:szCs w:val="20"/>
        </w:rPr>
        <w:t>Zhotovite</w:t>
      </w:r>
      <w:r w:rsidRPr="00506E95">
        <w:rPr>
          <w:rFonts w:asciiTheme="majorHAnsi" w:hAnsiTheme="majorHAnsi" w:cs="Arial"/>
          <w:sz w:val="20"/>
          <w:szCs w:val="20"/>
        </w:rPr>
        <w:t xml:space="preserve">ľovi parafovaný do 6 dní od jeho predloženia. V súlade s potvrdeným, podpísaným výkazom prác zo strany </w:t>
      </w:r>
      <w:r w:rsidR="00842AA8">
        <w:rPr>
          <w:rFonts w:asciiTheme="majorHAnsi" w:hAnsiTheme="majorHAnsi" w:cs="Arial"/>
          <w:sz w:val="20"/>
          <w:szCs w:val="20"/>
        </w:rPr>
        <w:t>Objednáva</w:t>
      </w:r>
      <w:r w:rsidRPr="00506E95">
        <w:rPr>
          <w:rFonts w:asciiTheme="majorHAnsi" w:hAnsiTheme="majorHAnsi" w:cs="Arial"/>
          <w:sz w:val="20"/>
          <w:szCs w:val="20"/>
        </w:rPr>
        <w:t xml:space="preserve">teľa, vystaví </w:t>
      </w:r>
      <w:r w:rsidR="00842AA8">
        <w:rPr>
          <w:rFonts w:asciiTheme="majorHAnsi" w:hAnsiTheme="majorHAnsi" w:cs="Arial"/>
          <w:sz w:val="20"/>
          <w:szCs w:val="20"/>
        </w:rPr>
        <w:t>Zhotovite</w:t>
      </w:r>
      <w:r w:rsidRPr="00506E95">
        <w:rPr>
          <w:rFonts w:asciiTheme="majorHAnsi" w:hAnsiTheme="majorHAnsi" w:cs="Arial"/>
          <w:sz w:val="20"/>
          <w:szCs w:val="20"/>
        </w:rPr>
        <w:t xml:space="preserve">ľ faktúru. Ako podklad k fakturácii sa použije tento výkaz prác. Súpis odpracovaných hodín podľa stavebného denníka nemôže slúžiť ako podklad k fakturácii a faktúra vystavená iba na tomto podklade bude </w:t>
      </w:r>
      <w:r w:rsidR="00842AA8">
        <w:rPr>
          <w:rFonts w:asciiTheme="majorHAnsi" w:hAnsiTheme="majorHAnsi" w:cs="Arial"/>
          <w:sz w:val="20"/>
          <w:szCs w:val="20"/>
        </w:rPr>
        <w:t>Zhotovite</w:t>
      </w:r>
      <w:r w:rsidRPr="00506E95">
        <w:rPr>
          <w:rFonts w:asciiTheme="majorHAnsi" w:hAnsiTheme="majorHAnsi" w:cs="Arial"/>
          <w:sz w:val="20"/>
          <w:szCs w:val="20"/>
        </w:rPr>
        <w:t xml:space="preserve">ľovi vrátená ako neoprávnená. V prípade, keď </w:t>
      </w:r>
      <w:r w:rsidR="00842AA8">
        <w:rPr>
          <w:rFonts w:asciiTheme="majorHAnsi" w:hAnsiTheme="majorHAnsi" w:cs="Arial"/>
          <w:sz w:val="20"/>
          <w:szCs w:val="20"/>
        </w:rPr>
        <w:t>Objednáva</w:t>
      </w:r>
      <w:r w:rsidRPr="00506E95">
        <w:rPr>
          <w:rFonts w:asciiTheme="majorHAnsi" w:hAnsiTheme="majorHAnsi" w:cs="Arial"/>
          <w:sz w:val="20"/>
          <w:szCs w:val="20"/>
        </w:rPr>
        <w:t xml:space="preserve">teľ s niektorými položkami výkazu prác nebude súhlasiť, vyznačí ich a dohodne sa so </w:t>
      </w:r>
      <w:r w:rsidR="00842AA8">
        <w:rPr>
          <w:rFonts w:asciiTheme="majorHAnsi" w:hAnsiTheme="majorHAnsi" w:cs="Arial"/>
          <w:sz w:val="20"/>
          <w:szCs w:val="20"/>
        </w:rPr>
        <w:t>Zhotovite</w:t>
      </w:r>
      <w:r w:rsidRPr="00506E95">
        <w:rPr>
          <w:rFonts w:asciiTheme="majorHAnsi" w:hAnsiTheme="majorHAnsi" w:cs="Arial"/>
          <w:sz w:val="20"/>
          <w:szCs w:val="20"/>
        </w:rPr>
        <w:t xml:space="preserve">ľom tak, aby tento mohol fakturovať aspoň položky nesporné v dohodnutej miere. </w:t>
      </w:r>
    </w:p>
    <w:p w14:paraId="5126536E" w14:textId="39E89B5F" w:rsidR="00C019D4" w:rsidRPr="00506E95" w:rsidRDefault="00C019D4" w:rsidP="00C019D4">
      <w:pPr>
        <w:pStyle w:val="Zarkazkladnhotextu2"/>
        <w:spacing w:after="0" w:line="240" w:lineRule="auto"/>
        <w:ind w:left="539" w:hanging="539"/>
        <w:rPr>
          <w:rFonts w:asciiTheme="majorHAnsi" w:hAnsiTheme="majorHAnsi" w:cs="Arial"/>
          <w:sz w:val="20"/>
          <w:szCs w:val="20"/>
        </w:rPr>
      </w:pPr>
      <w:r w:rsidRPr="00506E95">
        <w:rPr>
          <w:rFonts w:asciiTheme="majorHAnsi" w:hAnsiTheme="majorHAnsi" w:cs="Arial"/>
          <w:b/>
          <w:sz w:val="20"/>
          <w:szCs w:val="20"/>
        </w:rPr>
        <w:t>4.</w:t>
      </w:r>
      <w:r w:rsidRPr="00506E95">
        <w:rPr>
          <w:rFonts w:asciiTheme="majorHAnsi" w:hAnsiTheme="majorHAnsi" w:cs="Arial"/>
          <w:sz w:val="20"/>
          <w:szCs w:val="20"/>
        </w:rPr>
        <w:tab/>
        <w:t xml:space="preserve">Zmluvné strany sa dohodli, že faktúru za dielo je </w:t>
      </w:r>
      <w:r w:rsidR="00842AA8">
        <w:rPr>
          <w:rFonts w:asciiTheme="majorHAnsi" w:hAnsiTheme="majorHAnsi" w:cs="Arial"/>
          <w:sz w:val="20"/>
          <w:szCs w:val="20"/>
        </w:rPr>
        <w:t>Zhotovite</w:t>
      </w:r>
      <w:r w:rsidRPr="00506E95">
        <w:rPr>
          <w:rFonts w:asciiTheme="majorHAnsi" w:hAnsiTheme="majorHAnsi" w:cs="Arial"/>
          <w:sz w:val="20"/>
          <w:szCs w:val="20"/>
        </w:rPr>
        <w:t xml:space="preserve">ľ oprávnený vystaviť najskôr v deň protokolárneho prevzatia diela </w:t>
      </w:r>
      <w:r w:rsidR="00842AA8">
        <w:rPr>
          <w:rFonts w:asciiTheme="majorHAnsi" w:hAnsiTheme="majorHAnsi" w:cs="Arial"/>
          <w:sz w:val="20"/>
          <w:szCs w:val="20"/>
        </w:rPr>
        <w:t>Objednáva</w:t>
      </w:r>
      <w:r w:rsidRPr="00506E95">
        <w:rPr>
          <w:rFonts w:asciiTheme="majorHAnsi" w:hAnsiTheme="majorHAnsi" w:cs="Arial"/>
          <w:sz w:val="20"/>
          <w:szCs w:val="20"/>
        </w:rPr>
        <w:t xml:space="preserve">teľom a súčasne po odovzdaní všetkých potrebných dokladov, podkladov, potvrdení a pod. v zmysle tejto Zmluvy a po odsúhlasení a podpísaní vyššie uvedeného výkazu prác. Faktúra je súčasne prehlásením </w:t>
      </w:r>
      <w:r w:rsidR="00842AA8">
        <w:rPr>
          <w:rFonts w:asciiTheme="majorHAnsi" w:hAnsiTheme="majorHAnsi" w:cs="Arial"/>
          <w:sz w:val="20"/>
          <w:szCs w:val="20"/>
        </w:rPr>
        <w:t>Zhotovite</w:t>
      </w:r>
      <w:r w:rsidRPr="00506E95">
        <w:rPr>
          <w:rFonts w:asciiTheme="majorHAnsi" w:hAnsiTheme="majorHAnsi" w:cs="Arial"/>
          <w:sz w:val="20"/>
          <w:szCs w:val="20"/>
        </w:rPr>
        <w:t xml:space="preserve">ľa, že nebude uplatňovať voči </w:t>
      </w:r>
      <w:r w:rsidR="00842AA8">
        <w:rPr>
          <w:rFonts w:asciiTheme="majorHAnsi" w:hAnsiTheme="majorHAnsi" w:cs="Arial"/>
          <w:sz w:val="20"/>
          <w:szCs w:val="20"/>
        </w:rPr>
        <w:t>Objednáva</w:t>
      </w:r>
      <w:r w:rsidRPr="00506E95">
        <w:rPr>
          <w:rFonts w:asciiTheme="majorHAnsi" w:hAnsiTheme="majorHAnsi" w:cs="Arial"/>
          <w:sz w:val="20"/>
          <w:szCs w:val="20"/>
        </w:rPr>
        <w:t xml:space="preserve">teľovi žiadne ďalšie finančné požiadavky. Faktúru je </w:t>
      </w:r>
      <w:r w:rsidR="00842AA8">
        <w:rPr>
          <w:rFonts w:asciiTheme="majorHAnsi" w:hAnsiTheme="majorHAnsi" w:cs="Arial"/>
          <w:sz w:val="20"/>
          <w:szCs w:val="20"/>
        </w:rPr>
        <w:t>Zhotovite</w:t>
      </w:r>
      <w:r w:rsidRPr="00506E95">
        <w:rPr>
          <w:rFonts w:asciiTheme="majorHAnsi" w:hAnsiTheme="majorHAnsi" w:cs="Arial"/>
          <w:sz w:val="20"/>
          <w:szCs w:val="20"/>
        </w:rPr>
        <w:t xml:space="preserve">ľ povinný doručiť </w:t>
      </w:r>
      <w:r w:rsidR="00842AA8">
        <w:rPr>
          <w:rFonts w:asciiTheme="majorHAnsi" w:hAnsiTheme="majorHAnsi" w:cs="Arial"/>
          <w:sz w:val="20"/>
          <w:szCs w:val="20"/>
        </w:rPr>
        <w:t>Objednáva</w:t>
      </w:r>
      <w:r w:rsidRPr="00506E95">
        <w:rPr>
          <w:rFonts w:asciiTheme="majorHAnsi" w:hAnsiTheme="majorHAnsi" w:cs="Arial"/>
          <w:sz w:val="20"/>
          <w:szCs w:val="20"/>
        </w:rPr>
        <w:t xml:space="preserve">teľovi okrem tlačenej formy v počte 2 ks, aj v elektronickej podobe na e-mail: </w:t>
      </w:r>
      <w:hyperlink r:id="rId10" w:history="1">
        <w:r w:rsidRPr="00506E95">
          <w:rPr>
            <w:rStyle w:val="Hypertextovprepojenie"/>
            <w:rFonts w:asciiTheme="majorHAnsi" w:hAnsiTheme="majorHAnsi" w:cs="Microsoft Sans Serif"/>
            <w:sz w:val="20"/>
            <w:szCs w:val="20"/>
            <w:lang w:val="en-US"/>
          </w:rPr>
          <w:t>starosta@marianka.sk</w:t>
        </w:r>
      </w:hyperlink>
      <w:r w:rsidRPr="00506E95">
        <w:rPr>
          <w:rFonts w:asciiTheme="majorHAnsi" w:hAnsiTheme="majorHAnsi" w:cs="Microsoft Sans Serif"/>
          <w:sz w:val="20"/>
          <w:szCs w:val="20"/>
          <w:u w:val="single" w:color="0000E9"/>
          <w:lang w:val="en-US"/>
        </w:rPr>
        <w:t xml:space="preserve"> </w:t>
      </w:r>
      <w:r w:rsidRPr="00506E95">
        <w:rPr>
          <w:rFonts w:asciiTheme="majorHAnsi" w:hAnsiTheme="majorHAnsi" w:cs="Arial"/>
          <w:sz w:val="20"/>
          <w:szCs w:val="20"/>
        </w:rPr>
        <w:t xml:space="preserve"> spolu so všetkými prílohami v tejto Zmluve uvedenými, ako aj s fotodokumentáciou </w:t>
      </w:r>
      <w:r w:rsidR="00E738B8">
        <w:rPr>
          <w:rFonts w:asciiTheme="majorHAnsi" w:hAnsiTheme="majorHAnsi" w:cs="Arial"/>
          <w:sz w:val="20"/>
          <w:szCs w:val="20"/>
        </w:rPr>
        <w:t xml:space="preserve">a geometrickým zameraním </w:t>
      </w:r>
      <w:r w:rsidRPr="00506E95">
        <w:rPr>
          <w:rFonts w:asciiTheme="majorHAnsi" w:hAnsiTheme="majorHAnsi" w:cs="Arial"/>
          <w:sz w:val="20"/>
          <w:szCs w:val="20"/>
        </w:rPr>
        <w:t xml:space="preserve">zrealizovaných prác a zabudovaných materiálov. </w:t>
      </w:r>
    </w:p>
    <w:p w14:paraId="465B8976" w14:textId="1DE19585" w:rsidR="00C019D4" w:rsidRPr="00506E95" w:rsidRDefault="00C019D4" w:rsidP="00C019D4">
      <w:pPr>
        <w:pStyle w:val="Zarkazkladnhotextu2"/>
        <w:spacing w:after="0" w:line="240" w:lineRule="auto"/>
        <w:ind w:left="539" w:hanging="539"/>
        <w:rPr>
          <w:rFonts w:asciiTheme="majorHAnsi" w:hAnsiTheme="majorHAnsi" w:cs="Arial"/>
          <w:sz w:val="20"/>
          <w:szCs w:val="20"/>
          <w:highlight w:val="cyan"/>
        </w:rPr>
      </w:pPr>
      <w:r w:rsidRPr="00506E95">
        <w:rPr>
          <w:rFonts w:asciiTheme="majorHAnsi" w:hAnsiTheme="majorHAnsi" w:cs="Arial"/>
          <w:b/>
          <w:sz w:val="20"/>
          <w:szCs w:val="20"/>
        </w:rPr>
        <w:t>5.</w:t>
      </w:r>
      <w:r w:rsidRPr="00506E95">
        <w:rPr>
          <w:rFonts w:asciiTheme="majorHAnsi" w:hAnsiTheme="majorHAnsi" w:cs="Arial"/>
          <w:sz w:val="20"/>
          <w:szCs w:val="20"/>
        </w:rPr>
        <w:tab/>
        <w:t>Zmluvné stran</w:t>
      </w:r>
      <w:r w:rsidR="00BC2D0A">
        <w:rPr>
          <w:rFonts w:asciiTheme="majorHAnsi" w:hAnsiTheme="majorHAnsi" w:cs="Arial"/>
          <w:sz w:val="20"/>
          <w:szCs w:val="20"/>
        </w:rPr>
        <w:t xml:space="preserve">y si dohodli splatnosť faktúry </w:t>
      </w:r>
      <w:r w:rsidR="00BC2D0A" w:rsidRPr="00560D43">
        <w:rPr>
          <w:rFonts w:asciiTheme="majorHAnsi" w:hAnsiTheme="majorHAnsi" w:cs="Arial"/>
          <w:color w:val="000000" w:themeColor="text1"/>
          <w:sz w:val="20"/>
          <w:szCs w:val="20"/>
        </w:rPr>
        <w:t>14</w:t>
      </w:r>
      <w:r w:rsidRPr="00506E95">
        <w:rPr>
          <w:rFonts w:asciiTheme="majorHAnsi" w:hAnsiTheme="majorHAnsi" w:cs="Arial"/>
          <w:sz w:val="20"/>
          <w:szCs w:val="20"/>
        </w:rPr>
        <w:t xml:space="preserve"> pracovných dní odo dňa jej doručenia. Faktúra musí okrem bežných náležitostí a príloh, obsahovať aj vyúčtovanie celého rozsahu prác tvoriacich predmet tejto Zmluvy, a to na základe súpisov prác. </w:t>
      </w:r>
    </w:p>
    <w:p w14:paraId="40B5604A" w14:textId="2E08A17F" w:rsidR="00C019D4" w:rsidRPr="00506E95" w:rsidRDefault="00C019D4" w:rsidP="00C019D4">
      <w:pPr>
        <w:pStyle w:val="Zarkazkladnhotextu2"/>
        <w:spacing w:after="0" w:line="240" w:lineRule="auto"/>
        <w:ind w:left="539" w:hanging="539"/>
        <w:rPr>
          <w:rFonts w:asciiTheme="majorHAnsi" w:hAnsiTheme="majorHAnsi" w:cs="Arial"/>
          <w:sz w:val="20"/>
          <w:szCs w:val="20"/>
        </w:rPr>
      </w:pPr>
      <w:r w:rsidRPr="00506E95">
        <w:rPr>
          <w:rFonts w:asciiTheme="majorHAnsi" w:hAnsiTheme="majorHAnsi" w:cs="Arial"/>
          <w:b/>
          <w:sz w:val="20"/>
          <w:szCs w:val="20"/>
        </w:rPr>
        <w:t>6.</w:t>
      </w:r>
      <w:r w:rsidRPr="00506E95">
        <w:rPr>
          <w:rFonts w:asciiTheme="majorHAnsi" w:hAnsiTheme="majorHAnsi" w:cs="Arial"/>
          <w:sz w:val="20"/>
          <w:szCs w:val="20"/>
        </w:rPr>
        <w:tab/>
        <w:t xml:space="preserve">Zaplatením faktúry sa rozumie odpísanie finančných prostriedkov z účtu </w:t>
      </w:r>
      <w:r w:rsidR="00842AA8">
        <w:rPr>
          <w:rFonts w:asciiTheme="majorHAnsi" w:hAnsiTheme="majorHAnsi" w:cs="Arial"/>
          <w:sz w:val="20"/>
          <w:szCs w:val="20"/>
        </w:rPr>
        <w:t>Objednáva</w:t>
      </w:r>
      <w:r w:rsidRPr="00506E95">
        <w:rPr>
          <w:rFonts w:asciiTheme="majorHAnsi" w:hAnsiTheme="majorHAnsi" w:cs="Arial"/>
          <w:sz w:val="20"/>
          <w:szCs w:val="20"/>
        </w:rPr>
        <w:t>teľa.</w:t>
      </w:r>
    </w:p>
    <w:p w14:paraId="093BCA5B" w14:textId="76C47067" w:rsidR="00C019D4" w:rsidRPr="00506E95" w:rsidRDefault="00C019D4" w:rsidP="00C019D4">
      <w:pPr>
        <w:spacing w:line="240" w:lineRule="auto"/>
        <w:ind w:left="539" w:hanging="539"/>
        <w:jc w:val="both"/>
        <w:rPr>
          <w:rFonts w:asciiTheme="majorHAnsi" w:hAnsiTheme="majorHAnsi" w:cs="Arial"/>
          <w:sz w:val="20"/>
          <w:szCs w:val="20"/>
        </w:rPr>
      </w:pPr>
      <w:r w:rsidRPr="00506E95">
        <w:rPr>
          <w:rFonts w:asciiTheme="majorHAnsi" w:hAnsiTheme="majorHAnsi" w:cs="Arial"/>
          <w:b/>
          <w:sz w:val="20"/>
          <w:szCs w:val="20"/>
        </w:rPr>
        <w:t>7.</w:t>
      </w:r>
      <w:r w:rsidRPr="00506E95">
        <w:rPr>
          <w:rFonts w:asciiTheme="majorHAnsi" w:hAnsiTheme="majorHAnsi" w:cs="Arial"/>
          <w:b/>
          <w:bCs/>
          <w:sz w:val="20"/>
          <w:szCs w:val="20"/>
        </w:rPr>
        <w:tab/>
      </w:r>
      <w:r w:rsidRPr="00506E95">
        <w:rPr>
          <w:rFonts w:asciiTheme="majorHAnsi" w:hAnsiTheme="majorHAnsi" w:cs="Arial"/>
          <w:sz w:val="20"/>
          <w:szCs w:val="20"/>
        </w:rPr>
        <w:t xml:space="preserve">V prípade vrátenia faktúry </w:t>
      </w:r>
      <w:r w:rsidR="00842AA8">
        <w:rPr>
          <w:rFonts w:asciiTheme="majorHAnsi" w:hAnsiTheme="majorHAnsi" w:cs="Arial"/>
          <w:sz w:val="20"/>
          <w:szCs w:val="20"/>
        </w:rPr>
        <w:t>Zhotovite</w:t>
      </w:r>
      <w:r w:rsidRPr="00506E95">
        <w:rPr>
          <w:rFonts w:asciiTheme="majorHAnsi" w:hAnsiTheme="majorHAnsi" w:cs="Arial"/>
          <w:sz w:val="20"/>
          <w:szCs w:val="20"/>
        </w:rPr>
        <w:t xml:space="preserve">ľa </w:t>
      </w:r>
      <w:r w:rsidR="00842AA8">
        <w:rPr>
          <w:rFonts w:asciiTheme="majorHAnsi" w:hAnsiTheme="majorHAnsi" w:cs="Arial"/>
          <w:sz w:val="20"/>
          <w:szCs w:val="20"/>
        </w:rPr>
        <w:t>Objednáva</w:t>
      </w:r>
      <w:r w:rsidRPr="00506E95">
        <w:rPr>
          <w:rFonts w:asciiTheme="majorHAnsi" w:hAnsiTheme="majorHAnsi" w:cs="Arial"/>
          <w:sz w:val="20"/>
          <w:szCs w:val="20"/>
        </w:rPr>
        <w:t xml:space="preserve">teľom, pre chybné vyúčtovanie ceny alebo nesprávne uvedenie iných podstatných údajov podľa zákona, resp. v prípade absencie príloh faktúry v zmysle tejto Zmluvy, túto je povinný </w:t>
      </w:r>
      <w:r w:rsidR="00842AA8">
        <w:rPr>
          <w:rFonts w:asciiTheme="majorHAnsi" w:hAnsiTheme="majorHAnsi" w:cs="Arial"/>
          <w:sz w:val="20"/>
          <w:szCs w:val="20"/>
        </w:rPr>
        <w:t>Zhotovite</w:t>
      </w:r>
      <w:r w:rsidRPr="00506E95">
        <w:rPr>
          <w:rFonts w:asciiTheme="majorHAnsi" w:hAnsiTheme="majorHAnsi" w:cs="Arial"/>
          <w:sz w:val="20"/>
          <w:szCs w:val="20"/>
        </w:rPr>
        <w:t xml:space="preserve">ľ opraviť v čo najkratšom možnom termíne. Počas tohto obdobia nie je </w:t>
      </w:r>
      <w:r w:rsidR="00842AA8">
        <w:rPr>
          <w:rFonts w:asciiTheme="majorHAnsi" w:hAnsiTheme="majorHAnsi" w:cs="Arial"/>
          <w:sz w:val="20"/>
          <w:szCs w:val="20"/>
        </w:rPr>
        <w:lastRenderedPageBreak/>
        <w:t>Objednáva</w:t>
      </w:r>
      <w:r w:rsidRPr="00506E95">
        <w:rPr>
          <w:rFonts w:asciiTheme="majorHAnsi" w:hAnsiTheme="majorHAnsi" w:cs="Arial"/>
          <w:sz w:val="20"/>
          <w:szCs w:val="20"/>
        </w:rPr>
        <w:t>teľ s platbou v omeškaní; nová lehota splatnosti začne plynúť dňom doručenia opravenej faktúry.</w:t>
      </w:r>
    </w:p>
    <w:p w14:paraId="55CEC5DF" w14:textId="77777777" w:rsidR="00C019D4" w:rsidRPr="00506E95" w:rsidRDefault="00C019D4" w:rsidP="00C019D4">
      <w:pPr>
        <w:ind w:left="540" w:hanging="540"/>
        <w:jc w:val="both"/>
        <w:rPr>
          <w:rFonts w:asciiTheme="majorHAnsi" w:hAnsiTheme="majorHAnsi" w:cs="Arial"/>
          <w:b/>
          <w:bCs/>
          <w:sz w:val="20"/>
          <w:szCs w:val="20"/>
        </w:rPr>
      </w:pPr>
      <w:r w:rsidRPr="00506E95">
        <w:rPr>
          <w:rFonts w:asciiTheme="majorHAnsi" w:hAnsiTheme="majorHAnsi" w:cs="Arial"/>
          <w:b/>
          <w:sz w:val="20"/>
          <w:szCs w:val="20"/>
        </w:rPr>
        <w:t>8.</w:t>
      </w:r>
      <w:r w:rsidRPr="00506E95">
        <w:rPr>
          <w:rFonts w:asciiTheme="majorHAnsi" w:hAnsiTheme="majorHAnsi" w:cs="Arial"/>
          <w:sz w:val="20"/>
          <w:szCs w:val="20"/>
        </w:rPr>
        <w:tab/>
        <w:t>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w:t>
      </w:r>
      <w:r w:rsidRPr="00506E95">
        <w:rPr>
          <w:rFonts w:asciiTheme="majorHAnsi" w:hAnsiTheme="majorHAnsi" w:cs="Arial"/>
          <w:b/>
          <w:bCs/>
          <w:sz w:val="20"/>
          <w:szCs w:val="20"/>
        </w:rPr>
        <w:t xml:space="preserve"> </w:t>
      </w:r>
    </w:p>
    <w:p w14:paraId="7889DA6B" w14:textId="77777777" w:rsidR="00C019D4" w:rsidRPr="00506E95" w:rsidRDefault="00C019D4" w:rsidP="00C019D4">
      <w:pPr>
        <w:jc w:val="both"/>
        <w:rPr>
          <w:rFonts w:asciiTheme="majorHAnsi" w:hAnsiTheme="majorHAnsi" w:cs="Arial"/>
          <w:sz w:val="20"/>
          <w:szCs w:val="20"/>
        </w:rPr>
      </w:pPr>
    </w:p>
    <w:p w14:paraId="5B8D35FA" w14:textId="77777777" w:rsidR="00C019D4" w:rsidRPr="00797DEC" w:rsidRDefault="00C019D4" w:rsidP="00C019D4">
      <w:pPr>
        <w:pStyle w:val="Nadpis2"/>
        <w:jc w:val="center"/>
        <w:rPr>
          <w:rFonts w:cs="Arial"/>
          <w:b/>
          <w:iCs/>
          <w:color w:val="auto"/>
          <w:sz w:val="20"/>
          <w:szCs w:val="20"/>
        </w:rPr>
      </w:pPr>
      <w:r w:rsidRPr="00F409E0">
        <w:rPr>
          <w:rFonts w:cs="Arial"/>
          <w:b/>
          <w:color w:val="auto"/>
          <w:sz w:val="20"/>
          <w:szCs w:val="20"/>
        </w:rPr>
        <w:t>Čl. VII – Stavenisko</w:t>
      </w:r>
    </w:p>
    <w:p w14:paraId="535CA271" w14:textId="77777777" w:rsidR="00C019D4" w:rsidRPr="00506E95" w:rsidRDefault="00C019D4" w:rsidP="00C019D4">
      <w:pPr>
        <w:jc w:val="both"/>
        <w:rPr>
          <w:rFonts w:asciiTheme="majorHAnsi" w:hAnsiTheme="majorHAnsi" w:cs="Arial"/>
          <w:sz w:val="20"/>
          <w:szCs w:val="20"/>
        </w:rPr>
      </w:pPr>
    </w:p>
    <w:p w14:paraId="23D0B519" w14:textId="4B8D0D40" w:rsidR="00C019D4" w:rsidRPr="00971AEA" w:rsidRDefault="00C019D4" w:rsidP="00971AEA">
      <w:pPr>
        <w:pStyle w:val="Odsekzoznamu"/>
        <w:numPr>
          <w:ilvl w:val="0"/>
          <w:numId w:val="13"/>
        </w:numPr>
        <w:ind w:left="709" w:hanging="425"/>
        <w:jc w:val="both"/>
        <w:rPr>
          <w:rFonts w:asciiTheme="majorHAnsi" w:hAnsiTheme="majorHAnsi" w:cs="Arial"/>
          <w:sz w:val="20"/>
          <w:szCs w:val="20"/>
        </w:rPr>
      </w:pPr>
      <w:r w:rsidRPr="00971AEA">
        <w:rPr>
          <w:rFonts w:asciiTheme="majorHAnsi" w:hAnsiTheme="majorHAnsi" w:cs="Arial"/>
          <w:sz w:val="20"/>
          <w:szCs w:val="20"/>
        </w:rPr>
        <w:t xml:space="preserve">Stavenisko, odovzdá </w:t>
      </w:r>
      <w:r w:rsidR="00842AA8">
        <w:rPr>
          <w:rFonts w:asciiTheme="majorHAnsi" w:hAnsiTheme="majorHAnsi" w:cs="Arial"/>
          <w:sz w:val="20"/>
          <w:szCs w:val="20"/>
        </w:rPr>
        <w:t>Objednáva</w:t>
      </w:r>
      <w:r w:rsidRPr="00971AEA">
        <w:rPr>
          <w:rFonts w:asciiTheme="majorHAnsi" w:hAnsiTheme="majorHAnsi" w:cs="Arial"/>
          <w:sz w:val="20"/>
          <w:szCs w:val="20"/>
        </w:rPr>
        <w:t xml:space="preserve">teľ </w:t>
      </w:r>
      <w:r w:rsidR="00842AA8">
        <w:rPr>
          <w:rFonts w:asciiTheme="majorHAnsi" w:hAnsiTheme="majorHAnsi" w:cs="Arial"/>
          <w:sz w:val="20"/>
          <w:szCs w:val="20"/>
        </w:rPr>
        <w:t>Zhotovite</w:t>
      </w:r>
      <w:r w:rsidRPr="00971AEA">
        <w:rPr>
          <w:rFonts w:asciiTheme="majorHAnsi" w:hAnsiTheme="majorHAnsi" w:cs="Arial"/>
          <w:sz w:val="20"/>
          <w:szCs w:val="20"/>
        </w:rPr>
        <w:t>ľovi k prevzatiu v termíne v súlade s čl. III tejto Zmluvy, o čom zmluvné strany spíšu „</w:t>
      </w:r>
      <w:r w:rsidRPr="00971AEA">
        <w:rPr>
          <w:rFonts w:asciiTheme="majorHAnsi" w:hAnsiTheme="majorHAnsi" w:cs="Arial"/>
          <w:i/>
          <w:sz w:val="20"/>
          <w:szCs w:val="20"/>
        </w:rPr>
        <w:t>Zá</w:t>
      </w:r>
      <w:r w:rsidRPr="00971AEA">
        <w:rPr>
          <w:rFonts w:asciiTheme="majorHAnsi" w:hAnsiTheme="majorHAnsi" w:cs="Arial"/>
          <w:i/>
          <w:iCs/>
          <w:sz w:val="20"/>
          <w:szCs w:val="20"/>
        </w:rPr>
        <w:t>pi</w:t>
      </w:r>
      <w:r w:rsidRPr="00971AEA">
        <w:rPr>
          <w:rFonts w:asciiTheme="majorHAnsi" w:hAnsiTheme="majorHAnsi" w:cs="Arial"/>
          <w:bCs/>
          <w:i/>
          <w:iCs/>
          <w:sz w:val="20"/>
          <w:szCs w:val="20"/>
        </w:rPr>
        <w:t>s o odovzdaní / prevzatí staveniska“</w:t>
      </w:r>
      <w:r w:rsidRPr="00971AEA">
        <w:rPr>
          <w:rFonts w:asciiTheme="majorHAnsi" w:hAnsiTheme="majorHAnsi" w:cs="Arial"/>
          <w:sz w:val="20"/>
          <w:szCs w:val="20"/>
        </w:rPr>
        <w:t xml:space="preserve">; pričom </w:t>
      </w:r>
      <w:r w:rsidR="00842AA8">
        <w:rPr>
          <w:rFonts w:asciiTheme="majorHAnsi" w:hAnsiTheme="majorHAnsi" w:cs="Arial"/>
          <w:sz w:val="20"/>
          <w:szCs w:val="20"/>
        </w:rPr>
        <w:t>Zhotovite</w:t>
      </w:r>
      <w:r w:rsidRPr="00971AEA">
        <w:rPr>
          <w:rFonts w:asciiTheme="majorHAnsi" w:hAnsiTheme="majorHAnsi" w:cs="Arial"/>
          <w:sz w:val="20"/>
          <w:szCs w:val="20"/>
        </w:rPr>
        <w:t xml:space="preserve">ľ je povinný stavenisko od </w:t>
      </w:r>
      <w:r w:rsidR="00842AA8">
        <w:rPr>
          <w:rFonts w:asciiTheme="majorHAnsi" w:hAnsiTheme="majorHAnsi" w:cs="Arial"/>
          <w:sz w:val="20"/>
          <w:szCs w:val="20"/>
        </w:rPr>
        <w:t>Objednáva</w:t>
      </w:r>
      <w:r w:rsidRPr="00971AEA">
        <w:rPr>
          <w:rFonts w:asciiTheme="majorHAnsi" w:hAnsiTheme="majorHAnsi" w:cs="Arial"/>
          <w:sz w:val="20"/>
          <w:szCs w:val="20"/>
        </w:rPr>
        <w:t>teľa prevziať v určený deň. Súčasťou tohto protokolu bude aj fotodokumentácia stavu staveniska.</w:t>
      </w:r>
    </w:p>
    <w:p w14:paraId="18C05714" w14:textId="6D1C341F" w:rsidR="00C019D4" w:rsidRPr="00971AEA" w:rsidRDefault="00842AA8" w:rsidP="00971AEA">
      <w:pPr>
        <w:pStyle w:val="Odsekzoznamu"/>
        <w:numPr>
          <w:ilvl w:val="0"/>
          <w:numId w:val="13"/>
        </w:numPr>
        <w:ind w:left="709" w:hanging="425"/>
        <w:jc w:val="both"/>
        <w:rPr>
          <w:rFonts w:asciiTheme="majorHAnsi" w:hAnsiTheme="majorHAnsi" w:cs="Arial"/>
          <w:sz w:val="20"/>
          <w:szCs w:val="20"/>
        </w:rPr>
      </w:pPr>
      <w:r>
        <w:rPr>
          <w:rFonts w:asciiTheme="majorHAnsi" w:hAnsiTheme="majorHAnsi" w:cs="Arial"/>
          <w:sz w:val="20"/>
          <w:szCs w:val="20"/>
        </w:rPr>
        <w:t>Zhotovite</w:t>
      </w:r>
      <w:r w:rsidR="00C019D4" w:rsidRPr="00971AEA">
        <w:rPr>
          <w:rFonts w:asciiTheme="majorHAnsi" w:hAnsiTheme="majorHAnsi" w:cs="Arial"/>
          <w:sz w:val="20"/>
          <w:szCs w:val="20"/>
        </w:rPr>
        <w:t xml:space="preserve">ľ je povinný zoznámiť sa po prevzatí staveniska s rozmiestnením a trasou prípadných podzemných vedení na stavenisku, verejnou zeleňou a inými cudzími objektmi a dbať na to, aby v priebehu realizácie  diela nedošlo k ich poškodeniu.  </w:t>
      </w:r>
    </w:p>
    <w:p w14:paraId="25D94953" w14:textId="5565D4DC" w:rsidR="00C019D4" w:rsidRPr="00971AEA" w:rsidRDefault="00842AA8" w:rsidP="00971AEA">
      <w:pPr>
        <w:pStyle w:val="Odsekzoznamu"/>
        <w:numPr>
          <w:ilvl w:val="0"/>
          <w:numId w:val="13"/>
        </w:numPr>
        <w:ind w:left="709" w:hanging="425"/>
        <w:jc w:val="both"/>
        <w:rPr>
          <w:rFonts w:asciiTheme="majorHAnsi" w:hAnsiTheme="majorHAnsi" w:cs="Arial"/>
          <w:sz w:val="20"/>
          <w:szCs w:val="20"/>
        </w:rPr>
      </w:pPr>
      <w:r>
        <w:rPr>
          <w:rFonts w:asciiTheme="majorHAnsi" w:hAnsiTheme="majorHAnsi" w:cs="Arial"/>
          <w:sz w:val="20"/>
          <w:szCs w:val="20"/>
        </w:rPr>
        <w:t>Zhotovite</w:t>
      </w:r>
      <w:r w:rsidR="00C019D4" w:rsidRPr="00971AEA">
        <w:rPr>
          <w:rFonts w:asciiTheme="majorHAnsi" w:hAnsiTheme="majorHAnsi" w:cs="Arial"/>
          <w:sz w:val="20"/>
          <w:szCs w:val="20"/>
        </w:rPr>
        <w:t xml:space="preserve">ľ je povinný na stavenisku zachovávať čistotu a poriadok, robiť denný poriadok pracoviska, v súlade sa zákonom o odpadoch odstraňovať na svoje náklady a bez omeškania odpady vzniknuté jeho činnosťou. Pokiaľ dôjde činnosťou </w:t>
      </w:r>
      <w:r>
        <w:rPr>
          <w:rFonts w:asciiTheme="majorHAnsi" w:hAnsiTheme="majorHAnsi" w:cs="Arial"/>
          <w:sz w:val="20"/>
          <w:szCs w:val="20"/>
        </w:rPr>
        <w:t>Zhotovite</w:t>
      </w:r>
      <w:r w:rsidR="00C019D4" w:rsidRPr="00971AEA">
        <w:rPr>
          <w:rFonts w:asciiTheme="majorHAnsi" w:hAnsiTheme="majorHAnsi" w:cs="Arial"/>
          <w:sz w:val="20"/>
          <w:szCs w:val="20"/>
        </w:rPr>
        <w:t xml:space="preserve">ľa k znečisteniu priľahlých komunikácii a plôch, a to i mimo areálových či iných plôch, je </w:t>
      </w:r>
      <w:r>
        <w:rPr>
          <w:rFonts w:asciiTheme="majorHAnsi" w:hAnsiTheme="majorHAnsi" w:cs="Arial"/>
          <w:sz w:val="20"/>
          <w:szCs w:val="20"/>
        </w:rPr>
        <w:t>Zhotovite</w:t>
      </w:r>
      <w:r w:rsidR="00C019D4" w:rsidRPr="00971AEA">
        <w:rPr>
          <w:rFonts w:asciiTheme="majorHAnsi" w:hAnsiTheme="majorHAnsi" w:cs="Arial"/>
          <w:sz w:val="20"/>
          <w:szCs w:val="20"/>
        </w:rPr>
        <w:t xml:space="preserve">ľ povinný tieto na svoje náklady neodkladne vyčistiť. Ak poruší </w:t>
      </w:r>
      <w:r>
        <w:rPr>
          <w:rFonts w:asciiTheme="majorHAnsi" w:hAnsiTheme="majorHAnsi" w:cs="Arial"/>
          <w:sz w:val="20"/>
          <w:szCs w:val="20"/>
        </w:rPr>
        <w:t>Zhotovite</w:t>
      </w:r>
      <w:r w:rsidR="00C019D4" w:rsidRPr="00971AEA">
        <w:rPr>
          <w:rFonts w:asciiTheme="majorHAnsi" w:hAnsiTheme="majorHAnsi" w:cs="Arial"/>
          <w:sz w:val="20"/>
          <w:szCs w:val="20"/>
        </w:rPr>
        <w:t xml:space="preserve">ľ povinnosť podľa tohto bodu, a napriek upozorneniu </w:t>
      </w:r>
      <w:r>
        <w:rPr>
          <w:rFonts w:asciiTheme="majorHAnsi" w:hAnsiTheme="majorHAnsi" w:cs="Arial"/>
          <w:sz w:val="20"/>
          <w:szCs w:val="20"/>
        </w:rPr>
        <w:t>Objednáva</w:t>
      </w:r>
      <w:r w:rsidR="00C019D4" w:rsidRPr="00971AEA">
        <w:rPr>
          <w:rFonts w:asciiTheme="majorHAnsi" w:hAnsiTheme="majorHAnsi" w:cs="Arial"/>
          <w:sz w:val="20"/>
          <w:szCs w:val="20"/>
        </w:rPr>
        <w:t xml:space="preserve">teľa v stavebnom denníku neporiadok v lehote určenej </w:t>
      </w:r>
      <w:r>
        <w:rPr>
          <w:rFonts w:asciiTheme="majorHAnsi" w:hAnsiTheme="majorHAnsi" w:cs="Arial"/>
          <w:sz w:val="20"/>
          <w:szCs w:val="20"/>
        </w:rPr>
        <w:t>Objednáva</w:t>
      </w:r>
      <w:r w:rsidR="00C019D4" w:rsidRPr="00971AEA">
        <w:rPr>
          <w:rFonts w:asciiTheme="majorHAnsi" w:hAnsiTheme="majorHAnsi" w:cs="Arial"/>
          <w:sz w:val="20"/>
          <w:szCs w:val="20"/>
        </w:rPr>
        <w:t xml:space="preserve">teľom neodstráni, je </w:t>
      </w:r>
      <w:r>
        <w:rPr>
          <w:rFonts w:asciiTheme="majorHAnsi" w:hAnsiTheme="majorHAnsi" w:cs="Arial"/>
          <w:sz w:val="20"/>
          <w:szCs w:val="20"/>
        </w:rPr>
        <w:t>Objednáva</w:t>
      </w:r>
      <w:r w:rsidR="00C019D4" w:rsidRPr="00971AEA">
        <w:rPr>
          <w:rFonts w:asciiTheme="majorHAnsi" w:hAnsiTheme="majorHAnsi" w:cs="Arial"/>
          <w:sz w:val="20"/>
          <w:szCs w:val="20"/>
        </w:rPr>
        <w:t xml:space="preserve">teľ oprávnený po predchádzajúcom upozornení urobiť poriadok na náklady </w:t>
      </w:r>
      <w:r>
        <w:rPr>
          <w:rFonts w:asciiTheme="majorHAnsi" w:hAnsiTheme="majorHAnsi" w:cs="Arial"/>
          <w:sz w:val="20"/>
          <w:szCs w:val="20"/>
        </w:rPr>
        <w:t>Zhotovite</w:t>
      </w:r>
      <w:r w:rsidR="00C019D4" w:rsidRPr="00971AEA">
        <w:rPr>
          <w:rFonts w:asciiTheme="majorHAnsi" w:hAnsiTheme="majorHAnsi" w:cs="Arial"/>
          <w:sz w:val="20"/>
          <w:szCs w:val="20"/>
        </w:rPr>
        <w:t>ľa.</w:t>
      </w:r>
    </w:p>
    <w:p w14:paraId="5D0B7295" w14:textId="3051D43C" w:rsidR="0024769E" w:rsidRDefault="00842AA8" w:rsidP="00971AEA">
      <w:pPr>
        <w:pStyle w:val="Odsekzoznamu"/>
        <w:numPr>
          <w:ilvl w:val="0"/>
          <w:numId w:val="13"/>
        </w:numPr>
        <w:ind w:left="709" w:hanging="425"/>
        <w:jc w:val="both"/>
        <w:rPr>
          <w:rFonts w:asciiTheme="majorHAnsi" w:hAnsiTheme="majorHAnsi" w:cs="Arial"/>
          <w:sz w:val="20"/>
          <w:szCs w:val="20"/>
        </w:rPr>
      </w:pPr>
      <w:r>
        <w:rPr>
          <w:rFonts w:asciiTheme="majorHAnsi" w:hAnsiTheme="majorHAnsi" w:cs="Arial"/>
          <w:sz w:val="20"/>
          <w:szCs w:val="20"/>
        </w:rPr>
        <w:t>Zhotovite</w:t>
      </w:r>
      <w:r w:rsidR="00C019D4" w:rsidRPr="00971AEA">
        <w:rPr>
          <w:rFonts w:asciiTheme="majorHAnsi" w:hAnsiTheme="majorHAnsi" w:cs="Arial"/>
          <w:sz w:val="20"/>
          <w:szCs w:val="20"/>
        </w:rPr>
        <w:t>ľ sa ďalej zaväzuje nenarušiť trvalý a bezpečný príchod a príjazd k objektom v blízkosti staveniska a to počas celej doby výstavby.</w:t>
      </w:r>
      <w:r w:rsidR="003B1BAB" w:rsidRPr="00971AEA">
        <w:rPr>
          <w:rFonts w:asciiTheme="majorHAnsi" w:hAnsiTheme="majorHAnsi" w:cs="Arial"/>
          <w:sz w:val="20"/>
          <w:szCs w:val="20"/>
        </w:rPr>
        <w:t xml:space="preserve"> </w:t>
      </w:r>
    </w:p>
    <w:p w14:paraId="485F7581" w14:textId="33C224E8" w:rsidR="00C019D4" w:rsidRPr="00971AEA" w:rsidRDefault="00842AA8" w:rsidP="00971AEA">
      <w:pPr>
        <w:pStyle w:val="Odsekzoznamu"/>
        <w:numPr>
          <w:ilvl w:val="0"/>
          <w:numId w:val="13"/>
        </w:numPr>
        <w:ind w:left="709" w:hanging="425"/>
        <w:jc w:val="both"/>
        <w:rPr>
          <w:rFonts w:asciiTheme="majorHAnsi" w:hAnsiTheme="majorHAnsi" w:cs="Arial"/>
          <w:sz w:val="20"/>
          <w:szCs w:val="20"/>
        </w:rPr>
      </w:pPr>
      <w:r>
        <w:rPr>
          <w:rFonts w:asciiTheme="majorHAnsi" w:hAnsiTheme="majorHAnsi" w:cs="Arial"/>
          <w:sz w:val="20"/>
          <w:szCs w:val="20"/>
        </w:rPr>
        <w:t>Objednáva</w:t>
      </w:r>
      <w:r w:rsidR="00C019D4" w:rsidRPr="00971AEA">
        <w:rPr>
          <w:rFonts w:asciiTheme="majorHAnsi" w:hAnsiTheme="majorHAnsi" w:cs="Arial"/>
          <w:sz w:val="20"/>
          <w:szCs w:val="20"/>
        </w:rPr>
        <w:t xml:space="preserve">teľ bude mať na stavenisku stavebnotechnický dozor a autorský dozor, čo berie </w:t>
      </w:r>
      <w:r>
        <w:rPr>
          <w:rFonts w:asciiTheme="majorHAnsi" w:hAnsiTheme="majorHAnsi" w:cs="Arial"/>
          <w:sz w:val="20"/>
          <w:szCs w:val="20"/>
        </w:rPr>
        <w:t>Zhotovite</w:t>
      </w:r>
      <w:r w:rsidR="00C019D4" w:rsidRPr="00971AEA">
        <w:rPr>
          <w:rFonts w:asciiTheme="majorHAnsi" w:hAnsiTheme="majorHAnsi" w:cs="Arial"/>
          <w:sz w:val="20"/>
          <w:szCs w:val="20"/>
        </w:rPr>
        <w:t>ľ na vedomie. Kedykoľvek v priebehu realizácie diela bude prostredníctvom neho najmä sledovať, či práce sú vykonávané podľa zmluvných podmienok, technických noriem a iných právnych predpisov.</w:t>
      </w:r>
    </w:p>
    <w:p w14:paraId="112BB45A" w14:textId="6FDD798F" w:rsidR="00C019D4" w:rsidRPr="00971AEA" w:rsidRDefault="00842AA8" w:rsidP="00971AEA">
      <w:pPr>
        <w:pStyle w:val="Odsekzoznamu"/>
        <w:numPr>
          <w:ilvl w:val="0"/>
          <w:numId w:val="13"/>
        </w:numPr>
        <w:ind w:left="709" w:hanging="425"/>
        <w:jc w:val="both"/>
        <w:rPr>
          <w:rFonts w:asciiTheme="majorHAnsi" w:hAnsiTheme="majorHAnsi" w:cs="Arial"/>
          <w:sz w:val="20"/>
          <w:szCs w:val="20"/>
        </w:rPr>
      </w:pPr>
      <w:r>
        <w:rPr>
          <w:rFonts w:asciiTheme="majorHAnsi" w:hAnsiTheme="majorHAnsi" w:cs="Arial"/>
          <w:sz w:val="20"/>
          <w:szCs w:val="20"/>
        </w:rPr>
        <w:t>Zhotovite</w:t>
      </w:r>
      <w:r w:rsidR="00C019D4" w:rsidRPr="00971AEA">
        <w:rPr>
          <w:rFonts w:asciiTheme="majorHAnsi" w:hAnsiTheme="majorHAnsi" w:cs="Arial"/>
          <w:sz w:val="20"/>
          <w:szCs w:val="20"/>
        </w:rPr>
        <w:t xml:space="preserve">ľ je povinný zabezpečiť účasť svojich pracovníkov na preverovaní svojich dodávok a prác, ktoré bude vykonávať stavebnotechnický dozor a autorský dozor a robiť okamžité opatrenia na odstránenie vytknutých </w:t>
      </w:r>
      <w:proofErr w:type="spellStart"/>
      <w:r w:rsidR="00C019D4" w:rsidRPr="00971AEA">
        <w:rPr>
          <w:rFonts w:asciiTheme="majorHAnsi" w:hAnsiTheme="majorHAnsi" w:cs="Arial"/>
          <w:sz w:val="20"/>
          <w:szCs w:val="20"/>
        </w:rPr>
        <w:t>závad</w:t>
      </w:r>
      <w:proofErr w:type="spellEnd"/>
      <w:r w:rsidR="00C019D4" w:rsidRPr="00971AEA">
        <w:rPr>
          <w:rFonts w:asciiTheme="majorHAnsi" w:hAnsiTheme="majorHAnsi" w:cs="Arial"/>
          <w:sz w:val="20"/>
          <w:szCs w:val="20"/>
        </w:rPr>
        <w:t xml:space="preserve">. </w:t>
      </w:r>
      <w:r>
        <w:rPr>
          <w:rFonts w:asciiTheme="majorHAnsi" w:hAnsiTheme="majorHAnsi" w:cs="Arial"/>
          <w:sz w:val="20"/>
          <w:szCs w:val="20"/>
        </w:rPr>
        <w:t>Zhotovite</w:t>
      </w:r>
      <w:r w:rsidR="00C019D4" w:rsidRPr="00971AEA">
        <w:rPr>
          <w:rFonts w:asciiTheme="majorHAnsi" w:hAnsiTheme="majorHAnsi" w:cs="Arial"/>
          <w:sz w:val="20"/>
          <w:szCs w:val="20"/>
        </w:rPr>
        <w:t xml:space="preserve">ľ zabezpečí na stavenisku svojho stavbyvedúceho, ktoré meno oznámi písomne </w:t>
      </w:r>
      <w:r>
        <w:rPr>
          <w:rFonts w:asciiTheme="majorHAnsi" w:hAnsiTheme="majorHAnsi" w:cs="Arial"/>
          <w:sz w:val="20"/>
          <w:szCs w:val="20"/>
        </w:rPr>
        <w:t>Objednáva</w:t>
      </w:r>
      <w:r w:rsidR="00C019D4" w:rsidRPr="00971AEA">
        <w:rPr>
          <w:rFonts w:asciiTheme="majorHAnsi" w:hAnsiTheme="majorHAnsi" w:cs="Arial"/>
          <w:sz w:val="20"/>
          <w:szCs w:val="20"/>
        </w:rPr>
        <w:t>teľovi najneskôr v deň prevzatia staveniska.</w:t>
      </w:r>
    </w:p>
    <w:p w14:paraId="54B2960B" w14:textId="2E36428A" w:rsidR="00C019D4" w:rsidRPr="00971AEA" w:rsidRDefault="00842AA8" w:rsidP="00971AEA">
      <w:pPr>
        <w:pStyle w:val="Odsekzoznamu"/>
        <w:numPr>
          <w:ilvl w:val="0"/>
          <w:numId w:val="13"/>
        </w:numPr>
        <w:ind w:left="709" w:hanging="425"/>
        <w:jc w:val="both"/>
        <w:rPr>
          <w:rFonts w:asciiTheme="majorHAnsi" w:hAnsiTheme="majorHAnsi" w:cs="Arial"/>
          <w:sz w:val="20"/>
          <w:szCs w:val="20"/>
        </w:rPr>
      </w:pPr>
      <w:r>
        <w:rPr>
          <w:rFonts w:asciiTheme="majorHAnsi" w:hAnsiTheme="majorHAnsi" w:cs="Arial"/>
          <w:sz w:val="20"/>
          <w:szCs w:val="20"/>
        </w:rPr>
        <w:t>Zhotovite</w:t>
      </w:r>
      <w:r w:rsidR="00C019D4" w:rsidRPr="00971AEA">
        <w:rPr>
          <w:rFonts w:asciiTheme="majorHAnsi" w:hAnsiTheme="majorHAnsi" w:cs="Arial"/>
          <w:sz w:val="20"/>
          <w:szCs w:val="20"/>
        </w:rPr>
        <w:t xml:space="preserve">ľ zabezpečí pri realizácii prác za každých okolností prísnu disciplínu a poriadok medzi svojimi pracovníkmi a pracovníkmi všetkých svojich subdodávateľov. </w:t>
      </w:r>
    </w:p>
    <w:p w14:paraId="62330A6C" w14:textId="06509889" w:rsidR="00C019D4" w:rsidRPr="00971AEA" w:rsidRDefault="00842AA8" w:rsidP="00971AEA">
      <w:pPr>
        <w:pStyle w:val="Odsekzoznamu"/>
        <w:numPr>
          <w:ilvl w:val="0"/>
          <w:numId w:val="13"/>
        </w:numPr>
        <w:ind w:left="709" w:hanging="425"/>
        <w:jc w:val="both"/>
        <w:rPr>
          <w:rFonts w:asciiTheme="majorHAnsi" w:hAnsiTheme="majorHAnsi" w:cs="Arial"/>
          <w:sz w:val="20"/>
          <w:szCs w:val="20"/>
        </w:rPr>
      </w:pPr>
      <w:r>
        <w:rPr>
          <w:rFonts w:asciiTheme="majorHAnsi" w:hAnsiTheme="majorHAnsi" w:cs="Arial"/>
          <w:sz w:val="20"/>
          <w:szCs w:val="20"/>
        </w:rPr>
        <w:t>Zhotovite</w:t>
      </w:r>
      <w:r w:rsidR="00C019D4" w:rsidRPr="00971AEA">
        <w:rPr>
          <w:rFonts w:asciiTheme="majorHAnsi" w:hAnsiTheme="majorHAnsi" w:cs="Arial"/>
          <w:sz w:val="20"/>
          <w:szCs w:val="20"/>
        </w:rPr>
        <w:t xml:space="preserve">ľ vylúči zo staveniska všetky osoby, proti ktorým bude mať </w:t>
      </w:r>
      <w:r>
        <w:rPr>
          <w:rFonts w:asciiTheme="majorHAnsi" w:hAnsiTheme="majorHAnsi" w:cs="Arial"/>
          <w:sz w:val="20"/>
          <w:szCs w:val="20"/>
        </w:rPr>
        <w:t>Objednáva</w:t>
      </w:r>
      <w:r w:rsidR="00C019D4" w:rsidRPr="00971AEA">
        <w:rPr>
          <w:rFonts w:asciiTheme="majorHAnsi" w:hAnsiTheme="majorHAnsi" w:cs="Arial"/>
          <w:sz w:val="20"/>
          <w:szCs w:val="20"/>
        </w:rPr>
        <w:t xml:space="preserve">teľ odôvodnené námietky. Uvedené námietky sa môžu týkať nedodržiavania pokynov a 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w:t>
      </w:r>
      <w:r>
        <w:rPr>
          <w:rFonts w:asciiTheme="majorHAnsi" w:hAnsiTheme="majorHAnsi" w:cs="Arial"/>
          <w:sz w:val="20"/>
          <w:szCs w:val="20"/>
        </w:rPr>
        <w:t>Objednáva</w:t>
      </w:r>
      <w:r w:rsidR="00C019D4" w:rsidRPr="00971AEA">
        <w:rPr>
          <w:rFonts w:asciiTheme="majorHAnsi" w:hAnsiTheme="majorHAnsi" w:cs="Arial"/>
          <w:sz w:val="20"/>
          <w:szCs w:val="20"/>
        </w:rPr>
        <w:t>teľovi nevznikli žiadne náklady.</w:t>
      </w:r>
    </w:p>
    <w:p w14:paraId="5B23B6B0" w14:textId="1217C8F5"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9.</w:t>
      </w:r>
      <w:r w:rsidRPr="00506E95">
        <w:rPr>
          <w:rFonts w:asciiTheme="majorHAnsi" w:hAnsiTheme="majorHAnsi" w:cs="Arial"/>
          <w:sz w:val="20"/>
          <w:szCs w:val="20"/>
        </w:rPr>
        <w:tab/>
        <w:t xml:space="preserve">Pri realizácii prác je </w:t>
      </w:r>
      <w:r w:rsidR="00842AA8">
        <w:rPr>
          <w:rFonts w:asciiTheme="majorHAnsi" w:hAnsiTheme="majorHAnsi" w:cs="Arial"/>
          <w:sz w:val="20"/>
          <w:szCs w:val="20"/>
        </w:rPr>
        <w:t>Zhotovite</w:t>
      </w:r>
      <w:r w:rsidRPr="00506E95">
        <w:rPr>
          <w:rFonts w:asciiTheme="majorHAnsi" w:hAnsiTheme="majorHAnsi" w:cs="Arial"/>
          <w:sz w:val="20"/>
          <w:szCs w:val="20"/>
        </w:rPr>
        <w:t xml:space="preserve">ľ povinný dodržiavať všetky platné právne predpisy týkajúce sa najmä bezpečnosti a ochrany zdravia pri práci a požiarnej ochrany a nakladaní s odpadmi. </w:t>
      </w:r>
      <w:r w:rsidR="00842AA8">
        <w:rPr>
          <w:rFonts w:asciiTheme="majorHAnsi" w:hAnsiTheme="majorHAnsi" w:cs="Arial"/>
          <w:sz w:val="20"/>
          <w:szCs w:val="20"/>
        </w:rPr>
        <w:t>Zhotovite</w:t>
      </w:r>
      <w:r w:rsidRPr="00506E95">
        <w:rPr>
          <w:rFonts w:asciiTheme="majorHAnsi" w:hAnsiTheme="majorHAnsi" w:cs="Arial"/>
          <w:sz w:val="20"/>
          <w:szCs w:val="20"/>
        </w:rPr>
        <w:t>ľ je zodpovedný za informovanie svojich zamestnancov o bezpečnostných a požiarnych predpisoch a za ich školenie a vybavenie.</w:t>
      </w:r>
    </w:p>
    <w:p w14:paraId="04245588" w14:textId="507B63D1"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10.</w:t>
      </w:r>
      <w:r w:rsidRPr="00506E95">
        <w:rPr>
          <w:rFonts w:asciiTheme="majorHAnsi" w:hAnsiTheme="majorHAnsi" w:cs="Arial"/>
          <w:sz w:val="20"/>
          <w:szCs w:val="20"/>
        </w:rPr>
        <w:tab/>
      </w:r>
      <w:r w:rsidR="00842AA8">
        <w:rPr>
          <w:rFonts w:asciiTheme="majorHAnsi" w:hAnsiTheme="majorHAnsi" w:cs="Arial"/>
          <w:sz w:val="20"/>
          <w:szCs w:val="20"/>
        </w:rPr>
        <w:t>Zhotovite</w:t>
      </w:r>
      <w:r w:rsidRPr="00506E95">
        <w:rPr>
          <w:rFonts w:asciiTheme="majorHAnsi" w:hAnsiTheme="majorHAnsi" w:cs="Arial"/>
          <w:sz w:val="20"/>
          <w:szCs w:val="20"/>
        </w:rPr>
        <w:t xml:space="preserve">ľ je povinný stavenisko ku dňu odovzdania diela vyčistiť a odovzdať v prevádzkyschopnom stave o čom spíšu zmluvné strany </w:t>
      </w:r>
      <w:r w:rsidRPr="00506E95">
        <w:rPr>
          <w:rFonts w:asciiTheme="majorHAnsi" w:hAnsiTheme="majorHAnsi" w:cs="Arial"/>
          <w:i/>
          <w:sz w:val="20"/>
          <w:szCs w:val="20"/>
        </w:rPr>
        <w:t>protokol</w:t>
      </w:r>
      <w:r w:rsidRPr="00506E95">
        <w:rPr>
          <w:rFonts w:asciiTheme="majorHAnsi" w:hAnsiTheme="majorHAnsi" w:cs="Arial"/>
          <w:sz w:val="20"/>
          <w:szCs w:val="20"/>
        </w:rPr>
        <w:t xml:space="preserve">. Súčasťou tohto protokolu bude aj príslušná fotodokumentácia stavu staveniska. </w:t>
      </w:r>
    </w:p>
    <w:p w14:paraId="00F202D9" w14:textId="34C446FF"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11.</w:t>
      </w:r>
      <w:r w:rsidRPr="00506E95">
        <w:rPr>
          <w:rFonts w:asciiTheme="majorHAnsi" w:hAnsiTheme="majorHAnsi" w:cs="Arial"/>
          <w:sz w:val="20"/>
          <w:szCs w:val="20"/>
        </w:rPr>
        <w:tab/>
      </w:r>
      <w:r w:rsidR="00842AA8">
        <w:rPr>
          <w:rFonts w:asciiTheme="majorHAnsi" w:hAnsiTheme="majorHAnsi" w:cs="Arial"/>
          <w:sz w:val="20"/>
          <w:szCs w:val="20"/>
        </w:rPr>
        <w:t>Zhotovite</w:t>
      </w:r>
      <w:r w:rsidRPr="00506E95">
        <w:rPr>
          <w:rFonts w:asciiTheme="majorHAnsi" w:hAnsiTheme="majorHAnsi" w:cs="Arial"/>
          <w:sz w:val="20"/>
          <w:szCs w:val="20"/>
        </w:rPr>
        <w:t xml:space="preserve">ľ sa zaväzuje uhradiť </w:t>
      </w:r>
      <w:r w:rsidR="00842AA8">
        <w:rPr>
          <w:rFonts w:asciiTheme="majorHAnsi" w:hAnsiTheme="majorHAnsi" w:cs="Arial"/>
          <w:sz w:val="20"/>
          <w:szCs w:val="20"/>
        </w:rPr>
        <w:t>Objednáva</w:t>
      </w:r>
      <w:r w:rsidRPr="00506E95">
        <w:rPr>
          <w:rFonts w:asciiTheme="majorHAnsi" w:hAnsiTheme="majorHAnsi" w:cs="Arial"/>
          <w:sz w:val="20"/>
          <w:szCs w:val="20"/>
        </w:rPr>
        <w:t xml:space="preserve">teľovi sumu skutočného odberu elektrickej energie a vody, skutočne odobratej </w:t>
      </w:r>
      <w:r w:rsidR="00842AA8">
        <w:rPr>
          <w:rFonts w:asciiTheme="majorHAnsi" w:hAnsiTheme="majorHAnsi" w:cs="Arial"/>
          <w:sz w:val="20"/>
          <w:szCs w:val="20"/>
        </w:rPr>
        <w:t>Zhotovite</w:t>
      </w:r>
      <w:r w:rsidRPr="00506E95">
        <w:rPr>
          <w:rFonts w:asciiTheme="majorHAnsi" w:hAnsiTheme="majorHAnsi" w:cs="Arial"/>
          <w:sz w:val="20"/>
          <w:szCs w:val="20"/>
        </w:rPr>
        <w:t xml:space="preserve">ľom podľa </w:t>
      </w:r>
      <w:r w:rsidR="00842AA8">
        <w:rPr>
          <w:rFonts w:asciiTheme="majorHAnsi" w:hAnsiTheme="majorHAnsi" w:cs="Arial"/>
          <w:sz w:val="20"/>
          <w:szCs w:val="20"/>
        </w:rPr>
        <w:t>Objednáva</w:t>
      </w:r>
      <w:r w:rsidRPr="00506E95">
        <w:rPr>
          <w:rFonts w:asciiTheme="majorHAnsi" w:hAnsiTheme="majorHAnsi" w:cs="Arial"/>
          <w:sz w:val="20"/>
          <w:szCs w:val="20"/>
        </w:rPr>
        <w:t xml:space="preserve">teľom predloženého vyúčtovania. Pred zahájením odberu el. energie, vody, zmluvné strany spíšu </w:t>
      </w:r>
      <w:r w:rsidRPr="00506E95">
        <w:rPr>
          <w:rFonts w:asciiTheme="majorHAnsi" w:hAnsiTheme="majorHAnsi" w:cs="Arial"/>
          <w:i/>
          <w:sz w:val="20"/>
          <w:szCs w:val="20"/>
        </w:rPr>
        <w:t>protokol</w:t>
      </w:r>
      <w:r w:rsidRPr="00506E95">
        <w:rPr>
          <w:rFonts w:asciiTheme="majorHAnsi" w:hAnsiTheme="majorHAnsi" w:cs="Arial"/>
          <w:sz w:val="20"/>
          <w:szCs w:val="20"/>
        </w:rPr>
        <w:t xml:space="preserve">, ktorý podpíšu a uvedú v ňom počiatočný stav samostatných meračov el. energie a vody. Po odovzdaní staveniska zmluvné strany spíšu protokol s uvedením konečného stavu samostatných meračov el. energie a vody. </w:t>
      </w:r>
    </w:p>
    <w:p w14:paraId="5F63FA66" w14:textId="1F4DF195"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12.</w:t>
      </w:r>
      <w:r w:rsidRPr="00506E95">
        <w:rPr>
          <w:rFonts w:asciiTheme="majorHAnsi" w:hAnsiTheme="majorHAnsi" w:cs="Arial"/>
          <w:sz w:val="20"/>
          <w:szCs w:val="20"/>
        </w:rPr>
        <w:tab/>
        <w:t xml:space="preserve">Pred zahájením prác </w:t>
      </w:r>
      <w:r w:rsidR="00842AA8">
        <w:rPr>
          <w:rFonts w:asciiTheme="majorHAnsi" w:hAnsiTheme="majorHAnsi" w:cs="Arial"/>
          <w:sz w:val="20"/>
          <w:szCs w:val="20"/>
        </w:rPr>
        <w:t>Zhotovite</w:t>
      </w:r>
      <w:r w:rsidRPr="00506E95">
        <w:rPr>
          <w:rFonts w:asciiTheme="majorHAnsi" w:hAnsiTheme="majorHAnsi" w:cs="Arial"/>
          <w:sz w:val="20"/>
          <w:szCs w:val="20"/>
        </w:rPr>
        <w:t xml:space="preserve">ľ zabezpečí fotodokumentáciu skutkového stavu terénu a dotknutých objektov v mieste celej stavby diela, na vlastné náklady. Táto dokumentácia bude súčasťou dokumentácie k prevzatiu diela </w:t>
      </w:r>
      <w:r w:rsidR="00842AA8">
        <w:rPr>
          <w:rFonts w:asciiTheme="majorHAnsi" w:hAnsiTheme="majorHAnsi" w:cs="Arial"/>
          <w:sz w:val="20"/>
          <w:szCs w:val="20"/>
        </w:rPr>
        <w:t>Objednáva</w:t>
      </w:r>
      <w:r w:rsidRPr="00506E95">
        <w:rPr>
          <w:rFonts w:asciiTheme="majorHAnsi" w:hAnsiTheme="majorHAnsi" w:cs="Arial"/>
          <w:sz w:val="20"/>
          <w:szCs w:val="20"/>
        </w:rPr>
        <w:t>teľom.</w:t>
      </w:r>
    </w:p>
    <w:p w14:paraId="198A0468" w14:textId="77777777" w:rsidR="00C019D4" w:rsidRPr="00506E95" w:rsidRDefault="00C019D4" w:rsidP="00C019D4">
      <w:pPr>
        <w:rPr>
          <w:rFonts w:asciiTheme="majorHAnsi" w:hAnsiTheme="majorHAnsi" w:cs="Arial"/>
          <w:sz w:val="20"/>
          <w:szCs w:val="20"/>
        </w:rPr>
      </w:pPr>
    </w:p>
    <w:p w14:paraId="5ED7D78E" w14:textId="77777777" w:rsidR="00C019D4" w:rsidRPr="006F7AFB" w:rsidRDefault="00C019D4" w:rsidP="00C019D4">
      <w:pPr>
        <w:pStyle w:val="Nadpis2"/>
        <w:jc w:val="center"/>
        <w:rPr>
          <w:rFonts w:cs="Arial"/>
          <w:b/>
          <w:iCs/>
          <w:color w:val="auto"/>
          <w:sz w:val="20"/>
          <w:szCs w:val="20"/>
        </w:rPr>
      </w:pPr>
      <w:r w:rsidRPr="00553E0F">
        <w:rPr>
          <w:rFonts w:cs="Arial"/>
          <w:b/>
          <w:color w:val="auto"/>
          <w:sz w:val="20"/>
          <w:szCs w:val="20"/>
        </w:rPr>
        <w:lastRenderedPageBreak/>
        <w:t>Čl. VIII – Stavebný denník</w:t>
      </w:r>
    </w:p>
    <w:p w14:paraId="19755142" w14:textId="77777777" w:rsidR="00C019D4" w:rsidRPr="00506E95" w:rsidRDefault="00C019D4" w:rsidP="00C019D4">
      <w:pPr>
        <w:rPr>
          <w:rFonts w:asciiTheme="majorHAnsi" w:hAnsiTheme="majorHAnsi" w:cs="Arial"/>
          <w:sz w:val="20"/>
          <w:szCs w:val="20"/>
        </w:rPr>
      </w:pPr>
    </w:p>
    <w:p w14:paraId="44BB0F51" w14:textId="405F18AD"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w:t>
      </w:r>
      <w:r w:rsidRPr="00506E95">
        <w:rPr>
          <w:rFonts w:asciiTheme="majorHAnsi" w:hAnsiTheme="majorHAnsi" w:cs="Arial"/>
          <w:sz w:val="20"/>
          <w:szCs w:val="20"/>
        </w:rPr>
        <w:tab/>
      </w:r>
      <w:r w:rsidR="00842AA8">
        <w:rPr>
          <w:rFonts w:asciiTheme="majorHAnsi" w:hAnsiTheme="majorHAnsi" w:cs="Arial"/>
          <w:sz w:val="20"/>
          <w:szCs w:val="20"/>
        </w:rPr>
        <w:t>Zhotovite</w:t>
      </w:r>
      <w:r w:rsidRPr="00506E95">
        <w:rPr>
          <w:rFonts w:asciiTheme="majorHAnsi" w:hAnsiTheme="majorHAnsi" w:cs="Arial"/>
          <w:sz w:val="20"/>
          <w:szCs w:val="20"/>
        </w:rPr>
        <w:t xml:space="preserve">ľ (stavbyvedúci </w:t>
      </w:r>
      <w:r w:rsidR="00842AA8">
        <w:rPr>
          <w:rFonts w:asciiTheme="majorHAnsi" w:hAnsiTheme="majorHAnsi" w:cs="Arial"/>
          <w:sz w:val="20"/>
          <w:szCs w:val="20"/>
        </w:rPr>
        <w:t>Zhotovite</w:t>
      </w:r>
      <w:r w:rsidRPr="00506E95">
        <w:rPr>
          <w:rFonts w:asciiTheme="majorHAnsi" w:hAnsiTheme="majorHAnsi" w:cs="Arial"/>
          <w:sz w:val="20"/>
          <w:szCs w:val="20"/>
        </w:rPr>
        <w:t xml:space="preserve">ľa) je povinný viesť odo dňa prevzatia staveniska o prácach, ktoré vykonáva, stavebný denník s minimálne dvomi kópiami, z ktorých je jedna pre </w:t>
      </w:r>
      <w:r w:rsidR="00842AA8">
        <w:rPr>
          <w:rFonts w:asciiTheme="majorHAnsi" w:hAnsiTheme="majorHAnsi" w:cs="Arial"/>
          <w:sz w:val="20"/>
          <w:szCs w:val="20"/>
        </w:rPr>
        <w:t>Objednáva</w:t>
      </w:r>
      <w:r w:rsidRPr="00506E95">
        <w:rPr>
          <w:rFonts w:asciiTheme="majorHAnsi" w:hAnsiTheme="majorHAnsi" w:cs="Arial"/>
          <w:sz w:val="20"/>
          <w:szCs w:val="20"/>
        </w:rPr>
        <w:t>teľa.</w:t>
      </w:r>
    </w:p>
    <w:p w14:paraId="5747750F" w14:textId="1DD8AB40"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2.</w:t>
      </w:r>
      <w:r w:rsidRPr="00506E95">
        <w:rPr>
          <w:rFonts w:asciiTheme="majorHAnsi" w:hAnsiTheme="majorHAnsi" w:cs="Arial"/>
          <w:sz w:val="20"/>
          <w:szCs w:val="20"/>
        </w:rPr>
        <w:tab/>
        <w:t xml:space="preserve">Povinnosť viesť stavebný denník sa končí odovzdaním a prevzatím diela zo strany </w:t>
      </w:r>
      <w:r w:rsidR="00842AA8">
        <w:rPr>
          <w:rFonts w:asciiTheme="majorHAnsi" w:hAnsiTheme="majorHAnsi" w:cs="Arial"/>
          <w:sz w:val="20"/>
          <w:szCs w:val="20"/>
        </w:rPr>
        <w:t>Objednáva</w:t>
      </w:r>
      <w:r w:rsidRPr="00506E95">
        <w:rPr>
          <w:rFonts w:asciiTheme="majorHAnsi" w:hAnsiTheme="majorHAnsi" w:cs="Arial"/>
          <w:sz w:val="20"/>
          <w:szCs w:val="20"/>
        </w:rPr>
        <w:t>teľa, ako celku.</w:t>
      </w:r>
    </w:p>
    <w:p w14:paraId="6B62AA19" w14:textId="77777777"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sz w:val="20"/>
          <w:szCs w:val="20"/>
        </w:rPr>
        <w:t>3.</w:t>
      </w:r>
      <w:r w:rsidRPr="00506E95">
        <w:rPr>
          <w:rFonts w:asciiTheme="majorHAnsi" w:hAnsiTheme="majorHAnsi" w:cs="Arial"/>
          <w:sz w:val="20"/>
          <w:szCs w:val="20"/>
        </w:rPr>
        <w:tab/>
        <w:t>K zápisom v stavebnom denníku sa budú obidve zmluvné strany vyjadrovať do 3 pracovných dní od vykonania zápisu druhou zmluvnou stranou.</w:t>
      </w:r>
    </w:p>
    <w:p w14:paraId="43245F44" w14:textId="78C1E596" w:rsidR="00C019D4" w:rsidRPr="00506E95" w:rsidRDefault="00C019D4" w:rsidP="00C019D4">
      <w:pPr>
        <w:pStyle w:val="Nadpis2"/>
        <w:ind w:left="540" w:hanging="540"/>
        <w:rPr>
          <w:rFonts w:cs="Arial"/>
          <w:bCs/>
          <w:iCs/>
          <w:color w:val="auto"/>
          <w:sz w:val="20"/>
          <w:szCs w:val="20"/>
        </w:rPr>
      </w:pPr>
      <w:r w:rsidRPr="00506E95">
        <w:rPr>
          <w:rFonts w:cs="Arial"/>
          <w:b/>
          <w:i/>
          <w:color w:val="auto"/>
          <w:sz w:val="20"/>
          <w:szCs w:val="20"/>
        </w:rPr>
        <w:t>4.</w:t>
      </w:r>
      <w:r w:rsidRPr="00506E95">
        <w:rPr>
          <w:rFonts w:cs="Arial"/>
          <w:b/>
          <w:i/>
          <w:color w:val="auto"/>
          <w:sz w:val="20"/>
          <w:szCs w:val="20"/>
        </w:rPr>
        <w:tab/>
      </w:r>
      <w:r w:rsidRPr="00506E95">
        <w:rPr>
          <w:rFonts w:cs="Arial"/>
          <w:color w:val="auto"/>
          <w:sz w:val="20"/>
          <w:szCs w:val="20"/>
        </w:rPr>
        <w:t xml:space="preserve">Stavebný denník bude počas realizácie prác uložený u stavbyvedúceho. </w:t>
      </w:r>
      <w:r w:rsidR="00842AA8">
        <w:rPr>
          <w:rFonts w:cs="Arial"/>
          <w:color w:val="auto"/>
          <w:sz w:val="20"/>
          <w:szCs w:val="20"/>
        </w:rPr>
        <w:t>Objednáva</w:t>
      </w:r>
      <w:r w:rsidRPr="00506E95">
        <w:rPr>
          <w:rFonts w:cs="Arial"/>
          <w:color w:val="auto"/>
          <w:sz w:val="20"/>
          <w:szCs w:val="20"/>
        </w:rPr>
        <w:t xml:space="preserve">teľ má právo denne na jednu kópiu zápisov zo Stavebného denníka, ktoré odovzdá </w:t>
      </w:r>
      <w:r w:rsidR="00842AA8">
        <w:rPr>
          <w:rFonts w:cs="Arial"/>
          <w:color w:val="auto"/>
          <w:sz w:val="20"/>
          <w:szCs w:val="20"/>
        </w:rPr>
        <w:t>Zhotovite</w:t>
      </w:r>
      <w:r w:rsidRPr="00506E95">
        <w:rPr>
          <w:rFonts w:cs="Arial"/>
          <w:color w:val="auto"/>
          <w:sz w:val="20"/>
          <w:szCs w:val="20"/>
        </w:rPr>
        <w:t xml:space="preserve">ľ, resp. stavbyvedúci </w:t>
      </w:r>
      <w:r w:rsidR="00842AA8">
        <w:rPr>
          <w:rFonts w:cs="Arial"/>
          <w:color w:val="auto"/>
          <w:sz w:val="20"/>
          <w:szCs w:val="20"/>
        </w:rPr>
        <w:t>Zhotovite</w:t>
      </w:r>
      <w:r w:rsidRPr="00506E95">
        <w:rPr>
          <w:rFonts w:cs="Arial"/>
          <w:color w:val="auto"/>
          <w:sz w:val="20"/>
          <w:szCs w:val="20"/>
        </w:rPr>
        <w:t xml:space="preserve">ľa, stavebno-technickému dozoru </w:t>
      </w:r>
      <w:r w:rsidR="00842AA8">
        <w:rPr>
          <w:rFonts w:cs="Arial"/>
          <w:color w:val="auto"/>
          <w:sz w:val="20"/>
          <w:szCs w:val="20"/>
        </w:rPr>
        <w:t>Objednáva</w:t>
      </w:r>
      <w:r w:rsidRPr="00506E95">
        <w:rPr>
          <w:rFonts w:cs="Arial"/>
          <w:color w:val="auto"/>
          <w:sz w:val="20"/>
          <w:szCs w:val="20"/>
        </w:rPr>
        <w:t>teľa.</w:t>
      </w:r>
    </w:p>
    <w:p w14:paraId="656799FA" w14:textId="0D2115A8"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5.</w:t>
      </w:r>
      <w:r w:rsidRPr="00506E95">
        <w:rPr>
          <w:rFonts w:asciiTheme="majorHAnsi" w:hAnsiTheme="majorHAnsi" w:cs="Arial"/>
          <w:sz w:val="20"/>
          <w:szCs w:val="20"/>
        </w:rPr>
        <w:t xml:space="preserve"> </w:t>
      </w:r>
      <w:r w:rsidRPr="00506E95">
        <w:rPr>
          <w:rFonts w:asciiTheme="majorHAnsi" w:hAnsiTheme="majorHAnsi" w:cs="Arial"/>
          <w:sz w:val="20"/>
          <w:szCs w:val="20"/>
        </w:rPr>
        <w:tab/>
        <w:t xml:space="preserve">Stavebný denník bude obsahovať najmä: dátum, údaje o počasí, údaje o pracovnej dobe, pracovníci a ich počty, mechanizmy, časový postup prác na stavbe. Taktiež prerušenie prác s odôvodnením, záznamy o okolnostiach, ktoré majú vplyv na postup prác, záznamy o vykonaných skúškach, zmeny a odchýlky vykonávaných prác od schválenej PD, zápisy o dohodách </w:t>
      </w:r>
      <w:r w:rsidR="00842AA8">
        <w:rPr>
          <w:rFonts w:asciiTheme="majorHAnsi" w:hAnsiTheme="majorHAnsi" w:cs="Arial"/>
          <w:sz w:val="20"/>
          <w:szCs w:val="20"/>
        </w:rPr>
        <w:t>Zhotovite</w:t>
      </w:r>
      <w:r w:rsidRPr="00506E95">
        <w:rPr>
          <w:rFonts w:asciiTheme="majorHAnsi" w:hAnsiTheme="majorHAnsi" w:cs="Arial"/>
          <w:sz w:val="20"/>
          <w:szCs w:val="20"/>
        </w:rPr>
        <w:t>ľa s </w:t>
      </w:r>
      <w:r w:rsidR="00842AA8">
        <w:rPr>
          <w:rFonts w:asciiTheme="majorHAnsi" w:hAnsiTheme="majorHAnsi" w:cs="Arial"/>
          <w:sz w:val="20"/>
          <w:szCs w:val="20"/>
        </w:rPr>
        <w:t>Objednáva</w:t>
      </w:r>
      <w:r w:rsidRPr="00506E95">
        <w:rPr>
          <w:rFonts w:asciiTheme="majorHAnsi" w:hAnsiTheme="majorHAnsi" w:cs="Arial"/>
          <w:sz w:val="20"/>
          <w:szCs w:val="20"/>
        </w:rPr>
        <w:t>teľom a projektantom, požiadavky oprávnených osôb na odstránenie nedostatkov, škody na stavbe, zoznam príloh a dokladov stavebného denníka.</w:t>
      </w:r>
    </w:p>
    <w:p w14:paraId="528B09B3" w14:textId="77777777" w:rsidR="00C019D4" w:rsidRPr="00506E95" w:rsidRDefault="00C019D4" w:rsidP="00C019D4">
      <w:pPr>
        <w:pStyle w:val="Pta"/>
        <w:tabs>
          <w:tab w:val="left" w:pos="708"/>
        </w:tabs>
        <w:rPr>
          <w:rFonts w:asciiTheme="majorHAnsi" w:hAnsiTheme="majorHAnsi" w:cs="Arial"/>
          <w:sz w:val="20"/>
          <w:szCs w:val="20"/>
          <w:lang w:eastAsia="en-US"/>
        </w:rPr>
      </w:pPr>
    </w:p>
    <w:p w14:paraId="3AFFF7DC" w14:textId="77777777" w:rsidR="00C019D4" w:rsidRPr="00C935F1" w:rsidRDefault="00C019D4" w:rsidP="00C019D4">
      <w:pPr>
        <w:pStyle w:val="Nadpis2"/>
        <w:jc w:val="center"/>
        <w:rPr>
          <w:rFonts w:cs="Arial"/>
          <w:b/>
          <w:iCs/>
          <w:color w:val="auto"/>
          <w:sz w:val="20"/>
          <w:szCs w:val="20"/>
        </w:rPr>
      </w:pPr>
      <w:r w:rsidRPr="00C935F1">
        <w:rPr>
          <w:rFonts w:cs="Arial"/>
          <w:b/>
          <w:color w:val="auto"/>
          <w:sz w:val="20"/>
          <w:szCs w:val="20"/>
        </w:rPr>
        <w:t>Čl. IX – Projektová dokumentácia</w:t>
      </w:r>
    </w:p>
    <w:p w14:paraId="08D498FA" w14:textId="77777777" w:rsidR="00C019D4" w:rsidRPr="00506E95" w:rsidRDefault="00C019D4" w:rsidP="00C019D4">
      <w:pPr>
        <w:rPr>
          <w:rFonts w:asciiTheme="majorHAnsi" w:hAnsiTheme="majorHAnsi" w:cs="Arial"/>
          <w:sz w:val="20"/>
          <w:szCs w:val="20"/>
        </w:rPr>
      </w:pPr>
    </w:p>
    <w:p w14:paraId="1C161865" w14:textId="6A7418EF" w:rsidR="00BC2D0A" w:rsidRPr="00B15AB5" w:rsidRDefault="00BC2D0A" w:rsidP="00553E0F">
      <w:pPr>
        <w:numPr>
          <w:ilvl w:val="0"/>
          <w:numId w:val="8"/>
        </w:numPr>
        <w:tabs>
          <w:tab w:val="clear" w:pos="480"/>
          <w:tab w:val="clear" w:pos="708"/>
        </w:tabs>
        <w:suppressAutoHyphens w:val="0"/>
        <w:spacing w:line="240" w:lineRule="auto"/>
        <w:jc w:val="both"/>
        <w:rPr>
          <w:rFonts w:asciiTheme="majorHAnsi" w:hAnsiTheme="majorHAnsi" w:cstheme="majorHAnsi"/>
          <w:color w:val="000000" w:themeColor="text1"/>
          <w:sz w:val="20"/>
          <w:szCs w:val="20"/>
        </w:rPr>
      </w:pPr>
      <w:r w:rsidRPr="00B15AB5">
        <w:rPr>
          <w:rFonts w:asciiTheme="majorHAnsi" w:hAnsiTheme="majorHAnsi" w:cstheme="majorHAnsi"/>
          <w:color w:val="000000" w:themeColor="text1"/>
          <w:sz w:val="20"/>
          <w:szCs w:val="20"/>
        </w:rPr>
        <w:t>Podkladom pre realizáciu diela je PD so všetkými jej prílohami a dodatkami, spolu s výkazom výmer. PD obsahuje aj činnosti a práce, ktoré nebudú</w:t>
      </w:r>
      <w:r w:rsidR="00553E0F" w:rsidRPr="00B15AB5">
        <w:rPr>
          <w:rFonts w:asciiTheme="majorHAnsi" w:hAnsiTheme="majorHAnsi" w:cstheme="majorHAnsi"/>
          <w:color w:val="000000" w:themeColor="text1"/>
          <w:sz w:val="20"/>
          <w:szCs w:val="20"/>
        </w:rPr>
        <w:t xml:space="preserve"> </w:t>
      </w:r>
      <w:r w:rsidRPr="00B15AB5">
        <w:rPr>
          <w:rFonts w:asciiTheme="majorHAnsi" w:hAnsiTheme="majorHAnsi" w:cstheme="majorHAnsi"/>
          <w:color w:val="000000" w:themeColor="text1"/>
          <w:sz w:val="20"/>
          <w:szCs w:val="20"/>
        </w:rPr>
        <w:t xml:space="preserve">predmetom dodávky </w:t>
      </w:r>
      <w:r w:rsidR="00842AA8" w:rsidRPr="00B15AB5">
        <w:rPr>
          <w:rFonts w:asciiTheme="majorHAnsi" w:hAnsiTheme="majorHAnsi" w:cstheme="majorHAnsi"/>
          <w:color w:val="000000" w:themeColor="text1"/>
          <w:sz w:val="20"/>
          <w:szCs w:val="20"/>
        </w:rPr>
        <w:t>Zhotovite</w:t>
      </w:r>
      <w:r w:rsidRPr="00B15AB5">
        <w:rPr>
          <w:rFonts w:asciiTheme="majorHAnsi" w:hAnsiTheme="majorHAnsi" w:cstheme="majorHAnsi"/>
          <w:color w:val="000000" w:themeColor="text1"/>
          <w:sz w:val="20"/>
          <w:szCs w:val="20"/>
        </w:rPr>
        <w:t xml:space="preserve">ľa. </w:t>
      </w:r>
      <w:r w:rsidR="00842AA8" w:rsidRPr="00B15AB5">
        <w:rPr>
          <w:rFonts w:asciiTheme="majorHAnsi" w:hAnsiTheme="majorHAnsi" w:cstheme="majorHAnsi"/>
          <w:color w:val="000000" w:themeColor="text1"/>
          <w:sz w:val="20"/>
          <w:szCs w:val="20"/>
        </w:rPr>
        <w:t>Zhotovite</w:t>
      </w:r>
      <w:r w:rsidRPr="00B15AB5">
        <w:rPr>
          <w:rFonts w:asciiTheme="majorHAnsi" w:hAnsiTheme="majorHAnsi" w:cstheme="majorHAnsi"/>
          <w:color w:val="000000" w:themeColor="text1"/>
          <w:sz w:val="20"/>
          <w:szCs w:val="20"/>
        </w:rPr>
        <w:t>ľ bude realizovať len tie činnosti, ktoré upravuje platný</w:t>
      </w:r>
      <w:r w:rsidR="00553E0F" w:rsidRPr="00B15AB5">
        <w:rPr>
          <w:rFonts w:asciiTheme="majorHAnsi" w:hAnsiTheme="majorHAnsi" w:cstheme="majorHAnsi"/>
          <w:color w:val="000000" w:themeColor="text1"/>
          <w:sz w:val="20"/>
          <w:szCs w:val="20"/>
        </w:rPr>
        <w:t xml:space="preserve"> </w:t>
      </w:r>
      <w:r w:rsidRPr="00B15AB5">
        <w:rPr>
          <w:rFonts w:asciiTheme="majorHAnsi" w:hAnsiTheme="majorHAnsi" w:cstheme="majorHAnsi"/>
          <w:color w:val="000000" w:themeColor="text1"/>
          <w:sz w:val="20"/>
          <w:szCs w:val="20"/>
        </w:rPr>
        <w:t>výkaz výmer.</w:t>
      </w:r>
    </w:p>
    <w:p w14:paraId="5EFD716E" w14:textId="1CA078B3" w:rsidR="00C019D4" w:rsidRPr="00506E95" w:rsidRDefault="00C019D4" w:rsidP="00C019D4">
      <w:pPr>
        <w:numPr>
          <w:ilvl w:val="0"/>
          <w:numId w:val="8"/>
        </w:numPr>
        <w:tabs>
          <w:tab w:val="clear" w:pos="480"/>
          <w:tab w:val="clear" w:pos="708"/>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 xml:space="preserve">Po skončení prác </w:t>
      </w:r>
      <w:r w:rsidR="00842AA8">
        <w:rPr>
          <w:rFonts w:asciiTheme="majorHAnsi" w:hAnsiTheme="majorHAnsi" w:cs="Arial"/>
          <w:sz w:val="20"/>
          <w:szCs w:val="20"/>
        </w:rPr>
        <w:t>Zhotovite</w:t>
      </w:r>
      <w:r w:rsidRPr="00506E95">
        <w:rPr>
          <w:rFonts w:asciiTheme="majorHAnsi" w:hAnsiTheme="majorHAnsi" w:cs="Arial"/>
          <w:sz w:val="20"/>
          <w:szCs w:val="20"/>
        </w:rPr>
        <w:t>ľ zabezpečí spracovanie a overenie kompletnej projektovej dokumentácie skutočného vyhotovenia stavby/diela.</w:t>
      </w:r>
    </w:p>
    <w:p w14:paraId="3BF57528" w14:textId="77777777" w:rsidR="00C019D4" w:rsidRPr="00506E95" w:rsidRDefault="00C019D4" w:rsidP="00C019D4">
      <w:pPr>
        <w:widowControl w:val="0"/>
        <w:numPr>
          <w:ilvl w:val="0"/>
          <w:numId w:val="8"/>
        </w:numPr>
        <w:tabs>
          <w:tab w:val="clear" w:pos="480"/>
          <w:tab w:val="clear" w:pos="708"/>
          <w:tab w:val="num" w:pos="567"/>
        </w:tabs>
        <w:suppressAutoHyphens w:val="0"/>
        <w:adjustRightInd w:val="0"/>
        <w:spacing w:line="240" w:lineRule="auto"/>
        <w:ind w:left="567" w:hanging="567"/>
        <w:jc w:val="both"/>
        <w:rPr>
          <w:rFonts w:asciiTheme="majorHAnsi" w:hAnsiTheme="majorHAnsi" w:cs="Arial"/>
          <w:sz w:val="20"/>
          <w:szCs w:val="20"/>
        </w:rPr>
      </w:pPr>
      <w:r w:rsidRPr="00506E95">
        <w:rPr>
          <w:rFonts w:asciiTheme="majorHAnsi" w:hAnsiTheme="majorHAnsi" w:cs="Arial"/>
          <w:sz w:val="20"/>
          <w:szCs w:val="20"/>
        </w:rPr>
        <w:t>Pokiaľ nie je uvedené, alebo dohodnuté inak, pod pojmom „kompletný“ sa rozumie taký rozsah projektovej dokumentácie, ktorý postačuje na opísanie vykonaných prác a prijatého technického riešenia, a ktorým sa zabezpečí aktualizácia tej časti jestvujúcej projektovej dokumentácie, ktorá bola vykonanými prácami dotknutá.</w:t>
      </w:r>
    </w:p>
    <w:p w14:paraId="529C6475" w14:textId="77777777" w:rsidR="00C019D4" w:rsidRPr="00506E95" w:rsidRDefault="00C019D4" w:rsidP="00C019D4">
      <w:pPr>
        <w:widowControl w:val="0"/>
        <w:adjustRightInd w:val="0"/>
        <w:jc w:val="both"/>
        <w:rPr>
          <w:rFonts w:asciiTheme="majorHAnsi" w:hAnsiTheme="majorHAnsi" w:cs="Arial"/>
          <w:sz w:val="20"/>
          <w:szCs w:val="20"/>
        </w:rPr>
      </w:pPr>
    </w:p>
    <w:p w14:paraId="54C6D00B" w14:textId="77777777" w:rsidR="00C019D4" w:rsidRPr="00C935F1" w:rsidRDefault="00C019D4" w:rsidP="00C019D4">
      <w:pPr>
        <w:pStyle w:val="Nadpis2"/>
        <w:jc w:val="center"/>
        <w:rPr>
          <w:rFonts w:cs="Arial"/>
          <w:b/>
          <w:iCs/>
          <w:color w:val="auto"/>
          <w:sz w:val="20"/>
          <w:szCs w:val="20"/>
        </w:rPr>
      </w:pPr>
      <w:r w:rsidRPr="00C935F1">
        <w:rPr>
          <w:rFonts w:cs="Arial"/>
          <w:b/>
          <w:color w:val="auto"/>
          <w:sz w:val="20"/>
          <w:szCs w:val="20"/>
        </w:rPr>
        <w:t>Čl. X – Odovzdanie a prevzatie diela</w:t>
      </w:r>
    </w:p>
    <w:p w14:paraId="6A281348" w14:textId="77777777" w:rsidR="00C019D4" w:rsidRPr="00506E95" w:rsidRDefault="00C019D4" w:rsidP="00C019D4">
      <w:pPr>
        <w:rPr>
          <w:rFonts w:asciiTheme="majorHAnsi" w:hAnsiTheme="majorHAnsi" w:cs="Arial"/>
          <w:sz w:val="20"/>
          <w:szCs w:val="20"/>
        </w:rPr>
      </w:pPr>
    </w:p>
    <w:p w14:paraId="1E789078" w14:textId="54C480B1" w:rsidR="00C019D4" w:rsidRPr="00506E95" w:rsidRDefault="00842AA8" w:rsidP="00C019D4">
      <w:pPr>
        <w:numPr>
          <w:ilvl w:val="0"/>
          <w:numId w:val="4"/>
        </w:numPr>
        <w:tabs>
          <w:tab w:val="clear" w:pos="420"/>
          <w:tab w:val="clear" w:pos="708"/>
        </w:tabs>
        <w:suppressAutoHyphens w:val="0"/>
        <w:spacing w:line="240" w:lineRule="auto"/>
        <w:ind w:left="540" w:hanging="540"/>
        <w:jc w:val="both"/>
        <w:rPr>
          <w:rFonts w:asciiTheme="majorHAnsi" w:hAnsiTheme="majorHAnsi" w:cs="Arial"/>
          <w:sz w:val="20"/>
          <w:szCs w:val="20"/>
        </w:rPr>
      </w:pPr>
      <w:r>
        <w:rPr>
          <w:rFonts w:asciiTheme="majorHAnsi" w:hAnsiTheme="majorHAnsi" w:cs="Arial"/>
          <w:sz w:val="20"/>
          <w:szCs w:val="20"/>
        </w:rPr>
        <w:t>Zhotovite</w:t>
      </w:r>
      <w:r w:rsidR="00C019D4" w:rsidRPr="00506E95">
        <w:rPr>
          <w:rFonts w:asciiTheme="majorHAnsi" w:hAnsiTheme="majorHAnsi" w:cs="Arial"/>
          <w:sz w:val="20"/>
          <w:szCs w:val="20"/>
        </w:rPr>
        <w:t xml:space="preserve">ľ diela najneskôr 4 pracovné dni pred ukončením prác vopred oznámi </w:t>
      </w:r>
      <w:r>
        <w:rPr>
          <w:rFonts w:asciiTheme="majorHAnsi" w:hAnsiTheme="majorHAnsi" w:cs="Arial"/>
          <w:sz w:val="20"/>
          <w:szCs w:val="20"/>
        </w:rPr>
        <w:t>Objednáva</w:t>
      </w:r>
      <w:r w:rsidR="00C019D4" w:rsidRPr="00506E95">
        <w:rPr>
          <w:rFonts w:asciiTheme="majorHAnsi" w:hAnsiTheme="majorHAnsi" w:cs="Arial"/>
          <w:sz w:val="20"/>
          <w:szCs w:val="20"/>
        </w:rPr>
        <w:t>teľovi, že práce na diele sú pripravené k odovzdaniu a prevzatiu.</w:t>
      </w:r>
    </w:p>
    <w:p w14:paraId="124B00DF" w14:textId="77777777" w:rsidR="00C019D4" w:rsidRPr="00506E95" w:rsidRDefault="00C019D4" w:rsidP="00C019D4">
      <w:pPr>
        <w:numPr>
          <w:ilvl w:val="0"/>
          <w:numId w:val="4"/>
        </w:numPr>
        <w:tabs>
          <w:tab w:val="clear" w:pos="420"/>
          <w:tab w:val="clear" w:pos="708"/>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Splnenie dodávky diela:</w:t>
      </w:r>
    </w:p>
    <w:p w14:paraId="626D241B" w14:textId="77777777" w:rsidR="00C019D4" w:rsidRPr="00506E95" w:rsidRDefault="00C019D4" w:rsidP="00C019D4">
      <w:pPr>
        <w:ind w:left="900" w:hanging="360"/>
        <w:jc w:val="both"/>
        <w:rPr>
          <w:rFonts w:asciiTheme="majorHAnsi" w:hAnsiTheme="majorHAnsi" w:cs="Arial"/>
          <w:sz w:val="20"/>
          <w:szCs w:val="20"/>
        </w:rPr>
      </w:pPr>
      <w:r w:rsidRPr="00506E95">
        <w:rPr>
          <w:rFonts w:asciiTheme="majorHAnsi" w:hAnsiTheme="majorHAnsi" w:cs="Arial"/>
          <w:sz w:val="20"/>
          <w:szCs w:val="20"/>
        </w:rPr>
        <w:t>a)</w:t>
      </w:r>
      <w:r w:rsidRPr="00506E95">
        <w:rPr>
          <w:rFonts w:asciiTheme="majorHAnsi" w:hAnsiTheme="majorHAnsi" w:cs="Arial"/>
          <w:sz w:val="20"/>
          <w:szCs w:val="20"/>
        </w:rPr>
        <w:tab/>
        <w:t xml:space="preserve">    povinnosť dodať je splnená riadnym a včasným vykonaním zmluvne objednanej dodávky diela,</w:t>
      </w:r>
    </w:p>
    <w:p w14:paraId="100F0963" w14:textId="5B0D9EA4" w:rsidR="00C019D4" w:rsidRPr="00506E95" w:rsidRDefault="00C019D4" w:rsidP="00C019D4">
      <w:pPr>
        <w:ind w:left="900" w:hanging="360"/>
        <w:jc w:val="both"/>
        <w:rPr>
          <w:rFonts w:asciiTheme="majorHAnsi" w:hAnsiTheme="majorHAnsi" w:cs="Arial"/>
          <w:sz w:val="20"/>
          <w:szCs w:val="20"/>
        </w:rPr>
      </w:pPr>
      <w:r w:rsidRPr="00506E95">
        <w:rPr>
          <w:rFonts w:asciiTheme="majorHAnsi" w:hAnsiTheme="majorHAnsi" w:cs="Arial"/>
          <w:sz w:val="20"/>
          <w:szCs w:val="20"/>
        </w:rPr>
        <w:t>b)</w:t>
      </w:r>
      <w:r w:rsidR="00553E0F">
        <w:rPr>
          <w:rFonts w:asciiTheme="majorHAnsi" w:hAnsiTheme="majorHAnsi" w:cs="Arial"/>
          <w:sz w:val="20"/>
          <w:szCs w:val="20"/>
        </w:rPr>
        <w:tab/>
      </w:r>
      <w:r w:rsidRPr="00506E95">
        <w:rPr>
          <w:rFonts w:asciiTheme="majorHAnsi" w:hAnsiTheme="majorHAnsi" w:cs="Arial"/>
          <w:sz w:val="20"/>
          <w:szCs w:val="20"/>
        </w:rPr>
        <w:tab/>
        <w:t xml:space="preserve">povinnosť prevziať je splnená vyhlásením </w:t>
      </w:r>
      <w:r w:rsidR="00842AA8">
        <w:rPr>
          <w:rFonts w:asciiTheme="majorHAnsi" w:hAnsiTheme="majorHAnsi" w:cs="Arial"/>
          <w:sz w:val="20"/>
          <w:szCs w:val="20"/>
        </w:rPr>
        <w:t>Objednáva</w:t>
      </w:r>
      <w:r w:rsidRPr="00506E95">
        <w:rPr>
          <w:rFonts w:asciiTheme="majorHAnsi" w:hAnsiTheme="majorHAnsi" w:cs="Arial"/>
          <w:sz w:val="20"/>
          <w:szCs w:val="20"/>
        </w:rPr>
        <w:t>teľa v zápise o prevzatí, že dodávku diela preberá.</w:t>
      </w:r>
    </w:p>
    <w:p w14:paraId="2BE7CBD2" w14:textId="74B2D0DB" w:rsidR="00C019D4" w:rsidRPr="00506E95" w:rsidRDefault="00C019D4" w:rsidP="00C019D4">
      <w:pPr>
        <w:numPr>
          <w:ilvl w:val="0"/>
          <w:numId w:val="4"/>
        </w:numPr>
        <w:tabs>
          <w:tab w:val="clear" w:pos="420"/>
          <w:tab w:val="clear" w:pos="708"/>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O prevzatí diela spíšu zmluvné strany „</w:t>
      </w:r>
      <w:r w:rsidRPr="00506E95">
        <w:rPr>
          <w:rFonts w:asciiTheme="majorHAnsi" w:hAnsiTheme="majorHAnsi" w:cs="Arial"/>
          <w:i/>
          <w:sz w:val="20"/>
          <w:szCs w:val="20"/>
        </w:rPr>
        <w:t>Protokol o odovzdaní a prevzatí</w:t>
      </w:r>
      <w:r w:rsidRPr="00506E95">
        <w:rPr>
          <w:rFonts w:asciiTheme="majorHAnsi" w:hAnsiTheme="majorHAnsi" w:cs="Arial"/>
          <w:sz w:val="20"/>
          <w:szCs w:val="20"/>
        </w:rPr>
        <w:t xml:space="preserve">“, ktorý bude obsahovať najmä zhodnotenie akosti vykonaných prác, stanovisko </w:t>
      </w:r>
      <w:r w:rsidR="00842AA8">
        <w:rPr>
          <w:rFonts w:asciiTheme="majorHAnsi" w:hAnsiTheme="majorHAnsi" w:cs="Arial"/>
          <w:sz w:val="20"/>
          <w:szCs w:val="20"/>
        </w:rPr>
        <w:t>Zhotovite</w:t>
      </w:r>
      <w:r w:rsidRPr="00506E95">
        <w:rPr>
          <w:rFonts w:asciiTheme="majorHAnsi" w:hAnsiTheme="majorHAnsi" w:cs="Arial"/>
          <w:sz w:val="20"/>
          <w:szCs w:val="20"/>
        </w:rPr>
        <w:t xml:space="preserve">ľa a </w:t>
      </w:r>
      <w:r w:rsidR="00842AA8">
        <w:rPr>
          <w:rFonts w:asciiTheme="majorHAnsi" w:hAnsiTheme="majorHAnsi" w:cs="Arial"/>
          <w:sz w:val="20"/>
          <w:szCs w:val="20"/>
        </w:rPr>
        <w:t>Objednáva</w:t>
      </w:r>
      <w:r w:rsidRPr="00506E95">
        <w:rPr>
          <w:rFonts w:asciiTheme="majorHAnsi" w:hAnsiTheme="majorHAnsi" w:cs="Arial"/>
          <w:sz w:val="20"/>
          <w:szCs w:val="20"/>
        </w:rPr>
        <w:t xml:space="preserve">teľa, ako i vyhlásenie </w:t>
      </w:r>
      <w:r w:rsidR="00842AA8">
        <w:rPr>
          <w:rFonts w:asciiTheme="majorHAnsi" w:hAnsiTheme="majorHAnsi" w:cs="Arial"/>
          <w:sz w:val="20"/>
          <w:szCs w:val="20"/>
        </w:rPr>
        <w:t>Objednáva</w:t>
      </w:r>
      <w:r w:rsidRPr="00506E95">
        <w:rPr>
          <w:rFonts w:asciiTheme="majorHAnsi" w:hAnsiTheme="majorHAnsi" w:cs="Arial"/>
          <w:sz w:val="20"/>
          <w:szCs w:val="20"/>
        </w:rPr>
        <w:t xml:space="preserve">teľa, že odovzdané dielo preberá. </w:t>
      </w:r>
    </w:p>
    <w:p w14:paraId="7682FB3F" w14:textId="18FE87DE" w:rsidR="00C019D4" w:rsidRPr="00506E95" w:rsidRDefault="00C019D4" w:rsidP="00C019D4">
      <w:pPr>
        <w:numPr>
          <w:ilvl w:val="0"/>
          <w:numId w:val="4"/>
        </w:numPr>
        <w:tabs>
          <w:tab w:val="clear" w:pos="420"/>
          <w:tab w:val="clear" w:pos="708"/>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 xml:space="preserve">Vlastníkom zhotovovaného diela je </w:t>
      </w:r>
      <w:r w:rsidR="00842AA8">
        <w:rPr>
          <w:rFonts w:asciiTheme="majorHAnsi" w:hAnsiTheme="majorHAnsi" w:cs="Arial"/>
          <w:sz w:val="20"/>
          <w:szCs w:val="20"/>
        </w:rPr>
        <w:t>Objednáva</w:t>
      </w:r>
      <w:r w:rsidRPr="00506E95">
        <w:rPr>
          <w:rFonts w:asciiTheme="majorHAnsi" w:hAnsiTheme="majorHAnsi" w:cs="Arial"/>
          <w:sz w:val="20"/>
          <w:szCs w:val="20"/>
        </w:rPr>
        <w:t xml:space="preserve">teľ, </w:t>
      </w:r>
      <w:r w:rsidR="00842AA8">
        <w:rPr>
          <w:rFonts w:asciiTheme="majorHAnsi" w:hAnsiTheme="majorHAnsi" w:cs="Arial"/>
          <w:sz w:val="20"/>
          <w:szCs w:val="20"/>
        </w:rPr>
        <w:t>Zhotovite</w:t>
      </w:r>
      <w:r w:rsidRPr="00506E95">
        <w:rPr>
          <w:rFonts w:asciiTheme="majorHAnsi" w:hAnsiTheme="majorHAnsi" w:cs="Arial"/>
          <w:sz w:val="20"/>
          <w:szCs w:val="20"/>
        </w:rPr>
        <w:t xml:space="preserve">ľ znáša nebezpečenstvo škody na zhotovovanej veci až do momentu podpísania Protokolu o odovzdaní a prevzatí diela. </w:t>
      </w:r>
    </w:p>
    <w:p w14:paraId="19ED966D" w14:textId="10AA4DB4"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5.</w:t>
      </w:r>
      <w:r w:rsidRPr="00506E95">
        <w:rPr>
          <w:rFonts w:asciiTheme="majorHAnsi" w:hAnsiTheme="majorHAnsi" w:cs="Arial"/>
          <w:sz w:val="20"/>
          <w:szCs w:val="20"/>
        </w:rPr>
        <w:tab/>
      </w:r>
      <w:r w:rsidR="00842AA8">
        <w:rPr>
          <w:rFonts w:asciiTheme="majorHAnsi" w:hAnsiTheme="majorHAnsi" w:cs="Arial"/>
          <w:sz w:val="20"/>
          <w:szCs w:val="20"/>
        </w:rPr>
        <w:t>Zhotovite</w:t>
      </w:r>
      <w:r w:rsidRPr="00506E95">
        <w:rPr>
          <w:rFonts w:asciiTheme="majorHAnsi" w:hAnsiTheme="majorHAnsi" w:cs="Arial"/>
          <w:sz w:val="20"/>
          <w:szCs w:val="20"/>
        </w:rPr>
        <w:t xml:space="preserve">ľ dodá </w:t>
      </w:r>
      <w:r w:rsidR="00842AA8">
        <w:rPr>
          <w:rFonts w:asciiTheme="majorHAnsi" w:hAnsiTheme="majorHAnsi" w:cs="Arial"/>
          <w:sz w:val="20"/>
          <w:szCs w:val="20"/>
        </w:rPr>
        <w:t>Objednáva</w:t>
      </w:r>
      <w:r w:rsidRPr="00506E95">
        <w:rPr>
          <w:rFonts w:asciiTheme="majorHAnsi" w:hAnsiTheme="majorHAnsi" w:cs="Arial"/>
          <w:sz w:val="20"/>
          <w:szCs w:val="20"/>
        </w:rPr>
        <w:t>teľovi najneskôr 4 dni pred odovzdaním diela všetku náležitú dokumentáciu k odovzdaniu a prevzatiu dokončeného diela:</w:t>
      </w:r>
    </w:p>
    <w:p w14:paraId="4AB094DC" w14:textId="77777777" w:rsidR="00C019D4" w:rsidRPr="00506E95" w:rsidRDefault="00C019D4" w:rsidP="00C019D4">
      <w:pPr>
        <w:pStyle w:val="Bezmezer1"/>
        <w:numPr>
          <w:ilvl w:val="0"/>
          <w:numId w:val="12"/>
        </w:numPr>
        <w:tabs>
          <w:tab w:val="clear" w:pos="3300"/>
        </w:tabs>
        <w:ind w:left="540" w:firstLine="0"/>
        <w:rPr>
          <w:rFonts w:asciiTheme="majorHAnsi" w:hAnsiTheme="majorHAnsi" w:cs="Arial"/>
          <w:sz w:val="20"/>
          <w:lang w:val="sk-SK"/>
        </w:rPr>
      </w:pPr>
      <w:r w:rsidRPr="00506E95">
        <w:rPr>
          <w:rFonts w:asciiTheme="majorHAnsi" w:hAnsiTheme="majorHAnsi" w:cs="Arial"/>
          <w:sz w:val="20"/>
          <w:lang w:val="sk-SK"/>
        </w:rPr>
        <w:t xml:space="preserve">2x projekt skutočného vyhotovenia stavby v papierovej forme a 1x digitálne na CD nosiči vo formáte DWG a PDF; </w:t>
      </w:r>
    </w:p>
    <w:p w14:paraId="734B9DC7" w14:textId="77777777" w:rsidR="00C019D4" w:rsidRPr="00506E95" w:rsidRDefault="00C019D4" w:rsidP="00C019D4">
      <w:pPr>
        <w:numPr>
          <w:ilvl w:val="0"/>
          <w:numId w:val="12"/>
        </w:numPr>
        <w:tabs>
          <w:tab w:val="clear" w:pos="708"/>
          <w:tab w:val="clear" w:pos="3300"/>
        </w:tabs>
        <w:suppressAutoHyphens w:val="0"/>
        <w:spacing w:line="240" w:lineRule="auto"/>
        <w:ind w:left="900"/>
        <w:jc w:val="both"/>
        <w:rPr>
          <w:rFonts w:asciiTheme="majorHAnsi" w:hAnsiTheme="majorHAnsi" w:cs="Arial"/>
          <w:sz w:val="20"/>
          <w:szCs w:val="20"/>
        </w:rPr>
      </w:pPr>
      <w:r w:rsidRPr="00506E95">
        <w:rPr>
          <w:rFonts w:asciiTheme="majorHAnsi" w:hAnsiTheme="majorHAnsi" w:cs="Arial"/>
          <w:sz w:val="20"/>
          <w:szCs w:val="20"/>
        </w:rPr>
        <w:t>zápisnice, protokoly a osvedčenia o vykonaných skúškach;</w:t>
      </w:r>
    </w:p>
    <w:p w14:paraId="36F0BDAD" w14:textId="77777777" w:rsidR="00C019D4" w:rsidRPr="00506E95" w:rsidRDefault="00C019D4" w:rsidP="00C019D4">
      <w:pPr>
        <w:numPr>
          <w:ilvl w:val="0"/>
          <w:numId w:val="12"/>
        </w:numPr>
        <w:tabs>
          <w:tab w:val="clear" w:pos="708"/>
          <w:tab w:val="clear" w:pos="3300"/>
        </w:tabs>
        <w:suppressAutoHyphens w:val="0"/>
        <w:spacing w:line="240" w:lineRule="auto"/>
        <w:ind w:left="900"/>
        <w:jc w:val="both"/>
        <w:rPr>
          <w:rFonts w:asciiTheme="majorHAnsi" w:hAnsiTheme="majorHAnsi" w:cs="Arial"/>
          <w:sz w:val="20"/>
          <w:szCs w:val="20"/>
        </w:rPr>
      </w:pPr>
      <w:r w:rsidRPr="00506E95">
        <w:rPr>
          <w:rFonts w:asciiTheme="majorHAnsi" w:hAnsiTheme="majorHAnsi" w:cs="Arial"/>
          <w:sz w:val="20"/>
          <w:szCs w:val="20"/>
        </w:rPr>
        <w:t>vyhlásenia o zhode použitých výrobkov;</w:t>
      </w:r>
    </w:p>
    <w:p w14:paraId="4CA95C5B" w14:textId="77777777" w:rsidR="00C019D4" w:rsidRPr="00506E95" w:rsidRDefault="00C019D4" w:rsidP="00C019D4">
      <w:pPr>
        <w:numPr>
          <w:ilvl w:val="0"/>
          <w:numId w:val="12"/>
        </w:numPr>
        <w:tabs>
          <w:tab w:val="clear" w:pos="708"/>
          <w:tab w:val="clear" w:pos="3300"/>
        </w:tabs>
        <w:suppressAutoHyphens w:val="0"/>
        <w:spacing w:line="240" w:lineRule="auto"/>
        <w:ind w:left="900"/>
        <w:jc w:val="both"/>
        <w:rPr>
          <w:rFonts w:asciiTheme="majorHAnsi" w:hAnsiTheme="majorHAnsi" w:cs="Arial"/>
          <w:sz w:val="20"/>
          <w:szCs w:val="20"/>
        </w:rPr>
      </w:pPr>
      <w:r w:rsidRPr="00506E95">
        <w:rPr>
          <w:rFonts w:asciiTheme="majorHAnsi" w:hAnsiTheme="majorHAnsi" w:cs="Arial"/>
          <w:sz w:val="20"/>
          <w:szCs w:val="20"/>
        </w:rPr>
        <w:t>1x kópiu stavebného denníka;</w:t>
      </w:r>
    </w:p>
    <w:p w14:paraId="1848E5FA" w14:textId="77777777" w:rsidR="00C019D4" w:rsidRPr="00506E95" w:rsidRDefault="00C019D4" w:rsidP="00C019D4">
      <w:pPr>
        <w:numPr>
          <w:ilvl w:val="0"/>
          <w:numId w:val="12"/>
        </w:numPr>
        <w:tabs>
          <w:tab w:val="clear" w:pos="708"/>
          <w:tab w:val="clear" w:pos="3300"/>
        </w:tabs>
        <w:suppressAutoHyphens w:val="0"/>
        <w:spacing w:line="240" w:lineRule="auto"/>
        <w:ind w:left="900"/>
        <w:jc w:val="both"/>
        <w:rPr>
          <w:rFonts w:asciiTheme="majorHAnsi" w:hAnsiTheme="majorHAnsi" w:cs="Arial"/>
          <w:sz w:val="20"/>
          <w:szCs w:val="20"/>
        </w:rPr>
      </w:pPr>
      <w:r w:rsidRPr="00506E95">
        <w:rPr>
          <w:rFonts w:asciiTheme="majorHAnsi" w:hAnsiTheme="majorHAnsi" w:cs="Arial"/>
          <w:sz w:val="20"/>
          <w:szCs w:val="20"/>
        </w:rPr>
        <w:t>certifikáty výrobkov, ktoré podliehajú povinnej certifikácií;</w:t>
      </w:r>
    </w:p>
    <w:p w14:paraId="3FAB7645" w14:textId="77777777" w:rsidR="00C019D4" w:rsidRPr="00506E95" w:rsidRDefault="00C019D4" w:rsidP="00C019D4">
      <w:pPr>
        <w:numPr>
          <w:ilvl w:val="0"/>
          <w:numId w:val="12"/>
        </w:numPr>
        <w:tabs>
          <w:tab w:val="clear" w:pos="708"/>
          <w:tab w:val="clear" w:pos="3300"/>
        </w:tabs>
        <w:suppressAutoHyphens w:val="0"/>
        <w:spacing w:line="240" w:lineRule="auto"/>
        <w:ind w:left="900"/>
        <w:jc w:val="both"/>
        <w:rPr>
          <w:rFonts w:asciiTheme="majorHAnsi" w:hAnsiTheme="majorHAnsi" w:cs="Arial"/>
          <w:sz w:val="20"/>
          <w:szCs w:val="20"/>
        </w:rPr>
      </w:pPr>
      <w:r w:rsidRPr="00506E95">
        <w:rPr>
          <w:rFonts w:asciiTheme="majorHAnsi" w:hAnsiTheme="majorHAnsi" w:cs="Arial"/>
          <w:sz w:val="20"/>
          <w:szCs w:val="20"/>
        </w:rPr>
        <w:t>záručné listy;</w:t>
      </w:r>
    </w:p>
    <w:p w14:paraId="2FE515BA" w14:textId="77777777" w:rsidR="00C019D4" w:rsidRPr="00506E95" w:rsidRDefault="00C019D4" w:rsidP="00C019D4">
      <w:pPr>
        <w:numPr>
          <w:ilvl w:val="0"/>
          <w:numId w:val="12"/>
        </w:numPr>
        <w:tabs>
          <w:tab w:val="clear" w:pos="708"/>
          <w:tab w:val="clear" w:pos="3300"/>
        </w:tabs>
        <w:suppressAutoHyphens w:val="0"/>
        <w:spacing w:line="240" w:lineRule="auto"/>
        <w:ind w:left="900"/>
        <w:jc w:val="both"/>
        <w:rPr>
          <w:rFonts w:asciiTheme="majorHAnsi" w:hAnsiTheme="majorHAnsi" w:cs="Arial"/>
          <w:sz w:val="20"/>
          <w:szCs w:val="20"/>
        </w:rPr>
      </w:pPr>
      <w:r w:rsidRPr="00506E95">
        <w:rPr>
          <w:rFonts w:asciiTheme="majorHAnsi" w:hAnsiTheme="majorHAnsi" w:cs="Arial"/>
          <w:sz w:val="20"/>
          <w:szCs w:val="20"/>
        </w:rPr>
        <w:t>doklady o spôsobe likvidácie odpadov;</w:t>
      </w:r>
    </w:p>
    <w:p w14:paraId="027F4030" w14:textId="77777777" w:rsidR="00C019D4" w:rsidRPr="00506E95" w:rsidRDefault="00C019D4" w:rsidP="00C019D4">
      <w:pPr>
        <w:ind w:left="540"/>
        <w:jc w:val="both"/>
        <w:rPr>
          <w:rFonts w:asciiTheme="majorHAnsi" w:hAnsiTheme="majorHAnsi" w:cs="Arial"/>
          <w:sz w:val="20"/>
          <w:szCs w:val="20"/>
        </w:rPr>
      </w:pPr>
      <w:r w:rsidRPr="00506E95">
        <w:rPr>
          <w:rFonts w:asciiTheme="majorHAnsi" w:hAnsiTheme="majorHAnsi" w:cs="Arial"/>
          <w:sz w:val="20"/>
          <w:szCs w:val="20"/>
        </w:rPr>
        <w:t>bez vyššie zadefinovaných dokladov nie je možné považovať dielo za dokončené a prevziať ho. Z uvedeného vyplýva, že chýbajúce doklady, až do doby ich predloženia, sú považované za vadu, ktorá bráni užívaniu diela</w:t>
      </w:r>
    </w:p>
    <w:p w14:paraId="4F8177AF" w14:textId="110BDF44" w:rsidR="00C019D4" w:rsidRPr="00506E95" w:rsidRDefault="00C019D4" w:rsidP="00E911F0">
      <w:pPr>
        <w:ind w:left="540" w:hanging="540"/>
        <w:jc w:val="both"/>
        <w:rPr>
          <w:rFonts w:asciiTheme="majorHAnsi" w:hAnsiTheme="majorHAnsi" w:cs="Arial"/>
          <w:b/>
          <w:bCs/>
          <w:sz w:val="20"/>
          <w:szCs w:val="20"/>
        </w:rPr>
      </w:pPr>
    </w:p>
    <w:p w14:paraId="34D96292" w14:textId="77777777" w:rsidR="00C019D4" w:rsidRPr="00506E95" w:rsidRDefault="00C019D4" w:rsidP="00C019D4">
      <w:pPr>
        <w:jc w:val="center"/>
        <w:rPr>
          <w:rFonts w:asciiTheme="majorHAnsi" w:hAnsiTheme="majorHAnsi" w:cs="Arial"/>
          <w:b/>
          <w:bCs/>
          <w:sz w:val="20"/>
          <w:szCs w:val="20"/>
        </w:rPr>
      </w:pPr>
      <w:r w:rsidRPr="00506E95">
        <w:rPr>
          <w:rFonts w:asciiTheme="majorHAnsi" w:hAnsiTheme="majorHAnsi" w:cs="Arial"/>
          <w:b/>
          <w:bCs/>
          <w:sz w:val="20"/>
          <w:szCs w:val="20"/>
        </w:rPr>
        <w:t>Čl. XI -   Práva a povinnosti zmluvných strán</w:t>
      </w:r>
    </w:p>
    <w:p w14:paraId="12A74765" w14:textId="77777777" w:rsidR="00C019D4" w:rsidRPr="00506E95" w:rsidRDefault="00C019D4" w:rsidP="00C019D4">
      <w:pPr>
        <w:rPr>
          <w:rFonts w:asciiTheme="majorHAnsi" w:hAnsiTheme="majorHAnsi" w:cs="Arial"/>
          <w:b/>
          <w:bCs/>
          <w:sz w:val="20"/>
          <w:szCs w:val="20"/>
        </w:rPr>
      </w:pPr>
    </w:p>
    <w:p w14:paraId="366AA4B1" w14:textId="22A02570" w:rsidR="00C019D4" w:rsidRPr="00506E95" w:rsidRDefault="00C019D4" w:rsidP="00C019D4">
      <w:pPr>
        <w:ind w:left="540" w:hanging="540"/>
        <w:rPr>
          <w:rFonts w:asciiTheme="majorHAnsi" w:hAnsiTheme="majorHAnsi" w:cs="Arial"/>
          <w:iCs/>
          <w:sz w:val="20"/>
          <w:szCs w:val="20"/>
        </w:rPr>
      </w:pPr>
      <w:r w:rsidRPr="00506E95">
        <w:rPr>
          <w:rFonts w:asciiTheme="majorHAnsi" w:hAnsiTheme="majorHAnsi" w:cs="Arial"/>
          <w:b/>
          <w:iCs/>
          <w:sz w:val="20"/>
          <w:szCs w:val="20"/>
        </w:rPr>
        <w:t>1.</w:t>
      </w:r>
      <w:r w:rsidRPr="00506E95">
        <w:rPr>
          <w:rFonts w:asciiTheme="majorHAnsi" w:hAnsiTheme="majorHAnsi" w:cs="Arial"/>
          <w:iCs/>
          <w:sz w:val="20"/>
          <w:szCs w:val="20"/>
        </w:rPr>
        <w:tab/>
      </w:r>
      <w:r w:rsidR="00842AA8">
        <w:rPr>
          <w:rFonts w:asciiTheme="majorHAnsi" w:hAnsiTheme="majorHAnsi" w:cs="Arial"/>
          <w:iCs/>
          <w:sz w:val="20"/>
          <w:szCs w:val="20"/>
        </w:rPr>
        <w:t>Zhotovite</w:t>
      </w:r>
      <w:r w:rsidRPr="00506E95">
        <w:rPr>
          <w:rFonts w:asciiTheme="majorHAnsi" w:hAnsiTheme="majorHAnsi" w:cs="Arial"/>
          <w:iCs/>
          <w:sz w:val="20"/>
          <w:szCs w:val="20"/>
        </w:rPr>
        <w:t xml:space="preserve">ľ </w:t>
      </w:r>
    </w:p>
    <w:p w14:paraId="384596C8" w14:textId="0E3A8ED0" w:rsidR="00EB1E43" w:rsidRDefault="00C019D4" w:rsidP="00EB1E43">
      <w:pPr>
        <w:pStyle w:val="Odsekzoznamu"/>
        <w:numPr>
          <w:ilvl w:val="1"/>
          <w:numId w:val="15"/>
        </w:numPr>
        <w:ind w:left="1008"/>
        <w:jc w:val="both"/>
        <w:rPr>
          <w:rFonts w:asciiTheme="majorHAnsi" w:hAnsiTheme="majorHAnsi" w:cs="Arial"/>
          <w:sz w:val="20"/>
          <w:szCs w:val="20"/>
        </w:rPr>
      </w:pPr>
      <w:r w:rsidRPr="00EB1E43">
        <w:rPr>
          <w:rFonts w:asciiTheme="majorHAnsi" w:hAnsiTheme="majorHAnsi" w:cs="Arial"/>
          <w:sz w:val="20"/>
          <w:szCs w:val="20"/>
        </w:rPr>
        <w:t xml:space="preserve">je povinný vykonať dielo riadne, včas, bez vád a nedorobkov na svoje náklady, na svoje nebezpečenstvo a v dojednanom termíne vykonania diela ho odovzdať </w:t>
      </w:r>
      <w:r w:rsidR="00842AA8">
        <w:rPr>
          <w:rFonts w:asciiTheme="majorHAnsi" w:hAnsiTheme="majorHAnsi" w:cs="Arial"/>
          <w:sz w:val="20"/>
          <w:szCs w:val="20"/>
        </w:rPr>
        <w:t>Objednáva</w:t>
      </w:r>
      <w:r w:rsidRPr="00EB1E43">
        <w:rPr>
          <w:rFonts w:asciiTheme="majorHAnsi" w:hAnsiTheme="majorHAnsi" w:cs="Arial"/>
          <w:sz w:val="20"/>
          <w:szCs w:val="20"/>
        </w:rPr>
        <w:t>teľovi.</w:t>
      </w:r>
    </w:p>
    <w:p w14:paraId="20B6DF80" w14:textId="0A85D7C8" w:rsidR="00C761C6" w:rsidRPr="00560D43" w:rsidRDefault="00560D43" w:rsidP="00EB1E43">
      <w:pPr>
        <w:pStyle w:val="Odsekzoznamu"/>
        <w:numPr>
          <w:ilvl w:val="1"/>
          <w:numId w:val="15"/>
        </w:numPr>
        <w:ind w:left="1008"/>
        <w:jc w:val="both"/>
        <w:rPr>
          <w:rFonts w:asciiTheme="majorHAnsi" w:hAnsiTheme="majorHAnsi" w:cstheme="majorHAnsi"/>
          <w:color w:val="000000" w:themeColor="text1"/>
          <w:sz w:val="20"/>
          <w:szCs w:val="20"/>
        </w:rPr>
      </w:pPr>
      <w:r w:rsidRPr="00560D43">
        <w:rPr>
          <w:rFonts w:asciiTheme="majorHAnsi" w:hAnsiTheme="majorHAnsi" w:cstheme="majorHAnsi"/>
          <w:color w:val="000000" w:themeColor="text1"/>
          <w:sz w:val="20"/>
          <w:szCs w:val="20"/>
        </w:rPr>
        <w:t xml:space="preserve">Zhotoviteľ </w:t>
      </w:r>
      <w:r w:rsidR="00C761C6" w:rsidRPr="00560D43">
        <w:rPr>
          <w:rFonts w:asciiTheme="majorHAnsi" w:hAnsiTheme="majorHAnsi" w:cstheme="majorHAnsi"/>
          <w:color w:val="000000" w:themeColor="text1"/>
          <w:sz w:val="20"/>
          <w:szCs w:val="20"/>
        </w:rPr>
        <w:t xml:space="preserve">je povinný vyzvať </w:t>
      </w:r>
      <w:r w:rsidR="00842AA8" w:rsidRPr="00560D43">
        <w:rPr>
          <w:rFonts w:asciiTheme="majorHAnsi" w:hAnsiTheme="majorHAnsi" w:cstheme="majorHAnsi"/>
          <w:color w:val="000000" w:themeColor="text1"/>
          <w:sz w:val="20"/>
          <w:szCs w:val="20"/>
        </w:rPr>
        <w:t>Objednáva</w:t>
      </w:r>
      <w:r w:rsidR="00C761C6" w:rsidRPr="00560D43">
        <w:rPr>
          <w:rFonts w:asciiTheme="majorHAnsi" w:hAnsiTheme="majorHAnsi" w:cstheme="majorHAnsi"/>
          <w:color w:val="000000" w:themeColor="text1"/>
          <w:sz w:val="20"/>
          <w:szCs w:val="20"/>
        </w:rPr>
        <w:t xml:space="preserve">teľa na kontrolu prác, ktoré v ďalšom pracovnom postupe budú zakryté alebo sa stanú neprístupnými, a to 3 dni pred ich zakrytím; v prípade porušenia tohto dojednania má </w:t>
      </w:r>
      <w:r w:rsidR="00842AA8" w:rsidRPr="00560D43">
        <w:rPr>
          <w:rFonts w:asciiTheme="majorHAnsi" w:hAnsiTheme="majorHAnsi" w:cstheme="majorHAnsi"/>
          <w:color w:val="000000" w:themeColor="text1"/>
          <w:sz w:val="20"/>
          <w:szCs w:val="20"/>
        </w:rPr>
        <w:t>Objednáva</w:t>
      </w:r>
      <w:r w:rsidR="00C761C6" w:rsidRPr="00560D43">
        <w:rPr>
          <w:rFonts w:asciiTheme="majorHAnsi" w:hAnsiTheme="majorHAnsi" w:cstheme="majorHAnsi"/>
          <w:color w:val="000000" w:themeColor="text1"/>
          <w:sz w:val="20"/>
          <w:szCs w:val="20"/>
        </w:rPr>
        <w:t xml:space="preserve">teľ právo vykonať prípadnú previerku na náklady a ťarchu </w:t>
      </w:r>
      <w:r w:rsidR="00842AA8" w:rsidRPr="00560D43">
        <w:rPr>
          <w:rFonts w:asciiTheme="majorHAnsi" w:hAnsiTheme="majorHAnsi" w:cstheme="majorHAnsi"/>
          <w:color w:val="000000" w:themeColor="text1"/>
          <w:sz w:val="20"/>
          <w:szCs w:val="20"/>
        </w:rPr>
        <w:t>Zhotovite</w:t>
      </w:r>
      <w:r w:rsidR="00C761C6" w:rsidRPr="00560D43">
        <w:rPr>
          <w:rFonts w:asciiTheme="majorHAnsi" w:hAnsiTheme="majorHAnsi" w:cstheme="majorHAnsi"/>
          <w:color w:val="000000" w:themeColor="text1"/>
          <w:sz w:val="20"/>
          <w:szCs w:val="20"/>
        </w:rPr>
        <w:t xml:space="preserve">ľa. V prípade zakrytých prác je </w:t>
      </w:r>
      <w:r w:rsidR="00842AA8" w:rsidRPr="00560D43">
        <w:rPr>
          <w:rFonts w:asciiTheme="majorHAnsi" w:hAnsiTheme="majorHAnsi" w:cstheme="majorHAnsi"/>
          <w:color w:val="000000" w:themeColor="text1"/>
          <w:sz w:val="20"/>
          <w:szCs w:val="20"/>
        </w:rPr>
        <w:t>Zhotovite</w:t>
      </w:r>
      <w:r w:rsidR="00C761C6" w:rsidRPr="00560D43">
        <w:rPr>
          <w:rFonts w:asciiTheme="majorHAnsi" w:hAnsiTheme="majorHAnsi" w:cstheme="majorHAnsi"/>
          <w:color w:val="000000" w:themeColor="text1"/>
          <w:sz w:val="20"/>
          <w:szCs w:val="20"/>
        </w:rPr>
        <w:t>ľ povinný pred ich zakrytím vyhotoviť fotodokumentáciu a túto priložiť k jednotlivým faktúram a súpisom prác.</w:t>
      </w:r>
    </w:p>
    <w:p w14:paraId="39C60446" w14:textId="565936F4" w:rsidR="00EB1E43" w:rsidRPr="00560D43" w:rsidRDefault="00560D43" w:rsidP="00EB1E43">
      <w:pPr>
        <w:pStyle w:val="Odsekzoznamu"/>
        <w:numPr>
          <w:ilvl w:val="1"/>
          <w:numId w:val="15"/>
        </w:numPr>
        <w:ind w:left="1008"/>
        <w:jc w:val="both"/>
        <w:rPr>
          <w:rFonts w:asciiTheme="majorHAnsi" w:hAnsiTheme="majorHAnsi" w:cs="Arial"/>
          <w:color w:val="000000" w:themeColor="text1"/>
          <w:sz w:val="20"/>
          <w:szCs w:val="20"/>
        </w:rPr>
      </w:pPr>
      <w:r w:rsidRPr="00560D43">
        <w:rPr>
          <w:rFonts w:asciiTheme="majorHAnsi" w:hAnsiTheme="majorHAnsi" w:cstheme="majorHAnsi"/>
          <w:color w:val="000000" w:themeColor="text1"/>
          <w:sz w:val="20"/>
          <w:szCs w:val="20"/>
        </w:rPr>
        <w:t>Zhotoviteľ</w:t>
      </w:r>
      <w:r w:rsidRPr="00EB1E43">
        <w:rPr>
          <w:rFonts w:asciiTheme="majorHAnsi" w:hAnsiTheme="majorHAnsi" w:cs="Arial"/>
          <w:sz w:val="20"/>
          <w:szCs w:val="20"/>
        </w:rPr>
        <w:t xml:space="preserve"> </w:t>
      </w:r>
      <w:r>
        <w:rPr>
          <w:rFonts w:asciiTheme="majorHAnsi" w:hAnsiTheme="majorHAnsi" w:cs="Arial"/>
          <w:sz w:val="20"/>
          <w:szCs w:val="20"/>
        </w:rPr>
        <w:t xml:space="preserve"> </w:t>
      </w:r>
      <w:r w:rsidR="00C019D4" w:rsidRPr="00EB1E43">
        <w:rPr>
          <w:rFonts w:asciiTheme="majorHAnsi" w:hAnsiTheme="majorHAnsi" w:cs="Arial"/>
          <w:sz w:val="20"/>
          <w:szCs w:val="20"/>
        </w:rPr>
        <w:t xml:space="preserve">môže poveriť jeho vykonaním inú osobu. Pri vykonávaní diela inou osobou má </w:t>
      </w:r>
      <w:r w:rsidR="00842AA8">
        <w:rPr>
          <w:rFonts w:asciiTheme="majorHAnsi" w:hAnsiTheme="majorHAnsi" w:cs="Arial"/>
          <w:sz w:val="20"/>
          <w:szCs w:val="20"/>
        </w:rPr>
        <w:t>Zhotovite</w:t>
      </w:r>
      <w:r w:rsidR="00C019D4" w:rsidRPr="00EB1E43">
        <w:rPr>
          <w:rFonts w:asciiTheme="majorHAnsi" w:hAnsiTheme="majorHAnsi" w:cs="Arial"/>
          <w:sz w:val="20"/>
          <w:szCs w:val="20"/>
        </w:rPr>
        <w:t xml:space="preserve">ľ zodpovednosť, akoby dielo vykonával sám. </w:t>
      </w:r>
      <w:r w:rsidR="00842AA8">
        <w:rPr>
          <w:rFonts w:asciiTheme="majorHAnsi" w:hAnsiTheme="majorHAnsi" w:cs="Arial"/>
          <w:sz w:val="20"/>
          <w:szCs w:val="20"/>
        </w:rPr>
        <w:t>Objednáva</w:t>
      </w:r>
      <w:r w:rsidR="00C019D4" w:rsidRPr="00EB1E43">
        <w:rPr>
          <w:rFonts w:asciiTheme="majorHAnsi" w:hAnsiTheme="majorHAnsi" w:cs="Arial"/>
          <w:sz w:val="20"/>
          <w:szCs w:val="20"/>
        </w:rPr>
        <w:t>teľ má právo vyjadrovať sa k navrhovaným subdodávateľom a v prípade, že s niektorým(-i) navrhovaným(-i) subdodávateľom (-mi) nesúhlasí, má právo to zaznačiť v Stavebnom denníku a </w:t>
      </w:r>
      <w:r w:rsidR="00842AA8">
        <w:rPr>
          <w:rFonts w:asciiTheme="majorHAnsi" w:hAnsiTheme="majorHAnsi" w:cs="Arial"/>
          <w:sz w:val="20"/>
          <w:szCs w:val="20"/>
        </w:rPr>
        <w:t>Zhotovite</w:t>
      </w:r>
      <w:r w:rsidR="00C019D4" w:rsidRPr="00EB1E43">
        <w:rPr>
          <w:rFonts w:asciiTheme="majorHAnsi" w:hAnsiTheme="majorHAnsi" w:cs="Arial"/>
          <w:sz w:val="20"/>
          <w:szCs w:val="20"/>
        </w:rPr>
        <w:t xml:space="preserve">ľ má povinnosť sa k takejto námietke vyjadriť kvalifikovaným spôsobom. </w:t>
      </w:r>
      <w:r w:rsidR="00842AA8">
        <w:rPr>
          <w:rFonts w:asciiTheme="majorHAnsi" w:hAnsiTheme="majorHAnsi" w:cs="Arial"/>
          <w:sz w:val="20"/>
          <w:szCs w:val="20"/>
        </w:rPr>
        <w:t>Zhotovite</w:t>
      </w:r>
      <w:r w:rsidR="00C019D4" w:rsidRPr="00EB1E43">
        <w:rPr>
          <w:rFonts w:asciiTheme="majorHAnsi" w:hAnsiTheme="majorHAnsi" w:cs="Arial"/>
          <w:sz w:val="20"/>
          <w:szCs w:val="20"/>
        </w:rPr>
        <w:t>ľ je povinný viesť zoznam subdodávateľov s presným určením vykonávaných prác.</w:t>
      </w:r>
      <w:r w:rsidR="00C761C6">
        <w:rPr>
          <w:rFonts w:asciiTheme="majorHAnsi" w:hAnsiTheme="majorHAnsi" w:cs="Arial"/>
          <w:sz w:val="20"/>
          <w:szCs w:val="20"/>
        </w:rPr>
        <w:t xml:space="preserve"> </w:t>
      </w:r>
      <w:r w:rsidR="00C761C6" w:rsidRPr="00560D43">
        <w:rPr>
          <w:rFonts w:asciiTheme="majorHAnsi" w:hAnsiTheme="majorHAnsi" w:cs="Arial"/>
          <w:color w:val="000000" w:themeColor="text1"/>
          <w:sz w:val="20"/>
          <w:szCs w:val="20"/>
        </w:rPr>
        <w:t xml:space="preserve">Zoznam subdodávateľov tvorí Prílohu č. 3 tejto Zmluvy. V zozname subdodávateľov sa uvádza podiel plnenia každého subdodávateľa zo zmluvnej ceny vo finančnom vyjadrení v EUR s DPH (celkovej ceny plnenia) a údaje o osobe oprávnenej konať za subdodávateľa v rozsahu meno a priezvisko, adresa pobytu, dátum narodenia. Ak to vyplýva zo zákona č. 315/2016 Z. z. o registri partnerov verejného sektora a o zmene a doplnení niektorých zákonov (ďalej ako „Zákon o RPVS“), musí byť subdodávateľ zapísaný v registri partnerov verejného sektora. Ak </w:t>
      </w:r>
      <w:r w:rsidR="00842AA8" w:rsidRPr="00560D43">
        <w:rPr>
          <w:rFonts w:asciiTheme="majorHAnsi" w:hAnsiTheme="majorHAnsi" w:cs="Arial"/>
          <w:color w:val="000000" w:themeColor="text1"/>
          <w:sz w:val="20"/>
          <w:szCs w:val="20"/>
        </w:rPr>
        <w:t>Zhotovite</w:t>
      </w:r>
      <w:r w:rsidR="00C761C6" w:rsidRPr="00560D43">
        <w:rPr>
          <w:rFonts w:asciiTheme="majorHAnsi" w:hAnsiTheme="majorHAnsi" w:cs="Arial"/>
          <w:color w:val="000000" w:themeColor="text1"/>
          <w:sz w:val="20"/>
          <w:szCs w:val="20"/>
        </w:rPr>
        <w:t xml:space="preserve">ľ bude dielo zhotovovať sám, prílohou č. 3 je čestné vyhlásenie </w:t>
      </w:r>
      <w:r w:rsidR="00842AA8" w:rsidRPr="00560D43">
        <w:rPr>
          <w:rFonts w:asciiTheme="majorHAnsi" w:hAnsiTheme="majorHAnsi" w:cs="Arial"/>
          <w:color w:val="000000" w:themeColor="text1"/>
          <w:sz w:val="20"/>
          <w:szCs w:val="20"/>
        </w:rPr>
        <w:t>Zhotovite</w:t>
      </w:r>
      <w:r w:rsidR="00C761C6" w:rsidRPr="00560D43">
        <w:rPr>
          <w:rFonts w:asciiTheme="majorHAnsi" w:hAnsiTheme="majorHAnsi" w:cs="Arial"/>
          <w:color w:val="000000" w:themeColor="text1"/>
          <w:sz w:val="20"/>
          <w:szCs w:val="20"/>
        </w:rPr>
        <w:t>ľa, že na realizáciu diela nevyužije subdodávateľov.</w:t>
      </w:r>
    </w:p>
    <w:p w14:paraId="62DD5193" w14:textId="3228B096" w:rsidR="00EB1E43" w:rsidRDefault="00560D43" w:rsidP="00EB1E43">
      <w:pPr>
        <w:pStyle w:val="Odsekzoznamu"/>
        <w:numPr>
          <w:ilvl w:val="1"/>
          <w:numId w:val="15"/>
        </w:numPr>
        <w:ind w:left="1008"/>
        <w:jc w:val="both"/>
        <w:rPr>
          <w:rFonts w:asciiTheme="majorHAnsi" w:hAnsiTheme="majorHAnsi" w:cs="Arial"/>
          <w:sz w:val="20"/>
          <w:szCs w:val="20"/>
        </w:rPr>
      </w:pPr>
      <w:r w:rsidRPr="00560D43">
        <w:rPr>
          <w:rFonts w:asciiTheme="majorHAnsi" w:hAnsiTheme="majorHAnsi" w:cstheme="majorHAnsi"/>
          <w:color w:val="000000" w:themeColor="text1"/>
          <w:sz w:val="20"/>
          <w:szCs w:val="20"/>
        </w:rPr>
        <w:t>Zhotoviteľ</w:t>
      </w:r>
      <w:r w:rsidRPr="00560D43">
        <w:rPr>
          <w:rFonts w:asciiTheme="majorHAnsi" w:hAnsiTheme="majorHAnsi" w:cs="Arial"/>
          <w:color w:val="000000" w:themeColor="text1"/>
          <w:sz w:val="20"/>
          <w:szCs w:val="20"/>
        </w:rPr>
        <w:t xml:space="preserve">  </w:t>
      </w:r>
      <w:r w:rsidR="00C019D4" w:rsidRPr="00560D43">
        <w:rPr>
          <w:rFonts w:asciiTheme="majorHAnsi" w:hAnsiTheme="majorHAnsi" w:cs="Arial"/>
          <w:color w:val="000000" w:themeColor="text1"/>
          <w:sz w:val="20"/>
          <w:szCs w:val="20"/>
        </w:rPr>
        <w:t xml:space="preserve">najneskôr v deň začatia </w:t>
      </w:r>
      <w:r w:rsidR="00C019D4" w:rsidRPr="00EB1E43">
        <w:rPr>
          <w:rFonts w:asciiTheme="majorHAnsi" w:hAnsiTheme="majorHAnsi" w:cs="Arial"/>
          <w:sz w:val="20"/>
          <w:szCs w:val="20"/>
        </w:rPr>
        <w:t>prác /vykonávania diela/ určí zodpovedného a kompetentného zástupcu, ktorý bude trvalo riadiť práce na stavenisku.</w:t>
      </w:r>
    </w:p>
    <w:p w14:paraId="3FEF3740" w14:textId="1FA2FF12" w:rsidR="00EB1E43" w:rsidRDefault="00560D43" w:rsidP="00EB1E43">
      <w:pPr>
        <w:pStyle w:val="Odsekzoznamu"/>
        <w:numPr>
          <w:ilvl w:val="1"/>
          <w:numId w:val="15"/>
        </w:numPr>
        <w:ind w:left="1008"/>
        <w:jc w:val="both"/>
        <w:rPr>
          <w:rFonts w:asciiTheme="majorHAnsi" w:hAnsiTheme="majorHAnsi" w:cs="Arial"/>
          <w:sz w:val="20"/>
          <w:szCs w:val="20"/>
        </w:rPr>
      </w:pPr>
      <w:r w:rsidRPr="00560D43">
        <w:rPr>
          <w:rFonts w:asciiTheme="majorHAnsi" w:hAnsiTheme="majorHAnsi" w:cstheme="majorHAnsi"/>
          <w:color w:val="000000" w:themeColor="text1"/>
          <w:sz w:val="20"/>
          <w:szCs w:val="20"/>
        </w:rPr>
        <w:t>Zhotoviteľ</w:t>
      </w:r>
      <w:r w:rsidRPr="00EB1E43">
        <w:rPr>
          <w:rFonts w:asciiTheme="majorHAnsi" w:hAnsiTheme="majorHAnsi" w:cs="Arial"/>
          <w:sz w:val="20"/>
          <w:szCs w:val="20"/>
        </w:rPr>
        <w:t xml:space="preserve"> </w:t>
      </w:r>
      <w:r w:rsidR="00C019D4" w:rsidRPr="00EB1E43">
        <w:rPr>
          <w:rFonts w:asciiTheme="majorHAnsi" w:hAnsiTheme="majorHAnsi" w:cs="Arial"/>
          <w:sz w:val="20"/>
          <w:szCs w:val="20"/>
        </w:rPr>
        <w:t xml:space="preserve">je povinný pred nástupom na realizáciu prác podľa tejto Zmluvy zabezpečiť pre svojich pracovníkov absolvovanie vstupných školení a testov z PO a BOZP platných v Slovenskej republike, o čom predloží </w:t>
      </w:r>
      <w:r w:rsidR="00842AA8">
        <w:rPr>
          <w:rFonts w:asciiTheme="majorHAnsi" w:hAnsiTheme="majorHAnsi" w:cs="Arial"/>
          <w:sz w:val="20"/>
          <w:szCs w:val="20"/>
        </w:rPr>
        <w:t>Objednáva</w:t>
      </w:r>
      <w:r w:rsidR="00C019D4" w:rsidRPr="00EB1E43">
        <w:rPr>
          <w:rFonts w:asciiTheme="majorHAnsi" w:hAnsiTheme="majorHAnsi" w:cs="Arial"/>
          <w:sz w:val="20"/>
          <w:szCs w:val="20"/>
        </w:rPr>
        <w:t xml:space="preserve">teľovi doklad, a to najneskôr v deň začatia prác. </w:t>
      </w:r>
      <w:r w:rsidR="00842AA8">
        <w:rPr>
          <w:rFonts w:asciiTheme="majorHAnsi" w:hAnsiTheme="majorHAnsi" w:cs="Arial"/>
          <w:sz w:val="20"/>
          <w:szCs w:val="20"/>
        </w:rPr>
        <w:t>Zhotovite</w:t>
      </w:r>
      <w:r w:rsidR="00C019D4" w:rsidRPr="00EB1E43">
        <w:rPr>
          <w:rFonts w:asciiTheme="majorHAnsi" w:hAnsiTheme="majorHAnsi" w:cs="Arial"/>
          <w:sz w:val="20"/>
          <w:szCs w:val="20"/>
        </w:rPr>
        <w:t xml:space="preserve">ľ v plnom rozsahu zodpovedá za bezpečnosť pri práci a bezpečnosť technických zariadení pri realizácii stavebných prác v súlade s ustanoveniami </w:t>
      </w:r>
      <w:proofErr w:type="spellStart"/>
      <w:r w:rsidR="00C019D4" w:rsidRPr="00EB1E43">
        <w:rPr>
          <w:rFonts w:asciiTheme="majorHAnsi" w:hAnsiTheme="majorHAnsi" w:cs="Arial"/>
          <w:sz w:val="20"/>
          <w:szCs w:val="20"/>
        </w:rPr>
        <w:t>prísl</w:t>
      </w:r>
      <w:proofErr w:type="spellEnd"/>
      <w:r w:rsidR="00C019D4" w:rsidRPr="00EB1E43">
        <w:rPr>
          <w:rFonts w:asciiTheme="majorHAnsi" w:hAnsiTheme="majorHAnsi" w:cs="Arial"/>
          <w:sz w:val="20"/>
          <w:szCs w:val="20"/>
        </w:rPr>
        <w:t>. právnych predpisov.</w:t>
      </w:r>
    </w:p>
    <w:p w14:paraId="62C92524" w14:textId="6B953F09" w:rsidR="00EB1E43" w:rsidRPr="00B15AB5" w:rsidRDefault="00560D43" w:rsidP="00EB1E43">
      <w:pPr>
        <w:pStyle w:val="Odsekzoznamu"/>
        <w:numPr>
          <w:ilvl w:val="1"/>
          <w:numId w:val="15"/>
        </w:numPr>
        <w:ind w:left="1008"/>
        <w:jc w:val="both"/>
        <w:rPr>
          <w:rFonts w:asciiTheme="majorHAnsi" w:hAnsiTheme="majorHAnsi" w:cs="Arial"/>
          <w:sz w:val="20"/>
          <w:szCs w:val="20"/>
        </w:rPr>
      </w:pPr>
      <w:r w:rsidRPr="00560D43">
        <w:rPr>
          <w:rFonts w:asciiTheme="majorHAnsi" w:hAnsiTheme="majorHAnsi" w:cstheme="majorHAnsi"/>
          <w:color w:val="000000" w:themeColor="text1"/>
          <w:sz w:val="20"/>
          <w:szCs w:val="20"/>
        </w:rPr>
        <w:t>Zhotoviteľ</w:t>
      </w:r>
      <w:r w:rsidRPr="00B15AB5">
        <w:rPr>
          <w:rFonts w:asciiTheme="majorHAnsi" w:hAnsiTheme="majorHAnsi" w:cs="Arial"/>
          <w:sz w:val="20"/>
          <w:szCs w:val="20"/>
        </w:rPr>
        <w:t xml:space="preserve"> </w:t>
      </w:r>
      <w:r w:rsidR="00C019D4" w:rsidRPr="00B15AB5">
        <w:rPr>
          <w:rFonts w:asciiTheme="majorHAnsi" w:hAnsiTheme="majorHAnsi" w:cs="Arial"/>
          <w:sz w:val="20"/>
          <w:szCs w:val="20"/>
        </w:rPr>
        <w:t xml:space="preserve">môže stavbu zabezpečovať len prostredníctvom zamestnancov, resp. tretích osôb, ktorí majú požadovanú </w:t>
      </w:r>
      <w:r w:rsidR="00C019D4" w:rsidRPr="00B15AB5">
        <w:rPr>
          <w:rFonts w:asciiTheme="majorHAnsi" w:hAnsiTheme="majorHAnsi" w:cs="Arial"/>
          <w:iCs/>
          <w:sz w:val="20"/>
          <w:szCs w:val="20"/>
        </w:rPr>
        <w:t>kvalifikáciu</w:t>
      </w:r>
      <w:r w:rsidR="00C019D4" w:rsidRPr="00B15AB5">
        <w:rPr>
          <w:rFonts w:asciiTheme="majorHAnsi" w:hAnsiTheme="majorHAnsi" w:cs="Arial"/>
          <w:sz w:val="20"/>
          <w:szCs w:val="20"/>
        </w:rPr>
        <w:t>, ktorí vykonávajú potrebné práce podľa zmluvne dohodnutých podmienok a v primeranom čase.</w:t>
      </w:r>
    </w:p>
    <w:p w14:paraId="07B79170" w14:textId="27255ED5" w:rsidR="00EB1E43" w:rsidRDefault="00560D43" w:rsidP="00EB1E43">
      <w:pPr>
        <w:pStyle w:val="Odsekzoznamu"/>
        <w:numPr>
          <w:ilvl w:val="1"/>
          <w:numId w:val="15"/>
        </w:numPr>
        <w:ind w:left="1008"/>
        <w:jc w:val="both"/>
        <w:rPr>
          <w:rFonts w:asciiTheme="majorHAnsi" w:hAnsiTheme="majorHAnsi" w:cs="Arial"/>
          <w:sz w:val="20"/>
          <w:szCs w:val="20"/>
        </w:rPr>
      </w:pPr>
      <w:r w:rsidRPr="00560D43">
        <w:rPr>
          <w:rFonts w:asciiTheme="majorHAnsi" w:hAnsiTheme="majorHAnsi" w:cstheme="majorHAnsi"/>
          <w:color w:val="000000" w:themeColor="text1"/>
          <w:sz w:val="20"/>
          <w:szCs w:val="20"/>
        </w:rPr>
        <w:t>Zhotoviteľ</w:t>
      </w:r>
      <w:r w:rsidRPr="00EB1E43">
        <w:rPr>
          <w:rFonts w:asciiTheme="majorHAnsi" w:hAnsiTheme="majorHAnsi" w:cs="Arial"/>
          <w:sz w:val="20"/>
          <w:szCs w:val="20"/>
        </w:rPr>
        <w:t xml:space="preserve"> </w:t>
      </w:r>
      <w:r w:rsidR="00C019D4" w:rsidRPr="00EB1E43">
        <w:rPr>
          <w:rFonts w:asciiTheme="majorHAnsi" w:hAnsiTheme="majorHAnsi" w:cs="Arial"/>
          <w:sz w:val="20"/>
          <w:szCs w:val="20"/>
        </w:rPr>
        <w:t xml:space="preserve">predloží stavebnotechnickému dozoru </w:t>
      </w:r>
      <w:r w:rsidR="00842AA8">
        <w:rPr>
          <w:rFonts w:asciiTheme="majorHAnsi" w:hAnsiTheme="majorHAnsi" w:cs="Arial"/>
          <w:sz w:val="20"/>
          <w:szCs w:val="20"/>
        </w:rPr>
        <w:t>Objednáva</w:t>
      </w:r>
      <w:r w:rsidR="00C019D4" w:rsidRPr="00EB1E43">
        <w:rPr>
          <w:rFonts w:asciiTheme="majorHAnsi" w:hAnsiTheme="majorHAnsi" w:cs="Arial"/>
          <w:sz w:val="20"/>
          <w:szCs w:val="20"/>
        </w:rPr>
        <w:t xml:space="preserve">teľa zoznam technikov, resp. zoznam pracovníkov, ktorí sa budú podieľať na realizácii tohto diela a zaväzuje sa, že uvedení pracovníci budú rešpektovať pokyny zástupcu </w:t>
      </w:r>
      <w:r w:rsidR="00842AA8">
        <w:rPr>
          <w:rFonts w:asciiTheme="majorHAnsi" w:hAnsiTheme="majorHAnsi" w:cs="Arial"/>
          <w:sz w:val="20"/>
          <w:szCs w:val="20"/>
        </w:rPr>
        <w:t>Objednáva</w:t>
      </w:r>
      <w:r w:rsidR="00C019D4" w:rsidRPr="00EB1E43">
        <w:rPr>
          <w:rFonts w:asciiTheme="majorHAnsi" w:hAnsiTheme="majorHAnsi" w:cs="Arial"/>
          <w:sz w:val="20"/>
          <w:szCs w:val="20"/>
        </w:rPr>
        <w:t xml:space="preserve">teľa. V prípade nerešpektovania zástupcu </w:t>
      </w:r>
      <w:r w:rsidR="00842AA8">
        <w:rPr>
          <w:rFonts w:asciiTheme="majorHAnsi" w:hAnsiTheme="majorHAnsi" w:cs="Arial"/>
          <w:sz w:val="20"/>
          <w:szCs w:val="20"/>
        </w:rPr>
        <w:t>Objednáva</w:t>
      </w:r>
      <w:r w:rsidR="00C019D4" w:rsidRPr="00EB1E43">
        <w:rPr>
          <w:rFonts w:asciiTheme="majorHAnsi" w:hAnsiTheme="majorHAnsi" w:cs="Arial"/>
          <w:sz w:val="20"/>
          <w:szCs w:val="20"/>
        </w:rPr>
        <w:t xml:space="preserve">teľa má stavebnotechnický dozor </w:t>
      </w:r>
      <w:r w:rsidR="00842AA8">
        <w:rPr>
          <w:rFonts w:asciiTheme="majorHAnsi" w:hAnsiTheme="majorHAnsi" w:cs="Arial"/>
          <w:sz w:val="20"/>
          <w:szCs w:val="20"/>
        </w:rPr>
        <w:t>Objednáva</w:t>
      </w:r>
      <w:r w:rsidR="00C019D4" w:rsidRPr="00EB1E43">
        <w:rPr>
          <w:rFonts w:asciiTheme="majorHAnsi" w:hAnsiTheme="majorHAnsi" w:cs="Arial"/>
          <w:sz w:val="20"/>
          <w:szCs w:val="20"/>
        </w:rPr>
        <w:t xml:space="preserve">teľa právo zakázať vstup príslušným pracovníkom </w:t>
      </w:r>
      <w:r w:rsidR="00842AA8">
        <w:rPr>
          <w:rFonts w:asciiTheme="majorHAnsi" w:hAnsiTheme="majorHAnsi" w:cs="Arial"/>
          <w:sz w:val="20"/>
          <w:szCs w:val="20"/>
        </w:rPr>
        <w:t>Zhotovite</w:t>
      </w:r>
      <w:r w:rsidR="00C019D4" w:rsidRPr="00EB1E43">
        <w:rPr>
          <w:rFonts w:asciiTheme="majorHAnsi" w:hAnsiTheme="majorHAnsi" w:cs="Arial"/>
          <w:sz w:val="20"/>
          <w:szCs w:val="20"/>
        </w:rPr>
        <w:t xml:space="preserve">ľa na stavenisko a </w:t>
      </w:r>
      <w:r w:rsidR="00842AA8">
        <w:rPr>
          <w:rFonts w:asciiTheme="majorHAnsi" w:hAnsiTheme="majorHAnsi" w:cs="Arial"/>
          <w:sz w:val="20"/>
          <w:szCs w:val="20"/>
        </w:rPr>
        <w:t>Zhotovite</w:t>
      </w:r>
      <w:r w:rsidR="00C019D4" w:rsidRPr="00EB1E43">
        <w:rPr>
          <w:rFonts w:asciiTheme="majorHAnsi" w:hAnsiTheme="majorHAnsi" w:cs="Arial"/>
          <w:sz w:val="20"/>
          <w:szCs w:val="20"/>
        </w:rPr>
        <w:t>ľ je povinný tento zákaz rešpektovať.</w:t>
      </w:r>
    </w:p>
    <w:p w14:paraId="7ABE19A0" w14:textId="49EE3D24" w:rsidR="00EB1E43" w:rsidRDefault="00C019D4" w:rsidP="00EB1E43">
      <w:pPr>
        <w:pStyle w:val="Odsekzoznamu"/>
        <w:numPr>
          <w:ilvl w:val="1"/>
          <w:numId w:val="15"/>
        </w:numPr>
        <w:ind w:left="1008"/>
        <w:jc w:val="both"/>
        <w:rPr>
          <w:rFonts w:asciiTheme="majorHAnsi" w:hAnsiTheme="majorHAnsi" w:cs="Arial"/>
          <w:sz w:val="20"/>
          <w:szCs w:val="20"/>
        </w:rPr>
      </w:pPr>
      <w:r w:rsidRPr="00EB1E43">
        <w:rPr>
          <w:rFonts w:asciiTheme="majorHAnsi" w:hAnsiTheme="majorHAnsi" w:cs="Arial"/>
          <w:sz w:val="20"/>
          <w:szCs w:val="20"/>
        </w:rPr>
        <w:t>Stroje, zariadenia, konštrukcie a materiál (</w:t>
      </w:r>
      <w:proofErr w:type="spellStart"/>
      <w:r w:rsidRPr="00EB1E43">
        <w:rPr>
          <w:rFonts w:asciiTheme="majorHAnsi" w:hAnsiTheme="majorHAnsi" w:cs="Arial"/>
          <w:sz w:val="20"/>
          <w:szCs w:val="20"/>
        </w:rPr>
        <w:t>t.j</w:t>
      </w:r>
      <w:proofErr w:type="spellEnd"/>
      <w:r w:rsidRPr="00EB1E43">
        <w:rPr>
          <w:rFonts w:asciiTheme="majorHAnsi" w:hAnsiTheme="majorHAnsi" w:cs="Arial"/>
          <w:sz w:val="20"/>
          <w:szCs w:val="20"/>
        </w:rPr>
        <w:t>. všetky veci, ktoré sú potrebné na vykonanie diela</w:t>
      </w:r>
      <w:r w:rsidRPr="00506E95">
        <w:sym w:font="Symbol" w:char="F029"/>
      </w:r>
      <w:r w:rsidRPr="00EB1E43">
        <w:rPr>
          <w:rFonts w:asciiTheme="majorHAnsi" w:hAnsiTheme="majorHAnsi" w:cs="Arial"/>
          <w:sz w:val="20"/>
          <w:szCs w:val="20"/>
        </w:rPr>
        <w:t xml:space="preserve"> dodá </w:t>
      </w:r>
      <w:r w:rsidR="00842AA8">
        <w:rPr>
          <w:rFonts w:asciiTheme="majorHAnsi" w:hAnsiTheme="majorHAnsi" w:cs="Arial"/>
          <w:sz w:val="20"/>
          <w:szCs w:val="20"/>
        </w:rPr>
        <w:t>Zhotovite</w:t>
      </w:r>
      <w:r w:rsidRPr="00EB1E43">
        <w:rPr>
          <w:rFonts w:asciiTheme="majorHAnsi" w:hAnsiTheme="majorHAnsi" w:cs="Arial"/>
          <w:sz w:val="20"/>
          <w:szCs w:val="20"/>
        </w:rPr>
        <w:t xml:space="preserve">ľ na svoje náklady a nebezpečenstvo. </w:t>
      </w:r>
      <w:r w:rsidR="00842AA8">
        <w:rPr>
          <w:rFonts w:asciiTheme="majorHAnsi" w:hAnsiTheme="majorHAnsi" w:cs="Arial"/>
          <w:sz w:val="20"/>
          <w:szCs w:val="20"/>
        </w:rPr>
        <w:t>Zhotovite</w:t>
      </w:r>
      <w:r w:rsidRPr="00EB1E43">
        <w:rPr>
          <w:rFonts w:asciiTheme="majorHAnsi" w:hAnsiTheme="majorHAnsi" w:cs="Arial"/>
          <w:sz w:val="20"/>
          <w:szCs w:val="20"/>
        </w:rPr>
        <w:t>ľ zabezpečí na svoje náklady ich dopravu a skladovanie vrátane presunu zo skladu na stavenisko (montážne pracovisko).</w:t>
      </w:r>
    </w:p>
    <w:p w14:paraId="6C173071" w14:textId="7BE71F05" w:rsidR="00EB1E43" w:rsidRDefault="00842AA8" w:rsidP="00EB1E43">
      <w:pPr>
        <w:pStyle w:val="Odsekzoznamu"/>
        <w:numPr>
          <w:ilvl w:val="1"/>
          <w:numId w:val="15"/>
        </w:numPr>
        <w:ind w:left="1008"/>
        <w:jc w:val="both"/>
        <w:rPr>
          <w:rFonts w:asciiTheme="majorHAnsi" w:hAnsiTheme="majorHAnsi" w:cs="Arial"/>
          <w:sz w:val="20"/>
          <w:szCs w:val="20"/>
        </w:rPr>
      </w:pPr>
      <w:r>
        <w:rPr>
          <w:rFonts w:asciiTheme="majorHAnsi" w:hAnsiTheme="majorHAnsi" w:cs="Arial"/>
          <w:sz w:val="20"/>
          <w:szCs w:val="20"/>
        </w:rPr>
        <w:t>Zhotovite</w:t>
      </w:r>
      <w:r w:rsidR="00C019D4" w:rsidRPr="00EB1E43">
        <w:rPr>
          <w:rFonts w:asciiTheme="majorHAnsi" w:hAnsiTheme="majorHAnsi" w:cs="Arial"/>
          <w:sz w:val="20"/>
          <w:szCs w:val="20"/>
        </w:rPr>
        <w:t xml:space="preserve">ľom použité stavebné materiály, výrobky, konštrukcie a zariadenia musia mať také vlastnosti, aby pri predpokladanej životnosti stavby a bežnej údržbe spĺňali okrem platných STN a iných nadväzných predpisov aj vysoké estetické nároky určené projektom stavby/diela. </w:t>
      </w:r>
      <w:r>
        <w:rPr>
          <w:rFonts w:asciiTheme="majorHAnsi" w:hAnsiTheme="majorHAnsi" w:cs="Arial"/>
          <w:sz w:val="20"/>
          <w:szCs w:val="20"/>
        </w:rPr>
        <w:t>Zhotovite</w:t>
      </w:r>
      <w:r w:rsidR="00C019D4" w:rsidRPr="00EB1E43">
        <w:rPr>
          <w:rFonts w:asciiTheme="majorHAnsi" w:hAnsiTheme="majorHAnsi" w:cs="Arial"/>
          <w:sz w:val="20"/>
          <w:szCs w:val="20"/>
        </w:rPr>
        <w:t xml:space="preserve">ľ sa zaväzuje počas realizácie diela zabezpečovať kontrolné skúšky použitých materiálov ako aj stavebných častí diela podľa STN. Ak materiály, alebo stavebné časti pochádzajú od výrobcu, ktorý podlieha permanentnému dohľadu, alebo kontrole zodpovedajúcej štátnej skúšobne, </w:t>
      </w:r>
      <w:r>
        <w:rPr>
          <w:rFonts w:asciiTheme="majorHAnsi" w:hAnsiTheme="majorHAnsi" w:cs="Arial"/>
          <w:sz w:val="20"/>
          <w:szCs w:val="20"/>
        </w:rPr>
        <w:t>Objednáva</w:t>
      </w:r>
      <w:r w:rsidR="00C019D4" w:rsidRPr="00EB1E43">
        <w:rPr>
          <w:rFonts w:asciiTheme="majorHAnsi" w:hAnsiTheme="majorHAnsi" w:cs="Arial"/>
          <w:sz w:val="20"/>
          <w:szCs w:val="20"/>
        </w:rPr>
        <w:t xml:space="preserve">teľ môže po dohode so </w:t>
      </w:r>
      <w:r>
        <w:rPr>
          <w:rFonts w:asciiTheme="majorHAnsi" w:hAnsiTheme="majorHAnsi" w:cs="Arial"/>
          <w:sz w:val="20"/>
          <w:szCs w:val="20"/>
        </w:rPr>
        <w:t>Zhotovite</w:t>
      </w:r>
      <w:r w:rsidR="00C019D4" w:rsidRPr="00EB1E43">
        <w:rPr>
          <w:rFonts w:asciiTheme="majorHAnsi" w:hAnsiTheme="majorHAnsi" w:cs="Arial"/>
          <w:sz w:val="20"/>
          <w:szCs w:val="20"/>
        </w:rPr>
        <w:t xml:space="preserve">ľom od skúšok upustiť za podmienky, že </w:t>
      </w:r>
      <w:r>
        <w:rPr>
          <w:rFonts w:asciiTheme="majorHAnsi" w:hAnsiTheme="majorHAnsi" w:cs="Arial"/>
          <w:sz w:val="20"/>
          <w:szCs w:val="20"/>
        </w:rPr>
        <w:t>Zhotovite</w:t>
      </w:r>
      <w:r w:rsidR="00C019D4" w:rsidRPr="00EB1E43">
        <w:rPr>
          <w:rFonts w:asciiTheme="majorHAnsi" w:hAnsiTheme="majorHAnsi" w:cs="Arial"/>
          <w:sz w:val="20"/>
          <w:szCs w:val="20"/>
        </w:rPr>
        <w:t>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w:t>
      </w:r>
    </w:p>
    <w:p w14:paraId="63515C91" w14:textId="15589330" w:rsidR="00EB1E43" w:rsidRDefault="00C019D4" w:rsidP="00EB1E43">
      <w:pPr>
        <w:pStyle w:val="Odsekzoznamu"/>
        <w:numPr>
          <w:ilvl w:val="1"/>
          <w:numId w:val="15"/>
        </w:numPr>
        <w:ind w:left="1008"/>
        <w:jc w:val="both"/>
        <w:rPr>
          <w:rFonts w:asciiTheme="majorHAnsi" w:hAnsiTheme="majorHAnsi" w:cs="Arial"/>
          <w:sz w:val="20"/>
          <w:szCs w:val="20"/>
        </w:rPr>
      </w:pPr>
      <w:r w:rsidRPr="00EB1E43">
        <w:rPr>
          <w:rFonts w:asciiTheme="majorHAnsi" w:hAnsiTheme="majorHAnsi" w:cs="Arial"/>
          <w:sz w:val="20"/>
          <w:szCs w:val="20"/>
        </w:rPr>
        <w:t xml:space="preserve">Pri vykonávaní diela postupuje </w:t>
      </w:r>
      <w:r w:rsidR="00842AA8">
        <w:rPr>
          <w:rFonts w:asciiTheme="majorHAnsi" w:hAnsiTheme="majorHAnsi" w:cs="Arial"/>
          <w:sz w:val="20"/>
          <w:szCs w:val="20"/>
        </w:rPr>
        <w:t>Zhotovite</w:t>
      </w:r>
      <w:r w:rsidRPr="00EB1E43">
        <w:rPr>
          <w:rFonts w:asciiTheme="majorHAnsi" w:hAnsiTheme="majorHAnsi" w:cs="Arial"/>
          <w:sz w:val="20"/>
          <w:szCs w:val="20"/>
        </w:rPr>
        <w:t xml:space="preserve">ľ samostatne, pričom je viazaný pokynmi </w:t>
      </w:r>
      <w:r w:rsidR="00842AA8">
        <w:rPr>
          <w:rFonts w:asciiTheme="majorHAnsi" w:hAnsiTheme="majorHAnsi" w:cs="Arial"/>
          <w:sz w:val="20"/>
          <w:szCs w:val="20"/>
        </w:rPr>
        <w:t>Objednáva</w:t>
      </w:r>
      <w:r w:rsidRPr="00EB1E43">
        <w:rPr>
          <w:rFonts w:asciiTheme="majorHAnsi" w:hAnsiTheme="majorHAnsi" w:cs="Arial"/>
          <w:sz w:val="20"/>
          <w:szCs w:val="20"/>
        </w:rPr>
        <w:t xml:space="preserve">teľa. </w:t>
      </w:r>
      <w:r w:rsidR="00842AA8">
        <w:rPr>
          <w:rFonts w:asciiTheme="majorHAnsi" w:hAnsiTheme="majorHAnsi" w:cs="Arial"/>
          <w:sz w:val="20"/>
          <w:szCs w:val="20"/>
        </w:rPr>
        <w:t>Zhotovite</w:t>
      </w:r>
      <w:r w:rsidRPr="00EB1E43">
        <w:rPr>
          <w:rFonts w:asciiTheme="majorHAnsi" w:hAnsiTheme="majorHAnsi" w:cs="Arial"/>
          <w:sz w:val="20"/>
          <w:szCs w:val="20"/>
        </w:rPr>
        <w:t xml:space="preserve">ľ je povinný s odbornou starostlivosťou skúmať, či pokyny mu dané </w:t>
      </w:r>
      <w:r w:rsidR="00842AA8">
        <w:rPr>
          <w:rFonts w:asciiTheme="majorHAnsi" w:hAnsiTheme="majorHAnsi" w:cs="Arial"/>
          <w:sz w:val="20"/>
          <w:szCs w:val="20"/>
        </w:rPr>
        <w:t>Objednáva</w:t>
      </w:r>
      <w:r w:rsidRPr="00EB1E43">
        <w:rPr>
          <w:rFonts w:asciiTheme="majorHAnsi" w:hAnsiTheme="majorHAnsi" w:cs="Arial"/>
          <w:sz w:val="20"/>
          <w:szCs w:val="20"/>
        </w:rPr>
        <w:t xml:space="preserve">teľom sú vhodné k vykonaniu diela. V prípade, ak </w:t>
      </w:r>
      <w:r w:rsidR="00842AA8">
        <w:rPr>
          <w:rFonts w:asciiTheme="majorHAnsi" w:hAnsiTheme="majorHAnsi" w:cs="Arial"/>
          <w:sz w:val="20"/>
          <w:szCs w:val="20"/>
        </w:rPr>
        <w:t>Zhotovite</w:t>
      </w:r>
      <w:r w:rsidRPr="00EB1E43">
        <w:rPr>
          <w:rFonts w:asciiTheme="majorHAnsi" w:hAnsiTheme="majorHAnsi" w:cs="Arial"/>
          <w:sz w:val="20"/>
          <w:szCs w:val="20"/>
        </w:rPr>
        <w:t xml:space="preserve">ľ bez zbytočného odkladu neupozorní </w:t>
      </w:r>
      <w:r w:rsidR="00842AA8">
        <w:rPr>
          <w:rFonts w:asciiTheme="majorHAnsi" w:hAnsiTheme="majorHAnsi" w:cs="Arial"/>
          <w:sz w:val="20"/>
          <w:szCs w:val="20"/>
        </w:rPr>
        <w:t>Objednáva</w:t>
      </w:r>
      <w:r w:rsidRPr="00EB1E43">
        <w:rPr>
          <w:rFonts w:asciiTheme="majorHAnsi" w:hAnsiTheme="majorHAnsi" w:cs="Arial"/>
          <w:sz w:val="20"/>
          <w:szCs w:val="20"/>
        </w:rPr>
        <w:t xml:space="preserve">teľa na nevhodnosť týchto pokynov, zodpovedá za vady diela, ktoré boli týmito pokynmi spôsobené. V prípade, ak bude </w:t>
      </w:r>
      <w:r w:rsidR="00842AA8">
        <w:rPr>
          <w:rFonts w:asciiTheme="majorHAnsi" w:hAnsiTheme="majorHAnsi" w:cs="Arial"/>
          <w:sz w:val="20"/>
          <w:szCs w:val="20"/>
        </w:rPr>
        <w:t>Objednáva</w:t>
      </w:r>
      <w:r w:rsidRPr="00EB1E43">
        <w:rPr>
          <w:rFonts w:asciiTheme="majorHAnsi" w:hAnsiTheme="majorHAnsi" w:cs="Arial"/>
          <w:sz w:val="20"/>
          <w:szCs w:val="20"/>
        </w:rPr>
        <w:t xml:space="preserve">teľ písomne trvať na svojich pokynoch napriek </w:t>
      </w:r>
      <w:r w:rsidRPr="00EB1E43">
        <w:rPr>
          <w:rFonts w:asciiTheme="majorHAnsi" w:hAnsiTheme="majorHAnsi" w:cs="Arial"/>
          <w:sz w:val="20"/>
          <w:szCs w:val="20"/>
        </w:rPr>
        <w:lastRenderedPageBreak/>
        <w:t xml:space="preserve">skutočnosti, že bol na dôvod ich nevhodnosti </w:t>
      </w:r>
      <w:r w:rsidR="00842AA8">
        <w:rPr>
          <w:rFonts w:asciiTheme="majorHAnsi" w:hAnsiTheme="majorHAnsi" w:cs="Arial"/>
          <w:sz w:val="20"/>
          <w:szCs w:val="20"/>
        </w:rPr>
        <w:t>Zhotovite</w:t>
      </w:r>
      <w:r w:rsidRPr="00EB1E43">
        <w:rPr>
          <w:rFonts w:asciiTheme="majorHAnsi" w:hAnsiTheme="majorHAnsi" w:cs="Arial"/>
          <w:sz w:val="20"/>
          <w:szCs w:val="20"/>
        </w:rPr>
        <w:t xml:space="preserve">ľom upozornený, nezodpovedá </w:t>
      </w:r>
      <w:r w:rsidR="00842AA8">
        <w:rPr>
          <w:rFonts w:asciiTheme="majorHAnsi" w:hAnsiTheme="majorHAnsi" w:cs="Arial"/>
          <w:sz w:val="20"/>
          <w:szCs w:val="20"/>
        </w:rPr>
        <w:t>Zhotovite</w:t>
      </w:r>
      <w:r w:rsidRPr="00EB1E43">
        <w:rPr>
          <w:rFonts w:asciiTheme="majorHAnsi" w:hAnsiTheme="majorHAnsi" w:cs="Arial"/>
          <w:sz w:val="20"/>
          <w:szCs w:val="20"/>
        </w:rPr>
        <w:t>ľ za vady diela priamo spôsobené nevhodnosťou týchto pokynov.</w:t>
      </w:r>
    </w:p>
    <w:p w14:paraId="16B029CF" w14:textId="738BBC24" w:rsidR="00EB1E43" w:rsidRDefault="00842AA8" w:rsidP="00EB1E43">
      <w:pPr>
        <w:pStyle w:val="Odsekzoznamu"/>
        <w:numPr>
          <w:ilvl w:val="1"/>
          <w:numId w:val="15"/>
        </w:numPr>
        <w:ind w:left="1008"/>
        <w:jc w:val="both"/>
        <w:rPr>
          <w:rFonts w:asciiTheme="majorHAnsi" w:hAnsiTheme="majorHAnsi" w:cs="Arial"/>
          <w:sz w:val="20"/>
          <w:szCs w:val="20"/>
        </w:rPr>
      </w:pPr>
      <w:r>
        <w:rPr>
          <w:rFonts w:asciiTheme="majorHAnsi" w:hAnsiTheme="majorHAnsi" w:cs="Arial"/>
          <w:sz w:val="20"/>
          <w:szCs w:val="20"/>
        </w:rPr>
        <w:t>Zhotovite</w:t>
      </w:r>
      <w:r w:rsidR="00C019D4" w:rsidRPr="00EB1E43">
        <w:rPr>
          <w:rFonts w:asciiTheme="majorHAnsi" w:hAnsiTheme="majorHAnsi" w:cs="Arial"/>
          <w:sz w:val="20"/>
          <w:szCs w:val="20"/>
        </w:rPr>
        <w:t xml:space="preserve">ľ je povinný vynaložiť odbornú starostlivosť na zistenie skrytých </w:t>
      </w:r>
      <w:r w:rsidR="00C019D4" w:rsidRPr="00EB1E43">
        <w:rPr>
          <w:rFonts w:asciiTheme="majorHAnsi" w:hAnsiTheme="majorHAnsi" w:cs="Arial"/>
          <w:iCs/>
          <w:sz w:val="20"/>
          <w:szCs w:val="20"/>
        </w:rPr>
        <w:t>prekážok</w:t>
      </w:r>
      <w:r w:rsidR="00C019D4" w:rsidRPr="00EB1E43">
        <w:rPr>
          <w:rFonts w:asciiTheme="majorHAnsi" w:hAnsiTheme="majorHAnsi" w:cs="Arial"/>
          <w:i/>
          <w:iCs/>
          <w:sz w:val="20"/>
          <w:szCs w:val="20"/>
        </w:rPr>
        <w:t>,</w:t>
      </w:r>
      <w:r w:rsidR="00C019D4" w:rsidRPr="00EB1E43">
        <w:rPr>
          <w:rFonts w:asciiTheme="majorHAnsi" w:hAnsiTheme="majorHAnsi" w:cs="Arial"/>
          <w:sz w:val="20"/>
          <w:szCs w:val="20"/>
        </w:rPr>
        <w:t xml:space="preserve"> ktoré sa týkajú miesta, kde má byť dielo vykonávané. V prípade, že zistí takéto prekážky a tieto prekážky znemožňujú vykonanie diela riadnym spôsobom, je povinný bez akéhokoľvek odkladu na to upozorniť </w:t>
      </w:r>
      <w:r>
        <w:rPr>
          <w:rFonts w:asciiTheme="majorHAnsi" w:hAnsiTheme="majorHAnsi" w:cs="Arial"/>
          <w:sz w:val="20"/>
          <w:szCs w:val="20"/>
        </w:rPr>
        <w:t>Objednáva</w:t>
      </w:r>
      <w:r w:rsidR="00C019D4" w:rsidRPr="00EB1E43">
        <w:rPr>
          <w:rFonts w:asciiTheme="majorHAnsi" w:hAnsiTheme="majorHAnsi" w:cs="Arial"/>
          <w:sz w:val="20"/>
          <w:szCs w:val="20"/>
        </w:rPr>
        <w:t xml:space="preserve">teľa a navrhnúť mu primeranú zmenu diela. V prípade, ak </w:t>
      </w:r>
      <w:r>
        <w:rPr>
          <w:rFonts w:asciiTheme="majorHAnsi" w:hAnsiTheme="majorHAnsi" w:cs="Arial"/>
          <w:sz w:val="20"/>
          <w:szCs w:val="20"/>
        </w:rPr>
        <w:t>Zhotovite</w:t>
      </w:r>
      <w:r w:rsidR="00C019D4" w:rsidRPr="00EB1E43">
        <w:rPr>
          <w:rFonts w:asciiTheme="majorHAnsi" w:hAnsiTheme="majorHAnsi" w:cs="Arial"/>
          <w:sz w:val="20"/>
          <w:szCs w:val="20"/>
        </w:rPr>
        <w:t xml:space="preserve">ľ porušil svoju povinnosť tieto prekážky zistiť, má </w:t>
      </w:r>
      <w:r>
        <w:rPr>
          <w:rFonts w:asciiTheme="majorHAnsi" w:hAnsiTheme="majorHAnsi" w:cs="Arial"/>
          <w:sz w:val="20"/>
          <w:szCs w:val="20"/>
        </w:rPr>
        <w:t>Objednáva</w:t>
      </w:r>
      <w:r w:rsidR="00C019D4" w:rsidRPr="00EB1E43">
        <w:rPr>
          <w:rFonts w:asciiTheme="majorHAnsi" w:hAnsiTheme="majorHAnsi" w:cs="Arial"/>
          <w:sz w:val="20"/>
          <w:szCs w:val="20"/>
        </w:rPr>
        <w:t xml:space="preserve">teľ právo na náhradu škody, ktorá mu tým vznikla, inak nemá žiadna zo zmluvných strán na náhradu škody nárok. Ak </w:t>
      </w:r>
      <w:r>
        <w:rPr>
          <w:rFonts w:asciiTheme="majorHAnsi" w:hAnsiTheme="majorHAnsi" w:cs="Arial"/>
          <w:sz w:val="20"/>
          <w:szCs w:val="20"/>
        </w:rPr>
        <w:t>Zhotovite</w:t>
      </w:r>
      <w:r w:rsidR="00C019D4" w:rsidRPr="00EB1E43">
        <w:rPr>
          <w:rFonts w:asciiTheme="majorHAnsi" w:hAnsiTheme="majorHAnsi" w:cs="Arial"/>
          <w:sz w:val="20"/>
          <w:szCs w:val="20"/>
        </w:rPr>
        <w:t xml:space="preserve">ľ zistí na stavenisku také prekážky, ktoré mu bránia zhotoviť dielo riadne a včas, je povinný ihneď takéto prekážky oznámiť </w:t>
      </w:r>
      <w:r>
        <w:rPr>
          <w:rFonts w:asciiTheme="majorHAnsi" w:hAnsiTheme="majorHAnsi" w:cs="Arial"/>
          <w:sz w:val="20"/>
          <w:szCs w:val="20"/>
        </w:rPr>
        <w:t>Objednáva</w:t>
      </w:r>
      <w:r w:rsidR="00C019D4" w:rsidRPr="00EB1E43">
        <w:rPr>
          <w:rFonts w:asciiTheme="majorHAnsi" w:hAnsiTheme="majorHAnsi" w:cs="Arial"/>
          <w:sz w:val="20"/>
          <w:szCs w:val="20"/>
        </w:rPr>
        <w:t xml:space="preserve">teľovi a ak sa nedajú odstrániť, navrhnúť </w:t>
      </w:r>
      <w:r>
        <w:rPr>
          <w:rFonts w:asciiTheme="majorHAnsi" w:hAnsiTheme="majorHAnsi" w:cs="Arial"/>
          <w:sz w:val="20"/>
          <w:szCs w:val="20"/>
        </w:rPr>
        <w:t>Objednáva</w:t>
      </w:r>
      <w:r w:rsidR="00C019D4" w:rsidRPr="00EB1E43">
        <w:rPr>
          <w:rFonts w:asciiTheme="majorHAnsi" w:hAnsiTheme="majorHAnsi" w:cs="Arial"/>
          <w:sz w:val="20"/>
          <w:szCs w:val="20"/>
        </w:rPr>
        <w:t xml:space="preserve">teľovi iné vhodné riešenie. </w:t>
      </w:r>
    </w:p>
    <w:p w14:paraId="4E33C57B" w14:textId="4FE58452" w:rsidR="00EB1E43" w:rsidRDefault="00842AA8" w:rsidP="00EB1E43">
      <w:pPr>
        <w:pStyle w:val="Odsekzoznamu"/>
        <w:numPr>
          <w:ilvl w:val="1"/>
          <w:numId w:val="15"/>
        </w:numPr>
        <w:ind w:left="1008"/>
        <w:jc w:val="both"/>
        <w:rPr>
          <w:rFonts w:asciiTheme="majorHAnsi" w:hAnsiTheme="majorHAnsi" w:cs="Arial"/>
          <w:sz w:val="20"/>
          <w:szCs w:val="20"/>
        </w:rPr>
      </w:pPr>
      <w:r>
        <w:rPr>
          <w:rFonts w:asciiTheme="majorHAnsi" w:hAnsiTheme="majorHAnsi" w:cs="Arial"/>
          <w:sz w:val="20"/>
          <w:szCs w:val="20"/>
        </w:rPr>
        <w:t>Zhotovite</w:t>
      </w:r>
      <w:r w:rsidR="00C019D4" w:rsidRPr="00EB1E43">
        <w:rPr>
          <w:rFonts w:asciiTheme="majorHAnsi" w:hAnsiTheme="majorHAnsi" w:cs="Arial"/>
          <w:sz w:val="20"/>
          <w:szCs w:val="20"/>
        </w:rPr>
        <w:t xml:space="preserve">ľ poskytne zástupcom </w:t>
      </w:r>
      <w:r>
        <w:rPr>
          <w:rFonts w:asciiTheme="majorHAnsi" w:hAnsiTheme="majorHAnsi" w:cs="Arial"/>
          <w:sz w:val="20"/>
          <w:szCs w:val="20"/>
        </w:rPr>
        <w:t>Objednáva</w:t>
      </w:r>
      <w:r w:rsidR="00C019D4" w:rsidRPr="00EB1E43">
        <w:rPr>
          <w:rFonts w:asciiTheme="majorHAnsi" w:hAnsiTheme="majorHAnsi" w:cs="Arial"/>
          <w:sz w:val="20"/>
          <w:szCs w:val="20"/>
        </w:rPr>
        <w:t>teľa úplný a nerušený prístup na Stavenisko a ku všetkej dokumentácii súvisiacej s realizáciou diela.</w:t>
      </w:r>
    </w:p>
    <w:p w14:paraId="0E9BEF8A" w14:textId="6E7CA654" w:rsidR="00EB1E43" w:rsidRDefault="00560D43" w:rsidP="00EB1E43">
      <w:pPr>
        <w:pStyle w:val="Odsekzoznamu"/>
        <w:numPr>
          <w:ilvl w:val="1"/>
          <w:numId w:val="15"/>
        </w:numPr>
        <w:ind w:left="1008"/>
        <w:jc w:val="both"/>
        <w:rPr>
          <w:rFonts w:asciiTheme="majorHAnsi" w:hAnsiTheme="majorHAnsi" w:cs="Arial"/>
          <w:sz w:val="20"/>
          <w:szCs w:val="20"/>
        </w:rPr>
      </w:pPr>
      <w:r w:rsidRPr="00560D43">
        <w:rPr>
          <w:rFonts w:asciiTheme="majorHAnsi" w:hAnsiTheme="majorHAnsi" w:cstheme="majorHAnsi"/>
          <w:color w:val="000000" w:themeColor="text1"/>
          <w:sz w:val="20"/>
          <w:szCs w:val="20"/>
        </w:rPr>
        <w:t>Zhotoviteľ</w:t>
      </w:r>
      <w:r w:rsidRPr="00EB1E43">
        <w:rPr>
          <w:rFonts w:asciiTheme="majorHAnsi" w:hAnsiTheme="majorHAnsi" w:cs="Arial"/>
          <w:sz w:val="20"/>
          <w:szCs w:val="20"/>
        </w:rPr>
        <w:t xml:space="preserve"> </w:t>
      </w:r>
      <w:r w:rsidR="00C019D4" w:rsidRPr="00EB1E43">
        <w:rPr>
          <w:rFonts w:asciiTheme="majorHAnsi" w:hAnsiTheme="majorHAnsi" w:cs="Arial"/>
          <w:sz w:val="20"/>
          <w:szCs w:val="20"/>
        </w:rPr>
        <w:t xml:space="preserve">zodpovedá za </w:t>
      </w:r>
      <w:r w:rsidR="00C019D4" w:rsidRPr="00EB1E43">
        <w:rPr>
          <w:rFonts w:asciiTheme="majorHAnsi" w:hAnsiTheme="majorHAnsi" w:cs="Arial"/>
          <w:iCs/>
          <w:sz w:val="20"/>
          <w:szCs w:val="20"/>
        </w:rPr>
        <w:t>čistotu a poriadok</w:t>
      </w:r>
      <w:r w:rsidR="00C019D4" w:rsidRPr="00EB1E43">
        <w:rPr>
          <w:rFonts w:asciiTheme="majorHAnsi" w:hAnsiTheme="majorHAnsi" w:cs="Arial"/>
          <w:sz w:val="20"/>
          <w:szCs w:val="20"/>
        </w:rPr>
        <w:t xml:space="preserve"> na mieste zhotovovania diela, Stavenisku a je povinný na vlastné náklady odstrániť odpady, ktoré vznikli v dôsledku jeho činnosti; doklad o naložení s odpadom je povinný odovzdať </w:t>
      </w:r>
      <w:r w:rsidR="00842AA8">
        <w:rPr>
          <w:rFonts w:asciiTheme="majorHAnsi" w:hAnsiTheme="majorHAnsi" w:cs="Arial"/>
          <w:sz w:val="20"/>
          <w:szCs w:val="20"/>
        </w:rPr>
        <w:t>Objednáva</w:t>
      </w:r>
      <w:r w:rsidR="00C019D4" w:rsidRPr="00EB1E43">
        <w:rPr>
          <w:rFonts w:asciiTheme="majorHAnsi" w:hAnsiTheme="majorHAnsi" w:cs="Arial"/>
          <w:sz w:val="20"/>
          <w:szCs w:val="20"/>
        </w:rPr>
        <w:t xml:space="preserve">teľovi najneskôr pri odovzdaní diela. </w:t>
      </w:r>
      <w:r w:rsidR="00842AA8">
        <w:rPr>
          <w:rFonts w:asciiTheme="majorHAnsi" w:hAnsiTheme="majorHAnsi" w:cs="Arial"/>
          <w:sz w:val="20"/>
          <w:szCs w:val="20"/>
        </w:rPr>
        <w:t>Zhotovite</w:t>
      </w:r>
      <w:r w:rsidR="00C019D4" w:rsidRPr="00EB1E43">
        <w:rPr>
          <w:rFonts w:asciiTheme="majorHAnsi" w:hAnsiTheme="majorHAnsi" w:cs="Arial"/>
          <w:sz w:val="20"/>
          <w:szCs w:val="20"/>
        </w:rPr>
        <w:t xml:space="preserve">ľ sa zaväzuje všetku ním spôsobenú sutinu, odpadový a obalový materiál sám priebežne odstraňovať, minimálne raz za týždeň. </w:t>
      </w:r>
      <w:r w:rsidR="00842AA8">
        <w:rPr>
          <w:rFonts w:asciiTheme="majorHAnsi" w:hAnsiTheme="majorHAnsi" w:cs="Arial"/>
          <w:sz w:val="20"/>
          <w:szCs w:val="20"/>
        </w:rPr>
        <w:t>Zhotovite</w:t>
      </w:r>
      <w:r w:rsidR="00C019D4" w:rsidRPr="00EB1E43">
        <w:rPr>
          <w:rFonts w:asciiTheme="majorHAnsi" w:hAnsiTheme="majorHAnsi" w:cs="Arial"/>
          <w:sz w:val="20"/>
          <w:szCs w:val="20"/>
        </w:rPr>
        <w:t>ľ je povinný uvoľniť stavenisko v lehote uvedenej v preberacom protokole vyhotovenom  najneskôr ku dňu splatnosti záverečnej faktúry .</w:t>
      </w:r>
    </w:p>
    <w:p w14:paraId="40C7CDC8" w14:textId="2B4E7CC5" w:rsidR="00EB1E43" w:rsidRDefault="00C019D4" w:rsidP="00EB1E43">
      <w:pPr>
        <w:pStyle w:val="Odsekzoznamu"/>
        <w:numPr>
          <w:ilvl w:val="1"/>
          <w:numId w:val="15"/>
        </w:numPr>
        <w:ind w:left="1008"/>
        <w:jc w:val="both"/>
        <w:rPr>
          <w:rFonts w:asciiTheme="majorHAnsi" w:hAnsiTheme="majorHAnsi" w:cs="Arial"/>
          <w:sz w:val="20"/>
          <w:szCs w:val="20"/>
        </w:rPr>
      </w:pPr>
      <w:r w:rsidRPr="00EB1E43">
        <w:rPr>
          <w:rFonts w:asciiTheme="majorHAnsi" w:hAnsiTheme="majorHAnsi" w:cs="Arial"/>
          <w:sz w:val="20"/>
          <w:szCs w:val="20"/>
        </w:rPr>
        <w:t xml:space="preserve">Stráženie stavby, vrátane svojich zariadení a materiálov si po dobu výstavby zabezpečuje </w:t>
      </w:r>
      <w:r w:rsidR="00842AA8">
        <w:rPr>
          <w:rFonts w:asciiTheme="majorHAnsi" w:hAnsiTheme="majorHAnsi" w:cs="Arial"/>
          <w:sz w:val="20"/>
          <w:szCs w:val="20"/>
        </w:rPr>
        <w:t>Zhotovite</w:t>
      </w:r>
      <w:r w:rsidRPr="00EB1E43">
        <w:rPr>
          <w:rFonts w:asciiTheme="majorHAnsi" w:hAnsiTheme="majorHAnsi" w:cs="Arial"/>
          <w:sz w:val="20"/>
          <w:szCs w:val="20"/>
        </w:rPr>
        <w:t>ľ.</w:t>
      </w:r>
    </w:p>
    <w:p w14:paraId="6DEB62C9" w14:textId="387035D8" w:rsidR="00EB1E43" w:rsidRDefault="00C019D4" w:rsidP="00EB1E43">
      <w:pPr>
        <w:pStyle w:val="Odsekzoznamu"/>
        <w:numPr>
          <w:ilvl w:val="1"/>
          <w:numId w:val="15"/>
        </w:numPr>
        <w:ind w:left="1008"/>
        <w:jc w:val="both"/>
        <w:rPr>
          <w:rFonts w:asciiTheme="majorHAnsi" w:hAnsiTheme="majorHAnsi" w:cs="Arial"/>
          <w:sz w:val="20"/>
          <w:szCs w:val="20"/>
        </w:rPr>
      </w:pPr>
      <w:r w:rsidRPr="00EB1E43">
        <w:rPr>
          <w:rFonts w:asciiTheme="majorHAnsi" w:hAnsiTheme="majorHAnsi" w:cs="Arial"/>
          <w:sz w:val="20"/>
          <w:szCs w:val="20"/>
        </w:rPr>
        <w:t xml:space="preserve">Zodpovedný pracovník </w:t>
      </w:r>
      <w:r w:rsidR="00842AA8">
        <w:rPr>
          <w:rFonts w:asciiTheme="majorHAnsi" w:hAnsiTheme="majorHAnsi" w:cs="Arial"/>
          <w:sz w:val="20"/>
          <w:szCs w:val="20"/>
        </w:rPr>
        <w:t>Zhotovite</w:t>
      </w:r>
      <w:r w:rsidRPr="00EB1E43">
        <w:rPr>
          <w:rFonts w:asciiTheme="majorHAnsi" w:hAnsiTheme="majorHAnsi" w:cs="Arial"/>
          <w:sz w:val="20"/>
          <w:szCs w:val="20"/>
        </w:rPr>
        <w:t xml:space="preserve">ľa poverený rozhodovaním o všetkých záležitostiach spojených s realizáciou diela, je povinný sa zúčastniť 1 x týždenne, a v prípade potreby i v kratšom intervale, kontrolnej porady o priebehu stavebných prác, ktorú zvolá stavebnotechnický dozor </w:t>
      </w:r>
      <w:r w:rsidR="00842AA8">
        <w:rPr>
          <w:rFonts w:asciiTheme="majorHAnsi" w:hAnsiTheme="majorHAnsi" w:cs="Arial"/>
          <w:sz w:val="20"/>
          <w:szCs w:val="20"/>
        </w:rPr>
        <w:t>Objednáva</w:t>
      </w:r>
      <w:r w:rsidRPr="00EB1E43">
        <w:rPr>
          <w:rFonts w:asciiTheme="majorHAnsi" w:hAnsiTheme="majorHAnsi" w:cs="Arial"/>
          <w:sz w:val="20"/>
          <w:szCs w:val="20"/>
        </w:rPr>
        <w:t>teľa.</w:t>
      </w:r>
    </w:p>
    <w:p w14:paraId="2E13B52C" w14:textId="5CEE1D94" w:rsidR="005D3055" w:rsidRDefault="00560D43" w:rsidP="005D3055">
      <w:pPr>
        <w:pStyle w:val="Odsekzoznamu"/>
        <w:numPr>
          <w:ilvl w:val="1"/>
          <w:numId w:val="15"/>
        </w:numPr>
        <w:ind w:left="1008"/>
        <w:jc w:val="both"/>
        <w:rPr>
          <w:rFonts w:asciiTheme="majorHAnsi" w:hAnsiTheme="majorHAnsi" w:cs="Arial"/>
          <w:sz w:val="20"/>
          <w:szCs w:val="20"/>
        </w:rPr>
      </w:pPr>
      <w:r w:rsidRPr="00560D43">
        <w:rPr>
          <w:rFonts w:asciiTheme="majorHAnsi" w:hAnsiTheme="majorHAnsi" w:cstheme="majorHAnsi"/>
          <w:color w:val="000000" w:themeColor="text1"/>
          <w:sz w:val="20"/>
          <w:szCs w:val="20"/>
        </w:rPr>
        <w:t>Zhotoviteľ</w:t>
      </w:r>
      <w:r w:rsidRPr="00EB1E43">
        <w:rPr>
          <w:rFonts w:asciiTheme="majorHAnsi" w:hAnsiTheme="majorHAnsi" w:cs="Arial"/>
          <w:sz w:val="20"/>
          <w:szCs w:val="20"/>
        </w:rPr>
        <w:t xml:space="preserve"> </w:t>
      </w:r>
      <w:r w:rsidR="00C019D4" w:rsidRPr="00EB1E43">
        <w:rPr>
          <w:rFonts w:asciiTheme="majorHAnsi" w:hAnsiTheme="majorHAnsi" w:cs="Arial"/>
          <w:sz w:val="20"/>
          <w:szCs w:val="20"/>
        </w:rPr>
        <w:t xml:space="preserve">počas trvania tejto zmluvy </w:t>
      </w:r>
      <w:r w:rsidR="00C761C6">
        <w:rPr>
          <w:rFonts w:asciiTheme="majorHAnsi" w:hAnsiTheme="majorHAnsi" w:cs="Arial"/>
          <w:sz w:val="20"/>
          <w:szCs w:val="20"/>
        </w:rPr>
        <w:t xml:space="preserve">je </w:t>
      </w:r>
      <w:r w:rsidR="00C019D4" w:rsidRPr="00EB1E43">
        <w:rPr>
          <w:rFonts w:asciiTheme="majorHAnsi" w:hAnsiTheme="majorHAnsi" w:cs="Arial"/>
          <w:sz w:val="20"/>
          <w:szCs w:val="20"/>
        </w:rPr>
        <w:t xml:space="preserve">povinný byť poistený pre prípad zodpovednosti za škodu spôsobenú </w:t>
      </w:r>
      <w:r w:rsidR="00842AA8">
        <w:rPr>
          <w:rFonts w:asciiTheme="majorHAnsi" w:hAnsiTheme="majorHAnsi" w:cs="Arial"/>
          <w:sz w:val="20"/>
          <w:szCs w:val="20"/>
        </w:rPr>
        <w:t>Objednáva</w:t>
      </w:r>
      <w:r w:rsidR="00C019D4" w:rsidRPr="00EB1E43">
        <w:rPr>
          <w:rFonts w:asciiTheme="majorHAnsi" w:hAnsiTheme="majorHAnsi" w:cs="Arial"/>
          <w:sz w:val="20"/>
          <w:szCs w:val="20"/>
        </w:rPr>
        <w:t>teľovi, pričom výška poistného plnenia musí byť najmenej vo výške zmluvnej ceny (s DPH), alebo jej ekvivalent v cudzej mene s platnosťou počas celej doby trvania zmluvy.</w:t>
      </w:r>
      <w:r w:rsidR="005D3055">
        <w:rPr>
          <w:rFonts w:asciiTheme="majorHAnsi" w:hAnsiTheme="majorHAnsi" w:cs="Arial"/>
          <w:sz w:val="20"/>
          <w:szCs w:val="20"/>
        </w:rPr>
        <w:t xml:space="preserve"> Zhotoviteľ </w:t>
      </w:r>
      <w:r w:rsidR="00C019D4" w:rsidRPr="005D3055">
        <w:rPr>
          <w:rFonts w:asciiTheme="majorHAnsi" w:hAnsiTheme="majorHAnsi" w:cs="Arial"/>
          <w:sz w:val="20"/>
          <w:szCs w:val="20"/>
        </w:rPr>
        <w:t xml:space="preserve">je povinný predložiť </w:t>
      </w:r>
      <w:r w:rsidR="00842AA8" w:rsidRPr="005D3055">
        <w:rPr>
          <w:rFonts w:asciiTheme="majorHAnsi" w:hAnsiTheme="majorHAnsi" w:cs="Arial"/>
          <w:sz w:val="20"/>
          <w:szCs w:val="20"/>
        </w:rPr>
        <w:t>Objednáva</w:t>
      </w:r>
      <w:r w:rsidR="00C019D4" w:rsidRPr="005D3055">
        <w:rPr>
          <w:rFonts w:asciiTheme="majorHAnsi" w:hAnsiTheme="majorHAnsi" w:cs="Arial"/>
          <w:sz w:val="20"/>
          <w:szCs w:val="20"/>
        </w:rPr>
        <w:t>teľovi kópiu zmluvy o poistení zodpovednosti za škodu pri podpise tejto zmluvy. Doklad musí byť predložený ako originál alebo úradne overená kópia.</w:t>
      </w:r>
      <w:r w:rsidR="005D3055" w:rsidRPr="005D3055">
        <w:rPr>
          <w:rFonts w:asciiTheme="majorHAnsi" w:hAnsiTheme="majorHAnsi" w:cs="Arial"/>
          <w:sz w:val="20"/>
          <w:szCs w:val="20"/>
        </w:rPr>
        <w:t xml:space="preserve"> </w:t>
      </w:r>
    </w:p>
    <w:p w14:paraId="5BAAA457" w14:textId="7E055826" w:rsidR="00707953" w:rsidRPr="005D3055" w:rsidRDefault="00707953" w:rsidP="005D3055">
      <w:pPr>
        <w:pStyle w:val="Odsekzoznamu"/>
        <w:numPr>
          <w:ilvl w:val="1"/>
          <w:numId w:val="15"/>
        </w:numPr>
        <w:ind w:left="1008"/>
        <w:jc w:val="both"/>
        <w:rPr>
          <w:rFonts w:asciiTheme="majorHAnsi" w:hAnsiTheme="majorHAnsi" w:cs="Arial"/>
          <w:sz w:val="20"/>
          <w:szCs w:val="20"/>
        </w:rPr>
      </w:pPr>
      <w:r w:rsidRPr="005D3055">
        <w:rPr>
          <w:rFonts w:asciiTheme="majorHAnsi" w:hAnsiTheme="majorHAnsi" w:cs="Arial"/>
          <w:sz w:val="20"/>
          <w:szCs w:val="20"/>
        </w:rPr>
        <w:t xml:space="preserve">Na mieste vykonávania diela sa môžu zdržiavať len zamestnanci, alebo zmluvní partneri </w:t>
      </w:r>
      <w:r w:rsidR="00842AA8" w:rsidRPr="005D3055">
        <w:rPr>
          <w:rFonts w:asciiTheme="majorHAnsi" w:hAnsiTheme="majorHAnsi" w:cs="Arial"/>
          <w:sz w:val="20"/>
          <w:szCs w:val="20"/>
        </w:rPr>
        <w:t>Zhotovite</w:t>
      </w:r>
      <w:r w:rsidRPr="005D3055">
        <w:rPr>
          <w:rFonts w:asciiTheme="majorHAnsi" w:hAnsiTheme="majorHAnsi" w:cs="Arial"/>
          <w:sz w:val="20"/>
          <w:szCs w:val="20"/>
        </w:rPr>
        <w:t xml:space="preserve">ľa uvedení v menovitom zozname osôb </w:t>
      </w:r>
      <w:r w:rsidR="00842AA8" w:rsidRPr="005D3055">
        <w:rPr>
          <w:rFonts w:asciiTheme="majorHAnsi" w:hAnsiTheme="majorHAnsi" w:cs="Arial"/>
          <w:sz w:val="20"/>
          <w:szCs w:val="20"/>
        </w:rPr>
        <w:t>Zhotovite</w:t>
      </w:r>
      <w:r w:rsidRPr="005D3055">
        <w:rPr>
          <w:rFonts w:asciiTheme="majorHAnsi" w:hAnsiTheme="majorHAnsi" w:cs="Arial"/>
          <w:sz w:val="20"/>
          <w:szCs w:val="20"/>
        </w:rPr>
        <w:t xml:space="preserve">ľa, odovzdanom zástupcovi </w:t>
      </w:r>
      <w:r w:rsidR="00842AA8" w:rsidRPr="005D3055">
        <w:rPr>
          <w:rFonts w:asciiTheme="majorHAnsi" w:hAnsiTheme="majorHAnsi" w:cs="Arial"/>
          <w:sz w:val="20"/>
          <w:szCs w:val="20"/>
        </w:rPr>
        <w:t>Objednáva</w:t>
      </w:r>
      <w:r w:rsidRPr="005D3055">
        <w:rPr>
          <w:rFonts w:asciiTheme="majorHAnsi" w:hAnsiTheme="majorHAnsi" w:cs="Arial"/>
          <w:sz w:val="20"/>
          <w:szCs w:val="20"/>
        </w:rPr>
        <w:t xml:space="preserve">teľa pred začatím prác na diele a dosahujúci potrebnú odbornú spôsobilosť. Iné osoby môžu na miesto vykonávania diela vstupovať len so súhlasom </w:t>
      </w:r>
      <w:r w:rsidR="00842AA8" w:rsidRPr="005D3055">
        <w:rPr>
          <w:rFonts w:asciiTheme="majorHAnsi" w:hAnsiTheme="majorHAnsi" w:cs="Arial"/>
          <w:sz w:val="20"/>
          <w:szCs w:val="20"/>
        </w:rPr>
        <w:t>Objednáva</w:t>
      </w:r>
      <w:r w:rsidRPr="005D3055">
        <w:rPr>
          <w:rFonts w:asciiTheme="majorHAnsi" w:hAnsiTheme="majorHAnsi" w:cs="Arial"/>
          <w:sz w:val="20"/>
          <w:szCs w:val="20"/>
        </w:rPr>
        <w:t>teľa. Týmto nie je dotknuté právo vstupu na miesto vykonávania diela pre osoby uvedené v zmluve.</w:t>
      </w:r>
    </w:p>
    <w:p w14:paraId="31139A10" w14:textId="0EA74319" w:rsidR="007F1EB6" w:rsidRDefault="00560D43" w:rsidP="007F1EB6">
      <w:pPr>
        <w:pStyle w:val="Odsekzoznamu"/>
        <w:numPr>
          <w:ilvl w:val="1"/>
          <w:numId w:val="15"/>
        </w:numPr>
        <w:ind w:left="1008"/>
        <w:jc w:val="both"/>
        <w:rPr>
          <w:rFonts w:asciiTheme="majorHAnsi" w:hAnsiTheme="majorHAnsi" w:cs="Arial"/>
          <w:sz w:val="20"/>
          <w:szCs w:val="20"/>
        </w:rPr>
      </w:pPr>
      <w:r w:rsidRPr="00560D43">
        <w:rPr>
          <w:rFonts w:asciiTheme="majorHAnsi" w:hAnsiTheme="majorHAnsi" w:cstheme="majorHAnsi"/>
          <w:color w:val="000000" w:themeColor="text1"/>
          <w:sz w:val="20"/>
          <w:szCs w:val="20"/>
        </w:rPr>
        <w:t>Zhotoviteľ</w:t>
      </w:r>
      <w:r w:rsidRPr="00707953">
        <w:rPr>
          <w:rFonts w:asciiTheme="majorHAnsi" w:hAnsiTheme="majorHAnsi" w:cs="Arial"/>
          <w:sz w:val="20"/>
          <w:szCs w:val="20"/>
        </w:rPr>
        <w:t xml:space="preserve"> </w:t>
      </w:r>
      <w:r w:rsidR="00707953" w:rsidRPr="00707953">
        <w:rPr>
          <w:rFonts w:asciiTheme="majorHAnsi" w:hAnsiTheme="majorHAnsi" w:cs="Arial"/>
          <w:sz w:val="20"/>
          <w:szCs w:val="20"/>
        </w:rPr>
        <w:t xml:space="preserve">v celom rozsahu zodpovedá za škody, ktoré spôsobia jeho zamestnanci alebo zmluvní partneri na majetku alebo zdraví tretích osôb v mieste vykonávania diela, rovnako ako aj za škody na zdraví zamestnancov a jeho zmluvných partnerov spôsobených porušením BOZP a PO. Zamestnanci, alebo zmluvní partneri </w:t>
      </w:r>
      <w:r w:rsidR="00842AA8">
        <w:rPr>
          <w:rFonts w:asciiTheme="majorHAnsi" w:hAnsiTheme="majorHAnsi" w:cs="Arial"/>
          <w:sz w:val="20"/>
          <w:szCs w:val="20"/>
        </w:rPr>
        <w:t>Zhotovite</w:t>
      </w:r>
      <w:r w:rsidR="00707953" w:rsidRPr="00707953">
        <w:rPr>
          <w:rFonts w:asciiTheme="majorHAnsi" w:hAnsiTheme="majorHAnsi" w:cs="Arial"/>
          <w:sz w:val="20"/>
          <w:szCs w:val="20"/>
        </w:rPr>
        <w:t xml:space="preserve">ľa sú povinní rešpektovať pokyny stavbyvedúceho </w:t>
      </w:r>
      <w:r w:rsidR="00842AA8">
        <w:rPr>
          <w:rFonts w:asciiTheme="majorHAnsi" w:hAnsiTheme="majorHAnsi" w:cs="Arial"/>
          <w:sz w:val="20"/>
          <w:szCs w:val="20"/>
        </w:rPr>
        <w:t>Objednáva</w:t>
      </w:r>
      <w:r w:rsidR="00707953" w:rsidRPr="00707953">
        <w:rPr>
          <w:rFonts w:asciiTheme="majorHAnsi" w:hAnsiTheme="majorHAnsi" w:cs="Arial"/>
          <w:sz w:val="20"/>
          <w:szCs w:val="20"/>
        </w:rPr>
        <w:t>teľa.</w:t>
      </w:r>
    </w:p>
    <w:p w14:paraId="23C8CB95" w14:textId="58FB8E73" w:rsidR="00F24A1E" w:rsidRPr="00F24A1E" w:rsidRDefault="00F24A1E" w:rsidP="007F1EB6">
      <w:pPr>
        <w:pStyle w:val="Odsekzoznamu"/>
        <w:numPr>
          <w:ilvl w:val="1"/>
          <w:numId w:val="15"/>
        </w:numPr>
        <w:ind w:left="1008"/>
        <w:jc w:val="both"/>
        <w:rPr>
          <w:rFonts w:asciiTheme="majorHAnsi" w:hAnsiTheme="majorHAnsi" w:cstheme="majorHAnsi"/>
          <w:color w:val="000000" w:themeColor="text1"/>
          <w:sz w:val="20"/>
          <w:szCs w:val="20"/>
        </w:rPr>
      </w:pPr>
      <w:r w:rsidRPr="00F24A1E">
        <w:rPr>
          <w:rFonts w:asciiTheme="majorHAnsi" w:hAnsiTheme="majorHAnsi" w:cstheme="majorHAnsi"/>
          <w:color w:val="000000" w:themeColor="text1"/>
          <w:sz w:val="20"/>
          <w:szCs w:val="20"/>
        </w:rPr>
        <w:t>Zhotoviteľ berie na vedomie, že počas zhotovovania diela sa môžu v mieste zhotovovania diela zdržiavať aj iní zhotovitelia a zaväzuje sa s nimi koordinovať svoj postup tak, aby nedochádzalo k zasahovaniu do povinnosti jednotlivých zhotovovateľov, obmedzovaní v práci a aby bolo dielo riadne zhotovené a odovzdané v dohodnutom termíne. Táto skutočnosť nemá vplyv na zmenu zmluvných podmienok. Ak dielo nebude zrealizované riadne a včas z dôvodov nezavinených zhotoviteľom, zhotoviteľ sa nedostáva do omeškania s realizáciou diela.</w:t>
      </w:r>
    </w:p>
    <w:p w14:paraId="102B5B2A" w14:textId="02AE8672" w:rsidR="007F1EB6" w:rsidRPr="00F24A1E" w:rsidRDefault="007F1EB6" w:rsidP="00F24A1E">
      <w:pPr>
        <w:pStyle w:val="Odsekzoznamu"/>
        <w:ind w:left="1008"/>
        <w:jc w:val="both"/>
        <w:rPr>
          <w:rFonts w:asciiTheme="majorHAnsi" w:hAnsiTheme="majorHAnsi" w:cstheme="majorHAnsi"/>
          <w:color w:val="000000" w:themeColor="text1"/>
          <w:sz w:val="20"/>
          <w:szCs w:val="20"/>
        </w:rPr>
      </w:pPr>
      <w:r w:rsidRPr="00F24A1E">
        <w:rPr>
          <w:rFonts w:asciiTheme="majorHAnsi" w:hAnsiTheme="majorHAnsi" w:cstheme="majorHAnsi"/>
          <w:color w:val="000000" w:themeColor="text1"/>
          <w:sz w:val="20"/>
          <w:szCs w:val="20"/>
        </w:rPr>
        <w:t xml:space="preserve">Zhotoviteľ sa </w:t>
      </w:r>
      <w:r w:rsidR="00F24A1E" w:rsidRPr="00F24A1E">
        <w:rPr>
          <w:rFonts w:asciiTheme="majorHAnsi" w:hAnsiTheme="majorHAnsi" w:cstheme="majorHAnsi"/>
          <w:color w:val="000000" w:themeColor="text1"/>
          <w:sz w:val="20"/>
          <w:szCs w:val="20"/>
        </w:rPr>
        <w:t xml:space="preserve">týmto </w:t>
      </w:r>
      <w:r w:rsidRPr="00F24A1E">
        <w:rPr>
          <w:rFonts w:asciiTheme="majorHAnsi" w:hAnsiTheme="majorHAnsi" w:cstheme="majorHAnsi"/>
          <w:color w:val="000000" w:themeColor="text1"/>
          <w:sz w:val="20"/>
          <w:szCs w:val="20"/>
        </w:rPr>
        <w:t>zaväzuje:</w:t>
      </w:r>
    </w:p>
    <w:p w14:paraId="6A550976" w14:textId="70607C47" w:rsidR="007F1EB6" w:rsidRPr="00F24A1E" w:rsidRDefault="007F1EB6" w:rsidP="007F1EB6">
      <w:pPr>
        <w:pStyle w:val="Odsekzoznamu"/>
        <w:numPr>
          <w:ilvl w:val="0"/>
          <w:numId w:val="31"/>
        </w:numPr>
        <w:jc w:val="both"/>
        <w:rPr>
          <w:rFonts w:asciiTheme="majorHAnsi" w:hAnsiTheme="majorHAnsi" w:cstheme="majorHAnsi"/>
          <w:color w:val="000000" w:themeColor="text1"/>
          <w:sz w:val="20"/>
          <w:szCs w:val="20"/>
        </w:rPr>
      </w:pPr>
      <w:r w:rsidRPr="00F24A1E">
        <w:rPr>
          <w:rFonts w:asciiTheme="majorHAnsi" w:hAnsiTheme="majorHAnsi" w:cstheme="majorHAnsi"/>
          <w:color w:val="000000" w:themeColor="text1"/>
          <w:sz w:val="20"/>
          <w:szCs w:val="20"/>
        </w:rPr>
        <w:t>k súčinnosti a to okrem iného koordinovať práce s BVS, a.s. ktorá v časti Budovateľskej ulice položí časť budúceho nového vodovodného potrubie, a tiež so ZSDIS, a.s. ktoré vykoná prekládku vzdušného vedenia elektrického vedenia do zeme.</w:t>
      </w:r>
    </w:p>
    <w:p w14:paraId="5B58DE57" w14:textId="3E5F2F83" w:rsidR="007F1EB6" w:rsidRPr="00F24A1E" w:rsidRDefault="007F1EB6" w:rsidP="007F1EB6">
      <w:pPr>
        <w:pStyle w:val="Odsekzoznamu"/>
        <w:numPr>
          <w:ilvl w:val="0"/>
          <w:numId w:val="31"/>
        </w:numPr>
        <w:jc w:val="both"/>
        <w:rPr>
          <w:rFonts w:asciiTheme="majorHAnsi" w:hAnsiTheme="majorHAnsi" w:cstheme="majorHAnsi"/>
          <w:color w:val="000000" w:themeColor="text1"/>
          <w:sz w:val="20"/>
          <w:szCs w:val="20"/>
        </w:rPr>
      </w:pPr>
      <w:r w:rsidRPr="00F24A1E">
        <w:rPr>
          <w:rFonts w:asciiTheme="majorHAnsi" w:hAnsiTheme="majorHAnsi" w:cstheme="majorHAnsi"/>
          <w:color w:val="000000" w:themeColor="text1"/>
          <w:sz w:val="20"/>
          <w:szCs w:val="20"/>
        </w:rPr>
        <w:t>rozdeliť do dvoch etáp, prvá etapa bude nad križovatkou v strede cesty a druhá pod križovatkou.</w:t>
      </w:r>
    </w:p>
    <w:p w14:paraId="09F0A7C7" w14:textId="07466273" w:rsidR="00707953" w:rsidRPr="00F24A1E" w:rsidRDefault="007F1EB6" w:rsidP="007F1EB6">
      <w:pPr>
        <w:pStyle w:val="Odsekzoznamu"/>
        <w:numPr>
          <w:ilvl w:val="0"/>
          <w:numId w:val="31"/>
        </w:numPr>
        <w:jc w:val="both"/>
        <w:rPr>
          <w:rFonts w:asciiTheme="majorHAnsi" w:hAnsiTheme="majorHAnsi" w:cstheme="majorHAnsi"/>
          <w:color w:val="000000" w:themeColor="text1"/>
          <w:sz w:val="20"/>
          <w:szCs w:val="20"/>
        </w:rPr>
      </w:pPr>
      <w:r w:rsidRPr="00F24A1E">
        <w:rPr>
          <w:rFonts w:asciiTheme="majorHAnsi" w:hAnsiTheme="majorHAnsi" w:cstheme="majorHAnsi"/>
          <w:color w:val="000000" w:themeColor="text1"/>
          <w:sz w:val="20"/>
          <w:szCs w:val="20"/>
        </w:rPr>
        <w:t xml:space="preserve">Na povrchu pláne spevnených plôch je dosiahnuť  Edef2 min. 45 MPa a pomer Edef2/ Edef1 &lt; 2,5. Zhotoviteľ za účasti stavebného </w:t>
      </w:r>
      <w:proofErr w:type="spellStart"/>
      <w:r w:rsidRPr="00F24A1E">
        <w:rPr>
          <w:rFonts w:asciiTheme="majorHAnsi" w:hAnsiTheme="majorHAnsi" w:cstheme="majorHAnsi"/>
          <w:color w:val="000000" w:themeColor="text1"/>
          <w:sz w:val="20"/>
          <w:szCs w:val="20"/>
        </w:rPr>
        <w:t>dozora</w:t>
      </w:r>
      <w:proofErr w:type="spellEnd"/>
      <w:r w:rsidRPr="00F24A1E">
        <w:rPr>
          <w:rFonts w:asciiTheme="majorHAnsi" w:hAnsiTheme="majorHAnsi" w:cstheme="majorHAnsi"/>
          <w:color w:val="000000" w:themeColor="text1"/>
          <w:sz w:val="20"/>
          <w:szCs w:val="20"/>
        </w:rPr>
        <w:t xml:space="preserve"> Objednávateľa vykoná na testovacom ostrovčeku </w:t>
      </w:r>
      <w:proofErr w:type="spellStart"/>
      <w:r w:rsidRPr="00F24A1E">
        <w:rPr>
          <w:rFonts w:asciiTheme="majorHAnsi" w:hAnsiTheme="majorHAnsi" w:cstheme="majorHAnsi"/>
          <w:color w:val="000000" w:themeColor="text1"/>
          <w:sz w:val="20"/>
          <w:szCs w:val="20"/>
        </w:rPr>
        <w:t>štrkodrviny</w:t>
      </w:r>
      <w:proofErr w:type="spellEnd"/>
      <w:r w:rsidRPr="00F24A1E">
        <w:rPr>
          <w:rFonts w:asciiTheme="majorHAnsi" w:hAnsiTheme="majorHAnsi" w:cstheme="majorHAnsi"/>
          <w:color w:val="000000" w:themeColor="text1"/>
          <w:sz w:val="20"/>
          <w:szCs w:val="20"/>
        </w:rPr>
        <w:t xml:space="preserve"> 3x2m a následnom zhutnení možnosť dosiahnutia daného Edef2. Navážanie </w:t>
      </w:r>
      <w:proofErr w:type="spellStart"/>
      <w:r w:rsidRPr="00F24A1E">
        <w:rPr>
          <w:rFonts w:asciiTheme="majorHAnsi" w:hAnsiTheme="majorHAnsi" w:cstheme="majorHAnsi"/>
          <w:color w:val="000000" w:themeColor="text1"/>
          <w:sz w:val="20"/>
          <w:szCs w:val="20"/>
        </w:rPr>
        <w:t>štrkodrvy</w:t>
      </w:r>
      <w:proofErr w:type="spellEnd"/>
      <w:r w:rsidRPr="00F24A1E">
        <w:rPr>
          <w:rFonts w:asciiTheme="majorHAnsi" w:hAnsiTheme="majorHAnsi" w:cstheme="majorHAnsi"/>
          <w:color w:val="000000" w:themeColor="text1"/>
          <w:sz w:val="20"/>
          <w:szCs w:val="20"/>
        </w:rPr>
        <w:t xml:space="preserve"> na ostatnú plochu zrealizuje až po kladnom výsledku overenia nosnosti.</w:t>
      </w:r>
    </w:p>
    <w:p w14:paraId="0DC4909C" w14:textId="39451B06" w:rsidR="00C019D4" w:rsidRPr="00506E95" w:rsidRDefault="00C019D4" w:rsidP="00E911F0">
      <w:pPr>
        <w:jc w:val="both"/>
        <w:rPr>
          <w:rFonts w:asciiTheme="majorHAnsi" w:hAnsiTheme="majorHAnsi" w:cs="Arial"/>
          <w:iCs/>
          <w:sz w:val="20"/>
          <w:szCs w:val="20"/>
        </w:rPr>
      </w:pPr>
      <w:r w:rsidRPr="00506E95">
        <w:rPr>
          <w:rFonts w:asciiTheme="majorHAnsi" w:hAnsiTheme="majorHAnsi" w:cs="Arial"/>
          <w:iCs/>
          <w:sz w:val="20"/>
          <w:szCs w:val="20"/>
        </w:rPr>
        <w:tab/>
      </w:r>
    </w:p>
    <w:p w14:paraId="3309AE07" w14:textId="332695C7" w:rsidR="003977FC" w:rsidRPr="003977FC" w:rsidRDefault="00842AA8" w:rsidP="003977FC">
      <w:pPr>
        <w:pStyle w:val="Odsekzoznamu"/>
        <w:numPr>
          <w:ilvl w:val="0"/>
          <w:numId w:val="23"/>
        </w:numPr>
        <w:jc w:val="both"/>
        <w:rPr>
          <w:rFonts w:asciiTheme="majorHAnsi" w:hAnsiTheme="majorHAnsi" w:cs="Arial"/>
          <w:b/>
          <w:sz w:val="20"/>
          <w:szCs w:val="20"/>
        </w:rPr>
      </w:pPr>
      <w:r>
        <w:rPr>
          <w:rFonts w:asciiTheme="majorHAnsi" w:hAnsiTheme="majorHAnsi" w:cs="Arial"/>
          <w:b/>
          <w:iCs/>
          <w:sz w:val="20"/>
          <w:szCs w:val="20"/>
        </w:rPr>
        <w:t>Objednáva</w:t>
      </w:r>
      <w:r w:rsidR="00E911F0" w:rsidRPr="00E911F0">
        <w:rPr>
          <w:rFonts w:asciiTheme="majorHAnsi" w:hAnsiTheme="majorHAnsi" w:cs="Arial"/>
          <w:b/>
          <w:iCs/>
          <w:sz w:val="20"/>
          <w:szCs w:val="20"/>
        </w:rPr>
        <w:t>teľ</w:t>
      </w:r>
      <w:r w:rsidR="003977FC">
        <w:rPr>
          <w:rFonts w:asciiTheme="majorHAnsi" w:hAnsiTheme="majorHAnsi" w:cs="Arial"/>
          <w:b/>
          <w:iCs/>
          <w:sz w:val="20"/>
          <w:szCs w:val="20"/>
        </w:rPr>
        <w:br/>
      </w:r>
    </w:p>
    <w:p w14:paraId="476F07AA" w14:textId="59493AFE" w:rsidR="003977FC" w:rsidRPr="003977FC" w:rsidRDefault="00E911F0" w:rsidP="003977FC">
      <w:pPr>
        <w:pStyle w:val="Odsekzoznamu"/>
        <w:numPr>
          <w:ilvl w:val="1"/>
          <w:numId w:val="23"/>
        </w:numPr>
        <w:jc w:val="both"/>
        <w:rPr>
          <w:rFonts w:asciiTheme="majorHAnsi" w:hAnsiTheme="majorHAnsi" w:cs="Arial"/>
          <w:sz w:val="20"/>
          <w:szCs w:val="20"/>
        </w:rPr>
      </w:pPr>
      <w:r w:rsidRPr="003977FC">
        <w:rPr>
          <w:rFonts w:asciiTheme="majorHAnsi" w:hAnsiTheme="majorHAnsi" w:cs="Arial"/>
          <w:sz w:val="20"/>
          <w:szCs w:val="20"/>
        </w:rPr>
        <w:lastRenderedPageBreak/>
        <w:t xml:space="preserve">si vyhradzuje právo vykonať previerky pri dokončení diela (ďalej len „previerky“) za účelom overenia riadneho ukončenia diela v súlade s podmienkami tejto Zmluvy. Ak dielo ako celok alebo akákoľvek jeho časť neprejde previerkami, potom bude </w:t>
      </w:r>
      <w:r w:rsidR="00842AA8">
        <w:rPr>
          <w:rFonts w:asciiTheme="majorHAnsi" w:hAnsiTheme="majorHAnsi" w:cs="Arial"/>
          <w:sz w:val="20"/>
          <w:szCs w:val="20"/>
        </w:rPr>
        <w:t>Zhotovite</w:t>
      </w:r>
      <w:r w:rsidRPr="003977FC">
        <w:rPr>
          <w:rFonts w:asciiTheme="majorHAnsi" w:hAnsiTheme="majorHAnsi" w:cs="Arial"/>
          <w:sz w:val="20"/>
          <w:szCs w:val="20"/>
        </w:rPr>
        <w:t xml:space="preserve">ľ povinný promptne odstrániť všetky vady alebo iné nedostatky, v dôsledku ktorých dielo neprešlo previerkami a </w:t>
      </w:r>
      <w:r w:rsidR="00842AA8">
        <w:rPr>
          <w:rFonts w:asciiTheme="majorHAnsi" w:hAnsiTheme="majorHAnsi" w:cs="Arial"/>
          <w:sz w:val="20"/>
          <w:szCs w:val="20"/>
        </w:rPr>
        <w:t>Objednáva</w:t>
      </w:r>
      <w:r w:rsidRPr="003977FC">
        <w:rPr>
          <w:rFonts w:asciiTheme="majorHAnsi" w:hAnsiTheme="majorHAnsi" w:cs="Arial"/>
          <w:sz w:val="20"/>
          <w:szCs w:val="20"/>
        </w:rPr>
        <w:t xml:space="preserve">teľ môže odmietnuť prevziať dielo. Ak sa  previerkami nezistí žiadna vada diela a dôjde kvôli vykonávaniu previerok diela </w:t>
      </w:r>
      <w:r w:rsidR="00842AA8">
        <w:rPr>
          <w:rFonts w:asciiTheme="majorHAnsi" w:hAnsiTheme="majorHAnsi" w:cs="Arial"/>
          <w:sz w:val="20"/>
          <w:szCs w:val="20"/>
        </w:rPr>
        <w:t>Objednáva</w:t>
      </w:r>
      <w:r w:rsidRPr="003977FC">
        <w:rPr>
          <w:rFonts w:asciiTheme="majorHAnsi" w:hAnsiTheme="majorHAnsi" w:cs="Arial"/>
          <w:sz w:val="20"/>
          <w:szCs w:val="20"/>
        </w:rPr>
        <w:t xml:space="preserve">teľom k odloženiu prevzatia diela, </w:t>
      </w:r>
      <w:r w:rsidR="00842AA8">
        <w:rPr>
          <w:rFonts w:asciiTheme="majorHAnsi" w:hAnsiTheme="majorHAnsi" w:cs="Arial"/>
          <w:sz w:val="20"/>
          <w:szCs w:val="20"/>
        </w:rPr>
        <w:t>Zhotovite</w:t>
      </w:r>
      <w:r w:rsidRPr="003977FC">
        <w:rPr>
          <w:rFonts w:asciiTheme="majorHAnsi" w:hAnsiTheme="majorHAnsi" w:cs="Arial"/>
          <w:sz w:val="20"/>
          <w:szCs w:val="20"/>
        </w:rPr>
        <w:t>ľ nie je v omeškaní s odovzdaním diela.</w:t>
      </w:r>
    </w:p>
    <w:p w14:paraId="18FCAF90" w14:textId="020562E5" w:rsidR="003977FC" w:rsidRPr="003977FC" w:rsidRDefault="00842AA8" w:rsidP="003977FC">
      <w:pPr>
        <w:pStyle w:val="Odsekzoznamu"/>
        <w:numPr>
          <w:ilvl w:val="1"/>
          <w:numId w:val="23"/>
        </w:numPr>
        <w:jc w:val="both"/>
        <w:rPr>
          <w:rFonts w:asciiTheme="majorHAnsi" w:hAnsiTheme="majorHAnsi" w:cs="Arial"/>
          <w:sz w:val="20"/>
          <w:szCs w:val="20"/>
        </w:rPr>
      </w:pPr>
      <w:r>
        <w:rPr>
          <w:rFonts w:asciiTheme="majorHAnsi" w:hAnsiTheme="majorHAnsi" w:cs="Arial"/>
          <w:sz w:val="20"/>
          <w:szCs w:val="20"/>
        </w:rPr>
        <w:t>Objednáva</w:t>
      </w:r>
      <w:r w:rsidR="00C019D4" w:rsidRPr="003977FC">
        <w:rPr>
          <w:rFonts w:asciiTheme="majorHAnsi" w:hAnsiTheme="majorHAnsi" w:cs="Arial"/>
          <w:sz w:val="20"/>
          <w:szCs w:val="20"/>
        </w:rPr>
        <w:t xml:space="preserve">teľ je oprávnený kedykoľvek vykonať kontrolu vykonávania diela. V prípade, ak </w:t>
      </w:r>
      <w:r>
        <w:rPr>
          <w:rFonts w:asciiTheme="majorHAnsi" w:hAnsiTheme="majorHAnsi" w:cs="Arial"/>
          <w:sz w:val="20"/>
          <w:szCs w:val="20"/>
        </w:rPr>
        <w:t>Objednáva</w:t>
      </w:r>
      <w:r w:rsidR="00C019D4" w:rsidRPr="003977FC">
        <w:rPr>
          <w:rFonts w:asciiTheme="majorHAnsi" w:hAnsiTheme="majorHAnsi" w:cs="Arial"/>
          <w:sz w:val="20"/>
          <w:szCs w:val="20"/>
        </w:rPr>
        <w:t xml:space="preserve">teľ zistí, že </w:t>
      </w:r>
      <w:r>
        <w:rPr>
          <w:rFonts w:asciiTheme="majorHAnsi" w:hAnsiTheme="majorHAnsi" w:cs="Arial"/>
          <w:sz w:val="20"/>
          <w:szCs w:val="20"/>
        </w:rPr>
        <w:t>Zhotovite</w:t>
      </w:r>
      <w:r w:rsidR="00C019D4" w:rsidRPr="003977FC">
        <w:rPr>
          <w:rFonts w:asciiTheme="majorHAnsi" w:hAnsiTheme="majorHAnsi" w:cs="Arial"/>
          <w:sz w:val="20"/>
          <w:szCs w:val="20"/>
        </w:rPr>
        <w:t xml:space="preserve">ľ pri vykonávaní diela porušuje svoje povinnosti, je </w:t>
      </w:r>
      <w:r>
        <w:rPr>
          <w:rFonts w:asciiTheme="majorHAnsi" w:hAnsiTheme="majorHAnsi" w:cs="Arial"/>
          <w:sz w:val="20"/>
          <w:szCs w:val="20"/>
        </w:rPr>
        <w:t>Zhotovite</w:t>
      </w:r>
      <w:r w:rsidR="00C019D4" w:rsidRPr="003977FC">
        <w:rPr>
          <w:rFonts w:asciiTheme="majorHAnsi" w:hAnsiTheme="majorHAnsi" w:cs="Arial"/>
          <w:sz w:val="20"/>
          <w:szCs w:val="20"/>
        </w:rPr>
        <w:t xml:space="preserve">ľ povinný bez akéhokoľvek odkladu odstrániť </w:t>
      </w:r>
      <w:proofErr w:type="spellStart"/>
      <w:r w:rsidR="00C019D4" w:rsidRPr="003977FC">
        <w:rPr>
          <w:rFonts w:asciiTheme="majorHAnsi" w:hAnsiTheme="majorHAnsi" w:cs="Arial"/>
          <w:sz w:val="20"/>
          <w:szCs w:val="20"/>
        </w:rPr>
        <w:t>závady</w:t>
      </w:r>
      <w:proofErr w:type="spellEnd"/>
      <w:r w:rsidR="00C019D4" w:rsidRPr="003977FC">
        <w:rPr>
          <w:rFonts w:asciiTheme="majorHAnsi" w:hAnsiTheme="majorHAnsi" w:cs="Arial"/>
          <w:sz w:val="20"/>
          <w:szCs w:val="20"/>
        </w:rPr>
        <w:t xml:space="preserve"> (chyby, nedostatky, nedorobky a pod.) na diele a vykonávať ďalej dielo riadne. Ak tak </w:t>
      </w:r>
      <w:r>
        <w:rPr>
          <w:rFonts w:asciiTheme="majorHAnsi" w:hAnsiTheme="majorHAnsi" w:cs="Arial"/>
          <w:sz w:val="20"/>
          <w:szCs w:val="20"/>
        </w:rPr>
        <w:t>Zhotovite</w:t>
      </w:r>
      <w:r w:rsidR="00C019D4" w:rsidRPr="003977FC">
        <w:rPr>
          <w:rFonts w:asciiTheme="majorHAnsi" w:hAnsiTheme="majorHAnsi" w:cs="Arial"/>
          <w:sz w:val="20"/>
          <w:szCs w:val="20"/>
        </w:rPr>
        <w:t xml:space="preserve">ľ neurobí do 7 pracovných  dní, má </w:t>
      </w:r>
      <w:r>
        <w:rPr>
          <w:rFonts w:asciiTheme="majorHAnsi" w:hAnsiTheme="majorHAnsi" w:cs="Arial"/>
          <w:sz w:val="20"/>
          <w:szCs w:val="20"/>
        </w:rPr>
        <w:t>Objednáva</w:t>
      </w:r>
      <w:r w:rsidR="00C019D4" w:rsidRPr="003977FC">
        <w:rPr>
          <w:rFonts w:asciiTheme="majorHAnsi" w:hAnsiTheme="majorHAnsi" w:cs="Arial"/>
          <w:sz w:val="20"/>
          <w:szCs w:val="20"/>
        </w:rPr>
        <w:t xml:space="preserve">teľ právo od Zmluvy odstúpiť. </w:t>
      </w:r>
    </w:p>
    <w:p w14:paraId="29E00A61" w14:textId="2F92371D" w:rsidR="003977FC" w:rsidRDefault="00842AA8" w:rsidP="003977FC">
      <w:pPr>
        <w:pStyle w:val="Odsekzoznamu"/>
        <w:numPr>
          <w:ilvl w:val="1"/>
          <w:numId w:val="23"/>
        </w:numPr>
        <w:jc w:val="both"/>
        <w:rPr>
          <w:rFonts w:asciiTheme="majorHAnsi" w:hAnsiTheme="majorHAnsi" w:cs="Arial"/>
          <w:sz w:val="20"/>
          <w:szCs w:val="20"/>
        </w:rPr>
      </w:pPr>
      <w:r>
        <w:rPr>
          <w:rFonts w:asciiTheme="majorHAnsi" w:hAnsiTheme="majorHAnsi" w:cs="Arial"/>
          <w:sz w:val="20"/>
          <w:szCs w:val="20"/>
        </w:rPr>
        <w:t>Objednáva</w:t>
      </w:r>
      <w:r w:rsidR="00C019D4" w:rsidRPr="003977FC">
        <w:rPr>
          <w:rFonts w:asciiTheme="majorHAnsi" w:hAnsiTheme="majorHAnsi" w:cs="Arial"/>
          <w:sz w:val="20"/>
          <w:szCs w:val="20"/>
        </w:rPr>
        <w:t xml:space="preserve">teľ je oprávnený podať námietky proti pracovníkom </w:t>
      </w:r>
      <w:r>
        <w:rPr>
          <w:rFonts w:asciiTheme="majorHAnsi" w:hAnsiTheme="majorHAnsi" w:cs="Arial"/>
          <w:sz w:val="20"/>
          <w:szCs w:val="20"/>
        </w:rPr>
        <w:t>Zhotovite</w:t>
      </w:r>
      <w:r w:rsidR="00C019D4" w:rsidRPr="003977FC">
        <w:rPr>
          <w:rFonts w:asciiTheme="majorHAnsi" w:hAnsiTheme="majorHAnsi" w:cs="Arial"/>
          <w:sz w:val="20"/>
          <w:szCs w:val="20"/>
        </w:rPr>
        <w:t xml:space="preserve">ľa, s ktorých prácou nie je spokojný. </w:t>
      </w:r>
    </w:p>
    <w:p w14:paraId="30803E18" w14:textId="761F27F8" w:rsidR="003A7632" w:rsidRPr="003A7632" w:rsidRDefault="00C019D4" w:rsidP="003A7632">
      <w:pPr>
        <w:pStyle w:val="Odsekzoznamu"/>
        <w:numPr>
          <w:ilvl w:val="1"/>
          <w:numId w:val="23"/>
        </w:numPr>
        <w:jc w:val="both"/>
        <w:rPr>
          <w:rFonts w:asciiTheme="majorHAnsi" w:hAnsiTheme="majorHAnsi" w:cstheme="majorHAnsi"/>
          <w:sz w:val="20"/>
          <w:szCs w:val="20"/>
        </w:rPr>
      </w:pPr>
      <w:r w:rsidRPr="003A7632">
        <w:rPr>
          <w:rFonts w:asciiTheme="majorHAnsi" w:hAnsiTheme="majorHAnsi" w:cstheme="majorHAnsi"/>
          <w:sz w:val="20"/>
          <w:szCs w:val="20"/>
        </w:rPr>
        <w:t xml:space="preserve">Stavebnotechnický dozor </w:t>
      </w:r>
      <w:r w:rsidR="00842AA8" w:rsidRPr="003A7632">
        <w:rPr>
          <w:rFonts w:asciiTheme="majorHAnsi" w:hAnsiTheme="majorHAnsi" w:cstheme="majorHAnsi"/>
          <w:sz w:val="20"/>
          <w:szCs w:val="20"/>
        </w:rPr>
        <w:t>Objednáva</w:t>
      </w:r>
      <w:r w:rsidRPr="003A7632">
        <w:rPr>
          <w:rFonts w:asciiTheme="majorHAnsi" w:hAnsiTheme="majorHAnsi" w:cstheme="majorHAnsi"/>
          <w:sz w:val="20"/>
          <w:szCs w:val="20"/>
        </w:rPr>
        <w:t xml:space="preserve">teľa, resp. iné </w:t>
      </w:r>
      <w:r w:rsidR="00842AA8" w:rsidRPr="003A7632">
        <w:rPr>
          <w:rFonts w:asciiTheme="majorHAnsi" w:hAnsiTheme="majorHAnsi" w:cstheme="majorHAnsi"/>
          <w:sz w:val="20"/>
          <w:szCs w:val="20"/>
        </w:rPr>
        <w:t>Objednáva</w:t>
      </w:r>
      <w:r w:rsidRPr="003A7632">
        <w:rPr>
          <w:rFonts w:asciiTheme="majorHAnsi" w:hAnsiTheme="majorHAnsi" w:cstheme="majorHAnsi"/>
          <w:sz w:val="20"/>
          <w:szCs w:val="20"/>
        </w:rPr>
        <w:t xml:space="preserve">teľom poverené osoby sú oprávnené dať pracovníkom </w:t>
      </w:r>
      <w:r w:rsidR="00842AA8" w:rsidRPr="003A7632">
        <w:rPr>
          <w:rFonts w:asciiTheme="majorHAnsi" w:hAnsiTheme="majorHAnsi" w:cstheme="majorHAnsi"/>
          <w:sz w:val="20"/>
          <w:szCs w:val="20"/>
        </w:rPr>
        <w:t>Zhotovite</w:t>
      </w:r>
      <w:r w:rsidRPr="003A7632">
        <w:rPr>
          <w:rFonts w:asciiTheme="majorHAnsi" w:hAnsiTheme="majorHAnsi" w:cstheme="majorHAnsi"/>
          <w:sz w:val="20"/>
          <w:szCs w:val="20"/>
        </w:rPr>
        <w:t xml:space="preserve">ľa príkaz prerušiť prácu, ak je ohrozená bezpečnosť uskutočňovanej stavby/diela, život alebo zdravie pracujúcich na stavbe, dielo nie je vykonávané v požadovanej kvalite alebo hrozia iné vážne škody a zodpovedný pracovník </w:t>
      </w:r>
      <w:r w:rsidR="00842AA8" w:rsidRPr="003A7632">
        <w:rPr>
          <w:rFonts w:asciiTheme="majorHAnsi" w:hAnsiTheme="majorHAnsi" w:cstheme="majorHAnsi"/>
          <w:sz w:val="20"/>
          <w:szCs w:val="20"/>
        </w:rPr>
        <w:t>Zhotovite</w:t>
      </w:r>
      <w:r w:rsidRPr="003A7632">
        <w:rPr>
          <w:rFonts w:asciiTheme="majorHAnsi" w:hAnsiTheme="majorHAnsi" w:cstheme="majorHAnsi"/>
          <w:sz w:val="20"/>
          <w:szCs w:val="20"/>
        </w:rPr>
        <w:t>ľa nie je dosiahnuteľný.</w:t>
      </w:r>
    </w:p>
    <w:p w14:paraId="25445404" w14:textId="42DAD9FD" w:rsidR="00560D43" w:rsidRPr="003A7632" w:rsidRDefault="003A7632" w:rsidP="003A7632">
      <w:pPr>
        <w:pStyle w:val="Odsekzoznamu"/>
        <w:numPr>
          <w:ilvl w:val="1"/>
          <w:numId w:val="23"/>
        </w:numPr>
        <w:jc w:val="both"/>
        <w:rPr>
          <w:rFonts w:asciiTheme="majorHAnsi" w:hAnsiTheme="majorHAnsi" w:cstheme="majorHAnsi"/>
        </w:rPr>
      </w:pPr>
      <w:r w:rsidRPr="003A7632">
        <w:rPr>
          <w:rFonts w:asciiTheme="majorHAnsi" w:hAnsiTheme="majorHAnsi" w:cstheme="majorHAnsi"/>
          <w:sz w:val="20"/>
          <w:szCs w:val="20"/>
        </w:rPr>
        <w:t xml:space="preserve">V prípade nerešpektovania pokynov daných objednávateľom zhotoviteľovi má Objednávateľ právo zakázať vstup príslušným zamestnancom, alebo zmluvným partnerom zhotoviteľa na miesto zhotovovania diela a Zhotoviteľ je povinný takýchto zamestnancov alebo zmluvných partnerov bez meškania nahradiť. </w:t>
      </w:r>
      <w:r w:rsidRPr="003A7632">
        <w:rPr>
          <w:rFonts w:asciiTheme="majorHAnsi" w:hAnsiTheme="majorHAnsi" w:cstheme="majorHAnsi"/>
          <w:sz w:val="20"/>
          <w:szCs w:val="20"/>
        </w:rPr>
        <w:cr/>
      </w:r>
    </w:p>
    <w:p w14:paraId="43E1DA52" w14:textId="77777777" w:rsidR="00560D43" w:rsidRPr="003A7632" w:rsidRDefault="00560D43" w:rsidP="003A7632">
      <w:pPr>
        <w:pStyle w:val="Odsekzoznamu"/>
        <w:ind w:left="792"/>
        <w:jc w:val="both"/>
        <w:rPr>
          <w:rFonts w:asciiTheme="majorHAnsi" w:hAnsiTheme="majorHAnsi" w:cs="Arial"/>
          <w:sz w:val="20"/>
          <w:szCs w:val="20"/>
        </w:rPr>
      </w:pPr>
    </w:p>
    <w:p w14:paraId="764892A0" w14:textId="77777777" w:rsidR="00C019D4" w:rsidRPr="003A7632" w:rsidRDefault="00C019D4" w:rsidP="003A7632">
      <w:pPr>
        <w:pStyle w:val="Odsekzoznamu"/>
        <w:ind w:left="792"/>
      </w:pPr>
    </w:p>
    <w:p w14:paraId="592DFF3B" w14:textId="77777777" w:rsidR="00C019D4" w:rsidRPr="00506E95" w:rsidRDefault="00C019D4" w:rsidP="00C019D4">
      <w:pPr>
        <w:jc w:val="both"/>
        <w:rPr>
          <w:rFonts w:asciiTheme="majorHAnsi" w:hAnsiTheme="majorHAnsi" w:cs="Arial"/>
          <w:sz w:val="20"/>
          <w:szCs w:val="20"/>
        </w:rPr>
      </w:pPr>
    </w:p>
    <w:p w14:paraId="54A5650E" w14:textId="77777777" w:rsidR="00C019D4" w:rsidRPr="00506E95" w:rsidRDefault="00C019D4" w:rsidP="00C019D4">
      <w:pPr>
        <w:tabs>
          <w:tab w:val="left" w:pos="5220"/>
        </w:tabs>
        <w:jc w:val="center"/>
        <w:rPr>
          <w:rFonts w:asciiTheme="majorHAnsi" w:hAnsiTheme="majorHAnsi" w:cs="Arial"/>
          <w:b/>
          <w:bCs/>
          <w:sz w:val="20"/>
          <w:szCs w:val="20"/>
        </w:rPr>
      </w:pPr>
      <w:r w:rsidRPr="00506E95">
        <w:rPr>
          <w:rFonts w:asciiTheme="majorHAnsi" w:hAnsiTheme="majorHAnsi" w:cs="Arial"/>
          <w:b/>
          <w:bCs/>
          <w:sz w:val="20"/>
          <w:szCs w:val="20"/>
        </w:rPr>
        <w:t>Čl. XII - Životné prostredie</w:t>
      </w:r>
    </w:p>
    <w:p w14:paraId="6822B621" w14:textId="77777777" w:rsidR="00C019D4" w:rsidRPr="00506E95" w:rsidRDefault="00C019D4" w:rsidP="00C019D4">
      <w:pPr>
        <w:tabs>
          <w:tab w:val="left" w:pos="5220"/>
        </w:tabs>
        <w:jc w:val="both"/>
        <w:rPr>
          <w:rFonts w:asciiTheme="majorHAnsi" w:hAnsiTheme="majorHAnsi" w:cs="Arial"/>
          <w:sz w:val="20"/>
          <w:szCs w:val="20"/>
        </w:rPr>
      </w:pPr>
    </w:p>
    <w:p w14:paraId="16B20D59" w14:textId="1CF8E367"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w:t>
      </w:r>
      <w:r w:rsidRPr="00506E95">
        <w:rPr>
          <w:rFonts w:asciiTheme="majorHAnsi" w:hAnsiTheme="majorHAnsi" w:cs="Arial"/>
          <w:sz w:val="20"/>
          <w:szCs w:val="20"/>
        </w:rPr>
        <w:tab/>
        <w:t xml:space="preserve">Pre účely platnej legislatívy v oblasti životného prostredia sa predpokladá, že </w:t>
      </w:r>
      <w:r w:rsidR="00842AA8">
        <w:rPr>
          <w:rFonts w:asciiTheme="majorHAnsi" w:hAnsiTheme="majorHAnsi" w:cs="Arial"/>
          <w:sz w:val="20"/>
          <w:szCs w:val="20"/>
        </w:rPr>
        <w:t>Zhotovite</w:t>
      </w:r>
      <w:r w:rsidRPr="00506E95">
        <w:rPr>
          <w:rFonts w:asciiTheme="majorHAnsi" w:hAnsiTheme="majorHAnsi" w:cs="Arial"/>
          <w:sz w:val="20"/>
          <w:szCs w:val="20"/>
        </w:rPr>
        <w:t>ľ kontroluje a spravuje stavenisko.</w:t>
      </w:r>
    </w:p>
    <w:p w14:paraId="47B6BE63" w14:textId="7E12D0BF"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2.</w:t>
      </w:r>
      <w:r w:rsidRPr="00506E95">
        <w:rPr>
          <w:rFonts w:asciiTheme="majorHAnsi" w:hAnsiTheme="majorHAnsi" w:cs="Arial"/>
          <w:sz w:val="20"/>
          <w:szCs w:val="20"/>
        </w:rPr>
        <w:tab/>
        <w:t xml:space="preserve">Za účelom vyhnutia sa akýmkoľvek pochybnostiam, </w:t>
      </w:r>
      <w:r w:rsidR="00842AA8">
        <w:rPr>
          <w:rFonts w:asciiTheme="majorHAnsi" w:hAnsiTheme="majorHAnsi" w:cs="Arial"/>
          <w:sz w:val="20"/>
          <w:szCs w:val="20"/>
        </w:rPr>
        <w:t>Zhotovite</w:t>
      </w:r>
      <w:r w:rsidRPr="00506E95">
        <w:rPr>
          <w:rFonts w:asciiTheme="majorHAnsi" w:hAnsiTheme="majorHAnsi" w:cs="Arial"/>
          <w:sz w:val="20"/>
          <w:szCs w:val="20"/>
        </w:rPr>
        <w:t>ľ je zodpovedný za akékoľvek nedostatky z hľadiska predpisov životného prostredia, ktoré sa týkajú diela, staveniska a jeho okolia, a to tak počas vykonávania diela ako aj po jeho ukončení, ak nedostatky zapríčinil.</w:t>
      </w:r>
    </w:p>
    <w:p w14:paraId="48B2B880" w14:textId="77777777" w:rsidR="00C019D4" w:rsidRPr="00506E95" w:rsidRDefault="00C019D4" w:rsidP="00C019D4">
      <w:pPr>
        <w:rPr>
          <w:rFonts w:asciiTheme="majorHAnsi" w:hAnsiTheme="majorHAnsi" w:cs="Arial"/>
          <w:b/>
          <w:bCs/>
          <w:sz w:val="20"/>
          <w:szCs w:val="20"/>
        </w:rPr>
      </w:pPr>
    </w:p>
    <w:p w14:paraId="0B5CECDB" w14:textId="77777777" w:rsidR="00C019D4" w:rsidRPr="00506E95" w:rsidRDefault="00C019D4" w:rsidP="00C019D4">
      <w:pPr>
        <w:rPr>
          <w:rFonts w:asciiTheme="majorHAnsi" w:hAnsiTheme="majorHAnsi" w:cs="Arial"/>
          <w:b/>
          <w:bCs/>
          <w:sz w:val="20"/>
          <w:szCs w:val="20"/>
        </w:rPr>
      </w:pPr>
    </w:p>
    <w:p w14:paraId="06F745AF" w14:textId="77777777" w:rsidR="00C019D4" w:rsidRPr="00506E95" w:rsidRDefault="00C019D4" w:rsidP="00C019D4">
      <w:pPr>
        <w:jc w:val="center"/>
        <w:rPr>
          <w:rFonts w:asciiTheme="majorHAnsi" w:hAnsiTheme="majorHAnsi" w:cs="Arial"/>
          <w:b/>
          <w:bCs/>
          <w:sz w:val="20"/>
          <w:szCs w:val="20"/>
        </w:rPr>
      </w:pPr>
      <w:r w:rsidRPr="0099441F">
        <w:rPr>
          <w:rFonts w:asciiTheme="majorHAnsi" w:hAnsiTheme="majorHAnsi" w:cs="Arial"/>
          <w:b/>
          <w:bCs/>
          <w:sz w:val="20"/>
          <w:szCs w:val="20"/>
        </w:rPr>
        <w:t>Čl. XIII- Záručná doba zodpovednosť za vady a finančná zábezpeka</w:t>
      </w:r>
    </w:p>
    <w:p w14:paraId="5738FFEC" w14:textId="77777777" w:rsidR="00C019D4" w:rsidRPr="00506E95" w:rsidRDefault="00C019D4" w:rsidP="00C019D4">
      <w:pPr>
        <w:pStyle w:val="Nadpis4"/>
        <w:rPr>
          <w:rFonts w:cs="Arial"/>
          <w:color w:val="auto"/>
          <w:sz w:val="20"/>
          <w:szCs w:val="20"/>
        </w:rPr>
      </w:pPr>
      <w:r w:rsidRPr="00506E95">
        <w:rPr>
          <w:rFonts w:cs="Arial"/>
          <w:color w:val="auto"/>
          <w:sz w:val="20"/>
          <w:szCs w:val="20"/>
        </w:rPr>
        <w:t xml:space="preserve"> </w:t>
      </w:r>
    </w:p>
    <w:p w14:paraId="40BEE729" w14:textId="0664F9DE" w:rsidR="00C019D4" w:rsidRPr="00506E95" w:rsidRDefault="00842AA8" w:rsidP="00C019D4">
      <w:pPr>
        <w:numPr>
          <w:ilvl w:val="0"/>
          <w:numId w:val="5"/>
        </w:numPr>
        <w:tabs>
          <w:tab w:val="clear" w:pos="720"/>
        </w:tabs>
        <w:suppressAutoHyphens w:val="0"/>
        <w:spacing w:line="240" w:lineRule="auto"/>
        <w:ind w:left="540" w:hanging="540"/>
        <w:jc w:val="both"/>
        <w:rPr>
          <w:rFonts w:asciiTheme="majorHAnsi" w:hAnsiTheme="majorHAnsi" w:cs="Arial"/>
          <w:sz w:val="20"/>
          <w:szCs w:val="20"/>
        </w:rPr>
      </w:pPr>
      <w:r>
        <w:rPr>
          <w:rFonts w:asciiTheme="majorHAnsi" w:hAnsiTheme="majorHAnsi" w:cs="Arial"/>
          <w:sz w:val="20"/>
          <w:szCs w:val="20"/>
        </w:rPr>
        <w:t>Zhotovite</w:t>
      </w:r>
      <w:r w:rsidR="00C019D4" w:rsidRPr="00506E95">
        <w:rPr>
          <w:rFonts w:asciiTheme="majorHAnsi" w:hAnsiTheme="majorHAnsi" w:cs="Arial"/>
          <w:sz w:val="20"/>
          <w:szCs w:val="20"/>
        </w:rPr>
        <w:t xml:space="preserve">ľ bude pri realizácii diela postupovať s odbornou starostlivosťou čo najšetrnejšie, najmä tak, aby nedošlo k poškodeniu </w:t>
      </w:r>
      <w:proofErr w:type="spellStart"/>
      <w:r w:rsidR="00C019D4" w:rsidRPr="00506E95">
        <w:rPr>
          <w:rFonts w:asciiTheme="majorHAnsi" w:hAnsiTheme="majorHAnsi" w:cs="Arial"/>
          <w:sz w:val="20"/>
          <w:szCs w:val="20"/>
        </w:rPr>
        <w:t>podkladných</w:t>
      </w:r>
      <w:proofErr w:type="spellEnd"/>
      <w:r w:rsidR="00C019D4" w:rsidRPr="00506E95">
        <w:rPr>
          <w:rFonts w:asciiTheme="majorHAnsi" w:hAnsiTheme="majorHAnsi" w:cs="Arial"/>
          <w:sz w:val="20"/>
          <w:szCs w:val="20"/>
        </w:rPr>
        <w:t xml:space="preserve"> vrstiev existujúcej stavby. Prípadné škody vzniknuté z tohto dôvodu budú opravené </w:t>
      </w:r>
      <w:r>
        <w:rPr>
          <w:rFonts w:asciiTheme="majorHAnsi" w:hAnsiTheme="majorHAnsi" w:cs="Arial"/>
          <w:sz w:val="20"/>
          <w:szCs w:val="20"/>
        </w:rPr>
        <w:t>Zhotovite</w:t>
      </w:r>
      <w:r w:rsidR="00C019D4" w:rsidRPr="00506E95">
        <w:rPr>
          <w:rFonts w:asciiTheme="majorHAnsi" w:hAnsiTheme="majorHAnsi" w:cs="Arial"/>
          <w:sz w:val="20"/>
          <w:szCs w:val="20"/>
        </w:rPr>
        <w:t xml:space="preserve">ľom na jeho náklady bezodkladne, najneskôr však v lehote 10 dní od ich zapríčinenia. </w:t>
      </w:r>
    </w:p>
    <w:p w14:paraId="76B6F558" w14:textId="24F09EF7" w:rsidR="00C019D4" w:rsidRPr="00506E95" w:rsidRDefault="00842AA8" w:rsidP="00C019D4">
      <w:pPr>
        <w:numPr>
          <w:ilvl w:val="0"/>
          <w:numId w:val="5"/>
        </w:numPr>
        <w:tabs>
          <w:tab w:val="clear" w:pos="720"/>
        </w:tabs>
        <w:suppressAutoHyphens w:val="0"/>
        <w:spacing w:line="240" w:lineRule="auto"/>
        <w:ind w:left="540" w:hanging="540"/>
        <w:jc w:val="both"/>
        <w:rPr>
          <w:rFonts w:asciiTheme="majorHAnsi" w:hAnsiTheme="majorHAnsi" w:cs="Arial"/>
          <w:sz w:val="20"/>
          <w:szCs w:val="20"/>
        </w:rPr>
      </w:pPr>
      <w:r>
        <w:rPr>
          <w:rFonts w:asciiTheme="majorHAnsi" w:hAnsiTheme="majorHAnsi" w:cs="Arial"/>
          <w:sz w:val="20"/>
          <w:szCs w:val="20"/>
        </w:rPr>
        <w:t>Zhotovite</w:t>
      </w:r>
      <w:r w:rsidR="00C019D4" w:rsidRPr="00506E95">
        <w:rPr>
          <w:rFonts w:asciiTheme="majorHAnsi" w:hAnsiTheme="majorHAnsi" w:cs="Arial"/>
          <w:sz w:val="20"/>
          <w:szCs w:val="20"/>
        </w:rPr>
        <w:t>ľ ručí za to, že  dielo bude mať v dobe jeho odovzdania / prevzatia zmluvne dohodnuté vlastnosti, že zodpovedá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63EF2EEC" w14:textId="1642F4D0" w:rsidR="00C019D4" w:rsidRPr="00506E95" w:rsidRDefault="00C019D4" w:rsidP="00C019D4">
      <w:pPr>
        <w:numPr>
          <w:ilvl w:val="0"/>
          <w:numId w:val="5"/>
        </w:numPr>
        <w:tabs>
          <w:tab w:val="clear" w:pos="720"/>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 xml:space="preserve">Záručná doba na </w:t>
      </w:r>
      <w:r w:rsidRPr="00EB1E43">
        <w:rPr>
          <w:rFonts w:asciiTheme="majorHAnsi" w:hAnsiTheme="majorHAnsi" w:cs="Arial"/>
          <w:sz w:val="20"/>
          <w:szCs w:val="20"/>
        </w:rPr>
        <w:t xml:space="preserve">dielo je </w:t>
      </w:r>
      <w:r w:rsidR="0082727B" w:rsidRPr="0082727B">
        <w:rPr>
          <w:rFonts w:asciiTheme="majorHAnsi" w:hAnsiTheme="majorHAnsi" w:cs="Arial"/>
          <w:b/>
          <w:bCs/>
          <w:sz w:val="20"/>
          <w:szCs w:val="20"/>
        </w:rPr>
        <w:t>24</w:t>
      </w:r>
      <w:r w:rsidRPr="0082727B">
        <w:rPr>
          <w:rFonts w:asciiTheme="majorHAnsi" w:hAnsiTheme="majorHAnsi" w:cs="Arial"/>
          <w:sz w:val="20"/>
          <w:szCs w:val="20"/>
        </w:rPr>
        <w:t xml:space="preserve"> </w:t>
      </w:r>
      <w:r w:rsidRPr="0082727B">
        <w:rPr>
          <w:rFonts w:asciiTheme="majorHAnsi" w:hAnsiTheme="majorHAnsi" w:cs="Arial"/>
          <w:b/>
          <w:bCs/>
          <w:sz w:val="20"/>
          <w:szCs w:val="20"/>
        </w:rPr>
        <w:t>mesiacov</w:t>
      </w:r>
      <w:r w:rsidRPr="00506E95">
        <w:rPr>
          <w:rFonts w:asciiTheme="majorHAnsi" w:hAnsiTheme="majorHAnsi" w:cs="Arial"/>
          <w:sz w:val="20"/>
          <w:szCs w:val="20"/>
        </w:rPr>
        <w:t xml:space="preserve"> a začína plynúť od protokolárneho prevzatia zhotoveného diela.</w:t>
      </w:r>
    </w:p>
    <w:p w14:paraId="69E7FA9C" w14:textId="65F43F82" w:rsidR="00C019D4" w:rsidRPr="00506E95" w:rsidRDefault="00C019D4" w:rsidP="00C019D4">
      <w:pPr>
        <w:numPr>
          <w:ilvl w:val="0"/>
          <w:numId w:val="5"/>
        </w:numPr>
        <w:tabs>
          <w:tab w:val="clear" w:pos="720"/>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 xml:space="preserve">Počas trvania tejto Zmluvy a počas záručnej doby odstráni </w:t>
      </w:r>
      <w:r w:rsidR="00842AA8">
        <w:rPr>
          <w:rFonts w:asciiTheme="majorHAnsi" w:hAnsiTheme="majorHAnsi" w:cs="Arial"/>
          <w:sz w:val="20"/>
          <w:szCs w:val="20"/>
        </w:rPr>
        <w:t>Zhotovite</w:t>
      </w:r>
      <w:r w:rsidRPr="00506E95">
        <w:rPr>
          <w:rFonts w:asciiTheme="majorHAnsi" w:hAnsiTheme="majorHAnsi" w:cs="Arial"/>
          <w:sz w:val="20"/>
          <w:szCs w:val="20"/>
        </w:rPr>
        <w:t xml:space="preserve">ľ na žiadosť </w:t>
      </w:r>
      <w:r w:rsidR="00842AA8">
        <w:rPr>
          <w:rFonts w:asciiTheme="majorHAnsi" w:hAnsiTheme="majorHAnsi" w:cs="Arial"/>
          <w:sz w:val="20"/>
          <w:szCs w:val="20"/>
        </w:rPr>
        <w:t>Objednáva</w:t>
      </w:r>
      <w:r w:rsidRPr="00506E95">
        <w:rPr>
          <w:rFonts w:asciiTheme="majorHAnsi" w:hAnsiTheme="majorHAnsi" w:cs="Arial"/>
          <w:sz w:val="20"/>
          <w:szCs w:val="20"/>
        </w:rPr>
        <w:t xml:space="preserve">teľa akékoľvek vytknuté vady diela, resp. chyby na diele, a to aj v prípade, ak 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w:t>
      </w:r>
      <w:r w:rsidR="00842AA8">
        <w:rPr>
          <w:rFonts w:asciiTheme="majorHAnsi" w:hAnsiTheme="majorHAnsi" w:cs="Arial"/>
          <w:sz w:val="20"/>
          <w:szCs w:val="20"/>
        </w:rPr>
        <w:t>Objednáva</w:t>
      </w:r>
      <w:r w:rsidRPr="00506E95">
        <w:rPr>
          <w:rFonts w:asciiTheme="majorHAnsi" w:hAnsiTheme="majorHAnsi" w:cs="Arial"/>
          <w:sz w:val="20"/>
          <w:szCs w:val="20"/>
        </w:rPr>
        <w:t>teľa z vád diela, zostávajú nedotknuté dojednaním v predchádzajúcej vete.</w:t>
      </w:r>
    </w:p>
    <w:p w14:paraId="03861B93" w14:textId="602C0216" w:rsidR="00C019D4" w:rsidRPr="00506E95" w:rsidRDefault="00C019D4" w:rsidP="00C019D4">
      <w:pPr>
        <w:numPr>
          <w:ilvl w:val="0"/>
          <w:numId w:val="5"/>
        </w:numPr>
        <w:tabs>
          <w:tab w:val="clear" w:pos="720"/>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 xml:space="preserve">Na žiadosť </w:t>
      </w:r>
      <w:r w:rsidR="00842AA8">
        <w:rPr>
          <w:rFonts w:asciiTheme="majorHAnsi" w:hAnsiTheme="majorHAnsi" w:cs="Arial"/>
          <w:sz w:val="20"/>
          <w:szCs w:val="20"/>
        </w:rPr>
        <w:t>Objednáva</w:t>
      </w:r>
      <w:r w:rsidRPr="00506E95">
        <w:rPr>
          <w:rFonts w:asciiTheme="majorHAnsi" w:hAnsiTheme="majorHAnsi" w:cs="Arial"/>
          <w:sz w:val="20"/>
          <w:szCs w:val="20"/>
        </w:rPr>
        <w:t xml:space="preserve">teľa je </w:t>
      </w:r>
      <w:r w:rsidR="00842AA8">
        <w:rPr>
          <w:rFonts w:asciiTheme="majorHAnsi" w:hAnsiTheme="majorHAnsi" w:cs="Arial"/>
          <w:sz w:val="20"/>
          <w:szCs w:val="20"/>
        </w:rPr>
        <w:t>Zhotovite</w:t>
      </w:r>
      <w:r w:rsidRPr="00506E95">
        <w:rPr>
          <w:rFonts w:asciiTheme="majorHAnsi" w:hAnsiTheme="majorHAnsi" w:cs="Arial"/>
          <w:sz w:val="20"/>
          <w:szCs w:val="20"/>
        </w:rPr>
        <w:t xml:space="preserve">ľ povinný bez zbytočného odkladu vady svojej dodávky odstrániť, i keď neuznáva, že za vady zodpovedá. V sporných prípadoch nesie náklady až do rozhodnutia o reklamácii </w:t>
      </w:r>
      <w:r w:rsidR="00842AA8">
        <w:rPr>
          <w:rFonts w:asciiTheme="majorHAnsi" w:hAnsiTheme="majorHAnsi" w:cs="Arial"/>
          <w:sz w:val="20"/>
          <w:szCs w:val="20"/>
        </w:rPr>
        <w:t>Zhotovite</w:t>
      </w:r>
      <w:r w:rsidRPr="00506E95">
        <w:rPr>
          <w:rFonts w:asciiTheme="majorHAnsi" w:hAnsiTheme="majorHAnsi" w:cs="Arial"/>
          <w:sz w:val="20"/>
          <w:szCs w:val="20"/>
        </w:rPr>
        <w:t>ľ.</w:t>
      </w:r>
    </w:p>
    <w:p w14:paraId="4ADC9544" w14:textId="5891C65F" w:rsidR="00C019D4" w:rsidRPr="00506E95" w:rsidRDefault="00C019D4" w:rsidP="00C019D4">
      <w:pPr>
        <w:pStyle w:val="Zarkazkladnhotextu"/>
        <w:tabs>
          <w:tab w:val="left" w:pos="425"/>
        </w:tabs>
        <w:spacing w:after="0"/>
        <w:ind w:left="540" w:hanging="540"/>
        <w:jc w:val="both"/>
        <w:rPr>
          <w:rFonts w:asciiTheme="majorHAnsi" w:hAnsiTheme="majorHAnsi" w:cs="Arial"/>
          <w:spacing w:val="-2"/>
          <w:sz w:val="20"/>
          <w:szCs w:val="20"/>
        </w:rPr>
      </w:pPr>
      <w:r w:rsidRPr="00506E95">
        <w:rPr>
          <w:rFonts w:asciiTheme="majorHAnsi" w:hAnsiTheme="majorHAnsi" w:cs="Arial"/>
          <w:b/>
          <w:sz w:val="20"/>
          <w:szCs w:val="20"/>
        </w:rPr>
        <w:t>6.</w:t>
      </w:r>
      <w:r w:rsidRPr="00506E95">
        <w:rPr>
          <w:rFonts w:asciiTheme="majorHAnsi" w:hAnsiTheme="majorHAnsi" w:cs="Arial"/>
          <w:b/>
          <w:sz w:val="20"/>
          <w:szCs w:val="20"/>
        </w:rPr>
        <w:tab/>
      </w:r>
      <w:r w:rsidRPr="00506E95">
        <w:rPr>
          <w:rFonts w:asciiTheme="majorHAnsi" w:hAnsiTheme="majorHAnsi" w:cs="Arial"/>
          <w:sz w:val="20"/>
          <w:szCs w:val="20"/>
        </w:rPr>
        <w:tab/>
        <w:t xml:space="preserve">Oznámenie vád (reklamácia) musí byť vykonané len písomne, inak je neplatné. Musí obsahovať označenie vady, miesto, kde sa vada nachádza a popis, ako sa </w:t>
      </w:r>
      <w:r w:rsidR="005C211D">
        <w:rPr>
          <w:rFonts w:asciiTheme="majorHAnsi" w:hAnsiTheme="majorHAnsi" w:cs="Arial"/>
          <w:sz w:val="20"/>
          <w:szCs w:val="20"/>
        </w:rPr>
        <w:t xml:space="preserve">vada prejavuje. Skryté vady, </w:t>
      </w:r>
      <w:proofErr w:type="spellStart"/>
      <w:r w:rsidR="005C211D">
        <w:rPr>
          <w:rFonts w:asciiTheme="majorHAnsi" w:hAnsiTheme="majorHAnsi" w:cs="Arial"/>
          <w:sz w:val="20"/>
          <w:szCs w:val="20"/>
        </w:rPr>
        <w:t>t.</w:t>
      </w:r>
      <w:r w:rsidRPr="00506E95">
        <w:rPr>
          <w:rFonts w:asciiTheme="majorHAnsi" w:hAnsiTheme="majorHAnsi" w:cs="Arial"/>
          <w:sz w:val="20"/>
          <w:szCs w:val="20"/>
        </w:rPr>
        <w:t>j</w:t>
      </w:r>
      <w:proofErr w:type="spellEnd"/>
      <w:r w:rsidRPr="00506E95">
        <w:rPr>
          <w:rFonts w:asciiTheme="majorHAnsi" w:hAnsiTheme="majorHAnsi" w:cs="Arial"/>
          <w:sz w:val="20"/>
          <w:szCs w:val="20"/>
        </w:rPr>
        <w:t xml:space="preserve">. vady, ktoré </w:t>
      </w:r>
      <w:r w:rsidR="00842AA8">
        <w:rPr>
          <w:rFonts w:asciiTheme="majorHAnsi" w:hAnsiTheme="majorHAnsi" w:cs="Arial"/>
          <w:sz w:val="20"/>
          <w:szCs w:val="20"/>
        </w:rPr>
        <w:lastRenderedPageBreak/>
        <w:t>Objednáva</w:t>
      </w:r>
      <w:r w:rsidRPr="00506E95">
        <w:rPr>
          <w:rFonts w:asciiTheme="majorHAnsi" w:hAnsiTheme="majorHAnsi" w:cs="Arial"/>
          <w:sz w:val="20"/>
          <w:szCs w:val="20"/>
        </w:rPr>
        <w:t xml:space="preserve">teľ nemohol zistiť pri prevzatí diela a vyskytnú </w:t>
      </w:r>
      <w:r w:rsidRPr="00506E95">
        <w:rPr>
          <w:rFonts w:asciiTheme="majorHAnsi" w:hAnsiTheme="majorHAnsi" w:cs="Arial"/>
          <w:spacing w:val="-2"/>
          <w:sz w:val="20"/>
          <w:szCs w:val="20"/>
        </w:rPr>
        <w:t xml:space="preserve">sa v záručnej dobe, </w:t>
      </w:r>
      <w:r w:rsidR="00842AA8">
        <w:rPr>
          <w:rFonts w:asciiTheme="majorHAnsi" w:hAnsiTheme="majorHAnsi" w:cs="Arial"/>
          <w:spacing w:val="-2"/>
          <w:sz w:val="20"/>
          <w:szCs w:val="20"/>
        </w:rPr>
        <w:t>Objednáva</w:t>
      </w:r>
      <w:r w:rsidRPr="00506E95">
        <w:rPr>
          <w:rFonts w:asciiTheme="majorHAnsi" w:hAnsiTheme="majorHAnsi" w:cs="Arial"/>
          <w:spacing w:val="-2"/>
          <w:sz w:val="20"/>
          <w:szCs w:val="20"/>
        </w:rPr>
        <w:t xml:space="preserve">teľ je povinný ich reklamovať u </w:t>
      </w:r>
      <w:r w:rsidR="00842AA8">
        <w:rPr>
          <w:rFonts w:asciiTheme="majorHAnsi" w:hAnsiTheme="majorHAnsi" w:cs="Arial"/>
          <w:spacing w:val="-2"/>
          <w:sz w:val="20"/>
          <w:szCs w:val="20"/>
        </w:rPr>
        <w:t>Zhotovite</w:t>
      </w:r>
      <w:r w:rsidRPr="00506E95">
        <w:rPr>
          <w:rFonts w:asciiTheme="majorHAnsi" w:hAnsiTheme="majorHAnsi" w:cs="Arial"/>
          <w:spacing w:val="-2"/>
          <w:sz w:val="20"/>
          <w:szCs w:val="20"/>
        </w:rPr>
        <w:t xml:space="preserve">ľa písomne. </w:t>
      </w:r>
    </w:p>
    <w:p w14:paraId="0B573AC2" w14:textId="64F7E935" w:rsidR="00C019D4" w:rsidRPr="00506E95" w:rsidRDefault="00C019D4" w:rsidP="00C019D4">
      <w:pPr>
        <w:pStyle w:val="Zarkazkladnhotextu"/>
        <w:spacing w:after="0"/>
        <w:ind w:left="540" w:hanging="540"/>
        <w:jc w:val="both"/>
        <w:rPr>
          <w:rFonts w:asciiTheme="majorHAnsi" w:hAnsiTheme="majorHAnsi" w:cs="Arial"/>
          <w:sz w:val="20"/>
          <w:szCs w:val="20"/>
        </w:rPr>
      </w:pPr>
      <w:r w:rsidRPr="00506E95">
        <w:rPr>
          <w:rFonts w:asciiTheme="majorHAnsi" w:hAnsiTheme="majorHAnsi" w:cs="Arial"/>
          <w:b/>
          <w:sz w:val="20"/>
          <w:szCs w:val="20"/>
        </w:rPr>
        <w:t>7.</w:t>
      </w:r>
      <w:r w:rsidRPr="00506E95">
        <w:rPr>
          <w:rFonts w:asciiTheme="majorHAnsi" w:hAnsiTheme="majorHAnsi" w:cs="Arial"/>
          <w:sz w:val="20"/>
          <w:szCs w:val="20"/>
        </w:rPr>
        <w:tab/>
      </w:r>
      <w:r w:rsidR="00842AA8">
        <w:rPr>
          <w:rFonts w:asciiTheme="majorHAnsi" w:hAnsiTheme="majorHAnsi" w:cs="Arial"/>
          <w:sz w:val="20"/>
          <w:szCs w:val="20"/>
        </w:rPr>
        <w:t>Zhotovite</w:t>
      </w:r>
      <w:r w:rsidRPr="00506E95">
        <w:rPr>
          <w:rFonts w:asciiTheme="majorHAnsi" w:hAnsiTheme="majorHAnsi" w:cs="Arial"/>
          <w:sz w:val="20"/>
          <w:szCs w:val="20"/>
        </w:rPr>
        <w:t xml:space="preserve">ľ sa zaväzuje odstraňovať všetky vady zo záruky bezodkladne max. 48 hodín od doručenia písomného oznámenia </w:t>
      </w:r>
      <w:r w:rsidR="00842AA8">
        <w:rPr>
          <w:rFonts w:asciiTheme="majorHAnsi" w:hAnsiTheme="majorHAnsi" w:cs="Arial"/>
          <w:sz w:val="20"/>
          <w:szCs w:val="20"/>
        </w:rPr>
        <w:t>Objednáva</w:t>
      </w:r>
      <w:r w:rsidRPr="00506E95">
        <w:rPr>
          <w:rFonts w:asciiTheme="majorHAnsi" w:hAnsiTheme="majorHAnsi" w:cs="Arial"/>
          <w:sz w:val="20"/>
          <w:szCs w:val="20"/>
        </w:rPr>
        <w:t xml:space="preserve">teľom. Zmluvné strany sa môžu v odôvodnených prípadoch dohodnúť aj na inej lehote, potrebnej na odstránenie vád. Havarijné stavy je povinný </w:t>
      </w:r>
      <w:r w:rsidR="00842AA8">
        <w:rPr>
          <w:rFonts w:asciiTheme="majorHAnsi" w:hAnsiTheme="majorHAnsi" w:cs="Arial"/>
          <w:sz w:val="20"/>
          <w:szCs w:val="20"/>
        </w:rPr>
        <w:t>Zhotovite</w:t>
      </w:r>
      <w:r w:rsidRPr="00506E95">
        <w:rPr>
          <w:rFonts w:asciiTheme="majorHAnsi" w:hAnsiTheme="majorHAnsi" w:cs="Arial"/>
          <w:sz w:val="20"/>
          <w:szCs w:val="20"/>
        </w:rPr>
        <w:t xml:space="preserve">ľ odstrániť obratom po ich nahlásení </w:t>
      </w:r>
      <w:r w:rsidR="00842AA8">
        <w:rPr>
          <w:rFonts w:asciiTheme="majorHAnsi" w:hAnsiTheme="majorHAnsi" w:cs="Arial"/>
          <w:sz w:val="20"/>
          <w:szCs w:val="20"/>
        </w:rPr>
        <w:t>Objednáva</w:t>
      </w:r>
      <w:r w:rsidRPr="00506E95">
        <w:rPr>
          <w:rFonts w:asciiTheme="majorHAnsi" w:hAnsiTheme="majorHAnsi" w:cs="Arial"/>
          <w:sz w:val="20"/>
          <w:szCs w:val="20"/>
        </w:rPr>
        <w:t xml:space="preserve">teľom. Právo určenia, či ide o vadu,  alebo havarijný stav, má </w:t>
      </w:r>
      <w:r w:rsidR="00842AA8">
        <w:rPr>
          <w:rFonts w:asciiTheme="majorHAnsi" w:hAnsiTheme="majorHAnsi" w:cs="Arial"/>
          <w:sz w:val="20"/>
          <w:szCs w:val="20"/>
        </w:rPr>
        <w:t>Objednáva</w:t>
      </w:r>
      <w:r w:rsidRPr="00506E95">
        <w:rPr>
          <w:rFonts w:asciiTheme="majorHAnsi" w:hAnsiTheme="majorHAnsi" w:cs="Arial"/>
          <w:sz w:val="20"/>
          <w:szCs w:val="20"/>
        </w:rPr>
        <w:t>teľ.</w:t>
      </w:r>
    </w:p>
    <w:p w14:paraId="2C75CAEB" w14:textId="3F4ECC6C" w:rsidR="00C019D4" w:rsidRPr="00506E95" w:rsidRDefault="00C019D4" w:rsidP="00C019D4">
      <w:pPr>
        <w:ind w:left="567" w:hanging="567"/>
        <w:jc w:val="both"/>
        <w:rPr>
          <w:rFonts w:asciiTheme="majorHAnsi" w:hAnsiTheme="majorHAnsi" w:cs="Arial"/>
          <w:iCs/>
          <w:sz w:val="20"/>
          <w:szCs w:val="20"/>
        </w:rPr>
      </w:pPr>
      <w:r w:rsidRPr="00506E95">
        <w:rPr>
          <w:rFonts w:asciiTheme="majorHAnsi" w:hAnsiTheme="majorHAnsi" w:cs="Arial"/>
          <w:b/>
          <w:sz w:val="20"/>
          <w:szCs w:val="20"/>
        </w:rPr>
        <w:t>8.</w:t>
      </w:r>
      <w:r w:rsidRPr="00506E95">
        <w:rPr>
          <w:rFonts w:asciiTheme="majorHAnsi" w:hAnsiTheme="majorHAnsi" w:cs="Arial"/>
          <w:b/>
          <w:sz w:val="20"/>
          <w:szCs w:val="20"/>
        </w:rPr>
        <w:tab/>
      </w:r>
      <w:r w:rsidRPr="00506E95">
        <w:rPr>
          <w:rFonts w:asciiTheme="majorHAnsi" w:hAnsiTheme="majorHAnsi" w:cs="Arial"/>
          <w:sz w:val="20"/>
          <w:szCs w:val="20"/>
        </w:rPr>
        <w:t>V</w:t>
      </w:r>
      <w:r w:rsidRPr="00506E95">
        <w:rPr>
          <w:rFonts w:asciiTheme="majorHAnsi" w:hAnsiTheme="majorHAnsi" w:cs="Arial"/>
          <w:iCs/>
          <w:sz w:val="20"/>
          <w:szCs w:val="20"/>
        </w:rPr>
        <w:t xml:space="preserve"> prípade výskytu akýchkoľvek vád diela má </w:t>
      </w:r>
      <w:r w:rsidR="00842AA8">
        <w:rPr>
          <w:rFonts w:asciiTheme="majorHAnsi" w:hAnsiTheme="majorHAnsi" w:cs="Arial"/>
          <w:iCs/>
          <w:sz w:val="20"/>
          <w:szCs w:val="20"/>
        </w:rPr>
        <w:t>Objednáva</w:t>
      </w:r>
      <w:r w:rsidRPr="00506E95">
        <w:rPr>
          <w:rFonts w:asciiTheme="majorHAnsi" w:hAnsiTheme="majorHAnsi" w:cs="Arial"/>
          <w:iCs/>
          <w:sz w:val="20"/>
          <w:szCs w:val="20"/>
        </w:rPr>
        <w:t>teľ právo zvoliť si z nasledujúcich nárokov:</w:t>
      </w:r>
    </w:p>
    <w:p w14:paraId="3DF653D1" w14:textId="77777777" w:rsidR="00C019D4" w:rsidRPr="00506E95" w:rsidRDefault="00C019D4" w:rsidP="00C019D4">
      <w:pPr>
        <w:overflowPunct w:val="0"/>
        <w:autoSpaceDE w:val="0"/>
        <w:autoSpaceDN w:val="0"/>
        <w:adjustRightInd w:val="0"/>
        <w:ind w:left="1080" w:hanging="552"/>
        <w:jc w:val="both"/>
        <w:rPr>
          <w:rFonts w:asciiTheme="majorHAnsi" w:hAnsiTheme="majorHAnsi" w:cs="Arial"/>
          <w:sz w:val="20"/>
          <w:szCs w:val="20"/>
        </w:rPr>
      </w:pPr>
      <w:r w:rsidRPr="00506E95">
        <w:rPr>
          <w:rFonts w:asciiTheme="majorHAnsi" w:hAnsiTheme="majorHAnsi" w:cs="Arial"/>
          <w:sz w:val="20"/>
          <w:szCs w:val="20"/>
        </w:rPr>
        <w:t>a)</w:t>
      </w:r>
      <w:r w:rsidRPr="00506E95">
        <w:rPr>
          <w:rFonts w:asciiTheme="majorHAnsi" w:hAnsiTheme="majorHAnsi" w:cs="Arial"/>
          <w:sz w:val="20"/>
          <w:szCs w:val="20"/>
        </w:rPr>
        <w:tab/>
        <w:t>požadovať primeranú zľavu z ceny za dielo;</w:t>
      </w:r>
    </w:p>
    <w:p w14:paraId="2DFA467A" w14:textId="77777777" w:rsidR="00C019D4" w:rsidRPr="00506E95" w:rsidRDefault="00C019D4" w:rsidP="00C019D4">
      <w:pPr>
        <w:overflowPunct w:val="0"/>
        <w:autoSpaceDE w:val="0"/>
        <w:autoSpaceDN w:val="0"/>
        <w:adjustRightInd w:val="0"/>
        <w:ind w:left="1080" w:hanging="540"/>
        <w:jc w:val="both"/>
        <w:rPr>
          <w:rFonts w:asciiTheme="majorHAnsi" w:hAnsiTheme="majorHAnsi" w:cs="Arial"/>
          <w:sz w:val="20"/>
          <w:szCs w:val="20"/>
        </w:rPr>
      </w:pPr>
      <w:r w:rsidRPr="00506E95">
        <w:rPr>
          <w:rFonts w:asciiTheme="majorHAnsi" w:hAnsiTheme="majorHAnsi" w:cs="Arial"/>
          <w:sz w:val="20"/>
          <w:szCs w:val="20"/>
        </w:rPr>
        <w:t>b)</w:t>
      </w:r>
      <w:r w:rsidRPr="00506E95">
        <w:rPr>
          <w:rFonts w:asciiTheme="majorHAnsi" w:hAnsiTheme="majorHAnsi" w:cs="Arial"/>
          <w:sz w:val="20"/>
          <w:szCs w:val="20"/>
        </w:rPr>
        <w:tab/>
        <w:t>požadovať bezplatné prevedenie opravy diela, resp. dodanie chýbajúcich častí, výmeny častí diela a pod.;</w:t>
      </w:r>
    </w:p>
    <w:p w14:paraId="756E9015" w14:textId="77777777" w:rsidR="00C019D4" w:rsidRPr="00506E95" w:rsidRDefault="00C019D4" w:rsidP="00C019D4">
      <w:pPr>
        <w:overflowPunct w:val="0"/>
        <w:autoSpaceDE w:val="0"/>
        <w:autoSpaceDN w:val="0"/>
        <w:adjustRightInd w:val="0"/>
        <w:ind w:left="1080" w:hanging="552"/>
        <w:jc w:val="both"/>
        <w:rPr>
          <w:rFonts w:asciiTheme="majorHAnsi" w:hAnsiTheme="majorHAnsi" w:cs="Arial"/>
          <w:sz w:val="20"/>
          <w:szCs w:val="20"/>
        </w:rPr>
      </w:pPr>
      <w:r w:rsidRPr="00506E95">
        <w:rPr>
          <w:rFonts w:asciiTheme="majorHAnsi" w:hAnsiTheme="majorHAnsi" w:cs="Arial"/>
          <w:sz w:val="20"/>
          <w:szCs w:val="20"/>
        </w:rPr>
        <w:t>c)</w:t>
      </w:r>
      <w:r w:rsidRPr="00506E95">
        <w:rPr>
          <w:rFonts w:asciiTheme="majorHAnsi" w:hAnsiTheme="majorHAnsi" w:cs="Arial"/>
          <w:sz w:val="20"/>
          <w:szCs w:val="20"/>
        </w:rPr>
        <w:tab/>
        <w:t xml:space="preserve">odstúpiť od Zmluvy; </w:t>
      </w:r>
    </w:p>
    <w:p w14:paraId="2D9A66B2" w14:textId="77777777" w:rsidR="00C019D4" w:rsidRPr="00506E95" w:rsidRDefault="00C019D4" w:rsidP="00C019D4">
      <w:pPr>
        <w:overflowPunct w:val="0"/>
        <w:autoSpaceDE w:val="0"/>
        <w:autoSpaceDN w:val="0"/>
        <w:adjustRightInd w:val="0"/>
        <w:ind w:left="1080" w:hanging="540"/>
        <w:jc w:val="both"/>
        <w:rPr>
          <w:rFonts w:asciiTheme="majorHAnsi" w:hAnsiTheme="majorHAnsi" w:cs="Arial"/>
          <w:sz w:val="20"/>
          <w:szCs w:val="20"/>
        </w:rPr>
      </w:pPr>
      <w:r w:rsidRPr="00506E95">
        <w:rPr>
          <w:rFonts w:asciiTheme="majorHAnsi" w:hAnsiTheme="majorHAnsi" w:cs="Arial"/>
          <w:sz w:val="20"/>
          <w:szCs w:val="20"/>
        </w:rPr>
        <w:t>d)</w:t>
      </w:r>
      <w:r w:rsidRPr="00506E95">
        <w:rPr>
          <w:rFonts w:asciiTheme="majorHAnsi" w:hAnsiTheme="majorHAnsi" w:cs="Arial"/>
          <w:sz w:val="20"/>
          <w:szCs w:val="20"/>
        </w:rPr>
        <w:tab/>
        <w:t>iné práva podľa zákona, resp. podľa tejto Zmluvy;</w:t>
      </w:r>
    </w:p>
    <w:p w14:paraId="17629841" w14:textId="56AEBB21" w:rsidR="00C019D4" w:rsidRPr="00506E95" w:rsidRDefault="00842AA8" w:rsidP="00C019D4">
      <w:pPr>
        <w:overflowPunct w:val="0"/>
        <w:autoSpaceDE w:val="0"/>
        <w:autoSpaceDN w:val="0"/>
        <w:adjustRightInd w:val="0"/>
        <w:ind w:left="540"/>
        <w:jc w:val="both"/>
        <w:rPr>
          <w:rFonts w:asciiTheme="majorHAnsi" w:hAnsiTheme="majorHAnsi" w:cs="Arial"/>
          <w:sz w:val="20"/>
          <w:szCs w:val="20"/>
        </w:rPr>
      </w:pPr>
      <w:r>
        <w:rPr>
          <w:rFonts w:asciiTheme="majorHAnsi" w:hAnsiTheme="majorHAnsi" w:cs="Arial"/>
          <w:sz w:val="20"/>
          <w:szCs w:val="20"/>
        </w:rPr>
        <w:t>Objednáva</w:t>
      </w:r>
      <w:r w:rsidR="00C019D4" w:rsidRPr="00506E95">
        <w:rPr>
          <w:rFonts w:asciiTheme="majorHAnsi" w:hAnsiTheme="majorHAnsi" w:cs="Arial"/>
          <w:sz w:val="20"/>
          <w:szCs w:val="20"/>
        </w:rPr>
        <w:t xml:space="preserve">teľ prednostne uplatní nárok a), alebo b), pokiaľ to bude pre neho účelné. </w:t>
      </w:r>
    </w:p>
    <w:p w14:paraId="3C77A412" w14:textId="2A2A5B7F" w:rsidR="00C019D4" w:rsidRPr="00506E95" w:rsidRDefault="00C019D4" w:rsidP="00C019D4">
      <w:pPr>
        <w:overflowPunct w:val="0"/>
        <w:autoSpaceDE w:val="0"/>
        <w:autoSpaceDN w:val="0"/>
        <w:adjustRightInd w:val="0"/>
        <w:ind w:left="540"/>
        <w:jc w:val="both"/>
        <w:rPr>
          <w:rFonts w:asciiTheme="majorHAnsi" w:hAnsiTheme="majorHAnsi" w:cs="Arial"/>
          <w:sz w:val="20"/>
          <w:szCs w:val="20"/>
        </w:rPr>
      </w:pPr>
      <w:r w:rsidRPr="00506E95">
        <w:rPr>
          <w:rFonts w:asciiTheme="majorHAnsi" w:hAnsiTheme="majorHAnsi" w:cs="Arial"/>
          <w:sz w:val="20"/>
          <w:szCs w:val="20"/>
        </w:rPr>
        <w:t xml:space="preserve">Uplatnením si niektorých z vyššie uvedených nárokov nezaniká právo </w:t>
      </w:r>
      <w:r w:rsidR="00842AA8">
        <w:rPr>
          <w:rFonts w:asciiTheme="majorHAnsi" w:hAnsiTheme="majorHAnsi" w:cs="Arial"/>
          <w:sz w:val="20"/>
          <w:szCs w:val="20"/>
        </w:rPr>
        <w:t>Objednáva</w:t>
      </w:r>
      <w:r w:rsidRPr="00506E95">
        <w:rPr>
          <w:rFonts w:asciiTheme="majorHAnsi" w:hAnsiTheme="majorHAnsi" w:cs="Arial"/>
          <w:sz w:val="20"/>
          <w:szCs w:val="20"/>
        </w:rPr>
        <w:t>teľa na náhradu škody, ktorá mu v súvislosti s vadou diela vznikla.</w:t>
      </w:r>
    </w:p>
    <w:p w14:paraId="3B02B147" w14:textId="0D323310" w:rsidR="0004737E" w:rsidRPr="0004737E" w:rsidRDefault="00C019D4" w:rsidP="0004737E">
      <w:pPr>
        <w:ind w:left="540" w:hanging="540"/>
        <w:jc w:val="both"/>
        <w:rPr>
          <w:rFonts w:asciiTheme="minorHAnsi" w:hAnsiTheme="minorHAnsi"/>
          <w:sz w:val="20"/>
          <w:szCs w:val="20"/>
        </w:rPr>
      </w:pPr>
      <w:r w:rsidRPr="00506E95">
        <w:rPr>
          <w:rFonts w:asciiTheme="majorHAnsi" w:hAnsiTheme="majorHAnsi" w:cs="Arial"/>
          <w:b/>
          <w:sz w:val="20"/>
          <w:szCs w:val="20"/>
        </w:rPr>
        <w:t xml:space="preserve">9. </w:t>
      </w:r>
      <w:r w:rsidRPr="00506E95">
        <w:rPr>
          <w:rFonts w:asciiTheme="majorHAnsi" w:hAnsiTheme="majorHAnsi" w:cs="Arial"/>
          <w:sz w:val="20"/>
          <w:szCs w:val="20"/>
        </w:rPr>
        <w:tab/>
      </w:r>
      <w:r w:rsidR="00842AA8">
        <w:rPr>
          <w:rFonts w:asciiTheme="minorHAnsi" w:hAnsiTheme="minorHAnsi" w:cs="Arial"/>
          <w:sz w:val="20"/>
          <w:szCs w:val="20"/>
        </w:rPr>
        <w:t>Zhotovite</w:t>
      </w:r>
      <w:r w:rsidR="0004737E" w:rsidRPr="0004737E">
        <w:rPr>
          <w:rFonts w:asciiTheme="minorHAnsi" w:hAnsiTheme="minorHAnsi" w:cs="Arial"/>
          <w:sz w:val="20"/>
          <w:szCs w:val="20"/>
        </w:rPr>
        <w:t xml:space="preserve">ľ je povinný do 5 pracovných dní od písomného vyzvania </w:t>
      </w:r>
      <w:r w:rsidR="00842AA8">
        <w:rPr>
          <w:rFonts w:asciiTheme="minorHAnsi" w:hAnsiTheme="minorHAnsi" w:cs="Arial"/>
          <w:sz w:val="20"/>
          <w:szCs w:val="20"/>
        </w:rPr>
        <w:t>Objednáva</w:t>
      </w:r>
      <w:r w:rsidR="0004737E" w:rsidRPr="0004737E">
        <w:rPr>
          <w:rFonts w:asciiTheme="minorHAnsi" w:hAnsiTheme="minorHAnsi" w:cs="Arial"/>
          <w:sz w:val="20"/>
          <w:szCs w:val="20"/>
        </w:rPr>
        <w:t xml:space="preserve">teľa, najneskôr však do odovzdania staveniska zriadiť </w:t>
      </w:r>
      <w:r w:rsidR="0004737E" w:rsidRPr="003A7632">
        <w:rPr>
          <w:rFonts w:asciiTheme="minorHAnsi" w:hAnsiTheme="minorHAnsi" w:cs="Arial"/>
          <w:sz w:val="20"/>
          <w:szCs w:val="20"/>
        </w:rPr>
        <w:t xml:space="preserve">výkonovú záruku vo výške 7% z ceny diela s DPH </w:t>
      </w:r>
      <w:r w:rsidR="0004737E" w:rsidRPr="0004737E">
        <w:rPr>
          <w:rFonts w:asciiTheme="minorHAnsi" w:hAnsiTheme="minorHAnsi" w:cs="Arial"/>
          <w:sz w:val="20"/>
          <w:szCs w:val="20"/>
        </w:rPr>
        <w:t xml:space="preserve">pre prípad, že </w:t>
      </w:r>
      <w:r w:rsidR="00842AA8">
        <w:rPr>
          <w:rFonts w:asciiTheme="minorHAnsi" w:hAnsiTheme="minorHAnsi" w:cs="Arial"/>
          <w:sz w:val="20"/>
          <w:szCs w:val="20"/>
        </w:rPr>
        <w:t>Zhotovite</w:t>
      </w:r>
      <w:r w:rsidR="0004737E" w:rsidRPr="0004737E">
        <w:rPr>
          <w:rFonts w:asciiTheme="minorHAnsi" w:hAnsiTheme="minorHAnsi" w:cs="Arial"/>
          <w:sz w:val="20"/>
          <w:szCs w:val="20"/>
        </w:rPr>
        <w:t xml:space="preserve">ľ nebude plniť svoje povinnosti podľa zmluvy a </w:t>
      </w:r>
      <w:r w:rsidR="00842AA8">
        <w:rPr>
          <w:rFonts w:asciiTheme="minorHAnsi" w:hAnsiTheme="minorHAnsi" w:cs="Arial"/>
          <w:sz w:val="20"/>
          <w:szCs w:val="20"/>
        </w:rPr>
        <w:t>Objednáva</w:t>
      </w:r>
      <w:r w:rsidR="0004737E" w:rsidRPr="0004737E">
        <w:rPr>
          <w:rFonts w:asciiTheme="minorHAnsi" w:hAnsiTheme="minorHAnsi" w:cs="Arial"/>
          <w:sz w:val="20"/>
          <w:szCs w:val="20"/>
        </w:rPr>
        <w:t>teľovi voči nemu vznikne akákoľvek pohľadávka</w:t>
      </w:r>
      <w:r w:rsidR="0004737E" w:rsidRPr="003A7632">
        <w:rPr>
          <w:rFonts w:asciiTheme="minorHAnsi" w:hAnsiTheme="minorHAnsi" w:cs="Arial"/>
          <w:sz w:val="20"/>
          <w:szCs w:val="20"/>
        </w:rPr>
        <w:t>.</w:t>
      </w:r>
      <w:r w:rsidR="0004737E" w:rsidRPr="0004737E">
        <w:rPr>
          <w:rFonts w:asciiTheme="minorHAnsi" w:hAnsiTheme="minorHAnsi" w:cs="Arial"/>
          <w:sz w:val="20"/>
          <w:szCs w:val="20"/>
        </w:rPr>
        <w:t xml:space="preserve"> </w:t>
      </w:r>
      <w:r w:rsidR="0004737E" w:rsidRPr="0004737E">
        <w:rPr>
          <w:rFonts w:asciiTheme="minorHAnsi" w:hAnsiTheme="minorHAnsi"/>
          <w:sz w:val="20"/>
          <w:szCs w:val="20"/>
        </w:rPr>
        <w:t>Výkonovú záruku podľa tejto zmluvy je </w:t>
      </w:r>
      <w:r w:rsidR="00842AA8">
        <w:rPr>
          <w:rFonts w:asciiTheme="minorHAnsi" w:hAnsiTheme="minorHAnsi"/>
          <w:sz w:val="20"/>
          <w:szCs w:val="20"/>
        </w:rPr>
        <w:t>Objednáva</w:t>
      </w:r>
      <w:r w:rsidR="0004737E" w:rsidRPr="0004737E">
        <w:rPr>
          <w:rFonts w:asciiTheme="minorHAnsi" w:hAnsiTheme="minorHAnsi"/>
          <w:sz w:val="20"/>
          <w:szCs w:val="20"/>
        </w:rPr>
        <w:t xml:space="preserve">teľ oprávnený zadržať za účelom zabezpečenia záväzku </w:t>
      </w:r>
      <w:r w:rsidR="00842AA8">
        <w:rPr>
          <w:rFonts w:asciiTheme="minorHAnsi" w:hAnsiTheme="minorHAnsi"/>
          <w:sz w:val="20"/>
          <w:szCs w:val="20"/>
        </w:rPr>
        <w:t>Zhotovite</w:t>
      </w:r>
      <w:r w:rsidR="0004737E" w:rsidRPr="0004737E">
        <w:rPr>
          <w:rFonts w:asciiTheme="minorHAnsi" w:hAnsiTheme="minorHAnsi"/>
          <w:sz w:val="20"/>
          <w:szCs w:val="20"/>
        </w:rPr>
        <w:t xml:space="preserve">ľa na riadne a včasné plnenie predmetu tejto zmluvy. Výkonovú záruku </w:t>
      </w:r>
      <w:r w:rsidR="00842AA8">
        <w:rPr>
          <w:rFonts w:asciiTheme="minorHAnsi" w:hAnsiTheme="minorHAnsi"/>
          <w:sz w:val="20"/>
          <w:szCs w:val="20"/>
        </w:rPr>
        <w:t>Zhotovite</w:t>
      </w:r>
      <w:r w:rsidR="0004737E" w:rsidRPr="0004737E">
        <w:rPr>
          <w:rFonts w:asciiTheme="minorHAnsi" w:hAnsiTheme="minorHAnsi"/>
          <w:sz w:val="20"/>
          <w:szCs w:val="20"/>
        </w:rPr>
        <w:t xml:space="preserve">ľ zriadi: </w:t>
      </w:r>
    </w:p>
    <w:p w14:paraId="7157C921" w14:textId="109D0E42" w:rsidR="0004737E" w:rsidRPr="0004737E" w:rsidRDefault="0004737E" w:rsidP="0004737E">
      <w:pPr>
        <w:tabs>
          <w:tab w:val="clear" w:pos="708"/>
          <w:tab w:val="left" w:pos="284"/>
        </w:tabs>
        <w:ind w:left="540" w:hanging="540"/>
        <w:jc w:val="both"/>
        <w:rPr>
          <w:rFonts w:asciiTheme="minorHAnsi" w:hAnsiTheme="minorHAnsi"/>
          <w:sz w:val="20"/>
          <w:szCs w:val="20"/>
        </w:rPr>
      </w:pPr>
      <w:r w:rsidRPr="0004737E">
        <w:rPr>
          <w:rFonts w:asciiTheme="minorHAnsi" w:hAnsiTheme="minorHAnsi"/>
          <w:sz w:val="20"/>
          <w:szCs w:val="20"/>
        </w:rPr>
        <w:tab/>
        <w:t xml:space="preserve">9.1 zložením na bankový účet </w:t>
      </w:r>
      <w:r w:rsidR="00842AA8">
        <w:rPr>
          <w:rFonts w:asciiTheme="minorHAnsi" w:hAnsiTheme="minorHAnsi"/>
          <w:sz w:val="20"/>
          <w:szCs w:val="20"/>
        </w:rPr>
        <w:t>Objednáva</w:t>
      </w:r>
      <w:r w:rsidRPr="0004737E">
        <w:rPr>
          <w:rFonts w:asciiTheme="minorHAnsi" w:hAnsiTheme="minorHAnsi"/>
          <w:sz w:val="20"/>
          <w:szCs w:val="20"/>
        </w:rPr>
        <w:t>teľa uvedený v záhlaví Zmluvy príslušnej finančnej sumy alebo</w:t>
      </w:r>
    </w:p>
    <w:p w14:paraId="4FCBFD1C" w14:textId="3BE36B71" w:rsidR="0004737E" w:rsidRPr="0004737E" w:rsidRDefault="0004737E" w:rsidP="0004737E">
      <w:pPr>
        <w:tabs>
          <w:tab w:val="clear" w:pos="708"/>
          <w:tab w:val="left" w:pos="284"/>
        </w:tabs>
        <w:ind w:left="540" w:hanging="540"/>
        <w:jc w:val="both"/>
        <w:rPr>
          <w:rFonts w:asciiTheme="minorHAnsi" w:hAnsiTheme="minorHAnsi"/>
          <w:sz w:val="20"/>
          <w:szCs w:val="20"/>
        </w:rPr>
      </w:pPr>
      <w:r w:rsidRPr="0004737E">
        <w:rPr>
          <w:rFonts w:asciiTheme="minorHAnsi" w:hAnsiTheme="minorHAnsi"/>
          <w:sz w:val="20"/>
          <w:szCs w:val="20"/>
        </w:rPr>
        <w:tab/>
        <w:t xml:space="preserve">9.2 zriadením bankovej záruky v prospech </w:t>
      </w:r>
      <w:r w:rsidR="00842AA8">
        <w:rPr>
          <w:rFonts w:asciiTheme="minorHAnsi" w:hAnsiTheme="minorHAnsi"/>
          <w:sz w:val="20"/>
          <w:szCs w:val="20"/>
        </w:rPr>
        <w:t>Objednáva</w:t>
      </w:r>
      <w:r w:rsidRPr="0004737E">
        <w:rPr>
          <w:rFonts w:asciiTheme="minorHAnsi" w:hAnsiTheme="minorHAnsi"/>
          <w:sz w:val="20"/>
          <w:szCs w:val="20"/>
        </w:rPr>
        <w:t xml:space="preserve">teľa v stanovenej výške. Takto poskytnutá banková záruka musí byť zriadená na celú dobu trvania vykonávania Diela, pričom účelom jej zriadenia je finančné krytie prípadných sankčných nárokov </w:t>
      </w:r>
      <w:r w:rsidR="00842AA8">
        <w:rPr>
          <w:rFonts w:asciiTheme="minorHAnsi" w:hAnsiTheme="minorHAnsi"/>
          <w:sz w:val="20"/>
          <w:szCs w:val="20"/>
        </w:rPr>
        <w:t>Objednáva</w:t>
      </w:r>
      <w:r w:rsidRPr="0004737E">
        <w:rPr>
          <w:rFonts w:asciiTheme="minorHAnsi" w:hAnsiTheme="minorHAnsi"/>
          <w:sz w:val="20"/>
          <w:szCs w:val="20"/>
        </w:rPr>
        <w:t xml:space="preserve">teľa voči </w:t>
      </w:r>
      <w:r w:rsidR="00842AA8">
        <w:rPr>
          <w:rFonts w:asciiTheme="minorHAnsi" w:hAnsiTheme="minorHAnsi"/>
          <w:sz w:val="20"/>
          <w:szCs w:val="20"/>
        </w:rPr>
        <w:t>Zhotovite</w:t>
      </w:r>
      <w:r w:rsidRPr="0004737E">
        <w:rPr>
          <w:rFonts w:asciiTheme="minorHAnsi" w:hAnsiTheme="minorHAnsi"/>
          <w:sz w:val="20"/>
          <w:szCs w:val="20"/>
        </w:rPr>
        <w:t xml:space="preserve">ľovi, ktoré vzniknú v dôsledku nesplnenia jeho zmluvných povinností ako </w:t>
      </w:r>
      <w:r w:rsidR="00842AA8">
        <w:rPr>
          <w:rFonts w:asciiTheme="minorHAnsi" w:hAnsiTheme="minorHAnsi"/>
          <w:sz w:val="20"/>
          <w:szCs w:val="20"/>
        </w:rPr>
        <w:t>Zhotovite</w:t>
      </w:r>
      <w:r w:rsidRPr="0004737E">
        <w:rPr>
          <w:rFonts w:asciiTheme="minorHAnsi" w:hAnsiTheme="minorHAnsi"/>
          <w:sz w:val="20"/>
          <w:szCs w:val="20"/>
        </w:rPr>
        <w:t xml:space="preserve">ľa. </w:t>
      </w:r>
    </w:p>
    <w:p w14:paraId="4B8CA71C" w14:textId="21E83FDF" w:rsidR="0004737E" w:rsidRPr="0004737E" w:rsidRDefault="0004737E" w:rsidP="0004737E">
      <w:pPr>
        <w:ind w:left="540" w:hanging="540"/>
        <w:rPr>
          <w:rFonts w:asciiTheme="majorHAnsi" w:hAnsiTheme="majorHAnsi" w:cs="Arial"/>
          <w:sz w:val="20"/>
          <w:szCs w:val="20"/>
        </w:rPr>
      </w:pPr>
      <w:r w:rsidRPr="0004737E">
        <w:rPr>
          <w:rFonts w:asciiTheme="minorHAnsi" w:hAnsiTheme="minorHAnsi"/>
          <w:sz w:val="20"/>
          <w:szCs w:val="20"/>
        </w:rPr>
        <w:tab/>
        <w:t>Zmluvné strany sa dohodli, že </w:t>
      </w:r>
      <w:r w:rsidR="00842AA8">
        <w:rPr>
          <w:rFonts w:asciiTheme="minorHAnsi" w:hAnsiTheme="minorHAnsi"/>
          <w:sz w:val="20"/>
          <w:szCs w:val="20"/>
        </w:rPr>
        <w:t>Objednáva</w:t>
      </w:r>
      <w:r w:rsidRPr="0004737E">
        <w:rPr>
          <w:rFonts w:asciiTheme="minorHAnsi" w:hAnsiTheme="minorHAnsi"/>
          <w:sz w:val="20"/>
          <w:szCs w:val="20"/>
        </w:rPr>
        <w:t xml:space="preserve">teľ je jednostranne oprávnený uspokojiť si zápočtom výkonovej záruky svoje nároky z vád diela, nároky na zmluvnú pokutu, náhradu škody, dodatočné náklady a straty </w:t>
      </w:r>
      <w:r w:rsidR="00842AA8">
        <w:rPr>
          <w:rFonts w:asciiTheme="minorHAnsi" w:hAnsiTheme="minorHAnsi"/>
          <w:sz w:val="20"/>
          <w:szCs w:val="20"/>
        </w:rPr>
        <w:t>Objednáva</w:t>
      </w:r>
      <w:r w:rsidRPr="0004737E">
        <w:rPr>
          <w:rFonts w:asciiTheme="minorHAnsi" w:hAnsiTheme="minorHAnsi"/>
          <w:sz w:val="20"/>
          <w:szCs w:val="20"/>
        </w:rPr>
        <w:t xml:space="preserve">teľa plynúce a náklady vzniknuté </w:t>
      </w:r>
      <w:r w:rsidR="00842AA8">
        <w:rPr>
          <w:rFonts w:asciiTheme="minorHAnsi" w:hAnsiTheme="minorHAnsi"/>
          <w:sz w:val="20"/>
          <w:szCs w:val="20"/>
        </w:rPr>
        <w:t>Objednáva</w:t>
      </w:r>
      <w:r w:rsidRPr="0004737E">
        <w:rPr>
          <w:rFonts w:asciiTheme="minorHAnsi" w:hAnsiTheme="minorHAnsi"/>
          <w:sz w:val="20"/>
          <w:szCs w:val="20"/>
        </w:rPr>
        <w:t xml:space="preserve">teľovi v dôsledku odstúpenia od tejto zmluvy. </w:t>
      </w:r>
      <w:r w:rsidR="00842AA8">
        <w:rPr>
          <w:rFonts w:asciiTheme="minorHAnsi" w:hAnsiTheme="minorHAnsi"/>
          <w:sz w:val="20"/>
          <w:szCs w:val="20"/>
        </w:rPr>
        <w:t>Objednáva</w:t>
      </w:r>
      <w:r w:rsidRPr="0004737E">
        <w:rPr>
          <w:rFonts w:asciiTheme="minorHAnsi" w:hAnsiTheme="minorHAnsi"/>
          <w:sz w:val="20"/>
          <w:szCs w:val="20"/>
        </w:rPr>
        <w:t xml:space="preserve">teľ sa zaväzuje vrátiť </w:t>
      </w:r>
      <w:r w:rsidR="00842AA8">
        <w:rPr>
          <w:rFonts w:asciiTheme="minorHAnsi" w:hAnsiTheme="minorHAnsi"/>
          <w:sz w:val="20"/>
          <w:szCs w:val="20"/>
        </w:rPr>
        <w:t>Zhotovite</w:t>
      </w:r>
      <w:r w:rsidRPr="0004737E">
        <w:rPr>
          <w:rFonts w:asciiTheme="minorHAnsi" w:hAnsiTheme="minorHAnsi"/>
          <w:sz w:val="20"/>
          <w:szCs w:val="20"/>
        </w:rPr>
        <w:t>ľovi výkonovú záruku do 30 kalendárnych dní od podpisu protokolu o odovzdaní a prevzatí diela podľa tejto zmluvy.</w:t>
      </w:r>
    </w:p>
    <w:p w14:paraId="66599442" w14:textId="77777777" w:rsidR="00C019D4" w:rsidRPr="00506E95" w:rsidRDefault="00C019D4" w:rsidP="00C019D4">
      <w:pPr>
        <w:rPr>
          <w:rFonts w:asciiTheme="majorHAnsi" w:hAnsiTheme="majorHAnsi" w:cs="Arial"/>
          <w:sz w:val="20"/>
          <w:szCs w:val="20"/>
        </w:rPr>
      </w:pPr>
    </w:p>
    <w:p w14:paraId="15998378" w14:textId="77777777" w:rsidR="00C019D4" w:rsidRPr="00506E95" w:rsidRDefault="00C019D4" w:rsidP="00C019D4">
      <w:pPr>
        <w:pStyle w:val="Nadpis7"/>
        <w:spacing w:line="240" w:lineRule="auto"/>
        <w:jc w:val="center"/>
        <w:rPr>
          <w:rFonts w:cs="Arial"/>
          <w:b/>
          <w:i w:val="0"/>
          <w:iCs w:val="0"/>
          <w:color w:val="auto"/>
          <w:sz w:val="20"/>
          <w:szCs w:val="20"/>
        </w:rPr>
      </w:pPr>
      <w:r w:rsidRPr="00506E95">
        <w:rPr>
          <w:rFonts w:cs="Arial"/>
          <w:b/>
          <w:i w:val="0"/>
          <w:iCs w:val="0"/>
          <w:color w:val="auto"/>
          <w:sz w:val="20"/>
          <w:szCs w:val="20"/>
        </w:rPr>
        <w:t>Čl. XIV – Doručovanie</w:t>
      </w:r>
    </w:p>
    <w:p w14:paraId="3D553DC1" w14:textId="77777777" w:rsidR="00C019D4" w:rsidRPr="00506E95" w:rsidRDefault="00C019D4" w:rsidP="00C019D4">
      <w:pPr>
        <w:rPr>
          <w:rFonts w:asciiTheme="majorHAnsi" w:hAnsiTheme="majorHAnsi" w:cs="Arial"/>
          <w:sz w:val="20"/>
          <w:szCs w:val="20"/>
        </w:rPr>
      </w:pPr>
    </w:p>
    <w:p w14:paraId="0A2EE092" w14:textId="77777777" w:rsidR="00C019D4" w:rsidRPr="00506E95" w:rsidRDefault="00C019D4" w:rsidP="00C019D4">
      <w:pPr>
        <w:numPr>
          <w:ilvl w:val="0"/>
          <w:numId w:val="6"/>
        </w:numPr>
        <w:tabs>
          <w:tab w:val="clear" w:pos="360"/>
          <w:tab w:val="clear" w:pos="708"/>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Akékoľvek oznámenie alebo iný dokument, ktorý má byť doručený podľa tejto Zmluvy, ak táto Zmluva neustanovuje inak, bude vyhotovený písomne a môže byť doručený osobne, alebo doporučenou poštou s doručenkou, na adresu, uvedenú v záhlaví tejto Zmluvy alebo na inú adresu, oznámenú písomne druhej zmluvnej strane v súlade s týmto článkom.</w:t>
      </w:r>
    </w:p>
    <w:p w14:paraId="4369F125" w14:textId="77777777" w:rsidR="00C019D4" w:rsidRPr="00506E95" w:rsidRDefault="00C019D4" w:rsidP="00C019D4">
      <w:pPr>
        <w:numPr>
          <w:ilvl w:val="0"/>
          <w:numId w:val="6"/>
        </w:numPr>
        <w:tabs>
          <w:tab w:val="clear" w:pos="360"/>
          <w:tab w:val="clear" w:pos="708"/>
        </w:tabs>
        <w:suppressAutoHyphens w:val="0"/>
        <w:spacing w:line="240" w:lineRule="auto"/>
        <w:ind w:left="540" w:hanging="540"/>
        <w:jc w:val="both"/>
        <w:rPr>
          <w:rFonts w:asciiTheme="majorHAnsi" w:hAnsiTheme="majorHAnsi" w:cs="Arial"/>
          <w:sz w:val="20"/>
          <w:szCs w:val="20"/>
        </w:rPr>
      </w:pPr>
      <w:r w:rsidRPr="00506E95">
        <w:rPr>
          <w:rFonts w:asciiTheme="majorHAnsi" w:hAnsiTheme="majorHAnsi" w:cs="Arial"/>
          <w:sz w:val="20"/>
          <w:szCs w:val="20"/>
        </w:rPr>
        <w:t xml:space="preserve">Akékoľvek oznámenie alebo iný dokument bude považovaný za doručený, ak sa nepreukáže niečo iné: </w:t>
      </w:r>
    </w:p>
    <w:p w14:paraId="5254E372" w14:textId="77777777" w:rsidR="00C019D4" w:rsidRPr="00506E95" w:rsidRDefault="00C019D4" w:rsidP="00272A25">
      <w:pPr>
        <w:numPr>
          <w:ilvl w:val="0"/>
          <w:numId w:val="2"/>
        </w:numPr>
        <w:tabs>
          <w:tab w:val="clear" w:pos="708"/>
          <w:tab w:val="clear" w:pos="840"/>
        </w:tabs>
        <w:suppressAutoHyphens w:val="0"/>
        <w:spacing w:line="240" w:lineRule="auto"/>
        <w:ind w:left="709" w:hanging="169"/>
        <w:jc w:val="both"/>
        <w:rPr>
          <w:rFonts w:asciiTheme="majorHAnsi" w:hAnsiTheme="majorHAnsi" w:cs="Arial"/>
          <w:sz w:val="20"/>
          <w:szCs w:val="20"/>
        </w:rPr>
      </w:pPr>
      <w:r w:rsidRPr="00506E95">
        <w:rPr>
          <w:rFonts w:asciiTheme="majorHAnsi" w:hAnsiTheme="majorHAnsi" w:cs="Arial"/>
          <w:sz w:val="20"/>
          <w:szCs w:val="20"/>
        </w:rPr>
        <w:t xml:space="preserve">pri osobnom doručení v okamihu doručenia, </w:t>
      </w:r>
    </w:p>
    <w:p w14:paraId="1DA65F70" w14:textId="77777777" w:rsidR="00C019D4" w:rsidRPr="00506E95" w:rsidRDefault="00C019D4" w:rsidP="00C019D4">
      <w:pPr>
        <w:numPr>
          <w:ilvl w:val="0"/>
          <w:numId w:val="2"/>
        </w:numPr>
        <w:tabs>
          <w:tab w:val="clear" w:pos="708"/>
          <w:tab w:val="clear" w:pos="840"/>
        </w:tabs>
        <w:suppressAutoHyphens w:val="0"/>
        <w:spacing w:line="240" w:lineRule="auto"/>
        <w:ind w:left="720" w:hanging="180"/>
        <w:jc w:val="both"/>
        <w:rPr>
          <w:rFonts w:asciiTheme="majorHAnsi" w:hAnsiTheme="majorHAnsi" w:cs="Arial"/>
          <w:sz w:val="20"/>
          <w:szCs w:val="20"/>
        </w:rPr>
      </w:pPr>
      <w:r w:rsidRPr="00506E95">
        <w:rPr>
          <w:rFonts w:asciiTheme="majorHAnsi" w:hAnsiTheme="majorHAnsi" w:cs="Arial"/>
          <w:sz w:val="20"/>
          <w:szCs w:val="20"/>
        </w:rPr>
        <w:t>pri odoslaní doporučenou poštou s doručenkou v deň, ktorý je uvedený na doručenke ako deň doručenia, prípadne v deň, keď sa zásielka vráti ako nedoručená.</w:t>
      </w:r>
    </w:p>
    <w:p w14:paraId="12A8090F" w14:textId="77777777" w:rsidR="00C019D4" w:rsidRPr="00506E95" w:rsidRDefault="00C019D4" w:rsidP="00C019D4">
      <w:pPr>
        <w:rPr>
          <w:rFonts w:asciiTheme="majorHAnsi" w:hAnsiTheme="majorHAnsi" w:cs="Arial"/>
          <w:sz w:val="20"/>
          <w:szCs w:val="20"/>
        </w:rPr>
      </w:pPr>
    </w:p>
    <w:p w14:paraId="53702EDC" w14:textId="77777777" w:rsidR="00C019D4" w:rsidRPr="00506E95" w:rsidRDefault="00C019D4" w:rsidP="00C019D4">
      <w:pPr>
        <w:pStyle w:val="Nadpis4"/>
        <w:jc w:val="center"/>
        <w:rPr>
          <w:rFonts w:cs="Arial"/>
          <w:b/>
          <w:bCs/>
          <w:i w:val="0"/>
          <w:color w:val="auto"/>
          <w:sz w:val="20"/>
          <w:szCs w:val="20"/>
        </w:rPr>
      </w:pPr>
      <w:r w:rsidRPr="00A16ED0">
        <w:rPr>
          <w:rFonts w:cs="Arial"/>
          <w:b/>
          <w:i w:val="0"/>
          <w:color w:val="auto"/>
          <w:sz w:val="20"/>
          <w:szCs w:val="20"/>
        </w:rPr>
        <w:t>Čl.  XV – Predčasné ukončenie Zmluvy, Odstúpenie od Zmluvy</w:t>
      </w:r>
    </w:p>
    <w:p w14:paraId="11C2806C" w14:textId="77777777" w:rsidR="00C019D4" w:rsidRPr="00506E95" w:rsidRDefault="00C019D4" w:rsidP="00C019D4">
      <w:pPr>
        <w:jc w:val="center"/>
        <w:rPr>
          <w:rFonts w:asciiTheme="majorHAnsi" w:hAnsiTheme="majorHAnsi" w:cs="Arial"/>
          <w:sz w:val="20"/>
          <w:szCs w:val="20"/>
        </w:rPr>
      </w:pPr>
    </w:p>
    <w:p w14:paraId="6DC5622F" w14:textId="77777777"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w:t>
      </w:r>
      <w:r w:rsidRPr="00506E95">
        <w:rPr>
          <w:rFonts w:asciiTheme="majorHAnsi" w:hAnsiTheme="majorHAnsi" w:cs="Arial"/>
          <w:sz w:val="20"/>
          <w:szCs w:val="20"/>
        </w:rPr>
        <w:tab/>
        <w:t>Táto Zmluva môže byť predčasne ukončená z nasledujúcich dôvodov:</w:t>
      </w:r>
    </w:p>
    <w:p w14:paraId="485492B2" w14:textId="77777777" w:rsidR="00C019D4" w:rsidRPr="00506E95" w:rsidRDefault="00C019D4" w:rsidP="00C019D4">
      <w:pPr>
        <w:numPr>
          <w:ilvl w:val="0"/>
          <w:numId w:val="9"/>
        </w:numPr>
        <w:tabs>
          <w:tab w:val="clear" w:pos="720"/>
        </w:tabs>
        <w:suppressAutoHyphens w:val="0"/>
        <w:overflowPunct w:val="0"/>
        <w:autoSpaceDE w:val="0"/>
        <w:autoSpaceDN w:val="0"/>
        <w:adjustRightInd w:val="0"/>
        <w:spacing w:line="240" w:lineRule="auto"/>
        <w:ind w:left="1080" w:hanging="540"/>
        <w:jc w:val="both"/>
        <w:rPr>
          <w:rFonts w:asciiTheme="majorHAnsi" w:hAnsiTheme="majorHAnsi" w:cs="Arial"/>
          <w:sz w:val="20"/>
          <w:szCs w:val="20"/>
        </w:rPr>
      </w:pPr>
      <w:r w:rsidRPr="00506E95">
        <w:rPr>
          <w:rFonts w:asciiTheme="majorHAnsi" w:hAnsiTheme="majorHAnsi" w:cs="Arial"/>
          <w:sz w:val="20"/>
          <w:szCs w:val="20"/>
        </w:rPr>
        <w:t xml:space="preserve">odstúpením od Zmluvy, </w:t>
      </w:r>
    </w:p>
    <w:p w14:paraId="0B6F0FBD" w14:textId="77777777" w:rsidR="004E1BF2" w:rsidRDefault="00C019D4" w:rsidP="004E1BF2">
      <w:pPr>
        <w:numPr>
          <w:ilvl w:val="0"/>
          <w:numId w:val="9"/>
        </w:numPr>
        <w:tabs>
          <w:tab w:val="clear" w:pos="720"/>
        </w:tabs>
        <w:suppressAutoHyphens w:val="0"/>
        <w:overflowPunct w:val="0"/>
        <w:autoSpaceDE w:val="0"/>
        <w:autoSpaceDN w:val="0"/>
        <w:adjustRightInd w:val="0"/>
        <w:spacing w:line="240" w:lineRule="auto"/>
        <w:ind w:left="1080" w:hanging="540"/>
        <w:jc w:val="both"/>
        <w:rPr>
          <w:rFonts w:asciiTheme="majorHAnsi" w:hAnsiTheme="majorHAnsi" w:cs="Arial"/>
          <w:sz w:val="20"/>
          <w:szCs w:val="20"/>
        </w:rPr>
      </w:pPr>
      <w:r w:rsidRPr="00506E95">
        <w:rPr>
          <w:rFonts w:asciiTheme="majorHAnsi" w:hAnsiTheme="majorHAnsi" w:cs="Arial"/>
          <w:sz w:val="20"/>
          <w:szCs w:val="20"/>
        </w:rPr>
        <w:t xml:space="preserve">písomnou dohodou zmluvných strán </w:t>
      </w:r>
      <w:r w:rsidRPr="004E1BF2">
        <w:rPr>
          <w:rFonts w:asciiTheme="majorHAnsi" w:hAnsiTheme="majorHAnsi" w:cs="Arial"/>
          <w:sz w:val="20"/>
          <w:szCs w:val="20"/>
        </w:rPr>
        <w:t>;</w:t>
      </w:r>
    </w:p>
    <w:p w14:paraId="7D15079A" w14:textId="3EBB8739" w:rsidR="00C019D4" w:rsidRPr="004E1BF2" w:rsidRDefault="00C019D4" w:rsidP="004E1BF2">
      <w:pPr>
        <w:tabs>
          <w:tab w:val="clear" w:pos="708"/>
        </w:tabs>
        <w:suppressAutoHyphens w:val="0"/>
        <w:overflowPunct w:val="0"/>
        <w:autoSpaceDE w:val="0"/>
        <w:autoSpaceDN w:val="0"/>
        <w:adjustRightInd w:val="0"/>
        <w:spacing w:line="240" w:lineRule="auto"/>
        <w:ind w:left="1080"/>
        <w:jc w:val="both"/>
        <w:rPr>
          <w:rFonts w:asciiTheme="majorHAnsi" w:hAnsiTheme="majorHAnsi" w:cs="Arial"/>
          <w:sz w:val="20"/>
          <w:szCs w:val="20"/>
        </w:rPr>
      </w:pPr>
      <w:r w:rsidRPr="004E1BF2">
        <w:rPr>
          <w:rFonts w:asciiTheme="majorHAnsi" w:hAnsiTheme="majorHAnsi" w:cs="Arial"/>
          <w:sz w:val="20"/>
          <w:szCs w:val="20"/>
        </w:rPr>
        <w:t>inak Zmluva končí splnením všetkých záväzkov podľa Zmluvy stranami.</w:t>
      </w:r>
    </w:p>
    <w:p w14:paraId="2AD1A5BE" w14:textId="77777777"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2.</w:t>
      </w:r>
      <w:r w:rsidRPr="00506E95">
        <w:rPr>
          <w:rFonts w:asciiTheme="majorHAnsi" w:hAnsiTheme="majorHAnsi" w:cs="Arial"/>
          <w:sz w:val="20"/>
          <w:szCs w:val="20"/>
        </w:rPr>
        <w:tab/>
        <w:t>Každá zo zmluvných strán má právo od Zmluvy</w:t>
      </w:r>
      <w:r w:rsidRPr="00506E95">
        <w:rPr>
          <w:rFonts w:asciiTheme="majorHAnsi" w:hAnsiTheme="majorHAnsi" w:cs="Arial"/>
          <w:i/>
          <w:iCs/>
          <w:sz w:val="20"/>
          <w:szCs w:val="20"/>
        </w:rPr>
        <w:t xml:space="preserve"> odstúpiť</w:t>
      </w:r>
      <w:r w:rsidRPr="00506E95">
        <w:rPr>
          <w:rFonts w:asciiTheme="majorHAnsi" w:hAnsiTheme="majorHAnsi" w:cs="Arial"/>
          <w:sz w:val="20"/>
          <w:szCs w:val="20"/>
        </w:rPr>
        <w:t xml:space="preserve"> v prípade, ak tak určuje táto Zmluva, alebo pri podstatnom porušení Zmluvy a to </w:t>
      </w:r>
      <w:r w:rsidRPr="00506E95">
        <w:rPr>
          <w:rFonts w:asciiTheme="majorHAnsi" w:hAnsiTheme="majorHAnsi" w:cs="Arial"/>
          <w:iCs/>
          <w:sz w:val="20"/>
          <w:szCs w:val="20"/>
        </w:rPr>
        <w:t>písomným oznámením druhej strane o odstúpení od Zmluvy</w:t>
      </w:r>
      <w:r w:rsidRPr="00506E95">
        <w:rPr>
          <w:rFonts w:asciiTheme="majorHAnsi" w:hAnsiTheme="majorHAnsi" w:cs="Arial"/>
          <w:sz w:val="20"/>
          <w:szCs w:val="20"/>
        </w:rPr>
        <w:t>, v prípade výskytu ktorejkoľvek zo skutočností oprávňujúcej príslušnú stranu na odstúpenie od Zmluvy.</w:t>
      </w:r>
    </w:p>
    <w:p w14:paraId="47D03B2C" w14:textId="77777777"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2.1.</w:t>
      </w:r>
      <w:r w:rsidRPr="00506E95">
        <w:rPr>
          <w:rFonts w:asciiTheme="majorHAnsi" w:hAnsiTheme="majorHAnsi" w:cs="Arial"/>
          <w:sz w:val="20"/>
          <w:szCs w:val="20"/>
        </w:rPr>
        <w:tab/>
        <w:t xml:space="preserve">Odstúpením od Zmluvy zanikajú všetky práva a povinnosti zmluvných strán vyplývajúce z tejto Zmluvy, </w:t>
      </w:r>
      <w:r w:rsidRPr="00506E95">
        <w:rPr>
          <w:rFonts w:asciiTheme="majorHAnsi" w:hAnsiTheme="majorHAnsi" w:cs="Arial"/>
          <w:iCs/>
          <w:sz w:val="20"/>
          <w:szCs w:val="20"/>
        </w:rPr>
        <w:t>od momentu odstúpenia</w:t>
      </w:r>
      <w:r w:rsidRPr="00506E95">
        <w:rPr>
          <w:rFonts w:asciiTheme="majorHAnsi" w:hAnsiTheme="majorHAnsi" w:cs="Arial"/>
          <w:sz w:val="20"/>
          <w:szCs w:val="20"/>
        </w:rPr>
        <w:t>, okrem nárokov na náhradu škody, 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14:paraId="1A7AD5F6" w14:textId="77777777"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lastRenderedPageBreak/>
        <w:t>2. 2.</w:t>
      </w:r>
      <w:r w:rsidRPr="00506E95">
        <w:rPr>
          <w:rFonts w:asciiTheme="majorHAnsi" w:hAnsiTheme="majorHAnsi" w:cs="Arial"/>
          <w:sz w:val="20"/>
          <w:szCs w:val="20"/>
        </w:rPr>
        <w:tab/>
      </w:r>
      <w:r w:rsidRPr="00506E95">
        <w:rPr>
          <w:rFonts w:asciiTheme="majorHAnsi" w:hAnsiTheme="majorHAnsi" w:cs="Arial"/>
          <w:iCs/>
          <w:sz w:val="20"/>
          <w:szCs w:val="20"/>
        </w:rPr>
        <w:t>Za podstatné porušenie Zmluvy</w:t>
      </w:r>
      <w:r w:rsidRPr="00506E95">
        <w:rPr>
          <w:rFonts w:asciiTheme="majorHAnsi" w:hAnsiTheme="majorHAnsi" w:cs="Arial"/>
          <w:sz w:val="20"/>
          <w:szCs w:val="20"/>
        </w:rPr>
        <w:t xml:space="preserve"> </w:t>
      </w:r>
      <w:r w:rsidRPr="00506E95">
        <w:rPr>
          <w:rFonts w:asciiTheme="majorHAnsi" w:hAnsiTheme="majorHAnsi" w:cs="Arial"/>
          <w:iCs/>
          <w:sz w:val="20"/>
          <w:szCs w:val="20"/>
        </w:rPr>
        <w:t>sa považuje:</w:t>
      </w:r>
      <w:r w:rsidRPr="00506E95">
        <w:rPr>
          <w:rFonts w:asciiTheme="majorHAnsi" w:hAnsiTheme="majorHAnsi" w:cs="Arial"/>
          <w:sz w:val="20"/>
          <w:szCs w:val="20"/>
        </w:rPr>
        <w:t xml:space="preserve"> </w:t>
      </w:r>
      <w:r w:rsidRPr="00506E95">
        <w:rPr>
          <w:rFonts w:asciiTheme="majorHAnsi" w:hAnsiTheme="majorHAnsi" w:cs="Arial"/>
          <w:sz w:val="20"/>
          <w:szCs w:val="20"/>
        </w:rPr>
        <w:tab/>
      </w:r>
    </w:p>
    <w:p w14:paraId="756F0313" w14:textId="6DEE1F04"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Omeškanie </w:t>
      </w:r>
      <w:r w:rsidR="00842AA8">
        <w:rPr>
          <w:rFonts w:asciiTheme="majorHAnsi" w:hAnsiTheme="majorHAnsi" w:cs="Arial"/>
          <w:sz w:val="20"/>
          <w:szCs w:val="20"/>
        </w:rPr>
        <w:t>Zhotovite</w:t>
      </w:r>
      <w:r w:rsidRPr="00506E95">
        <w:rPr>
          <w:rFonts w:asciiTheme="majorHAnsi" w:hAnsiTheme="majorHAnsi" w:cs="Arial"/>
          <w:sz w:val="20"/>
          <w:szCs w:val="20"/>
        </w:rPr>
        <w:t xml:space="preserve">ľa s časovým harmonogramom o viac ako 14 dní; </w:t>
      </w:r>
    </w:p>
    <w:p w14:paraId="3ED5DF65" w14:textId="77777777"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Nezačatie prác na stavbe v dohodnutom termíne;</w:t>
      </w:r>
    </w:p>
    <w:p w14:paraId="2DE80A52" w14:textId="2D253EB7"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Omeškanie </w:t>
      </w:r>
      <w:r w:rsidR="00842AA8">
        <w:rPr>
          <w:rFonts w:asciiTheme="majorHAnsi" w:hAnsiTheme="majorHAnsi" w:cs="Arial"/>
          <w:sz w:val="20"/>
          <w:szCs w:val="20"/>
        </w:rPr>
        <w:t>Zhotovite</w:t>
      </w:r>
      <w:r w:rsidRPr="00506E95">
        <w:rPr>
          <w:rFonts w:asciiTheme="majorHAnsi" w:hAnsiTheme="majorHAnsi" w:cs="Arial"/>
          <w:sz w:val="20"/>
          <w:szCs w:val="20"/>
        </w:rPr>
        <w:t xml:space="preserve">ľa s odovzdaním diela o viac ako 30 dní; </w:t>
      </w:r>
    </w:p>
    <w:p w14:paraId="39E0C375" w14:textId="22D7FD5B"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Ak </w:t>
      </w:r>
      <w:r w:rsidR="00842AA8">
        <w:rPr>
          <w:rFonts w:asciiTheme="majorHAnsi" w:hAnsiTheme="majorHAnsi" w:cs="Arial"/>
          <w:sz w:val="20"/>
          <w:szCs w:val="20"/>
        </w:rPr>
        <w:t>Zhotovite</w:t>
      </w:r>
      <w:r w:rsidRPr="00506E95">
        <w:rPr>
          <w:rFonts w:asciiTheme="majorHAnsi" w:hAnsiTheme="majorHAnsi" w:cs="Arial"/>
          <w:sz w:val="20"/>
          <w:szCs w:val="20"/>
        </w:rPr>
        <w:t>ľ bude vykonávať stavebné práce v rozpore s podmienkami dohodnutými v Zmluve alebo technologickými postupmi určenými platnými normami;</w:t>
      </w:r>
    </w:p>
    <w:p w14:paraId="0E490EA2" w14:textId="77777777" w:rsidR="0004737E" w:rsidRPr="003A7632" w:rsidRDefault="0004737E" w:rsidP="0004737E">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inorHAnsi" w:hAnsiTheme="minorHAnsi" w:cs="Arial"/>
          <w:color w:val="000000" w:themeColor="text1"/>
          <w:sz w:val="20"/>
          <w:szCs w:val="20"/>
        </w:rPr>
      </w:pPr>
      <w:r w:rsidRPr="003A7632">
        <w:rPr>
          <w:rFonts w:asciiTheme="minorHAnsi" w:hAnsiTheme="minorHAnsi" w:cs="Arial"/>
          <w:color w:val="000000" w:themeColor="text1"/>
          <w:sz w:val="20"/>
          <w:szCs w:val="20"/>
        </w:rPr>
        <w:t>Ak je dielo</w:t>
      </w:r>
      <w:r w:rsidRPr="003A7632">
        <w:rPr>
          <w:rFonts w:asciiTheme="minorHAnsi" w:hAnsiTheme="minorHAnsi" w:cstheme="minorHAnsi"/>
          <w:color w:val="000000" w:themeColor="text1"/>
          <w:sz w:val="20"/>
          <w:szCs w:val="20"/>
        </w:rPr>
        <w:t xml:space="preserve"> vykonané v rozpore s PD, Zmenami PD a/alebo výkazom výmer a ide o neodstrániteľnú vadu;</w:t>
      </w:r>
    </w:p>
    <w:p w14:paraId="7EB726E8" w14:textId="737E7DCA"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Ak </w:t>
      </w:r>
      <w:r w:rsidR="00842AA8">
        <w:rPr>
          <w:rFonts w:asciiTheme="majorHAnsi" w:hAnsiTheme="majorHAnsi" w:cs="Arial"/>
          <w:sz w:val="20"/>
          <w:szCs w:val="20"/>
        </w:rPr>
        <w:t>Zhotovite</w:t>
      </w:r>
      <w:r w:rsidRPr="00506E95">
        <w:rPr>
          <w:rFonts w:asciiTheme="majorHAnsi" w:hAnsiTheme="majorHAnsi" w:cs="Arial"/>
          <w:sz w:val="20"/>
          <w:szCs w:val="20"/>
        </w:rPr>
        <w:t>ľ bude postupovať pri výkone práce tak, že to bude nasvedčovať tomu, že zmluvný termín dokončenia diela, pre okolnosti na jeho strane, nebude dodržaný;</w:t>
      </w:r>
    </w:p>
    <w:p w14:paraId="535C9674" w14:textId="36FDC17B"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Ak </w:t>
      </w:r>
      <w:r w:rsidR="00842AA8">
        <w:rPr>
          <w:rFonts w:asciiTheme="majorHAnsi" w:hAnsiTheme="majorHAnsi" w:cs="Arial"/>
          <w:sz w:val="20"/>
          <w:szCs w:val="20"/>
        </w:rPr>
        <w:t>Objednáva</w:t>
      </w:r>
      <w:r w:rsidRPr="00506E95">
        <w:rPr>
          <w:rFonts w:asciiTheme="majorHAnsi" w:hAnsiTheme="majorHAnsi" w:cs="Arial"/>
          <w:sz w:val="20"/>
          <w:szCs w:val="20"/>
        </w:rPr>
        <w:t xml:space="preserve">teľ neposkytne spolupôsobenie dohodnuté v tejto Zmluve pri zhotovovaní diela a toto nesplnenie zmarí u </w:t>
      </w:r>
      <w:r w:rsidR="00842AA8">
        <w:rPr>
          <w:rFonts w:asciiTheme="majorHAnsi" w:hAnsiTheme="majorHAnsi" w:cs="Arial"/>
          <w:sz w:val="20"/>
          <w:szCs w:val="20"/>
        </w:rPr>
        <w:t>Zhotovite</w:t>
      </w:r>
      <w:r w:rsidRPr="00506E95">
        <w:rPr>
          <w:rFonts w:asciiTheme="majorHAnsi" w:hAnsiTheme="majorHAnsi" w:cs="Arial"/>
          <w:sz w:val="20"/>
          <w:szCs w:val="20"/>
        </w:rPr>
        <w:t>ľa možnosť vykonať dielo;</w:t>
      </w:r>
    </w:p>
    <w:p w14:paraId="2204C9DE" w14:textId="1F492772"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Ak </w:t>
      </w:r>
      <w:r w:rsidR="00842AA8">
        <w:rPr>
          <w:rFonts w:asciiTheme="majorHAnsi" w:hAnsiTheme="majorHAnsi" w:cs="Arial"/>
          <w:sz w:val="20"/>
          <w:szCs w:val="20"/>
        </w:rPr>
        <w:t>Objednáva</w:t>
      </w:r>
      <w:r w:rsidRPr="00506E95">
        <w:rPr>
          <w:rFonts w:asciiTheme="majorHAnsi" w:hAnsiTheme="majorHAnsi" w:cs="Arial"/>
          <w:sz w:val="20"/>
          <w:szCs w:val="20"/>
        </w:rPr>
        <w:t xml:space="preserve">teľ v rozpore s touto Zmluvou do 30 dní neprevezme ponúknuté a riadne dokončené dielo </w:t>
      </w:r>
      <w:r w:rsidR="00842AA8">
        <w:rPr>
          <w:rFonts w:asciiTheme="majorHAnsi" w:hAnsiTheme="majorHAnsi" w:cs="Arial"/>
          <w:sz w:val="20"/>
          <w:szCs w:val="20"/>
        </w:rPr>
        <w:t>Zhotovite</w:t>
      </w:r>
      <w:r w:rsidRPr="00506E95">
        <w:rPr>
          <w:rFonts w:asciiTheme="majorHAnsi" w:hAnsiTheme="majorHAnsi" w:cs="Arial"/>
          <w:sz w:val="20"/>
          <w:szCs w:val="20"/>
        </w:rPr>
        <w:t xml:space="preserve">ľom, alebo ani neurobí opatrenia nasvedčujúce ochote </w:t>
      </w:r>
      <w:r w:rsidR="00842AA8">
        <w:rPr>
          <w:rFonts w:asciiTheme="majorHAnsi" w:hAnsiTheme="majorHAnsi" w:cs="Arial"/>
          <w:sz w:val="20"/>
          <w:szCs w:val="20"/>
        </w:rPr>
        <w:t>Objednáva</w:t>
      </w:r>
      <w:r w:rsidRPr="00506E95">
        <w:rPr>
          <w:rFonts w:asciiTheme="majorHAnsi" w:hAnsiTheme="majorHAnsi" w:cs="Arial"/>
          <w:sz w:val="20"/>
          <w:szCs w:val="20"/>
        </w:rPr>
        <w:t>teľa dielo prevziať;</w:t>
      </w:r>
    </w:p>
    <w:p w14:paraId="2CC10871" w14:textId="77777777"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Ak táto Zmluva spája s určitým porušením Zmluvy, právo tej – ktorej strany od Zmluvy odstúpiť;</w:t>
      </w:r>
    </w:p>
    <w:p w14:paraId="046D92C6" w14:textId="5D627F8D"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Zistenie porušenia povinností </w:t>
      </w:r>
      <w:r w:rsidR="00842AA8">
        <w:rPr>
          <w:rFonts w:asciiTheme="majorHAnsi" w:hAnsiTheme="majorHAnsi" w:cs="Arial"/>
          <w:sz w:val="20"/>
          <w:szCs w:val="20"/>
        </w:rPr>
        <w:t>Zhotovite</w:t>
      </w:r>
      <w:r w:rsidRPr="00506E95">
        <w:rPr>
          <w:rFonts w:asciiTheme="majorHAnsi" w:hAnsiTheme="majorHAnsi" w:cs="Arial"/>
          <w:sz w:val="20"/>
          <w:szCs w:val="20"/>
        </w:rPr>
        <w:t xml:space="preserve">ľa majúcich za následok nesprávne zhotovovanie diela počas realizácie diela (t. j. výskyt väčšieho počtu nedostatkov diela /aspoň 3/, resp. výskyt podstatných vád diela, ktoré </w:t>
      </w:r>
      <w:r w:rsidR="00842AA8">
        <w:rPr>
          <w:rFonts w:asciiTheme="majorHAnsi" w:hAnsiTheme="majorHAnsi" w:cs="Arial"/>
          <w:sz w:val="20"/>
          <w:szCs w:val="20"/>
        </w:rPr>
        <w:t>Zhotovite</w:t>
      </w:r>
      <w:r w:rsidRPr="00506E95">
        <w:rPr>
          <w:rFonts w:asciiTheme="majorHAnsi" w:hAnsiTheme="majorHAnsi" w:cs="Arial"/>
          <w:sz w:val="20"/>
          <w:szCs w:val="20"/>
        </w:rPr>
        <w:t>ľ neodstráni v primeranej lehote napriek upozorneniu stavebného dozoru);</w:t>
      </w:r>
    </w:p>
    <w:p w14:paraId="7AA4607C" w14:textId="68E92FA2"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Omeškanie </w:t>
      </w:r>
      <w:r w:rsidR="00842AA8">
        <w:rPr>
          <w:rFonts w:asciiTheme="majorHAnsi" w:hAnsiTheme="majorHAnsi" w:cs="Arial"/>
          <w:sz w:val="20"/>
          <w:szCs w:val="20"/>
        </w:rPr>
        <w:t>Objednáva</w:t>
      </w:r>
      <w:r w:rsidRPr="00506E95">
        <w:rPr>
          <w:rFonts w:asciiTheme="majorHAnsi" w:hAnsiTheme="majorHAnsi" w:cs="Arial"/>
          <w:sz w:val="20"/>
          <w:szCs w:val="20"/>
        </w:rPr>
        <w:t>teľa s platením oprávnene vystavených faktúr o viac ako 30 dní;</w:t>
      </w:r>
    </w:p>
    <w:p w14:paraId="0F167BD9" w14:textId="4DD8F0F0"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Vyhlásenie konkurzu na majetok </w:t>
      </w:r>
      <w:r w:rsidR="00842AA8">
        <w:rPr>
          <w:rFonts w:asciiTheme="majorHAnsi" w:hAnsiTheme="majorHAnsi" w:cs="Arial"/>
          <w:sz w:val="20"/>
          <w:szCs w:val="20"/>
        </w:rPr>
        <w:t>Zhotovite</w:t>
      </w:r>
      <w:r w:rsidRPr="00506E95">
        <w:rPr>
          <w:rFonts w:asciiTheme="majorHAnsi" w:hAnsiTheme="majorHAnsi" w:cs="Arial"/>
          <w:sz w:val="20"/>
          <w:szCs w:val="20"/>
        </w:rPr>
        <w:t>ľa;</w:t>
      </w:r>
    </w:p>
    <w:p w14:paraId="6C99DE9D" w14:textId="1698B595"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Ak </w:t>
      </w:r>
      <w:r w:rsidR="00842AA8">
        <w:rPr>
          <w:rFonts w:asciiTheme="majorHAnsi" w:hAnsiTheme="majorHAnsi" w:cs="Arial"/>
          <w:sz w:val="20"/>
          <w:szCs w:val="20"/>
        </w:rPr>
        <w:t>Zhotovite</w:t>
      </w:r>
      <w:r w:rsidRPr="00506E95">
        <w:rPr>
          <w:rFonts w:asciiTheme="majorHAnsi" w:hAnsiTheme="majorHAnsi" w:cs="Arial"/>
          <w:sz w:val="20"/>
          <w:szCs w:val="20"/>
        </w:rPr>
        <w:t xml:space="preserve">ľ použije iné materiály ako tie, ktorých použitie nebolo odsúhlasené stavebno-technickým  dozorom, </w:t>
      </w:r>
      <w:r w:rsidR="00842AA8">
        <w:rPr>
          <w:rFonts w:asciiTheme="majorHAnsi" w:hAnsiTheme="majorHAnsi" w:cs="Arial"/>
          <w:sz w:val="20"/>
          <w:szCs w:val="20"/>
        </w:rPr>
        <w:t>Objednáva</w:t>
      </w:r>
      <w:r w:rsidRPr="00506E95">
        <w:rPr>
          <w:rFonts w:asciiTheme="majorHAnsi" w:hAnsiTheme="majorHAnsi" w:cs="Arial"/>
          <w:sz w:val="20"/>
          <w:szCs w:val="20"/>
        </w:rPr>
        <w:t xml:space="preserve">teľom, </w:t>
      </w:r>
    </w:p>
    <w:p w14:paraId="65FE225F" w14:textId="349EE3BE" w:rsidR="00C019D4" w:rsidRPr="00506E95" w:rsidRDefault="00842AA8"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Pr>
          <w:rFonts w:asciiTheme="majorHAnsi" w:hAnsiTheme="majorHAnsi" w:cs="Arial"/>
          <w:sz w:val="20"/>
          <w:szCs w:val="20"/>
        </w:rPr>
        <w:t>Zhotovite</w:t>
      </w:r>
      <w:r w:rsidR="00C019D4" w:rsidRPr="00506E95">
        <w:rPr>
          <w:rFonts w:asciiTheme="majorHAnsi" w:hAnsiTheme="majorHAnsi" w:cs="Arial"/>
          <w:sz w:val="20"/>
          <w:szCs w:val="20"/>
        </w:rPr>
        <w:t>ľ nepoistí dielo podľa podmienok dohodnutých v tejto Zmluve, prípadne neplatí dohodnuté poistné;</w:t>
      </w:r>
    </w:p>
    <w:p w14:paraId="617981BB" w14:textId="1640FA22"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 Ak počas realizácie diela dôjde k poškodeniu diela alebo jeho časti, k poškodeniu alebo strate materiálov alebo technologického zariadenia a </w:t>
      </w:r>
      <w:r w:rsidR="00842AA8">
        <w:rPr>
          <w:rFonts w:asciiTheme="majorHAnsi" w:hAnsiTheme="majorHAnsi" w:cs="Arial"/>
          <w:sz w:val="20"/>
          <w:szCs w:val="20"/>
        </w:rPr>
        <w:t>Zhotovite</w:t>
      </w:r>
      <w:r w:rsidRPr="00506E95">
        <w:rPr>
          <w:rFonts w:asciiTheme="majorHAnsi" w:hAnsiTheme="majorHAnsi" w:cs="Arial"/>
          <w:sz w:val="20"/>
          <w:szCs w:val="20"/>
        </w:rPr>
        <w:t>ľ ich nenahradí na vlastné náklady a nezabezpečí, aby dielo vyhovovalo podmienkam tejto Zmluvy;</w:t>
      </w:r>
    </w:p>
    <w:p w14:paraId="0D72E05E" w14:textId="0DFF4CCF"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Ak </w:t>
      </w:r>
      <w:r w:rsidR="00842AA8">
        <w:rPr>
          <w:rFonts w:asciiTheme="majorHAnsi" w:hAnsiTheme="majorHAnsi" w:cs="Arial"/>
          <w:sz w:val="20"/>
          <w:szCs w:val="20"/>
        </w:rPr>
        <w:t>Zhotovite</w:t>
      </w:r>
      <w:r w:rsidRPr="00506E95">
        <w:rPr>
          <w:rFonts w:asciiTheme="majorHAnsi" w:hAnsiTheme="majorHAnsi" w:cs="Arial"/>
          <w:sz w:val="20"/>
          <w:szCs w:val="20"/>
        </w:rPr>
        <w:t xml:space="preserve">ľ bez súhlasu </w:t>
      </w:r>
      <w:r w:rsidR="00842AA8">
        <w:rPr>
          <w:rFonts w:asciiTheme="majorHAnsi" w:hAnsiTheme="majorHAnsi" w:cs="Arial"/>
          <w:sz w:val="20"/>
          <w:szCs w:val="20"/>
        </w:rPr>
        <w:t>Objednáva</w:t>
      </w:r>
      <w:r w:rsidRPr="00506E95">
        <w:rPr>
          <w:rFonts w:asciiTheme="majorHAnsi" w:hAnsiTheme="majorHAnsi" w:cs="Arial"/>
          <w:sz w:val="20"/>
          <w:szCs w:val="20"/>
        </w:rPr>
        <w:t>teľa postúpi práva a záväzky zo tejto Zmluvy na tretiu osobu;</w:t>
      </w:r>
    </w:p>
    <w:p w14:paraId="0B162C2D" w14:textId="66AB59C2"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Vykonanie akejkoľvek zmeny diela bez súhlasu </w:t>
      </w:r>
      <w:r w:rsidR="00842AA8">
        <w:rPr>
          <w:rFonts w:asciiTheme="majorHAnsi" w:hAnsiTheme="majorHAnsi" w:cs="Arial"/>
          <w:sz w:val="20"/>
          <w:szCs w:val="20"/>
        </w:rPr>
        <w:t>Objednáva</w:t>
      </w:r>
      <w:r w:rsidRPr="00506E95">
        <w:rPr>
          <w:rFonts w:asciiTheme="majorHAnsi" w:hAnsiTheme="majorHAnsi" w:cs="Arial"/>
          <w:sz w:val="20"/>
          <w:szCs w:val="20"/>
        </w:rPr>
        <w:t>teľa;</w:t>
      </w:r>
    </w:p>
    <w:p w14:paraId="6CA96C66" w14:textId="25A7AE59" w:rsidR="00C019D4" w:rsidRPr="00506E95"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bCs/>
          <w:sz w:val="20"/>
          <w:szCs w:val="20"/>
        </w:rPr>
        <w:t xml:space="preserve">Preukázané porušenie právnych predpisov SR v rámci realizácie diela súvisiacich s činnosťou </w:t>
      </w:r>
      <w:r w:rsidR="00842AA8">
        <w:rPr>
          <w:rFonts w:asciiTheme="majorHAnsi" w:hAnsiTheme="majorHAnsi" w:cs="Arial"/>
          <w:bCs/>
          <w:sz w:val="20"/>
          <w:szCs w:val="20"/>
        </w:rPr>
        <w:t>Zhotovite</w:t>
      </w:r>
      <w:r w:rsidRPr="00506E95">
        <w:rPr>
          <w:rFonts w:asciiTheme="majorHAnsi" w:hAnsiTheme="majorHAnsi" w:cs="Arial"/>
          <w:bCs/>
          <w:sz w:val="20"/>
          <w:szCs w:val="20"/>
        </w:rPr>
        <w:t>ľa;</w:t>
      </w:r>
    </w:p>
    <w:p w14:paraId="3AB06BC8" w14:textId="0067EA9D" w:rsidR="00C019D4" w:rsidRPr="004B0D8C" w:rsidRDefault="00C019D4" w:rsidP="00C019D4">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bCs/>
          <w:sz w:val="20"/>
          <w:szCs w:val="20"/>
        </w:rPr>
        <w:t xml:space="preserve">Poskytnutie nepravdivých alebo zavádzajúcich informácií, resp. neposkytnutie informácií v súlade s podmienkami tejto Zmluvy zo strany </w:t>
      </w:r>
      <w:r w:rsidR="00842AA8">
        <w:rPr>
          <w:rFonts w:asciiTheme="majorHAnsi" w:hAnsiTheme="majorHAnsi" w:cs="Arial"/>
          <w:bCs/>
          <w:sz w:val="20"/>
          <w:szCs w:val="20"/>
        </w:rPr>
        <w:t>Zhotovite</w:t>
      </w:r>
      <w:r w:rsidRPr="00506E95">
        <w:rPr>
          <w:rFonts w:asciiTheme="majorHAnsi" w:hAnsiTheme="majorHAnsi" w:cs="Arial"/>
          <w:bCs/>
          <w:sz w:val="20"/>
          <w:szCs w:val="20"/>
        </w:rPr>
        <w:t>ľa.</w:t>
      </w:r>
    </w:p>
    <w:p w14:paraId="3FCDBB2C" w14:textId="790A2A91" w:rsidR="004B0D8C" w:rsidRPr="00F15A0B" w:rsidRDefault="00842AA8" w:rsidP="004B0D8C">
      <w:pPr>
        <w:numPr>
          <w:ilvl w:val="0"/>
          <w:numId w:val="10"/>
        </w:numPr>
        <w:tabs>
          <w:tab w:val="clear" w:pos="708"/>
          <w:tab w:val="clear" w:pos="1146"/>
        </w:tabs>
        <w:suppressAutoHyphens w:val="0"/>
        <w:overflowPunct w:val="0"/>
        <w:autoSpaceDE w:val="0"/>
        <w:autoSpaceDN w:val="0"/>
        <w:adjustRightInd w:val="0"/>
        <w:spacing w:line="240" w:lineRule="auto"/>
        <w:ind w:left="1440"/>
        <w:jc w:val="both"/>
        <w:rPr>
          <w:rFonts w:asciiTheme="minorHAnsi" w:hAnsiTheme="minorHAnsi" w:cs="Arial"/>
          <w:sz w:val="20"/>
          <w:szCs w:val="20"/>
        </w:rPr>
      </w:pPr>
      <w:r w:rsidRPr="00F15A0B">
        <w:rPr>
          <w:rFonts w:asciiTheme="minorHAnsi" w:hAnsiTheme="minorHAnsi" w:cs="Arial"/>
          <w:bCs/>
          <w:sz w:val="20"/>
          <w:szCs w:val="20"/>
        </w:rPr>
        <w:t>Zhotovite</w:t>
      </w:r>
      <w:r w:rsidR="004B0D8C" w:rsidRPr="00F15A0B">
        <w:rPr>
          <w:rFonts w:asciiTheme="minorHAnsi" w:hAnsiTheme="minorHAnsi" w:cs="Arial"/>
          <w:bCs/>
          <w:sz w:val="20"/>
          <w:szCs w:val="20"/>
        </w:rPr>
        <w:t>ľ nezloží výkonovú záruku v lehote a spôsobom podľa bodu 9 článku XIII tejto Zmluvy.</w:t>
      </w:r>
    </w:p>
    <w:p w14:paraId="1322F996" w14:textId="77777777" w:rsidR="004B0D8C" w:rsidRPr="00506E95" w:rsidRDefault="004B0D8C" w:rsidP="004B0D8C">
      <w:pPr>
        <w:tabs>
          <w:tab w:val="clear" w:pos="708"/>
        </w:tabs>
        <w:suppressAutoHyphens w:val="0"/>
        <w:overflowPunct w:val="0"/>
        <w:autoSpaceDE w:val="0"/>
        <w:autoSpaceDN w:val="0"/>
        <w:adjustRightInd w:val="0"/>
        <w:spacing w:line="240" w:lineRule="auto"/>
        <w:ind w:left="1440"/>
        <w:jc w:val="both"/>
        <w:rPr>
          <w:rFonts w:asciiTheme="majorHAnsi" w:hAnsiTheme="majorHAnsi" w:cs="Arial"/>
          <w:sz w:val="20"/>
          <w:szCs w:val="20"/>
        </w:rPr>
      </w:pPr>
    </w:p>
    <w:p w14:paraId="1D23B2B2" w14:textId="77777777" w:rsidR="00C019D4" w:rsidRPr="00506E95" w:rsidRDefault="00C019D4" w:rsidP="00C019D4">
      <w:pPr>
        <w:ind w:left="1080" w:hanging="540"/>
        <w:jc w:val="both"/>
        <w:rPr>
          <w:rFonts w:asciiTheme="majorHAnsi" w:hAnsiTheme="majorHAnsi" w:cs="Arial"/>
          <w:sz w:val="20"/>
          <w:szCs w:val="20"/>
        </w:rPr>
      </w:pPr>
      <w:r w:rsidRPr="00506E95">
        <w:rPr>
          <w:rFonts w:asciiTheme="majorHAnsi" w:hAnsiTheme="majorHAnsi" w:cs="Arial"/>
          <w:b/>
          <w:sz w:val="20"/>
          <w:szCs w:val="20"/>
        </w:rPr>
        <w:t>2.3.</w:t>
      </w:r>
      <w:r w:rsidRPr="00506E95">
        <w:rPr>
          <w:rFonts w:asciiTheme="majorHAnsi" w:hAnsiTheme="majorHAnsi" w:cs="Arial"/>
          <w:sz w:val="20"/>
          <w:szCs w:val="20"/>
        </w:rPr>
        <w:tab/>
      </w:r>
      <w:r w:rsidRPr="00506E95">
        <w:rPr>
          <w:rFonts w:asciiTheme="majorHAnsi" w:hAnsiTheme="majorHAnsi" w:cs="Arial"/>
          <w:iCs/>
          <w:sz w:val="20"/>
          <w:szCs w:val="20"/>
        </w:rPr>
        <w:t>Účinky odstúpenia od Zmluvy sú nasledujúce</w:t>
      </w:r>
      <w:r w:rsidRPr="00506E95">
        <w:rPr>
          <w:rFonts w:asciiTheme="majorHAnsi" w:hAnsiTheme="majorHAnsi" w:cs="Arial"/>
          <w:sz w:val="20"/>
          <w:szCs w:val="20"/>
        </w:rPr>
        <w:t>:</w:t>
      </w:r>
    </w:p>
    <w:p w14:paraId="7D8B24BC" w14:textId="77777777" w:rsidR="00C019D4" w:rsidRPr="00506E95" w:rsidRDefault="00C019D4" w:rsidP="00C019D4">
      <w:pPr>
        <w:numPr>
          <w:ilvl w:val="0"/>
          <w:numId w:val="11"/>
        </w:numPr>
        <w:tabs>
          <w:tab w:val="clear" w:pos="360"/>
          <w:tab w:val="clear" w:pos="708"/>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 práva a povinnosti strán vzniknuté do okamihu nadobudnutia účinnosti odstúpenia od Zmluvy naďalej trvajú;</w:t>
      </w:r>
    </w:p>
    <w:p w14:paraId="5E0D4AD6" w14:textId="77777777" w:rsidR="00C019D4" w:rsidRPr="00506E95" w:rsidRDefault="00C019D4" w:rsidP="00C019D4">
      <w:pPr>
        <w:numPr>
          <w:ilvl w:val="0"/>
          <w:numId w:val="11"/>
        </w:numPr>
        <w:tabs>
          <w:tab w:val="clear" w:pos="360"/>
          <w:tab w:val="clear" w:pos="708"/>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 ďalšie práva a povinnosti strán už nevznikajú a </w:t>
      </w:r>
    </w:p>
    <w:p w14:paraId="3EFCEE66" w14:textId="529A9022" w:rsidR="00C019D4" w:rsidRPr="00506E95" w:rsidRDefault="00C019D4" w:rsidP="00C019D4">
      <w:pPr>
        <w:numPr>
          <w:ilvl w:val="0"/>
          <w:numId w:val="11"/>
        </w:numPr>
        <w:tabs>
          <w:tab w:val="clear" w:pos="360"/>
          <w:tab w:val="clear" w:pos="708"/>
        </w:tabs>
        <w:suppressAutoHyphens w:val="0"/>
        <w:overflowPunct w:val="0"/>
        <w:autoSpaceDE w:val="0"/>
        <w:autoSpaceDN w:val="0"/>
        <w:adjustRightInd w:val="0"/>
        <w:spacing w:line="240" w:lineRule="auto"/>
        <w:ind w:left="1440"/>
        <w:jc w:val="both"/>
        <w:rPr>
          <w:rFonts w:asciiTheme="majorHAnsi" w:hAnsiTheme="majorHAnsi" w:cs="Arial"/>
          <w:sz w:val="20"/>
          <w:szCs w:val="20"/>
        </w:rPr>
      </w:pPr>
      <w:r w:rsidRPr="00506E95">
        <w:rPr>
          <w:rFonts w:asciiTheme="majorHAnsi" w:hAnsiTheme="majorHAnsi" w:cs="Arial"/>
          <w:sz w:val="20"/>
          <w:szCs w:val="20"/>
        </w:rPr>
        <w:t xml:space="preserve"> všetky zabezpečovacie prostriedky poskytnuté </w:t>
      </w:r>
      <w:r w:rsidR="00842AA8">
        <w:rPr>
          <w:rFonts w:asciiTheme="majorHAnsi" w:hAnsiTheme="majorHAnsi" w:cs="Arial"/>
          <w:sz w:val="20"/>
          <w:szCs w:val="20"/>
        </w:rPr>
        <w:t>Zhotovite</w:t>
      </w:r>
      <w:r w:rsidRPr="00506E95">
        <w:rPr>
          <w:rFonts w:asciiTheme="majorHAnsi" w:hAnsiTheme="majorHAnsi" w:cs="Arial"/>
          <w:sz w:val="20"/>
          <w:szCs w:val="20"/>
        </w:rPr>
        <w:t xml:space="preserve">ľom </w:t>
      </w:r>
      <w:r w:rsidR="00842AA8">
        <w:rPr>
          <w:rFonts w:asciiTheme="majorHAnsi" w:hAnsiTheme="majorHAnsi" w:cs="Arial"/>
          <w:sz w:val="20"/>
          <w:szCs w:val="20"/>
        </w:rPr>
        <w:t>Objednáva</w:t>
      </w:r>
      <w:r w:rsidRPr="00506E95">
        <w:rPr>
          <w:rFonts w:asciiTheme="majorHAnsi" w:hAnsiTheme="majorHAnsi" w:cs="Arial"/>
          <w:sz w:val="20"/>
          <w:szCs w:val="20"/>
        </w:rPr>
        <w:t xml:space="preserve">teľovi na základe tejto Zmluvy trvajú až do splnenia všetkých povinností </w:t>
      </w:r>
      <w:r w:rsidR="00842AA8">
        <w:rPr>
          <w:rFonts w:asciiTheme="majorHAnsi" w:hAnsiTheme="majorHAnsi" w:cs="Arial"/>
          <w:sz w:val="20"/>
          <w:szCs w:val="20"/>
        </w:rPr>
        <w:t>Zhotovite</w:t>
      </w:r>
      <w:r w:rsidRPr="00506E95">
        <w:rPr>
          <w:rFonts w:asciiTheme="majorHAnsi" w:hAnsiTheme="majorHAnsi" w:cs="Arial"/>
          <w:sz w:val="20"/>
          <w:szCs w:val="20"/>
        </w:rPr>
        <w:t>ľa zo Zmluvy.</w:t>
      </w:r>
    </w:p>
    <w:p w14:paraId="0852A629" w14:textId="0460AA42"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3.</w:t>
      </w:r>
      <w:r w:rsidRPr="00506E95">
        <w:rPr>
          <w:rFonts w:asciiTheme="majorHAnsi" w:hAnsiTheme="majorHAnsi" w:cs="Arial"/>
          <w:sz w:val="20"/>
          <w:szCs w:val="20"/>
        </w:rPr>
        <w:tab/>
        <w:t xml:space="preserve">Po predčasnom ukončení Zmluvy je </w:t>
      </w:r>
      <w:r w:rsidR="00842AA8">
        <w:rPr>
          <w:rFonts w:asciiTheme="majorHAnsi" w:hAnsiTheme="majorHAnsi" w:cs="Arial"/>
          <w:sz w:val="20"/>
          <w:szCs w:val="20"/>
        </w:rPr>
        <w:t>Zhotovite</w:t>
      </w:r>
      <w:r w:rsidRPr="00506E95">
        <w:rPr>
          <w:rFonts w:asciiTheme="majorHAnsi" w:hAnsiTheme="majorHAnsi" w:cs="Arial"/>
          <w:sz w:val="20"/>
          <w:szCs w:val="20"/>
        </w:rPr>
        <w:t>ľ povinný vyhotoviť „</w:t>
      </w:r>
      <w:r w:rsidRPr="00506E95">
        <w:rPr>
          <w:rFonts w:asciiTheme="majorHAnsi" w:hAnsiTheme="majorHAnsi" w:cs="Arial"/>
          <w:iCs/>
          <w:sz w:val="20"/>
          <w:szCs w:val="20"/>
        </w:rPr>
        <w:t>finančné vysporiadanie</w:t>
      </w:r>
      <w:r w:rsidRPr="00506E95">
        <w:rPr>
          <w:rFonts w:asciiTheme="majorHAnsi" w:hAnsiTheme="majorHAnsi" w:cs="Arial"/>
          <w:sz w:val="20"/>
          <w:szCs w:val="20"/>
        </w:rPr>
        <w:t xml:space="preserve">“ tejto Zmluvy. Finančné vysporiadanie sa stanoví vo výške pohľadávok, na ktoré majú strany nárok. Práce a dodávky realizované ku dňu odstúpenia od Zmluvy sa vyúčtujú podľa zmluvných cien v preukázateľnom rozsahu.  </w:t>
      </w:r>
    </w:p>
    <w:p w14:paraId="65BD23F8" w14:textId="1B25EE36"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4.</w:t>
      </w:r>
      <w:r w:rsidRPr="00506E95">
        <w:rPr>
          <w:rFonts w:asciiTheme="majorHAnsi" w:hAnsiTheme="majorHAnsi" w:cs="Arial"/>
          <w:sz w:val="20"/>
          <w:szCs w:val="20"/>
        </w:rPr>
        <w:tab/>
        <w:t xml:space="preserve">V prípade odstúpenia </w:t>
      </w:r>
      <w:r w:rsidR="00842AA8">
        <w:rPr>
          <w:rFonts w:asciiTheme="majorHAnsi" w:hAnsiTheme="majorHAnsi" w:cs="Arial"/>
          <w:sz w:val="20"/>
          <w:szCs w:val="20"/>
        </w:rPr>
        <w:t>Objednáva</w:t>
      </w:r>
      <w:r w:rsidRPr="00506E95">
        <w:rPr>
          <w:rFonts w:asciiTheme="majorHAnsi" w:hAnsiTheme="majorHAnsi" w:cs="Arial"/>
          <w:sz w:val="20"/>
          <w:szCs w:val="20"/>
        </w:rPr>
        <w:t xml:space="preserve">teľa od tejto Zmluvy má </w:t>
      </w:r>
      <w:r w:rsidR="00842AA8">
        <w:rPr>
          <w:rFonts w:asciiTheme="majorHAnsi" w:hAnsiTheme="majorHAnsi" w:cs="Arial"/>
          <w:sz w:val="20"/>
          <w:szCs w:val="20"/>
        </w:rPr>
        <w:t>Objednáva</w:t>
      </w:r>
      <w:r w:rsidRPr="00506E95">
        <w:rPr>
          <w:rFonts w:asciiTheme="majorHAnsi" w:hAnsiTheme="majorHAnsi" w:cs="Arial"/>
          <w:sz w:val="20"/>
          <w:szCs w:val="20"/>
        </w:rPr>
        <w:t xml:space="preserve">teľ v dôsledku podstatného porušenia tejto Zmluvy nárok na zaplatenie </w:t>
      </w:r>
      <w:r w:rsidRPr="00506E95">
        <w:rPr>
          <w:rFonts w:asciiTheme="majorHAnsi" w:hAnsiTheme="majorHAnsi" w:cs="Arial"/>
          <w:iCs/>
          <w:sz w:val="20"/>
          <w:szCs w:val="20"/>
        </w:rPr>
        <w:t>zmluvnej pokuty vo výške 5 % z ceny diela</w:t>
      </w:r>
      <w:r w:rsidRPr="00506E95">
        <w:rPr>
          <w:rFonts w:asciiTheme="majorHAnsi" w:hAnsiTheme="majorHAnsi" w:cs="Arial"/>
          <w:sz w:val="20"/>
          <w:szCs w:val="20"/>
        </w:rPr>
        <w:t xml:space="preserve"> s DPH. Zaplatením zmluvnej pokuty nie je dotknutý nárok na náhradu škody.</w:t>
      </w:r>
    </w:p>
    <w:p w14:paraId="2419E053" w14:textId="7060E618"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5.</w:t>
      </w:r>
      <w:r w:rsidRPr="00506E95">
        <w:rPr>
          <w:rFonts w:asciiTheme="majorHAnsi" w:hAnsiTheme="majorHAnsi" w:cs="Arial"/>
          <w:sz w:val="20"/>
          <w:szCs w:val="20"/>
        </w:rPr>
        <w:tab/>
        <w:t xml:space="preserve">V prípade odstúpenia od Zmluvy je </w:t>
      </w:r>
      <w:r w:rsidR="00842AA8">
        <w:rPr>
          <w:rFonts w:asciiTheme="majorHAnsi" w:hAnsiTheme="majorHAnsi" w:cs="Arial"/>
          <w:sz w:val="20"/>
          <w:szCs w:val="20"/>
        </w:rPr>
        <w:t>Zhotovite</w:t>
      </w:r>
      <w:r w:rsidRPr="00506E95">
        <w:rPr>
          <w:rFonts w:asciiTheme="majorHAnsi" w:hAnsiTheme="majorHAnsi" w:cs="Arial"/>
          <w:sz w:val="20"/>
          <w:szCs w:val="20"/>
        </w:rPr>
        <w:t xml:space="preserve">ľ povinný v lehote 7 dní od doručenia oznámenia o odstúpení od Zmluvy uvoľniť dielo pre </w:t>
      </w:r>
      <w:r w:rsidR="00842AA8">
        <w:rPr>
          <w:rFonts w:asciiTheme="majorHAnsi" w:hAnsiTheme="majorHAnsi" w:cs="Arial"/>
          <w:sz w:val="20"/>
          <w:szCs w:val="20"/>
        </w:rPr>
        <w:t>Objednáva</w:t>
      </w:r>
      <w:r w:rsidRPr="00506E95">
        <w:rPr>
          <w:rFonts w:asciiTheme="majorHAnsi" w:hAnsiTheme="majorHAnsi" w:cs="Arial"/>
          <w:sz w:val="20"/>
          <w:szCs w:val="20"/>
        </w:rPr>
        <w:t xml:space="preserve">teľa a po uplynutí tejto lehoty sa nesmie zdržiavať na pozemku a diele </w:t>
      </w:r>
      <w:r w:rsidR="00842AA8">
        <w:rPr>
          <w:rFonts w:asciiTheme="majorHAnsi" w:hAnsiTheme="majorHAnsi" w:cs="Arial"/>
          <w:sz w:val="20"/>
          <w:szCs w:val="20"/>
        </w:rPr>
        <w:t>Objednáva</w:t>
      </w:r>
      <w:r w:rsidRPr="00506E95">
        <w:rPr>
          <w:rFonts w:asciiTheme="majorHAnsi" w:hAnsiTheme="majorHAnsi" w:cs="Arial"/>
          <w:sz w:val="20"/>
          <w:szCs w:val="20"/>
        </w:rPr>
        <w:t xml:space="preserve">teľa. V tejto lehote je taktiež povinný dodržať všetky ustanovenia tejto Zmluvy týkajúce sa staveniska. </w:t>
      </w:r>
    </w:p>
    <w:p w14:paraId="0FBF93F7" w14:textId="77777777" w:rsidR="00C019D4" w:rsidRPr="00506E95" w:rsidRDefault="00C019D4" w:rsidP="00C019D4">
      <w:pPr>
        <w:rPr>
          <w:rFonts w:asciiTheme="majorHAnsi" w:hAnsiTheme="majorHAnsi" w:cs="Arial"/>
          <w:sz w:val="20"/>
          <w:szCs w:val="20"/>
        </w:rPr>
      </w:pPr>
    </w:p>
    <w:p w14:paraId="439C2CF8" w14:textId="7AE792A4" w:rsidR="00C019D4" w:rsidRDefault="00C019D4" w:rsidP="00C019D4">
      <w:pPr>
        <w:rPr>
          <w:rFonts w:asciiTheme="majorHAnsi" w:hAnsiTheme="majorHAnsi" w:cs="Arial"/>
          <w:sz w:val="20"/>
          <w:szCs w:val="20"/>
        </w:rPr>
      </w:pPr>
    </w:p>
    <w:p w14:paraId="20F192EB" w14:textId="6E9E063A" w:rsidR="007F1EB6" w:rsidRDefault="007F1EB6" w:rsidP="00C019D4">
      <w:pPr>
        <w:rPr>
          <w:rFonts w:asciiTheme="majorHAnsi" w:hAnsiTheme="majorHAnsi" w:cs="Arial"/>
          <w:sz w:val="20"/>
          <w:szCs w:val="20"/>
        </w:rPr>
      </w:pPr>
    </w:p>
    <w:p w14:paraId="3F61DC80" w14:textId="2854F70A" w:rsidR="007F1EB6" w:rsidRDefault="007F1EB6" w:rsidP="00C019D4">
      <w:pPr>
        <w:rPr>
          <w:rFonts w:asciiTheme="majorHAnsi" w:hAnsiTheme="majorHAnsi" w:cs="Arial"/>
          <w:sz w:val="20"/>
          <w:szCs w:val="20"/>
        </w:rPr>
      </w:pPr>
    </w:p>
    <w:p w14:paraId="5E95FA9F" w14:textId="77777777" w:rsidR="007F1EB6" w:rsidRPr="00506E95" w:rsidRDefault="007F1EB6" w:rsidP="00C019D4">
      <w:pPr>
        <w:rPr>
          <w:rFonts w:asciiTheme="majorHAnsi" w:hAnsiTheme="majorHAnsi" w:cs="Arial"/>
          <w:sz w:val="20"/>
          <w:szCs w:val="20"/>
        </w:rPr>
      </w:pPr>
    </w:p>
    <w:p w14:paraId="5975EF73" w14:textId="77777777" w:rsidR="00C019D4" w:rsidRPr="00506E95" w:rsidRDefault="00C019D4" w:rsidP="00C019D4">
      <w:pPr>
        <w:pStyle w:val="Nadpis4"/>
        <w:jc w:val="center"/>
        <w:rPr>
          <w:rFonts w:cs="Arial"/>
          <w:b/>
          <w:bCs/>
          <w:i w:val="0"/>
          <w:color w:val="auto"/>
          <w:sz w:val="20"/>
          <w:szCs w:val="20"/>
        </w:rPr>
      </w:pPr>
      <w:r w:rsidRPr="00506E95">
        <w:rPr>
          <w:rFonts w:cs="Arial"/>
          <w:b/>
          <w:i w:val="0"/>
          <w:color w:val="auto"/>
          <w:sz w:val="20"/>
          <w:szCs w:val="20"/>
        </w:rPr>
        <w:t>Čl. XVI -  Sankcie</w:t>
      </w:r>
    </w:p>
    <w:p w14:paraId="1C6FE1F3" w14:textId="77777777" w:rsidR="00C019D4" w:rsidRPr="00506E95" w:rsidRDefault="00C019D4" w:rsidP="00C019D4">
      <w:pPr>
        <w:rPr>
          <w:rFonts w:asciiTheme="majorHAnsi" w:hAnsiTheme="majorHAnsi" w:cs="Arial"/>
          <w:sz w:val="20"/>
          <w:szCs w:val="20"/>
        </w:rPr>
      </w:pPr>
    </w:p>
    <w:p w14:paraId="1E86F6E5" w14:textId="03D84637" w:rsidR="00336BB7" w:rsidRPr="00691424" w:rsidRDefault="00336BB7" w:rsidP="00691424">
      <w:pPr>
        <w:keepNext/>
        <w:keepLines/>
        <w:tabs>
          <w:tab w:val="clear" w:pos="708"/>
        </w:tabs>
        <w:suppressAutoHyphens w:val="0"/>
        <w:spacing w:after="120" w:line="240" w:lineRule="auto"/>
        <w:ind w:left="426" w:hanging="426"/>
        <w:jc w:val="both"/>
        <w:rPr>
          <w:rFonts w:asciiTheme="majorHAnsi" w:hAnsiTheme="majorHAnsi" w:cstheme="minorHAnsi"/>
          <w:bCs/>
          <w:iCs/>
          <w:sz w:val="20"/>
          <w:szCs w:val="20"/>
        </w:rPr>
      </w:pPr>
      <w:r w:rsidRPr="00691424">
        <w:rPr>
          <w:rFonts w:asciiTheme="majorHAnsi" w:hAnsiTheme="majorHAnsi" w:cstheme="minorHAnsi"/>
          <w:b/>
          <w:sz w:val="20"/>
          <w:szCs w:val="20"/>
        </w:rPr>
        <w:t>1.</w:t>
      </w:r>
      <w:r w:rsidRPr="00691424">
        <w:rPr>
          <w:rFonts w:asciiTheme="majorHAnsi" w:hAnsiTheme="majorHAnsi" w:cstheme="minorHAnsi"/>
          <w:sz w:val="20"/>
          <w:szCs w:val="20"/>
        </w:rPr>
        <w:tab/>
      </w:r>
      <w:r w:rsidRPr="00691424">
        <w:rPr>
          <w:rFonts w:asciiTheme="majorHAnsi" w:hAnsiTheme="majorHAnsi" w:cstheme="minorHAnsi"/>
          <w:bCs/>
          <w:iCs/>
          <w:sz w:val="20"/>
          <w:szCs w:val="20"/>
        </w:rPr>
        <w:t xml:space="preserve">V prípade, že nastane niektorá z nižšie uvedených okolností má </w:t>
      </w:r>
      <w:r w:rsidR="00842AA8">
        <w:rPr>
          <w:rFonts w:asciiTheme="majorHAnsi" w:hAnsiTheme="majorHAnsi" w:cstheme="minorHAnsi"/>
          <w:bCs/>
          <w:iCs/>
          <w:sz w:val="20"/>
          <w:szCs w:val="20"/>
        </w:rPr>
        <w:t>Objednáva</w:t>
      </w:r>
      <w:r w:rsidRPr="00691424">
        <w:rPr>
          <w:rFonts w:asciiTheme="majorHAnsi" w:hAnsiTheme="majorHAnsi" w:cstheme="minorHAnsi"/>
          <w:bCs/>
          <w:iCs/>
          <w:sz w:val="20"/>
          <w:szCs w:val="20"/>
        </w:rPr>
        <w:t xml:space="preserve">teľ na základe faktúry nárok požadovať od </w:t>
      </w:r>
      <w:r w:rsidR="00842AA8">
        <w:rPr>
          <w:rFonts w:asciiTheme="majorHAnsi" w:hAnsiTheme="majorHAnsi" w:cstheme="minorHAnsi"/>
          <w:bCs/>
          <w:iCs/>
          <w:sz w:val="20"/>
          <w:szCs w:val="20"/>
        </w:rPr>
        <w:t>Zhotovite</w:t>
      </w:r>
      <w:r w:rsidRPr="00691424">
        <w:rPr>
          <w:rFonts w:asciiTheme="majorHAnsi" w:hAnsiTheme="majorHAnsi" w:cstheme="minorHAnsi"/>
          <w:bCs/>
          <w:iCs/>
          <w:sz w:val="20"/>
          <w:szCs w:val="20"/>
        </w:rPr>
        <w:t>ľa zaplatenie a </w:t>
      </w:r>
      <w:r w:rsidR="00842AA8">
        <w:rPr>
          <w:rFonts w:asciiTheme="majorHAnsi" w:hAnsiTheme="majorHAnsi" w:cstheme="minorHAnsi"/>
          <w:bCs/>
          <w:iCs/>
          <w:sz w:val="20"/>
          <w:szCs w:val="20"/>
        </w:rPr>
        <w:t>Zhotovite</w:t>
      </w:r>
      <w:r w:rsidRPr="00691424">
        <w:rPr>
          <w:rFonts w:asciiTheme="majorHAnsi" w:hAnsiTheme="majorHAnsi" w:cstheme="minorHAnsi"/>
          <w:bCs/>
          <w:iCs/>
          <w:sz w:val="20"/>
          <w:szCs w:val="20"/>
        </w:rPr>
        <w:t xml:space="preserve">ľ je v prípade uplatnenia takého nároku zo strany </w:t>
      </w:r>
      <w:r w:rsidR="00842AA8">
        <w:rPr>
          <w:rFonts w:asciiTheme="majorHAnsi" w:hAnsiTheme="majorHAnsi" w:cstheme="minorHAnsi"/>
          <w:bCs/>
          <w:iCs/>
          <w:sz w:val="20"/>
          <w:szCs w:val="20"/>
        </w:rPr>
        <w:t>Objednáva</w:t>
      </w:r>
      <w:r w:rsidRPr="00691424">
        <w:rPr>
          <w:rFonts w:asciiTheme="majorHAnsi" w:hAnsiTheme="majorHAnsi" w:cstheme="minorHAnsi"/>
          <w:bCs/>
          <w:iCs/>
          <w:sz w:val="20"/>
          <w:szCs w:val="20"/>
        </w:rPr>
        <w:t xml:space="preserve">teľa povinný </w:t>
      </w:r>
      <w:r w:rsidR="00842AA8">
        <w:rPr>
          <w:rFonts w:asciiTheme="majorHAnsi" w:hAnsiTheme="majorHAnsi" w:cstheme="minorHAnsi"/>
          <w:bCs/>
          <w:iCs/>
          <w:sz w:val="20"/>
          <w:szCs w:val="20"/>
        </w:rPr>
        <w:t>Objednáva</w:t>
      </w:r>
      <w:r w:rsidRPr="00691424">
        <w:rPr>
          <w:rFonts w:asciiTheme="majorHAnsi" w:hAnsiTheme="majorHAnsi" w:cstheme="minorHAnsi"/>
          <w:bCs/>
          <w:iCs/>
          <w:sz w:val="20"/>
          <w:szCs w:val="20"/>
        </w:rPr>
        <w:t>teľovi zaplatiť nasledovné zmluvné pokuty (pre vylúčenie pochybností, pre každý prípad, kedy nastane akákoľvek z nižšie uvedených okolností, t. j. kedykoľvek aj opakovane):</w:t>
      </w:r>
    </w:p>
    <w:p w14:paraId="4F707F62" w14:textId="79500DEA" w:rsidR="00642117" w:rsidRPr="00642117" w:rsidRDefault="00642117" w:rsidP="00642117">
      <w:pPr>
        <w:keepNext/>
        <w:keepLines/>
        <w:numPr>
          <w:ilvl w:val="3"/>
          <w:numId w:val="25"/>
        </w:numPr>
        <w:tabs>
          <w:tab w:val="clear" w:pos="708"/>
        </w:tabs>
        <w:suppressAutoHyphens w:val="0"/>
        <w:spacing w:after="120" w:line="240" w:lineRule="auto"/>
        <w:ind w:left="851" w:hanging="284"/>
        <w:jc w:val="both"/>
        <w:rPr>
          <w:rFonts w:asciiTheme="majorHAnsi" w:hAnsiTheme="majorHAnsi" w:cstheme="minorHAnsi"/>
          <w:sz w:val="20"/>
          <w:szCs w:val="20"/>
        </w:rPr>
      </w:pPr>
      <w:r w:rsidRPr="00642117">
        <w:rPr>
          <w:rFonts w:asciiTheme="majorHAnsi" w:hAnsiTheme="majorHAnsi" w:cstheme="minorHAnsi"/>
          <w:sz w:val="20"/>
          <w:szCs w:val="20"/>
        </w:rPr>
        <w:t xml:space="preserve">v prípade </w:t>
      </w:r>
      <w:r w:rsidRPr="00642117">
        <w:rPr>
          <w:rFonts w:asciiTheme="majorHAnsi" w:hAnsiTheme="majorHAnsi" w:cstheme="minorHAnsi"/>
          <w:b/>
          <w:sz w:val="20"/>
          <w:szCs w:val="20"/>
        </w:rPr>
        <w:t xml:space="preserve">omeškania </w:t>
      </w:r>
      <w:r w:rsidR="00842AA8">
        <w:rPr>
          <w:rFonts w:asciiTheme="majorHAnsi" w:hAnsiTheme="majorHAnsi" w:cstheme="minorHAnsi"/>
          <w:b/>
          <w:sz w:val="20"/>
          <w:szCs w:val="20"/>
        </w:rPr>
        <w:t>Zhotovite</w:t>
      </w:r>
      <w:r w:rsidRPr="00642117">
        <w:rPr>
          <w:rFonts w:asciiTheme="majorHAnsi" w:hAnsiTheme="majorHAnsi" w:cstheme="minorHAnsi"/>
          <w:b/>
          <w:sz w:val="20"/>
          <w:szCs w:val="20"/>
        </w:rPr>
        <w:t>ľa s odovzdaním Diela</w:t>
      </w:r>
      <w:r w:rsidRPr="00642117">
        <w:rPr>
          <w:rFonts w:asciiTheme="majorHAnsi" w:hAnsiTheme="majorHAnsi" w:cstheme="minorHAnsi"/>
          <w:sz w:val="20"/>
          <w:szCs w:val="20"/>
        </w:rPr>
        <w:t xml:space="preserve"> v Lehote plnenia má </w:t>
      </w:r>
      <w:r w:rsidR="00842AA8">
        <w:rPr>
          <w:rFonts w:asciiTheme="majorHAnsi" w:hAnsiTheme="majorHAnsi" w:cstheme="minorHAnsi"/>
          <w:sz w:val="20"/>
          <w:szCs w:val="20"/>
        </w:rPr>
        <w:t>Objednáva</w:t>
      </w:r>
      <w:r w:rsidRPr="00642117">
        <w:rPr>
          <w:rFonts w:asciiTheme="majorHAnsi" w:hAnsiTheme="majorHAnsi" w:cstheme="minorHAnsi"/>
          <w:sz w:val="20"/>
          <w:szCs w:val="20"/>
        </w:rPr>
        <w:t>teľ nárok na zaplatenie zmluvnej pokuty vo výške 0,2 % z celkovej ceny diela s DPH, a to za každý aj začatý deň omeškania;</w:t>
      </w:r>
    </w:p>
    <w:p w14:paraId="29D3BAAE" w14:textId="269078E3" w:rsidR="00642117" w:rsidRPr="00642117" w:rsidRDefault="00642117" w:rsidP="00642117">
      <w:pPr>
        <w:keepNext/>
        <w:keepLines/>
        <w:numPr>
          <w:ilvl w:val="3"/>
          <w:numId w:val="25"/>
        </w:numPr>
        <w:tabs>
          <w:tab w:val="clear" w:pos="708"/>
        </w:tabs>
        <w:suppressAutoHyphens w:val="0"/>
        <w:spacing w:after="120" w:line="240" w:lineRule="auto"/>
        <w:ind w:left="851" w:hanging="284"/>
        <w:jc w:val="both"/>
        <w:rPr>
          <w:rFonts w:asciiTheme="majorHAnsi" w:hAnsiTheme="majorHAnsi" w:cstheme="minorHAnsi"/>
          <w:sz w:val="20"/>
          <w:szCs w:val="20"/>
        </w:rPr>
      </w:pPr>
      <w:bookmarkStart w:id="0" w:name="_Ref485124812"/>
      <w:r w:rsidRPr="00642117">
        <w:rPr>
          <w:rFonts w:asciiTheme="majorHAnsi" w:hAnsiTheme="majorHAnsi" w:cstheme="minorHAnsi"/>
          <w:sz w:val="20"/>
          <w:szCs w:val="20"/>
        </w:rPr>
        <w:t xml:space="preserve">v prípade </w:t>
      </w:r>
      <w:r w:rsidRPr="00642117">
        <w:rPr>
          <w:rFonts w:asciiTheme="majorHAnsi" w:hAnsiTheme="majorHAnsi" w:cstheme="minorHAnsi"/>
          <w:b/>
          <w:sz w:val="20"/>
          <w:szCs w:val="20"/>
        </w:rPr>
        <w:t xml:space="preserve">omeškania </w:t>
      </w:r>
      <w:r w:rsidR="00842AA8">
        <w:rPr>
          <w:rFonts w:asciiTheme="majorHAnsi" w:hAnsiTheme="majorHAnsi" w:cstheme="minorHAnsi"/>
          <w:b/>
          <w:sz w:val="20"/>
          <w:szCs w:val="20"/>
        </w:rPr>
        <w:t>Zhotovite</w:t>
      </w:r>
      <w:r w:rsidRPr="00642117">
        <w:rPr>
          <w:rFonts w:asciiTheme="majorHAnsi" w:hAnsiTheme="majorHAnsi" w:cstheme="minorHAnsi"/>
          <w:b/>
          <w:sz w:val="20"/>
          <w:szCs w:val="20"/>
        </w:rPr>
        <w:t>ľa s odstránením vád</w:t>
      </w:r>
      <w:r w:rsidRPr="00642117">
        <w:rPr>
          <w:rFonts w:asciiTheme="majorHAnsi" w:hAnsiTheme="majorHAnsi" w:cstheme="minorHAnsi"/>
          <w:sz w:val="20"/>
          <w:szCs w:val="20"/>
        </w:rPr>
        <w:t xml:space="preserve"> diela podľa článku XIII tejto Zmluvy má </w:t>
      </w:r>
      <w:r w:rsidR="00842AA8">
        <w:rPr>
          <w:rFonts w:asciiTheme="majorHAnsi" w:hAnsiTheme="majorHAnsi" w:cstheme="minorHAnsi"/>
          <w:sz w:val="20"/>
          <w:szCs w:val="20"/>
        </w:rPr>
        <w:t>Objednáva</w:t>
      </w:r>
      <w:r w:rsidRPr="00642117">
        <w:rPr>
          <w:rFonts w:asciiTheme="majorHAnsi" w:hAnsiTheme="majorHAnsi" w:cstheme="minorHAnsi"/>
          <w:sz w:val="20"/>
          <w:szCs w:val="20"/>
        </w:rPr>
        <w:t>teľ nárok na zaplatenie zmluvnej pokuty vo výške 700,- EUR (slovom: sedemsto euro) a to za každý aj začatý kalendárny deň omeškania;</w:t>
      </w:r>
      <w:bookmarkEnd w:id="0"/>
    </w:p>
    <w:p w14:paraId="3AAD6427" w14:textId="67FF812B" w:rsidR="00642117" w:rsidRPr="00642117" w:rsidRDefault="00642117" w:rsidP="00642117">
      <w:pPr>
        <w:keepNext/>
        <w:keepLines/>
        <w:numPr>
          <w:ilvl w:val="3"/>
          <w:numId w:val="25"/>
        </w:numPr>
        <w:tabs>
          <w:tab w:val="clear" w:pos="708"/>
        </w:tabs>
        <w:suppressAutoHyphens w:val="0"/>
        <w:spacing w:after="120" w:line="240" w:lineRule="auto"/>
        <w:ind w:left="851" w:hanging="284"/>
        <w:jc w:val="both"/>
        <w:rPr>
          <w:rFonts w:asciiTheme="majorHAnsi" w:hAnsiTheme="majorHAnsi" w:cstheme="minorHAnsi"/>
          <w:sz w:val="20"/>
          <w:szCs w:val="20"/>
        </w:rPr>
      </w:pPr>
      <w:r w:rsidRPr="00642117">
        <w:rPr>
          <w:rFonts w:asciiTheme="majorHAnsi" w:hAnsiTheme="majorHAnsi" w:cstheme="minorHAnsi"/>
          <w:sz w:val="20"/>
          <w:szCs w:val="20"/>
        </w:rPr>
        <w:t xml:space="preserve">v prípade, ak </w:t>
      </w:r>
      <w:r w:rsidR="00842AA8">
        <w:rPr>
          <w:rFonts w:asciiTheme="majorHAnsi" w:hAnsiTheme="majorHAnsi" w:cstheme="minorHAnsi"/>
          <w:sz w:val="20"/>
          <w:szCs w:val="20"/>
        </w:rPr>
        <w:t>Zhotovite</w:t>
      </w:r>
      <w:r w:rsidRPr="00642117">
        <w:rPr>
          <w:rFonts w:asciiTheme="majorHAnsi" w:hAnsiTheme="majorHAnsi" w:cstheme="minorHAnsi"/>
          <w:sz w:val="20"/>
          <w:szCs w:val="20"/>
        </w:rPr>
        <w:t xml:space="preserve">ľ nezrealizoval dielo v súlade s PD, Zmenami PD a/alebo výkazom výmer a ide </w:t>
      </w:r>
      <w:r w:rsidRPr="00642117">
        <w:rPr>
          <w:rFonts w:asciiTheme="majorHAnsi" w:hAnsiTheme="majorHAnsi" w:cstheme="minorHAnsi"/>
          <w:b/>
          <w:sz w:val="20"/>
          <w:szCs w:val="20"/>
        </w:rPr>
        <w:t>o neodstrániteľnú vadu</w:t>
      </w:r>
      <w:r w:rsidRPr="00642117">
        <w:rPr>
          <w:rFonts w:asciiTheme="majorHAnsi" w:hAnsiTheme="majorHAnsi" w:cstheme="minorHAnsi"/>
          <w:sz w:val="20"/>
          <w:szCs w:val="20"/>
        </w:rPr>
        <w:t xml:space="preserve">, má </w:t>
      </w:r>
      <w:r w:rsidR="00842AA8">
        <w:rPr>
          <w:rFonts w:asciiTheme="majorHAnsi" w:hAnsiTheme="majorHAnsi" w:cstheme="minorHAnsi"/>
          <w:sz w:val="20"/>
          <w:szCs w:val="20"/>
        </w:rPr>
        <w:t>Objednáva</w:t>
      </w:r>
      <w:r w:rsidRPr="00642117">
        <w:rPr>
          <w:rFonts w:asciiTheme="majorHAnsi" w:hAnsiTheme="majorHAnsi" w:cstheme="minorHAnsi"/>
          <w:sz w:val="20"/>
          <w:szCs w:val="20"/>
        </w:rPr>
        <w:t xml:space="preserve">teľ nárok na zaplatenie zmluvnej pokuty vo výške 80 000,- EUR (slovom: osemdesiattisíc euro); </w:t>
      </w:r>
    </w:p>
    <w:p w14:paraId="38B06BFC" w14:textId="5C99A94C" w:rsidR="00336BB7" w:rsidRPr="00691424" w:rsidRDefault="00336BB7" w:rsidP="00691424">
      <w:pPr>
        <w:keepNext/>
        <w:keepLines/>
        <w:tabs>
          <w:tab w:val="clear" w:pos="708"/>
        </w:tabs>
        <w:suppressAutoHyphens w:val="0"/>
        <w:spacing w:after="120" w:line="240" w:lineRule="auto"/>
        <w:ind w:left="426" w:hanging="426"/>
        <w:jc w:val="both"/>
        <w:rPr>
          <w:rFonts w:asciiTheme="majorHAnsi" w:hAnsiTheme="majorHAnsi" w:cstheme="minorHAnsi"/>
          <w:sz w:val="20"/>
          <w:szCs w:val="20"/>
        </w:rPr>
      </w:pPr>
      <w:r w:rsidRPr="00691424">
        <w:rPr>
          <w:rFonts w:asciiTheme="majorHAnsi" w:hAnsiTheme="majorHAnsi" w:cstheme="minorHAnsi"/>
          <w:sz w:val="20"/>
          <w:szCs w:val="20"/>
        </w:rPr>
        <w:t xml:space="preserve">2. </w:t>
      </w:r>
      <w:r w:rsidRPr="00691424">
        <w:rPr>
          <w:rFonts w:asciiTheme="majorHAnsi" w:hAnsiTheme="majorHAnsi" w:cstheme="minorHAnsi"/>
          <w:sz w:val="20"/>
          <w:szCs w:val="20"/>
        </w:rPr>
        <w:tab/>
        <w:t xml:space="preserve">V prípade omeškania </w:t>
      </w:r>
      <w:r w:rsidR="00842AA8">
        <w:rPr>
          <w:rFonts w:asciiTheme="majorHAnsi" w:hAnsiTheme="majorHAnsi" w:cstheme="minorHAnsi"/>
          <w:sz w:val="20"/>
          <w:szCs w:val="20"/>
        </w:rPr>
        <w:t>Objednáva</w:t>
      </w:r>
      <w:r w:rsidRPr="00691424">
        <w:rPr>
          <w:rFonts w:asciiTheme="majorHAnsi" w:hAnsiTheme="majorHAnsi" w:cstheme="minorHAnsi"/>
          <w:sz w:val="20"/>
          <w:szCs w:val="20"/>
        </w:rPr>
        <w:t xml:space="preserve">teľa s úhradou faktúr má </w:t>
      </w:r>
      <w:r w:rsidR="00842AA8">
        <w:rPr>
          <w:rFonts w:asciiTheme="majorHAnsi" w:hAnsiTheme="majorHAnsi" w:cstheme="minorHAnsi"/>
          <w:sz w:val="20"/>
          <w:szCs w:val="20"/>
        </w:rPr>
        <w:t>Zhotovite</w:t>
      </w:r>
      <w:r w:rsidRPr="00691424">
        <w:rPr>
          <w:rFonts w:asciiTheme="majorHAnsi" w:hAnsiTheme="majorHAnsi" w:cstheme="minorHAnsi"/>
          <w:sz w:val="20"/>
          <w:szCs w:val="20"/>
        </w:rPr>
        <w:t>ľ nárok na zaplatenie úroku z omeškania v súlade s § 369 ods. 2 Obchodného zákonníka za každý aj začatý deň omeškania.</w:t>
      </w:r>
    </w:p>
    <w:p w14:paraId="13E57010" w14:textId="77777777" w:rsidR="004423F4" w:rsidRPr="00842AA8" w:rsidRDefault="00336BB7" w:rsidP="004423F4">
      <w:pPr>
        <w:keepNext/>
        <w:keepLines/>
        <w:tabs>
          <w:tab w:val="clear" w:pos="708"/>
        </w:tabs>
        <w:suppressAutoHyphens w:val="0"/>
        <w:spacing w:after="120" w:line="240" w:lineRule="auto"/>
        <w:ind w:left="426" w:hanging="426"/>
        <w:jc w:val="both"/>
        <w:rPr>
          <w:rFonts w:asciiTheme="majorHAnsi" w:hAnsiTheme="majorHAnsi" w:cstheme="minorHAnsi"/>
          <w:sz w:val="20"/>
          <w:szCs w:val="20"/>
        </w:rPr>
      </w:pPr>
      <w:r w:rsidRPr="00691424">
        <w:rPr>
          <w:rFonts w:asciiTheme="majorHAnsi" w:hAnsiTheme="majorHAnsi" w:cstheme="minorHAnsi"/>
          <w:sz w:val="20"/>
          <w:szCs w:val="20"/>
        </w:rPr>
        <w:t>3.</w:t>
      </w:r>
      <w:r w:rsidRPr="00691424">
        <w:rPr>
          <w:rFonts w:asciiTheme="majorHAnsi" w:hAnsiTheme="majorHAnsi" w:cstheme="minorHAnsi"/>
          <w:sz w:val="20"/>
          <w:szCs w:val="20"/>
        </w:rPr>
        <w:tab/>
        <w:t xml:space="preserve">Zaplatením zmluvnej pokuty na základe tejto zmluvy nezaniká povinnosť splniť zabezpečený záväzok. Rovnako nezaniká ani nárok na náhradu škody príslušnej zmluvnej strany, ktorá jej vznikne v súvislosti s porušením tejto zmluvy v plnej výške, vzhľadom k tomu sa zmluvná </w:t>
      </w:r>
      <w:r w:rsidRPr="00842AA8">
        <w:rPr>
          <w:rFonts w:asciiTheme="majorHAnsi" w:hAnsiTheme="majorHAnsi" w:cstheme="minorHAnsi"/>
          <w:sz w:val="20"/>
          <w:szCs w:val="20"/>
        </w:rPr>
        <w:t>pokuta nezapočítava s  náhradu škody a výška škody nie je limitovaná výškou zmluvnej pokuty.</w:t>
      </w:r>
    </w:p>
    <w:p w14:paraId="12F71A2E" w14:textId="2E36133F" w:rsidR="00336BB7" w:rsidRPr="00842AA8" w:rsidRDefault="004423F4" w:rsidP="004423F4">
      <w:pPr>
        <w:keepNext/>
        <w:keepLines/>
        <w:tabs>
          <w:tab w:val="clear" w:pos="708"/>
        </w:tabs>
        <w:suppressAutoHyphens w:val="0"/>
        <w:spacing w:after="120" w:line="240" w:lineRule="auto"/>
        <w:ind w:left="426" w:hanging="426"/>
        <w:jc w:val="both"/>
        <w:rPr>
          <w:rFonts w:asciiTheme="majorHAnsi" w:hAnsiTheme="majorHAnsi" w:cstheme="minorHAnsi"/>
          <w:sz w:val="20"/>
          <w:szCs w:val="20"/>
        </w:rPr>
      </w:pPr>
      <w:r w:rsidRPr="00842AA8">
        <w:rPr>
          <w:rFonts w:asciiTheme="majorHAnsi" w:hAnsiTheme="majorHAnsi" w:cstheme="minorHAnsi"/>
          <w:sz w:val="20"/>
          <w:szCs w:val="20"/>
        </w:rPr>
        <w:t>4.</w:t>
      </w:r>
      <w:r w:rsidRPr="00842AA8">
        <w:rPr>
          <w:rFonts w:asciiTheme="majorHAnsi" w:hAnsiTheme="majorHAnsi" w:cstheme="minorHAnsi"/>
          <w:sz w:val="20"/>
          <w:szCs w:val="20"/>
        </w:rPr>
        <w:tab/>
      </w:r>
      <w:r w:rsidR="00336BB7" w:rsidRPr="00842AA8">
        <w:rPr>
          <w:rFonts w:asciiTheme="majorHAnsi" w:hAnsiTheme="majorHAnsi" w:cstheme="minorHAnsi"/>
          <w:sz w:val="20"/>
          <w:szCs w:val="20"/>
        </w:rPr>
        <w:t xml:space="preserve">Splatnosť faktúry za </w:t>
      </w:r>
      <w:r w:rsidR="00336BB7" w:rsidRPr="00857272">
        <w:rPr>
          <w:rFonts w:asciiTheme="majorHAnsi" w:hAnsiTheme="majorHAnsi" w:cstheme="minorHAnsi"/>
          <w:sz w:val="20"/>
          <w:szCs w:val="20"/>
        </w:rPr>
        <w:t>zmluvnú pokutu vystavenej podľa tohto článku zmluvy je sedem (7) kalendárnych dní.</w:t>
      </w:r>
    </w:p>
    <w:p w14:paraId="4ECA54A4" w14:textId="77777777" w:rsidR="00C019D4" w:rsidRPr="00506E95" w:rsidRDefault="00C019D4" w:rsidP="00C019D4">
      <w:pPr>
        <w:jc w:val="both"/>
        <w:rPr>
          <w:rFonts w:asciiTheme="majorHAnsi" w:hAnsiTheme="majorHAnsi" w:cs="Arial"/>
          <w:sz w:val="20"/>
          <w:szCs w:val="20"/>
        </w:rPr>
      </w:pPr>
    </w:p>
    <w:p w14:paraId="431DE9D9" w14:textId="77777777" w:rsidR="00C019D4" w:rsidRPr="00506E95" w:rsidRDefault="00C019D4" w:rsidP="00C019D4">
      <w:pPr>
        <w:jc w:val="both"/>
        <w:rPr>
          <w:rFonts w:asciiTheme="majorHAnsi" w:hAnsiTheme="majorHAnsi" w:cs="Arial"/>
          <w:sz w:val="20"/>
          <w:szCs w:val="20"/>
        </w:rPr>
      </w:pPr>
    </w:p>
    <w:p w14:paraId="6DA1149A" w14:textId="7C0C182A" w:rsidR="00C019D4" w:rsidRPr="00506E95" w:rsidRDefault="00C019D4" w:rsidP="00C019D4">
      <w:pPr>
        <w:ind w:left="708" w:firstLine="708"/>
        <w:rPr>
          <w:rFonts w:asciiTheme="majorHAnsi" w:hAnsiTheme="majorHAnsi" w:cs="Arial"/>
          <w:b/>
          <w:bCs/>
          <w:sz w:val="20"/>
          <w:szCs w:val="20"/>
        </w:rPr>
      </w:pPr>
      <w:r w:rsidRPr="00506E95">
        <w:rPr>
          <w:rFonts w:asciiTheme="majorHAnsi" w:hAnsiTheme="majorHAnsi" w:cs="Arial"/>
          <w:b/>
          <w:bCs/>
          <w:sz w:val="20"/>
          <w:szCs w:val="20"/>
        </w:rPr>
        <w:t xml:space="preserve">Čl. XVII - Obchodné tajomstvo a povinnosť mlčanlivosti </w:t>
      </w:r>
      <w:r w:rsidR="00632B1F">
        <w:rPr>
          <w:rFonts w:asciiTheme="majorHAnsi" w:hAnsiTheme="majorHAnsi" w:cs="Arial"/>
          <w:b/>
          <w:bCs/>
          <w:sz w:val="20"/>
          <w:szCs w:val="20"/>
        </w:rPr>
        <w:br/>
      </w:r>
    </w:p>
    <w:p w14:paraId="57A051ED" w14:textId="4C08690F" w:rsidR="00C019D4" w:rsidRPr="00506E95" w:rsidRDefault="00C019D4" w:rsidP="00C019D4">
      <w:pPr>
        <w:ind w:left="708" w:hanging="708"/>
        <w:rPr>
          <w:rFonts w:asciiTheme="majorHAnsi" w:hAnsiTheme="majorHAnsi" w:cs="Arial"/>
          <w:sz w:val="20"/>
          <w:szCs w:val="20"/>
        </w:rPr>
      </w:pPr>
      <w:r w:rsidRPr="00506E95">
        <w:rPr>
          <w:rFonts w:asciiTheme="majorHAnsi" w:hAnsiTheme="majorHAnsi" w:cs="Arial"/>
          <w:b/>
          <w:sz w:val="20"/>
          <w:szCs w:val="20"/>
        </w:rPr>
        <w:t>1.</w:t>
      </w:r>
      <w:r w:rsidRPr="00506E95">
        <w:rPr>
          <w:rFonts w:asciiTheme="majorHAnsi" w:hAnsiTheme="majorHAnsi" w:cs="Arial"/>
          <w:sz w:val="20"/>
          <w:szCs w:val="20"/>
        </w:rPr>
        <w:tab/>
      </w:r>
      <w:r w:rsidR="00842AA8">
        <w:rPr>
          <w:rFonts w:asciiTheme="majorHAnsi" w:hAnsiTheme="majorHAnsi" w:cs="Arial"/>
          <w:sz w:val="20"/>
          <w:szCs w:val="20"/>
        </w:rPr>
        <w:t>Zhotovite</w:t>
      </w:r>
      <w:r w:rsidRPr="00506E95">
        <w:rPr>
          <w:rFonts w:asciiTheme="majorHAnsi" w:hAnsiTheme="majorHAnsi" w:cs="Arial"/>
          <w:sz w:val="20"/>
          <w:szCs w:val="20"/>
        </w:rPr>
        <w:t xml:space="preserve">ľ sa zaväzuje zachovávať obchodné tajomstvo a povinnosť mlčanlivosti o všetkých obchodných a technických informáciách, ktoré mu poskytne </w:t>
      </w:r>
      <w:r w:rsidR="00842AA8">
        <w:rPr>
          <w:rFonts w:asciiTheme="majorHAnsi" w:hAnsiTheme="majorHAnsi" w:cs="Arial"/>
          <w:sz w:val="20"/>
          <w:szCs w:val="20"/>
        </w:rPr>
        <w:t>Objednáva</w:t>
      </w:r>
      <w:r w:rsidRPr="00506E95">
        <w:rPr>
          <w:rFonts w:asciiTheme="majorHAnsi" w:hAnsiTheme="majorHAnsi" w:cs="Arial"/>
          <w:sz w:val="20"/>
          <w:szCs w:val="20"/>
        </w:rPr>
        <w:t xml:space="preserve">teľ, alebo o ktorých sa inak dozvie pri zhotovovaní diela alebo v súvislosti s touto Zmluvou a tieto informácie nepoužiť na iné účely než pre plnenie tejto Zmluvy. Táto povinnosť platí aj po zhotovení a odovzdaní diela alebo po zániku platnosti tejto Zmluvy. </w:t>
      </w:r>
    </w:p>
    <w:p w14:paraId="3C73E636" w14:textId="6AF0DF7E" w:rsidR="00C019D4" w:rsidRPr="00506E95" w:rsidRDefault="00C019D4" w:rsidP="00C019D4">
      <w:pPr>
        <w:ind w:left="709" w:hanging="709"/>
        <w:rPr>
          <w:rFonts w:asciiTheme="majorHAnsi" w:hAnsiTheme="majorHAnsi" w:cs="Arial"/>
          <w:sz w:val="20"/>
          <w:szCs w:val="20"/>
        </w:rPr>
      </w:pPr>
      <w:r w:rsidRPr="00506E95">
        <w:rPr>
          <w:rFonts w:asciiTheme="majorHAnsi" w:hAnsiTheme="majorHAnsi" w:cs="Arial"/>
          <w:b/>
          <w:sz w:val="20"/>
          <w:szCs w:val="20"/>
        </w:rPr>
        <w:t>2.</w:t>
      </w:r>
      <w:r w:rsidRPr="00506E95">
        <w:rPr>
          <w:rFonts w:asciiTheme="majorHAnsi" w:hAnsiTheme="majorHAnsi" w:cs="Arial"/>
          <w:sz w:val="20"/>
          <w:szCs w:val="20"/>
        </w:rPr>
        <w:tab/>
        <w:t xml:space="preserve">Subdodávateľom môže </w:t>
      </w:r>
      <w:r w:rsidR="00842AA8">
        <w:rPr>
          <w:rFonts w:asciiTheme="majorHAnsi" w:hAnsiTheme="majorHAnsi" w:cs="Arial"/>
          <w:sz w:val="20"/>
          <w:szCs w:val="20"/>
        </w:rPr>
        <w:t>Zhotovite</w:t>
      </w:r>
      <w:r w:rsidRPr="00506E95">
        <w:rPr>
          <w:rFonts w:asciiTheme="majorHAnsi" w:hAnsiTheme="majorHAnsi" w:cs="Arial"/>
          <w:sz w:val="20"/>
          <w:szCs w:val="20"/>
        </w:rPr>
        <w:t>ľ poskytnúť informácie len v nevyhnutnom rozsahu.</w:t>
      </w:r>
    </w:p>
    <w:p w14:paraId="45537BC9" w14:textId="77777777" w:rsidR="00C019D4" w:rsidRPr="00506E95" w:rsidRDefault="00C019D4" w:rsidP="00C019D4">
      <w:pPr>
        <w:jc w:val="both"/>
        <w:rPr>
          <w:rFonts w:asciiTheme="majorHAnsi" w:hAnsiTheme="majorHAnsi" w:cs="Arial"/>
          <w:sz w:val="20"/>
          <w:szCs w:val="20"/>
        </w:rPr>
      </w:pPr>
    </w:p>
    <w:p w14:paraId="2EC0A384" w14:textId="77777777" w:rsidR="00C019D4" w:rsidRPr="00506E95" w:rsidRDefault="00C019D4" w:rsidP="00C019D4">
      <w:pPr>
        <w:jc w:val="both"/>
        <w:rPr>
          <w:rFonts w:asciiTheme="majorHAnsi" w:hAnsiTheme="majorHAnsi" w:cs="Arial"/>
          <w:sz w:val="20"/>
          <w:szCs w:val="20"/>
        </w:rPr>
      </w:pPr>
    </w:p>
    <w:p w14:paraId="2F4DBC19" w14:textId="77777777" w:rsidR="00C019D4" w:rsidRPr="00506E95" w:rsidRDefault="00C019D4" w:rsidP="00C019D4">
      <w:pPr>
        <w:pStyle w:val="Nadpis4"/>
        <w:jc w:val="center"/>
        <w:rPr>
          <w:rFonts w:cs="Arial"/>
          <w:b/>
          <w:bCs/>
          <w:i w:val="0"/>
          <w:color w:val="auto"/>
          <w:sz w:val="20"/>
          <w:szCs w:val="20"/>
        </w:rPr>
      </w:pPr>
      <w:r w:rsidRPr="00506E95">
        <w:rPr>
          <w:rFonts w:cs="Arial"/>
          <w:b/>
          <w:i w:val="0"/>
          <w:color w:val="auto"/>
          <w:sz w:val="20"/>
          <w:szCs w:val="20"/>
        </w:rPr>
        <w:t>Čl.  XVIII -  Záverečné ustanovenia</w:t>
      </w:r>
    </w:p>
    <w:p w14:paraId="5435C6F3" w14:textId="77777777" w:rsidR="00C019D4" w:rsidRPr="00506E95" w:rsidRDefault="00C019D4" w:rsidP="00C019D4">
      <w:pPr>
        <w:rPr>
          <w:rFonts w:asciiTheme="majorHAnsi" w:hAnsiTheme="majorHAnsi" w:cs="Arial"/>
          <w:sz w:val="20"/>
          <w:szCs w:val="20"/>
        </w:rPr>
      </w:pPr>
    </w:p>
    <w:p w14:paraId="2E1E3723" w14:textId="599AFB14"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1.</w:t>
      </w:r>
      <w:r w:rsidRPr="00506E95">
        <w:rPr>
          <w:rFonts w:asciiTheme="majorHAnsi" w:hAnsiTheme="majorHAnsi" w:cs="Arial"/>
          <w:sz w:val="20"/>
          <w:szCs w:val="20"/>
        </w:rPr>
        <w:tab/>
        <w:t xml:space="preserve">Táto Zmluva nadobúda platnosť dňom podpisu oboma zmluvnými stranami a účinnosť dňom nasledujúcim po dni jej zverejnenia na webovej stránke </w:t>
      </w:r>
      <w:r w:rsidR="00842AA8">
        <w:rPr>
          <w:rFonts w:asciiTheme="majorHAnsi" w:hAnsiTheme="majorHAnsi" w:cs="Arial"/>
          <w:sz w:val="20"/>
          <w:szCs w:val="20"/>
        </w:rPr>
        <w:t>Objednáva</w:t>
      </w:r>
      <w:r w:rsidRPr="00506E95">
        <w:rPr>
          <w:rFonts w:asciiTheme="majorHAnsi" w:hAnsiTheme="majorHAnsi" w:cs="Arial"/>
          <w:sz w:val="20"/>
          <w:szCs w:val="20"/>
        </w:rPr>
        <w:t xml:space="preserve">teľa </w:t>
      </w:r>
      <w:hyperlink r:id="rId11" w:history="1">
        <w:r w:rsidRPr="00506E95">
          <w:rPr>
            <w:rStyle w:val="Hypertextovprepojenie"/>
            <w:rFonts w:asciiTheme="majorHAnsi" w:hAnsiTheme="majorHAnsi" w:cs="Arial"/>
            <w:sz w:val="20"/>
            <w:szCs w:val="20"/>
          </w:rPr>
          <w:t>www.marianka.sk</w:t>
        </w:r>
      </w:hyperlink>
      <w:r w:rsidRPr="00506E95">
        <w:rPr>
          <w:rFonts w:asciiTheme="majorHAnsi" w:hAnsiTheme="majorHAnsi" w:cs="Arial"/>
          <w:sz w:val="20"/>
          <w:szCs w:val="20"/>
        </w:rPr>
        <w:t>.</w:t>
      </w:r>
    </w:p>
    <w:p w14:paraId="583611E7" w14:textId="77777777"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2.</w:t>
      </w:r>
      <w:r w:rsidRPr="00506E95">
        <w:rPr>
          <w:rFonts w:asciiTheme="majorHAnsi" w:hAnsiTheme="majorHAnsi" w:cs="Arial"/>
          <w:sz w:val="20"/>
          <w:szCs w:val="20"/>
        </w:rPr>
        <w:tab/>
        <w:t>Všetky právne vzťahy, ktoré sú založené touto Zmluvou sa riadia výlučne slovenským právnym poriadkom. Pokiaľ nie je v tejto Zmluve uvedené inak, spravujú sa práva a povinnosti zmluvných strán podľa príslušných ustanovení slovenského Obchodného zákonníka č. 513/1991 Zb. v platnom znení a ďalšími slovenskými všeobecne záväznými právnymi predpismi.</w:t>
      </w:r>
    </w:p>
    <w:p w14:paraId="2D59C31B" w14:textId="77777777"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t>3.</w:t>
      </w:r>
      <w:r w:rsidRPr="00506E95">
        <w:rPr>
          <w:rFonts w:asciiTheme="majorHAnsi" w:hAnsiTheme="majorHAnsi" w:cs="Arial"/>
          <w:sz w:val="20"/>
          <w:szCs w:val="20"/>
        </w:rPr>
        <w:tab/>
        <w:t xml:space="preserve">Ak ktorékoľvek ustanovenie Zmluvy je alebo sa stane neplatným či nevykonateľným, jeho neplatnosť alebo </w:t>
      </w:r>
      <w:proofErr w:type="spellStart"/>
      <w:r w:rsidRPr="00506E95">
        <w:rPr>
          <w:rFonts w:asciiTheme="majorHAnsi" w:hAnsiTheme="majorHAnsi" w:cs="Arial"/>
          <w:sz w:val="20"/>
          <w:szCs w:val="20"/>
        </w:rPr>
        <w:t>nevykonateľnosť</w:t>
      </w:r>
      <w:proofErr w:type="spellEnd"/>
      <w:r w:rsidRPr="00506E95">
        <w:rPr>
          <w:rFonts w:asciiTheme="majorHAnsi" w:hAnsiTheme="majorHAnsi" w:cs="Arial"/>
          <w:sz w:val="20"/>
          <w:szCs w:val="20"/>
        </w:rPr>
        <w:t xml:space="preserve"> neohrozí platnosť ktoréhokoľvek iného ustanovenia Zmluvy. Strany súhlasia s tím, že vykonajú všetky kroky potrebné k dosiahnutiu rovnakého výsledku, ktorý zamýšľalo neplatné alebo nevykonateľné  ustanovenie. </w:t>
      </w:r>
    </w:p>
    <w:p w14:paraId="679EA3C5" w14:textId="5E4B186D" w:rsidR="00C019D4" w:rsidRPr="00506E95" w:rsidRDefault="00C019D4" w:rsidP="00C019D4">
      <w:pPr>
        <w:autoSpaceDE w:val="0"/>
        <w:autoSpaceDN w:val="0"/>
        <w:adjustRightInd w:val="0"/>
        <w:ind w:left="540" w:hanging="540"/>
        <w:jc w:val="both"/>
        <w:rPr>
          <w:rFonts w:asciiTheme="majorHAnsi" w:hAnsiTheme="majorHAnsi" w:cs="Arial"/>
          <w:sz w:val="20"/>
          <w:szCs w:val="20"/>
        </w:rPr>
      </w:pPr>
      <w:r w:rsidRPr="00506E95">
        <w:rPr>
          <w:rFonts w:asciiTheme="majorHAnsi" w:hAnsiTheme="majorHAnsi" w:cs="Arial"/>
          <w:b/>
          <w:sz w:val="20"/>
          <w:szCs w:val="20"/>
        </w:rPr>
        <w:t>4.</w:t>
      </w:r>
      <w:r w:rsidRPr="00506E95">
        <w:rPr>
          <w:rFonts w:asciiTheme="majorHAnsi" w:hAnsiTheme="majorHAnsi" w:cs="Arial"/>
          <w:sz w:val="20"/>
          <w:szCs w:val="20"/>
        </w:rPr>
        <w:t xml:space="preserve">  </w:t>
      </w:r>
      <w:r w:rsidRPr="00506E95">
        <w:rPr>
          <w:rFonts w:asciiTheme="majorHAnsi" w:hAnsiTheme="majorHAnsi" w:cs="Arial"/>
          <w:sz w:val="20"/>
          <w:szCs w:val="20"/>
        </w:rPr>
        <w:tab/>
        <w:t xml:space="preserve">Táto Zmluva je vyhotovená v dvoch vyhotoveniach, z ktorých jedno vyhotovenie obdrží </w:t>
      </w:r>
      <w:r w:rsidR="00842AA8">
        <w:rPr>
          <w:rFonts w:asciiTheme="majorHAnsi" w:hAnsiTheme="majorHAnsi" w:cs="Arial"/>
          <w:sz w:val="20"/>
          <w:szCs w:val="20"/>
        </w:rPr>
        <w:t>Objednáva</w:t>
      </w:r>
      <w:r w:rsidRPr="00506E95">
        <w:rPr>
          <w:rFonts w:asciiTheme="majorHAnsi" w:hAnsiTheme="majorHAnsi" w:cs="Arial"/>
          <w:sz w:val="20"/>
          <w:szCs w:val="20"/>
        </w:rPr>
        <w:t xml:space="preserve">teľ a jedno vyhotovenie obdrží </w:t>
      </w:r>
      <w:r w:rsidR="00842AA8">
        <w:rPr>
          <w:rFonts w:asciiTheme="majorHAnsi" w:hAnsiTheme="majorHAnsi" w:cs="Arial"/>
          <w:sz w:val="20"/>
          <w:szCs w:val="20"/>
        </w:rPr>
        <w:t>Zhotovite</w:t>
      </w:r>
      <w:r w:rsidRPr="00506E95">
        <w:rPr>
          <w:rFonts w:asciiTheme="majorHAnsi" w:hAnsiTheme="majorHAnsi" w:cs="Arial"/>
          <w:sz w:val="20"/>
          <w:szCs w:val="20"/>
        </w:rPr>
        <w:t>ľ.</w:t>
      </w:r>
    </w:p>
    <w:p w14:paraId="4BFDA8EA" w14:textId="77777777" w:rsidR="00C019D4" w:rsidRPr="00506E95" w:rsidRDefault="00C019D4" w:rsidP="00C019D4">
      <w:pPr>
        <w:autoSpaceDE w:val="0"/>
        <w:autoSpaceDN w:val="0"/>
        <w:adjustRightInd w:val="0"/>
        <w:ind w:left="540" w:hanging="540"/>
        <w:jc w:val="both"/>
        <w:rPr>
          <w:rFonts w:asciiTheme="majorHAnsi" w:hAnsiTheme="majorHAnsi" w:cs="Arial"/>
          <w:sz w:val="20"/>
          <w:szCs w:val="20"/>
        </w:rPr>
      </w:pPr>
      <w:r w:rsidRPr="00506E95">
        <w:rPr>
          <w:rFonts w:asciiTheme="majorHAnsi" w:hAnsiTheme="majorHAnsi" w:cs="Arial"/>
          <w:b/>
          <w:sz w:val="20"/>
          <w:szCs w:val="20"/>
        </w:rPr>
        <w:t>5.</w:t>
      </w:r>
      <w:r w:rsidRPr="00506E95">
        <w:rPr>
          <w:rFonts w:asciiTheme="majorHAnsi" w:hAnsiTheme="majorHAnsi" w:cs="Arial"/>
          <w:b/>
          <w:bCs/>
          <w:sz w:val="20"/>
          <w:szCs w:val="20"/>
        </w:rPr>
        <w:tab/>
      </w:r>
      <w:r w:rsidRPr="00506E95">
        <w:rPr>
          <w:rFonts w:asciiTheme="majorHAnsi" w:hAnsiTheme="majorHAnsi" w:cs="Arial"/>
          <w:sz w:val="20"/>
          <w:szCs w:val="20"/>
        </w:rPr>
        <w:t>Všetky podmienky, ustanovenia a povinnosti vyplývajúce zo Zmluvy a jej príloh sú pre strany i ich prípadných zákonných nástupcov záväzné.</w:t>
      </w:r>
    </w:p>
    <w:p w14:paraId="5D45E582" w14:textId="77777777" w:rsidR="00C019D4" w:rsidRPr="00506E95" w:rsidRDefault="00C019D4" w:rsidP="00C019D4">
      <w:pPr>
        <w:ind w:left="540" w:hanging="540"/>
        <w:jc w:val="both"/>
        <w:rPr>
          <w:rFonts w:asciiTheme="majorHAnsi" w:hAnsiTheme="majorHAnsi" w:cs="Arial"/>
          <w:sz w:val="20"/>
          <w:szCs w:val="20"/>
        </w:rPr>
      </w:pPr>
      <w:r w:rsidRPr="00506E95">
        <w:rPr>
          <w:rFonts w:asciiTheme="majorHAnsi" w:hAnsiTheme="majorHAnsi" w:cs="Arial"/>
          <w:b/>
          <w:sz w:val="20"/>
          <w:szCs w:val="20"/>
        </w:rPr>
        <w:lastRenderedPageBreak/>
        <w:t>6.</w:t>
      </w:r>
      <w:r w:rsidRPr="00506E95">
        <w:rPr>
          <w:rFonts w:asciiTheme="majorHAnsi" w:hAnsiTheme="majorHAnsi" w:cs="Arial"/>
          <w:sz w:val="20"/>
          <w:szCs w:val="20"/>
        </w:rPr>
        <w:tab/>
        <w:t>Zmluvné strany na znak súhlasu s obsahom tejto Zmluvy ako prejav ich slobodnej a vážnej vôle, túto vlastnoručne podpisujú.</w:t>
      </w:r>
    </w:p>
    <w:p w14:paraId="5D829786" w14:textId="77777777" w:rsidR="00C019D4" w:rsidRPr="00506E95" w:rsidRDefault="00C019D4" w:rsidP="00C019D4">
      <w:pPr>
        <w:ind w:left="540" w:hanging="540"/>
        <w:jc w:val="both"/>
        <w:rPr>
          <w:rFonts w:asciiTheme="majorHAnsi" w:hAnsiTheme="majorHAnsi" w:cs="Arial"/>
          <w:sz w:val="20"/>
          <w:szCs w:val="20"/>
        </w:rPr>
      </w:pPr>
    </w:p>
    <w:p w14:paraId="75FBCDB6" w14:textId="31F33F6F" w:rsidR="00C019D4" w:rsidRPr="00506E95" w:rsidRDefault="00C019D4" w:rsidP="00C019D4">
      <w:pPr>
        <w:pStyle w:val="Nadpis3"/>
        <w:rPr>
          <w:rFonts w:asciiTheme="majorHAnsi" w:hAnsiTheme="majorHAnsi"/>
          <w:b w:val="0"/>
          <w:sz w:val="20"/>
          <w:szCs w:val="20"/>
        </w:rPr>
      </w:pPr>
      <w:r w:rsidRPr="00506E95">
        <w:rPr>
          <w:rFonts w:asciiTheme="majorHAnsi" w:hAnsiTheme="majorHAnsi"/>
          <w:b w:val="0"/>
          <w:sz w:val="20"/>
          <w:szCs w:val="20"/>
        </w:rPr>
        <w:t xml:space="preserve">V Marianke, dňa  ..................                                    </w:t>
      </w:r>
      <w:r w:rsidRPr="00506E95">
        <w:rPr>
          <w:rFonts w:asciiTheme="majorHAnsi" w:hAnsiTheme="majorHAnsi"/>
          <w:b w:val="0"/>
          <w:sz w:val="20"/>
          <w:szCs w:val="20"/>
        </w:rPr>
        <w:tab/>
        <w:t>V ..................</w:t>
      </w:r>
      <w:r w:rsidR="00A00FF9">
        <w:rPr>
          <w:rFonts w:asciiTheme="majorHAnsi" w:hAnsiTheme="majorHAnsi"/>
          <w:b w:val="0"/>
          <w:sz w:val="20"/>
          <w:szCs w:val="20"/>
        </w:rPr>
        <w:t>...........</w:t>
      </w:r>
      <w:r w:rsidRPr="00506E95">
        <w:rPr>
          <w:rFonts w:asciiTheme="majorHAnsi" w:hAnsiTheme="majorHAnsi"/>
          <w:b w:val="0"/>
          <w:sz w:val="20"/>
          <w:szCs w:val="20"/>
        </w:rPr>
        <w:t xml:space="preserve">., dňa </w:t>
      </w:r>
      <w:r w:rsidRPr="00506E95">
        <w:rPr>
          <w:rFonts w:asciiTheme="majorHAnsi" w:hAnsiTheme="majorHAnsi"/>
          <w:b w:val="0"/>
          <w:bCs w:val="0"/>
          <w:sz w:val="20"/>
          <w:szCs w:val="20"/>
        </w:rPr>
        <w:t xml:space="preserve"> ..................</w:t>
      </w:r>
    </w:p>
    <w:p w14:paraId="580FBDBF" w14:textId="77777777" w:rsidR="00C019D4" w:rsidRPr="00506E95" w:rsidRDefault="00C019D4" w:rsidP="00C019D4">
      <w:pPr>
        <w:rPr>
          <w:rFonts w:asciiTheme="majorHAnsi" w:hAnsiTheme="majorHAnsi" w:cs="Arial"/>
          <w:b/>
          <w:bCs/>
          <w:sz w:val="20"/>
          <w:szCs w:val="20"/>
        </w:rPr>
      </w:pPr>
    </w:p>
    <w:p w14:paraId="6EEF2153" w14:textId="2F9574DD" w:rsidR="00C019D4" w:rsidRPr="00506E95" w:rsidRDefault="00842AA8" w:rsidP="00C019D4">
      <w:pPr>
        <w:rPr>
          <w:rFonts w:asciiTheme="majorHAnsi" w:hAnsiTheme="majorHAnsi" w:cs="Arial"/>
          <w:b/>
          <w:bCs/>
          <w:sz w:val="20"/>
          <w:szCs w:val="20"/>
        </w:rPr>
      </w:pPr>
      <w:r>
        <w:rPr>
          <w:rFonts w:asciiTheme="majorHAnsi" w:hAnsiTheme="majorHAnsi" w:cs="Arial"/>
          <w:b/>
          <w:bCs/>
          <w:sz w:val="20"/>
          <w:szCs w:val="20"/>
        </w:rPr>
        <w:t>Objednáva</w:t>
      </w:r>
      <w:r w:rsidR="00C019D4" w:rsidRPr="00506E95">
        <w:rPr>
          <w:rFonts w:asciiTheme="majorHAnsi" w:hAnsiTheme="majorHAnsi" w:cs="Arial"/>
          <w:b/>
          <w:bCs/>
          <w:sz w:val="20"/>
          <w:szCs w:val="20"/>
        </w:rPr>
        <w:t xml:space="preserve">teľ:                                                            </w:t>
      </w:r>
      <w:r w:rsidR="00C019D4" w:rsidRPr="00506E95">
        <w:rPr>
          <w:rFonts w:asciiTheme="majorHAnsi" w:hAnsiTheme="majorHAnsi" w:cs="Arial"/>
          <w:b/>
          <w:bCs/>
          <w:sz w:val="20"/>
          <w:szCs w:val="20"/>
        </w:rPr>
        <w:tab/>
        <w:t xml:space="preserve"> </w:t>
      </w:r>
      <w:r>
        <w:rPr>
          <w:rFonts w:asciiTheme="majorHAnsi" w:hAnsiTheme="majorHAnsi" w:cs="Arial"/>
          <w:b/>
          <w:bCs/>
          <w:sz w:val="20"/>
          <w:szCs w:val="20"/>
        </w:rPr>
        <w:t>Zhotovite</w:t>
      </w:r>
      <w:r w:rsidR="00C019D4" w:rsidRPr="00506E95">
        <w:rPr>
          <w:rFonts w:asciiTheme="majorHAnsi" w:hAnsiTheme="majorHAnsi" w:cs="Arial"/>
          <w:b/>
          <w:bCs/>
          <w:sz w:val="20"/>
          <w:szCs w:val="20"/>
        </w:rPr>
        <w:t>ľ:</w:t>
      </w:r>
    </w:p>
    <w:p w14:paraId="19D6340B" w14:textId="13A4D940" w:rsidR="00C019D4" w:rsidRPr="00506E95" w:rsidRDefault="00C019D4" w:rsidP="00F15A0B">
      <w:pPr>
        <w:ind w:left="420"/>
        <w:rPr>
          <w:rFonts w:asciiTheme="majorHAnsi" w:hAnsiTheme="majorHAnsi" w:cs="Arial"/>
          <w:sz w:val="20"/>
          <w:szCs w:val="20"/>
        </w:rPr>
      </w:pPr>
      <w:r w:rsidRPr="00506E95">
        <w:rPr>
          <w:rFonts w:asciiTheme="majorHAnsi" w:hAnsiTheme="majorHAnsi" w:cs="Arial"/>
          <w:sz w:val="20"/>
          <w:szCs w:val="20"/>
        </w:rPr>
        <w:t xml:space="preserve"> </w:t>
      </w:r>
    </w:p>
    <w:p w14:paraId="4997518D" w14:textId="77777777" w:rsidR="00C019D4" w:rsidRPr="00506E95" w:rsidRDefault="00C019D4" w:rsidP="00C019D4">
      <w:pPr>
        <w:ind w:left="420"/>
        <w:rPr>
          <w:rFonts w:asciiTheme="majorHAnsi" w:hAnsiTheme="majorHAnsi" w:cs="Arial"/>
          <w:sz w:val="20"/>
          <w:szCs w:val="20"/>
        </w:rPr>
      </w:pPr>
    </w:p>
    <w:p w14:paraId="4D2079F8" w14:textId="3A9109AB" w:rsidR="00C019D4" w:rsidRPr="00506E95" w:rsidRDefault="00C019D4" w:rsidP="00C019D4">
      <w:pPr>
        <w:rPr>
          <w:rFonts w:asciiTheme="majorHAnsi" w:hAnsiTheme="majorHAnsi" w:cs="Arial"/>
          <w:sz w:val="20"/>
          <w:szCs w:val="20"/>
        </w:rPr>
      </w:pPr>
      <w:r w:rsidRPr="00506E95">
        <w:rPr>
          <w:rFonts w:asciiTheme="majorHAnsi" w:hAnsiTheme="majorHAnsi" w:cs="Arial"/>
          <w:sz w:val="20"/>
          <w:szCs w:val="20"/>
        </w:rPr>
        <w:t>________</w:t>
      </w:r>
      <w:r w:rsidR="0035202D">
        <w:rPr>
          <w:rFonts w:asciiTheme="majorHAnsi" w:hAnsiTheme="majorHAnsi" w:cs="Arial"/>
          <w:sz w:val="20"/>
          <w:szCs w:val="20"/>
        </w:rPr>
        <w:t>_________________</w:t>
      </w:r>
      <w:r w:rsidR="0035202D">
        <w:rPr>
          <w:rFonts w:asciiTheme="majorHAnsi" w:hAnsiTheme="majorHAnsi" w:cs="Arial"/>
          <w:sz w:val="20"/>
          <w:szCs w:val="20"/>
        </w:rPr>
        <w:tab/>
      </w:r>
      <w:r w:rsidR="0035202D">
        <w:rPr>
          <w:rFonts w:asciiTheme="majorHAnsi" w:hAnsiTheme="majorHAnsi" w:cs="Arial"/>
          <w:sz w:val="20"/>
          <w:szCs w:val="20"/>
        </w:rPr>
        <w:tab/>
      </w:r>
      <w:r w:rsidR="0035202D">
        <w:rPr>
          <w:rFonts w:asciiTheme="majorHAnsi" w:hAnsiTheme="majorHAnsi" w:cs="Arial"/>
          <w:sz w:val="20"/>
          <w:szCs w:val="20"/>
        </w:rPr>
        <w:tab/>
      </w:r>
      <w:r w:rsidRPr="00506E95">
        <w:rPr>
          <w:rFonts w:asciiTheme="majorHAnsi" w:hAnsiTheme="majorHAnsi" w:cs="Arial"/>
          <w:sz w:val="20"/>
          <w:szCs w:val="20"/>
        </w:rPr>
        <w:t>____________________________</w:t>
      </w:r>
    </w:p>
    <w:p w14:paraId="71F40093" w14:textId="2EF42857" w:rsidR="00C019D4" w:rsidRPr="00506E95" w:rsidRDefault="00C019D4" w:rsidP="00C019D4">
      <w:pPr>
        <w:pStyle w:val="Zkladntext"/>
        <w:tabs>
          <w:tab w:val="clear" w:pos="708"/>
          <w:tab w:val="num" w:pos="720"/>
        </w:tabs>
        <w:rPr>
          <w:rFonts w:asciiTheme="majorHAnsi" w:hAnsiTheme="majorHAnsi" w:cs="Arial"/>
          <w:b/>
          <w:sz w:val="20"/>
          <w:szCs w:val="20"/>
        </w:rPr>
      </w:pPr>
      <w:r w:rsidRPr="00506E95">
        <w:rPr>
          <w:rFonts w:asciiTheme="majorHAnsi" w:hAnsiTheme="majorHAnsi" w:cs="Arial"/>
          <w:sz w:val="20"/>
          <w:szCs w:val="20"/>
        </w:rPr>
        <w:t xml:space="preserve">Ing. Dušan </w:t>
      </w:r>
      <w:proofErr w:type="spellStart"/>
      <w:r w:rsidRPr="00506E95">
        <w:rPr>
          <w:rFonts w:asciiTheme="majorHAnsi" w:hAnsiTheme="majorHAnsi" w:cs="Arial"/>
          <w:sz w:val="20"/>
          <w:szCs w:val="20"/>
        </w:rPr>
        <w:t>Statelo</w:t>
      </w:r>
      <w:r w:rsidR="0035202D">
        <w:rPr>
          <w:rFonts w:asciiTheme="majorHAnsi" w:hAnsiTheme="majorHAnsi" w:cs="Arial"/>
          <w:sz w:val="20"/>
          <w:szCs w:val="20"/>
        </w:rPr>
        <w:t>v</w:t>
      </w:r>
      <w:proofErr w:type="spellEnd"/>
    </w:p>
    <w:p w14:paraId="38C6ED4E" w14:textId="77777777" w:rsidR="00C019D4" w:rsidRPr="00506E95" w:rsidRDefault="00C019D4" w:rsidP="00C019D4">
      <w:pPr>
        <w:rPr>
          <w:rFonts w:asciiTheme="majorHAnsi" w:hAnsiTheme="majorHAnsi" w:cs="Arial"/>
          <w:sz w:val="20"/>
          <w:szCs w:val="20"/>
        </w:rPr>
      </w:pPr>
      <w:r w:rsidRPr="00506E95">
        <w:rPr>
          <w:rFonts w:asciiTheme="majorHAnsi" w:hAnsiTheme="majorHAnsi" w:cs="Arial"/>
          <w:sz w:val="20"/>
          <w:szCs w:val="20"/>
        </w:rPr>
        <w:t xml:space="preserve">        s t a r o s t a</w:t>
      </w:r>
    </w:p>
    <w:p w14:paraId="5BD0C4F3" w14:textId="77777777" w:rsidR="00C019D4" w:rsidRPr="00506E95" w:rsidRDefault="00C019D4" w:rsidP="00632B1F">
      <w:pPr>
        <w:jc w:val="both"/>
        <w:rPr>
          <w:rFonts w:asciiTheme="majorHAnsi" w:hAnsiTheme="majorHAnsi" w:cs="Arial"/>
          <w:sz w:val="20"/>
          <w:szCs w:val="20"/>
        </w:rPr>
      </w:pPr>
    </w:p>
    <w:p w14:paraId="73208274" w14:textId="77777777" w:rsidR="00C019D4" w:rsidRPr="00506E95" w:rsidRDefault="00C019D4" w:rsidP="00C019D4">
      <w:pPr>
        <w:ind w:left="540" w:hanging="540"/>
        <w:jc w:val="both"/>
        <w:rPr>
          <w:rFonts w:asciiTheme="majorHAnsi" w:hAnsiTheme="majorHAnsi" w:cs="Arial"/>
          <w:sz w:val="20"/>
          <w:szCs w:val="20"/>
        </w:rPr>
      </w:pPr>
    </w:p>
    <w:p w14:paraId="362F317C" w14:textId="77777777" w:rsidR="00F15A0B" w:rsidRDefault="00C019D4" w:rsidP="00C019D4">
      <w:pPr>
        <w:ind w:left="540" w:hanging="540"/>
        <w:jc w:val="both"/>
        <w:rPr>
          <w:rFonts w:asciiTheme="majorHAnsi" w:hAnsiTheme="majorHAnsi" w:cs="Arial"/>
          <w:sz w:val="20"/>
          <w:szCs w:val="20"/>
        </w:rPr>
      </w:pPr>
      <w:r w:rsidRPr="00506E95">
        <w:rPr>
          <w:rFonts w:asciiTheme="majorHAnsi" w:hAnsiTheme="majorHAnsi" w:cs="Arial"/>
          <w:sz w:val="20"/>
          <w:szCs w:val="20"/>
        </w:rPr>
        <w:t xml:space="preserve">Prílohy zmluvy: </w:t>
      </w:r>
      <w:r w:rsidRPr="00506E95">
        <w:rPr>
          <w:rFonts w:asciiTheme="majorHAnsi" w:hAnsiTheme="majorHAnsi" w:cs="Arial"/>
          <w:sz w:val="20"/>
          <w:szCs w:val="20"/>
        </w:rPr>
        <w:tab/>
      </w:r>
    </w:p>
    <w:p w14:paraId="1036D001" w14:textId="77777777" w:rsidR="00F15A0B" w:rsidRDefault="00F15A0B" w:rsidP="00C019D4">
      <w:pPr>
        <w:ind w:left="540" w:hanging="540"/>
        <w:jc w:val="both"/>
        <w:rPr>
          <w:rFonts w:asciiTheme="majorHAnsi" w:hAnsiTheme="majorHAnsi" w:cs="Arial"/>
          <w:sz w:val="20"/>
          <w:szCs w:val="20"/>
        </w:rPr>
      </w:pPr>
    </w:p>
    <w:p w14:paraId="413996B9" w14:textId="0C76F77B" w:rsidR="00C019D4" w:rsidRPr="003A7632" w:rsidRDefault="00F15A0B" w:rsidP="00F15A0B">
      <w:pPr>
        <w:pStyle w:val="Odsekzoznamu"/>
        <w:numPr>
          <w:ilvl w:val="0"/>
          <w:numId w:val="26"/>
        </w:numPr>
        <w:jc w:val="both"/>
        <w:rPr>
          <w:rFonts w:asciiTheme="majorHAnsi" w:hAnsiTheme="majorHAnsi" w:cstheme="majorHAnsi"/>
          <w:sz w:val="20"/>
          <w:szCs w:val="20"/>
        </w:rPr>
      </w:pPr>
      <w:r w:rsidRPr="003A7632">
        <w:rPr>
          <w:rFonts w:asciiTheme="majorHAnsi" w:hAnsiTheme="majorHAnsi" w:cstheme="majorHAnsi"/>
          <w:sz w:val="20"/>
          <w:szCs w:val="20"/>
        </w:rPr>
        <w:t>Príloha č. 1 -</w:t>
      </w:r>
      <w:r w:rsidR="00C019D4" w:rsidRPr="003A7632">
        <w:rPr>
          <w:rFonts w:asciiTheme="majorHAnsi" w:hAnsiTheme="majorHAnsi" w:cstheme="majorHAnsi"/>
          <w:sz w:val="20"/>
          <w:szCs w:val="20"/>
        </w:rPr>
        <w:t xml:space="preserve"> Projektová dokumentácia k stavbe</w:t>
      </w:r>
    </w:p>
    <w:p w14:paraId="6FEBA1F1" w14:textId="3ABC843F" w:rsidR="00F15A0B" w:rsidRPr="003A7632" w:rsidRDefault="00F15A0B" w:rsidP="00F15A0B">
      <w:pPr>
        <w:pStyle w:val="Odsekzoznamu"/>
        <w:numPr>
          <w:ilvl w:val="0"/>
          <w:numId w:val="26"/>
        </w:numPr>
        <w:jc w:val="both"/>
        <w:rPr>
          <w:rFonts w:asciiTheme="majorHAnsi" w:hAnsiTheme="majorHAnsi" w:cstheme="majorHAnsi"/>
          <w:sz w:val="20"/>
          <w:szCs w:val="20"/>
        </w:rPr>
      </w:pPr>
      <w:r w:rsidRPr="003A7632">
        <w:rPr>
          <w:rFonts w:asciiTheme="majorHAnsi" w:hAnsiTheme="majorHAnsi" w:cstheme="majorHAnsi"/>
          <w:sz w:val="20"/>
          <w:szCs w:val="20"/>
        </w:rPr>
        <w:t xml:space="preserve">Príloha č. 2 </w:t>
      </w:r>
      <w:r w:rsidR="00ED4219" w:rsidRPr="003A7632">
        <w:rPr>
          <w:rFonts w:asciiTheme="majorHAnsi" w:hAnsiTheme="majorHAnsi" w:cstheme="majorHAnsi"/>
          <w:sz w:val="20"/>
          <w:szCs w:val="20"/>
        </w:rPr>
        <w:t>-</w:t>
      </w:r>
      <w:r w:rsidR="00C019D4" w:rsidRPr="003A7632">
        <w:rPr>
          <w:rFonts w:asciiTheme="majorHAnsi" w:hAnsiTheme="majorHAnsi" w:cstheme="majorHAnsi"/>
          <w:sz w:val="20"/>
          <w:szCs w:val="20"/>
        </w:rPr>
        <w:t xml:space="preserve"> </w:t>
      </w:r>
      <w:r w:rsidRPr="003A7632">
        <w:rPr>
          <w:rFonts w:asciiTheme="majorHAnsi" w:hAnsiTheme="majorHAnsi" w:cstheme="majorHAnsi"/>
          <w:sz w:val="20"/>
          <w:szCs w:val="20"/>
        </w:rPr>
        <w:t>Výkaz výmer</w:t>
      </w:r>
    </w:p>
    <w:p w14:paraId="6D2A4099" w14:textId="4F68F9F6" w:rsidR="007F1EB6" w:rsidRPr="00923E7C" w:rsidRDefault="003A7632" w:rsidP="00923E7C">
      <w:pPr>
        <w:pStyle w:val="Odsekzoznamu"/>
        <w:numPr>
          <w:ilvl w:val="0"/>
          <w:numId w:val="26"/>
        </w:numPr>
        <w:jc w:val="both"/>
        <w:rPr>
          <w:rFonts w:asciiTheme="majorHAnsi" w:hAnsiTheme="majorHAnsi" w:cstheme="majorHAnsi"/>
          <w:color w:val="000000" w:themeColor="text1"/>
          <w:sz w:val="20"/>
          <w:szCs w:val="20"/>
        </w:rPr>
      </w:pPr>
      <w:r w:rsidRPr="00923E7C">
        <w:rPr>
          <w:rFonts w:asciiTheme="majorHAnsi" w:hAnsiTheme="majorHAnsi" w:cstheme="majorHAnsi"/>
          <w:color w:val="000000" w:themeColor="text1"/>
          <w:sz w:val="20"/>
          <w:szCs w:val="20"/>
        </w:rPr>
        <w:t>Príloha č. 3 – Zoznam subdodávateľov / čestné vyhlásenie</w:t>
      </w:r>
      <w:r w:rsidRPr="00923E7C" w:rsidDel="003A7632">
        <w:rPr>
          <w:rFonts w:asciiTheme="majorHAnsi" w:hAnsiTheme="majorHAnsi" w:cstheme="majorHAnsi"/>
          <w:color w:val="000000" w:themeColor="text1"/>
          <w:sz w:val="20"/>
          <w:szCs w:val="20"/>
        </w:rPr>
        <w:t xml:space="preserve"> </w:t>
      </w:r>
    </w:p>
    <w:p w14:paraId="2AE15FD9" w14:textId="2E1D8DBF" w:rsidR="003E5665" w:rsidRPr="003A7632" w:rsidRDefault="003E5665" w:rsidP="00F15A0B">
      <w:pPr>
        <w:pStyle w:val="Odsekzoznamu"/>
        <w:numPr>
          <w:ilvl w:val="0"/>
          <w:numId w:val="26"/>
        </w:numPr>
        <w:jc w:val="both"/>
        <w:rPr>
          <w:rFonts w:asciiTheme="majorHAnsi" w:hAnsiTheme="majorHAnsi" w:cstheme="majorHAnsi"/>
          <w:sz w:val="20"/>
          <w:szCs w:val="20"/>
        </w:rPr>
      </w:pPr>
      <w:r w:rsidRPr="003A7632">
        <w:rPr>
          <w:rFonts w:asciiTheme="majorHAnsi" w:hAnsiTheme="majorHAnsi" w:cstheme="majorHAnsi"/>
          <w:sz w:val="20"/>
          <w:szCs w:val="20"/>
        </w:rPr>
        <w:t>Vytýčenia sietí p</w:t>
      </w:r>
      <w:r w:rsidR="00CB2A0E" w:rsidRPr="003A7632">
        <w:rPr>
          <w:rFonts w:asciiTheme="majorHAnsi" w:hAnsiTheme="majorHAnsi" w:cstheme="majorHAnsi"/>
          <w:sz w:val="20"/>
          <w:szCs w:val="20"/>
        </w:rPr>
        <w:t xml:space="preserve">revádzkovateľov BVS, </w:t>
      </w:r>
      <w:proofErr w:type="spellStart"/>
      <w:r w:rsidR="00CB2A0E" w:rsidRPr="003A7632">
        <w:rPr>
          <w:rFonts w:asciiTheme="majorHAnsi" w:hAnsiTheme="majorHAnsi" w:cstheme="majorHAnsi"/>
          <w:sz w:val="20"/>
          <w:szCs w:val="20"/>
        </w:rPr>
        <w:t>Energotel</w:t>
      </w:r>
      <w:proofErr w:type="spellEnd"/>
      <w:r w:rsidR="00CB2A0E" w:rsidRPr="003A7632">
        <w:rPr>
          <w:rFonts w:asciiTheme="majorHAnsi" w:hAnsiTheme="majorHAnsi" w:cstheme="majorHAnsi"/>
          <w:sz w:val="20"/>
          <w:szCs w:val="20"/>
        </w:rPr>
        <w:t xml:space="preserve">, </w:t>
      </w:r>
      <w:proofErr w:type="spellStart"/>
      <w:r w:rsidR="00CB2A0E" w:rsidRPr="003A7632">
        <w:rPr>
          <w:rFonts w:asciiTheme="majorHAnsi" w:hAnsiTheme="majorHAnsi" w:cstheme="majorHAnsi"/>
          <w:sz w:val="20"/>
          <w:szCs w:val="20"/>
        </w:rPr>
        <w:t>Global</w:t>
      </w:r>
      <w:proofErr w:type="spellEnd"/>
      <w:r w:rsidR="00CB2A0E" w:rsidRPr="003A7632">
        <w:rPr>
          <w:rFonts w:asciiTheme="majorHAnsi" w:hAnsiTheme="majorHAnsi" w:cstheme="majorHAnsi"/>
          <w:sz w:val="20"/>
          <w:szCs w:val="20"/>
        </w:rPr>
        <w:t xml:space="preserve"> Energy, </w:t>
      </w:r>
      <w:proofErr w:type="spellStart"/>
      <w:r w:rsidR="00CB2A0E" w:rsidRPr="003A7632">
        <w:rPr>
          <w:rFonts w:asciiTheme="majorHAnsi" w:hAnsiTheme="majorHAnsi" w:cstheme="majorHAnsi"/>
          <w:sz w:val="20"/>
          <w:szCs w:val="20"/>
        </w:rPr>
        <w:t>Heizer</w:t>
      </w:r>
      <w:proofErr w:type="spellEnd"/>
      <w:r w:rsidR="00CB2A0E" w:rsidRPr="003A7632">
        <w:rPr>
          <w:rFonts w:asciiTheme="majorHAnsi" w:hAnsiTheme="majorHAnsi" w:cstheme="majorHAnsi"/>
          <w:sz w:val="20"/>
          <w:szCs w:val="20"/>
        </w:rPr>
        <w:t xml:space="preserve"> Optik, </w:t>
      </w:r>
      <w:proofErr w:type="spellStart"/>
      <w:r w:rsidR="00CB2A0E" w:rsidRPr="003A7632">
        <w:rPr>
          <w:rFonts w:asciiTheme="majorHAnsi" w:hAnsiTheme="majorHAnsi" w:cstheme="majorHAnsi"/>
          <w:sz w:val="20"/>
          <w:szCs w:val="20"/>
        </w:rPr>
        <w:t>Slovanet</w:t>
      </w:r>
      <w:proofErr w:type="spellEnd"/>
      <w:r w:rsidR="00CB2A0E" w:rsidRPr="003A7632">
        <w:rPr>
          <w:rFonts w:asciiTheme="majorHAnsi" w:hAnsiTheme="majorHAnsi" w:cstheme="majorHAnsi"/>
          <w:sz w:val="20"/>
          <w:szCs w:val="20"/>
        </w:rPr>
        <w:t>, SPP, Telekom</w:t>
      </w:r>
    </w:p>
    <w:p w14:paraId="2384402B" w14:textId="77777777" w:rsidR="00307130" w:rsidRPr="00506E95" w:rsidRDefault="00307130">
      <w:pPr>
        <w:rPr>
          <w:rFonts w:asciiTheme="majorHAnsi" w:hAnsiTheme="majorHAnsi"/>
        </w:rPr>
      </w:pPr>
    </w:p>
    <w:sectPr w:rsidR="00307130" w:rsidRPr="00506E95" w:rsidSect="00857272">
      <w:footerReference w:type="default" r:id="rId12"/>
      <w:pgSz w:w="11900" w:h="16840"/>
      <w:pgMar w:top="1440" w:right="1552"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351B" w14:textId="77777777" w:rsidR="00E101B2" w:rsidRDefault="00E101B2" w:rsidP="005C211D">
      <w:pPr>
        <w:spacing w:line="240" w:lineRule="auto"/>
      </w:pPr>
      <w:r>
        <w:separator/>
      </w:r>
    </w:p>
  </w:endnote>
  <w:endnote w:type="continuationSeparator" w:id="0">
    <w:p w14:paraId="4EF056CC" w14:textId="77777777" w:rsidR="00E101B2" w:rsidRDefault="00E101B2" w:rsidP="005C2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9762" w14:textId="330092B1" w:rsidR="00707953" w:rsidRPr="005C211D" w:rsidRDefault="00707953" w:rsidP="005C211D">
    <w:pPr>
      <w:pStyle w:val="Pta"/>
      <w:jc w:val="center"/>
      <w:rPr>
        <w:rFonts w:asciiTheme="majorHAnsi" w:hAnsiTheme="majorHAnsi"/>
        <w:sz w:val="20"/>
        <w:szCs w:val="20"/>
      </w:rPr>
    </w:pPr>
    <w:r w:rsidRPr="005C211D">
      <w:rPr>
        <w:rFonts w:asciiTheme="majorHAnsi" w:hAnsiTheme="majorHAnsi"/>
        <w:sz w:val="20"/>
        <w:szCs w:val="20"/>
      </w:rPr>
      <w:t xml:space="preserve">Strana </w:t>
    </w:r>
    <w:r w:rsidRPr="005C211D">
      <w:rPr>
        <w:rFonts w:asciiTheme="majorHAnsi" w:hAnsiTheme="majorHAnsi"/>
        <w:sz w:val="20"/>
        <w:szCs w:val="20"/>
      </w:rPr>
      <w:fldChar w:fldCharType="begin"/>
    </w:r>
    <w:r w:rsidRPr="005C211D">
      <w:rPr>
        <w:rFonts w:asciiTheme="majorHAnsi" w:hAnsiTheme="majorHAnsi"/>
        <w:sz w:val="20"/>
        <w:szCs w:val="20"/>
      </w:rPr>
      <w:instrText xml:space="preserve"> PAGE </w:instrText>
    </w:r>
    <w:r w:rsidRPr="005C211D">
      <w:rPr>
        <w:rFonts w:asciiTheme="majorHAnsi" w:hAnsiTheme="majorHAnsi"/>
        <w:sz w:val="20"/>
        <w:szCs w:val="20"/>
      </w:rPr>
      <w:fldChar w:fldCharType="separate"/>
    </w:r>
    <w:r w:rsidR="00857272">
      <w:rPr>
        <w:rFonts w:asciiTheme="majorHAnsi" w:hAnsiTheme="majorHAnsi"/>
        <w:noProof/>
        <w:sz w:val="20"/>
        <w:szCs w:val="20"/>
      </w:rPr>
      <w:t>1</w:t>
    </w:r>
    <w:r w:rsidRPr="005C211D">
      <w:rPr>
        <w:rFonts w:asciiTheme="majorHAnsi" w:hAnsiTheme="majorHAnsi"/>
        <w:sz w:val="20"/>
        <w:szCs w:val="20"/>
      </w:rPr>
      <w:fldChar w:fldCharType="end"/>
    </w:r>
    <w:r w:rsidRPr="005C211D">
      <w:rPr>
        <w:rFonts w:asciiTheme="majorHAnsi" w:hAnsiTheme="majorHAnsi"/>
        <w:sz w:val="20"/>
        <w:szCs w:val="20"/>
      </w:rPr>
      <w:t xml:space="preserve"> z </w:t>
    </w:r>
    <w:r w:rsidRPr="005C211D">
      <w:rPr>
        <w:rFonts w:asciiTheme="majorHAnsi" w:hAnsiTheme="majorHAnsi"/>
        <w:sz w:val="20"/>
        <w:szCs w:val="20"/>
      </w:rPr>
      <w:fldChar w:fldCharType="begin"/>
    </w:r>
    <w:r w:rsidRPr="005C211D">
      <w:rPr>
        <w:rFonts w:asciiTheme="majorHAnsi" w:hAnsiTheme="majorHAnsi"/>
        <w:sz w:val="20"/>
        <w:szCs w:val="20"/>
      </w:rPr>
      <w:instrText xml:space="preserve"> NUMPAGES </w:instrText>
    </w:r>
    <w:r w:rsidRPr="005C211D">
      <w:rPr>
        <w:rFonts w:asciiTheme="majorHAnsi" w:hAnsiTheme="majorHAnsi"/>
        <w:sz w:val="20"/>
        <w:szCs w:val="20"/>
      </w:rPr>
      <w:fldChar w:fldCharType="separate"/>
    </w:r>
    <w:r w:rsidR="00857272">
      <w:rPr>
        <w:rFonts w:asciiTheme="majorHAnsi" w:hAnsiTheme="majorHAnsi"/>
        <w:noProof/>
        <w:sz w:val="20"/>
        <w:szCs w:val="20"/>
      </w:rPr>
      <w:t>2</w:t>
    </w:r>
    <w:r w:rsidRPr="005C211D">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F292" w14:textId="77777777" w:rsidR="00E101B2" w:rsidRDefault="00E101B2" w:rsidP="005C211D">
      <w:pPr>
        <w:spacing w:line="240" w:lineRule="auto"/>
      </w:pPr>
      <w:r>
        <w:separator/>
      </w:r>
    </w:p>
  </w:footnote>
  <w:footnote w:type="continuationSeparator" w:id="0">
    <w:p w14:paraId="1EACDF5A" w14:textId="77777777" w:rsidR="00E101B2" w:rsidRDefault="00E101B2" w:rsidP="005C21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CBF"/>
    <w:multiLevelType w:val="singleLevel"/>
    <w:tmpl w:val="BFDCE23E"/>
    <w:lvl w:ilvl="0">
      <w:start w:val="1"/>
      <w:numFmt w:val="decimal"/>
      <w:lvlText w:val="%1."/>
      <w:lvlJc w:val="left"/>
      <w:pPr>
        <w:tabs>
          <w:tab w:val="num" w:pos="360"/>
        </w:tabs>
        <w:ind w:left="360" w:hanging="360"/>
      </w:pPr>
      <w:rPr>
        <w:rFonts w:ascii="Times New Roman" w:hAnsi="Times New Roman" w:cs="Times New Roman"/>
        <w:b/>
      </w:rPr>
    </w:lvl>
  </w:abstractNum>
  <w:abstractNum w:abstractNumId="1" w15:restartNumberingAfterBreak="0">
    <w:nsid w:val="05023B82"/>
    <w:multiLevelType w:val="hybridMultilevel"/>
    <w:tmpl w:val="75D8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349C"/>
    <w:multiLevelType w:val="hybridMultilevel"/>
    <w:tmpl w:val="15D6354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0AC44CB"/>
    <w:multiLevelType w:val="multilevel"/>
    <w:tmpl w:val="7DDE4456"/>
    <w:lvl w:ilvl="0">
      <w:start w:val="2"/>
      <w:numFmt w:val="decimal"/>
      <w:lvlText w:val="%1."/>
      <w:lvlJc w:val="left"/>
      <w:pPr>
        <w:ind w:left="90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5" w15:restartNumberingAfterBreak="0">
    <w:nsid w:val="11825792"/>
    <w:multiLevelType w:val="hybridMultilevel"/>
    <w:tmpl w:val="5C9412A0"/>
    <w:lvl w:ilvl="0" w:tplc="D48EC600">
      <w:start w:val="1"/>
      <w:numFmt w:val="lowerLetter"/>
      <w:lvlText w:val="%1)"/>
      <w:lvlJc w:val="left"/>
      <w:pPr>
        <w:tabs>
          <w:tab w:val="num" w:pos="360"/>
        </w:tabs>
        <w:ind w:left="360" w:hanging="360"/>
      </w:pPr>
      <w:rPr>
        <w:rFonts w:ascii="Times New Roman" w:hAnsi="Times New Roman" w:cs="Times New Roman"/>
        <w:color w:val="auto"/>
      </w:rPr>
    </w:lvl>
    <w:lvl w:ilvl="1" w:tplc="041B0019">
      <w:start w:val="1"/>
      <w:numFmt w:val="decimal"/>
      <w:lvlText w:val="%2."/>
      <w:lvlJc w:val="left"/>
      <w:pPr>
        <w:tabs>
          <w:tab w:val="num" w:pos="1440"/>
        </w:tabs>
        <w:ind w:left="1440" w:hanging="360"/>
      </w:pPr>
      <w:rPr>
        <w:rFonts w:ascii="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16282E7D"/>
    <w:multiLevelType w:val="singleLevel"/>
    <w:tmpl w:val="F3AA676A"/>
    <w:lvl w:ilvl="0">
      <w:start w:val="1"/>
      <w:numFmt w:val="decimal"/>
      <w:lvlText w:val="%1."/>
      <w:lvlJc w:val="left"/>
      <w:pPr>
        <w:tabs>
          <w:tab w:val="num" w:pos="420"/>
        </w:tabs>
        <w:ind w:left="420" w:hanging="420"/>
      </w:pPr>
      <w:rPr>
        <w:rFonts w:ascii="Times New Roman" w:hAnsi="Times New Roman" w:cs="Times New Roman"/>
        <w:b/>
        <w:color w:val="auto"/>
      </w:rPr>
    </w:lvl>
  </w:abstractNum>
  <w:abstractNum w:abstractNumId="7" w15:restartNumberingAfterBreak="0">
    <w:nsid w:val="28FA496E"/>
    <w:multiLevelType w:val="hybridMultilevel"/>
    <w:tmpl w:val="803AA05E"/>
    <w:lvl w:ilvl="0" w:tplc="041B0013">
      <w:start w:val="1"/>
      <w:numFmt w:val="upperRoman"/>
      <w:lvlText w:val="%1."/>
      <w:lvlJc w:val="right"/>
      <w:pPr>
        <w:ind w:left="1722" w:hanging="360"/>
      </w:pPr>
    </w:lvl>
    <w:lvl w:ilvl="1" w:tplc="041B0019" w:tentative="1">
      <w:start w:val="1"/>
      <w:numFmt w:val="lowerLetter"/>
      <w:lvlText w:val="%2."/>
      <w:lvlJc w:val="left"/>
      <w:pPr>
        <w:ind w:left="2442" w:hanging="360"/>
      </w:pPr>
    </w:lvl>
    <w:lvl w:ilvl="2" w:tplc="041B001B" w:tentative="1">
      <w:start w:val="1"/>
      <w:numFmt w:val="lowerRoman"/>
      <w:lvlText w:val="%3."/>
      <w:lvlJc w:val="right"/>
      <w:pPr>
        <w:ind w:left="3162" w:hanging="180"/>
      </w:pPr>
    </w:lvl>
    <w:lvl w:ilvl="3" w:tplc="041B000F" w:tentative="1">
      <w:start w:val="1"/>
      <w:numFmt w:val="decimal"/>
      <w:lvlText w:val="%4."/>
      <w:lvlJc w:val="left"/>
      <w:pPr>
        <w:ind w:left="3882" w:hanging="360"/>
      </w:pPr>
    </w:lvl>
    <w:lvl w:ilvl="4" w:tplc="041B0019" w:tentative="1">
      <w:start w:val="1"/>
      <w:numFmt w:val="lowerLetter"/>
      <w:lvlText w:val="%5."/>
      <w:lvlJc w:val="left"/>
      <w:pPr>
        <w:ind w:left="4602" w:hanging="360"/>
      </w:pPr>
    </w:lvl>
    <w:lvl w:ilvl="5" w:tplc="041B001B" w:tentative="1">
      <w:start w:val="1"/>
      <w:numFmt w:val="lowerRoman"/>
      <w:lvlText w:val="%6."/>
      <w:lvlJc w:val="right"/>
      <w:pPr>
        <w:ind w:left="5322" w:hanging="180"/>
      </w:pPr>
    </w:lvl>
    <w:lvl w:ilvl="6" w:tplc="041B000F" w:tentative="1">
      <w:start w:val="1"/>
      <w:numFmt w:val="decimal"/>
      <w:lvlText w:val="%7."/>
      <w:lvlJc w:val="left"/>
      <w:pPr>
        <w:ind w:left="6042" w:hanging="360"/>
      </w:pPr>
    </w:lvl>
    <w:lvl w:ilvl="7" w:tplc="041B0019" w:tentative="1">
      <w:start w:val="1"/>
      <w:numFmt w:val="lowerLetter"/>
      <w:lvlText w:val="%8."/>
      <w:lvlJc w:val="left"/>
      <w:pPr>
        <w:ind w:left="6762" w:hanging="360"/>
      </w:pPr>
    </w:lvl>
    <w:lvl w:ilvl="8" w:tplc="041B001B" w:tentative="1">
      <w:start w:val="1"/>
      <w:numFmt w:val="lowerRoman"/>
      <w:lvlText w:val="%9."/>
      <w:lvlJc w:val="right"/>
      <w:pPr>
        <w:ind w:left="7482" w:hanging="180"/>
      </w:pPr>
    </w:lvl>
  </w:abstractNum>
  <w:abstractNum w:abstractNumId="8" w15:restartNumberingAfterBreak="0">
    <w:nsid w:val="2CD94149"/>
    <w:multiLevelType w:val="multilevel"/>
    <w:tmpl w:val="A6C694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6423BB"/>
    <w:multiLevelType w:val="singleLevel"/>
    <w:tmpl w:val="F0B04A2E"/>
    <w:lvl w:ilvl="0">
      <w:start w:val="1"/>
      <w:numFmt w:val="bullet"/>
      <w:lvlText w:val="-"/>
      <w:lvlJc w:val="left"/>
      <w:pPr>
        <w:tabs>
          <w:tab w:val="num" w:pos="840"/>
        </w:tabs>
        <w:ind w:left="840" w:hanging="360"/>
      </w:pPr>
    </w:lvl>
  </w:abstractNum>
  <w:abstractNum w:abstractNumId="10" w15:restartNumberingAfterBreak="0">
    <w:nsid w:val="2F6334BE"/>
    <w:multiLevelType w:val="hybridMultilevel"/>
    <w:tmpl w:val="5714ED7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rPr>
        <w:rFonts w:ascii="Times New Roman" w:hAnsi="Times New Roman" w:cs="Times New Roman"/>
      </w:rPr>
    </w:lvl>
    <w:lvl w:ilvl="2" w:tplc="041B0005">
      <w:start w:val="1"/>
      <w:numFmt w:val="decimal"/>
      <w:lvlText w:val="%3."/>
      <w:lvlJc w:val="left"/>
      <w:pPr>
        <w:tabs>
          <w:tab w:val="num" w:pos="2160"/>
        </w:tabs>
        <w:ind w:left="2160" w:hanging="360"/>
      </w:pPr>
      <w:rPr>
        <w:rFonts w:ascii="Times New Roman" w:hAnsi="Times New Roman" w:cs="Times New Roman"/>
      </w:rPr>
    </w:lvl>
    <w:lvl w:ilvl="3" w:tplc="041B0001">
      <w:start w:val="1"/>
      <w:numFmt w:val="decimal"/>
      <w:lvlText w:val="%4."/>
      <w:lvlJc w:val="left"/>
      <w:pPr>
        <w:tabs>
          <w:tab w:val="num" w:pos="2880"/>
        </w:tabs>
        <w:ind w:left="2880" w:hanging="360"/>
      </w:pPr>
      <w:rPr>
        <w:rFonts w:ascii="Times New Roman" w:hAnsi="Times New Roman" w:cs="Times New Roman"/>
      </w:rPr>
    </w:lvl>
    <w:lvl w:ilvl="4" w:tplc="041B0003">
      <w:start w:val="1"/>
      <w:numFmt w:val="decimal"/>
      <w:lvlText w:val="%5."/>
      <w:lvlJc w:val="left"/>
      <w:pPr>
        <w:tabs>
          <w:tab w:val="num" w:pos="3600"/>
        </w:tabs>
        <w:ind w:left="3600" w:hanging="360"/>
      </w:pPr>
      <w:rPr>
        <w:rFonts w:ascii="Times New Roman" w:hAnsi="Times New Roman" w:cs="Times New Roman"/>
      </w:rPr>
    </w:lvl>
    <w:lvl w:ilvl="5" w:tplc="041B0005">
      <w:start w:val="1"/>
      <w:numFmt w:val="decimal"/>
      <w:lvlText w:val="%6."/>
      <w:lvlJc w:val="left"/>
      <w:pPr>
        <w:tabs>
          <w:tab w:val="num" w:pos="4320"/>
        </w:tabs>
        <w:ind w:left="4320" w:hanging="360"/>
      </w:pPr>
      <w:rPr>
        <w:rFonts w:ascii="Times New Roman" w:hAnsi="Times New Roman" w:cs="Times New Roman"/>
      </w:rPr>
    </w:lvl>
    <w:lvl w:ilvl="6" w:tplc="041B0001">
      <w:start w:val="1"/>
      <w:numFmt w:val="decimal"/>
      <w:lvlText w:val="%7."/>
      <w:lvlJc w:val="left"/>
      <w:pPr>
        <w:tabs>
          <w:tab w:val="num" w:pos="5040"/>
        </w:tabs>
        <w:ind w:left="5040" w:hanging="360"/>
      </w:pPr>
      <w:rPr>
        <w:rFonts w:ascii="Times New Roman" w:hAnsi="Times New Roman" w:cs="Times New Roman"/>
      </w:rPr>
    </w:lvl>
    <w:lvl w:ilvl="7" w:tplc="041B0003">
      <w:start w:val="1"/>
      <w:numFmt w:val="decimal"/>
      <w:lvlText w:val="%8."/>
      <w:lvlJc w:val="left"/>
      <w:pPr>
        <w:tabs>
          <w:tab w:val="num" w:pos="5760"/>
        </w:tabs>
        <w:ind w:left="5760" w:hanging="360"/>
      </w:pPr>
      <w:rPr>
        <w:rFonts w:ascii="Times New Roman" w:hAnsi="Times New Roman" w:cs="Times New Roman"/>
      </w:rPr>
    </w:lvl>
    <w:lvl w:ilvl="8" w:tplc="041B0005">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2F9D67FC"/>
    <w:multiLevelType w:val="multilevel"/>
    <w:tmpl w:val="33940C2C"/>
    <w:numStyleLink w:val="TOMAS"/>
  </w:abstractNum>
  <w:abstractNum w:abstractNumId="12" w15:restartNumberingAfterBreak="0">
    <w:nsid w:val="345D09F4"/>
    <w:multiLevelType w:val="singleLevel"/>
    <w:tmpl w:val="7F72C454"/>
    <w:lvl w:ilvl="0">
      <w:start w:val="1"/>
      <w:numFmt w:val="decimal"/>
      <w:lvlText w:val="%1."/>
      <w:lvlJc w:val="left"/>
      <w:pPr>
        <w:tabs>
          <w:tab w:val="num" w:pos="480"/>
        </w:tabs>
        <w:ind w:left="480" w:hanging="480"/>
      </w:pPr>
      <w:rPr>
        <w:rFonts w:ascii="Times New Roman" w:hAnsi="Times New Roman" w:cs="Times New Roman"/>
        <w:b/>
      </w:rPr>
    </w:lvl>
  </w:abstractNum>
  <w:abstractNum w:abstractNumId="13" w15:restartNumberingAfterBreak="0">
    <w:nsid w:val="37AF7038"/>
    <w:multiLevelType w:val="hybridMultilevel"/>
    <w:tmpl w:val="E7D2F578"/>
    <w:lvl w:ilvl="0" w:tplc="7B248BEE">
      <w:start w:val="3"/>
      <w:numFmt w:val="bullet"/>
      <w:lvlText w:val="-"/>
      <w:lvlJc w:val="left"/>
      <w:pPr>
        <w:tabs>
          <w:tab w:val="num" w:pos="3300"/>
        </w:tabs>
        <w:ind w:left="3300" w:hanging="360"/>
      </w:pPr>
      <w:rPr>
        <w:rFonts w:ascii="Arial" w:eastAsia="Times New Roman" w:hAnsi="Aria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B556A99"/>
    <w:multiLevelType w:val="hybridMultilevel"/>
    <w:tmpl w:val="2A00C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B5AA6"/>
    <w:multiLevelType w:val="multilevel"/>
    <w:tmpl w:val="DBA614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cstheme="maj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676650"/>
    <w:multiLevelType w:val="hybridMultilevel"/>
    <w:tmpl w:val="F94EDED2"/>
    <w:lvl w:ilvl="0" w:tplc="A55A0BAA">
      <w:start w:val="1"/>
      <w:numFmt w:val="decimal"/>
      <w:lvlText w:val="%1."/>
      <w:lvlJc w:val="left"/>
      <w:pPr>
        <w:tabs>
          <w:tab w:val="num" w:pos="720"/>
        </w:tabs>
        <w:ind w:left="720" w:hanging="360"/>
      </w:pPr>
      <w:rPr>
        <w:rFonts w:ascii="Times New Roman" w:eastAsia="Times New Roman" w:hAnsi="Times New Roman" w:cs="Times New Roman"/>
        <w:b/>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4D8A5DB6"/>
    <w:multiLevelType w:val="multilevel"/>
    <w:tmpl w:val="A87C3F52"/>
    <w:lvl w:ilvl="0">
      <w:start w:val="1"/>
      <w:numFmt w:val="decimal"/>
      <w:lvlText w:val="%1"/>
      <w:lvlJc w:val="left"/>
      <w:pPr>
        <w:ind w:left="432" w:hanging="432"/>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73C512F"/>
    <w:multiLevelType w:val="multilevel"/>
    <w:tmpl w:val="7DDE4456"/>
    <w:lvl w:ilvl="0">
      <w:start w:val="2"/>
      <w:numFmt w:val="decimal"/>
      <w:lvlText w:val="%1."/>
      <w:lvlJc w:val="left"/>
      <w:pPr>
        <w:ind w:left="90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9" w15:restartNumberingAfterBreak="0">
    <w:nsid w:val="58D77576"/>
    <w:multiLevelType w:val="hybridMultilevel"/>
    <w:tmpl w:val="F8B49C9A"/>
    <w:lvl w:ilvl="0" w:tplc="041B0013">
      <w:start w:val="1"/>
      <w:numFmt w:val="upperRoman"/>
      <w:lvlText w:val="%1."/>
      <w:lvlJc w:val="right"/>
      <w:pPr>
        <w:ind w:left="1426" w:hanging="360"/>
      </w:p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20" w15:restartNumberingAfterBreak="0">
    <w:nsid w:val="5CDD64A9"/>
    <w:multiLevelType w:val="multilevel"/>
    <w:tmpl w:val="18E43A0E"/>
    <w:lvl w:ilvl="0">
      <w:start w:val="1"/>
      <w:numFmt w:val="decimal"/>
      <w:lvlText w:val="%1"/>
      <w:lvlJc w:val="left"/>
      <w:pPr>
        <w:ind w:left="864"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1" w15:restartNumberingAfterBreak="0">
    <w:nsid w:val="5FC669FC"/>
    <w:multiLevelType w:val="multilevel"/>
    <w:tmpl w:val="6BAE938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Nadpis9"/>
      <w:suff w:val="nothing"/>
      <w:lvlText w:val=""/>
      <w:lvlJc w:val="left"/>
      <w:pPr>
        <w:tabs>
          <w:tab w:val="num" w:pos="1584"/>
        </w:tabs>
        <w:ind w:left="1584" w:hanging="1584"/>
      </w:pPr>
      <w:rPr>
        <w:rFonts w:cs="Times New Roman"/>
      </w:rPr>
    </w:lvl>
  </w:abstractNum>
  <w:abstractNum w:abstractNumId="22" w15:restartNumberingAfterBreak="0">
    <w:nsid w:val="6BB13017"/>
    <w:multiLevelType w:val="hybridMultilevel"/>
    <w:tmpl w:val="5AC00BC8"/>
    <w:lvl w:ilvl="0" w:tplc="67709D76">
      <w:start w:val="1"/>
      <w:numFmt w:val="lowerLetter"/>
      <w:lvlText w:val="%1)"/>
      <w:lvlJc w:val="left"/>
      <w:pPr>
        <w:tabs>
          <w:tab w:val="num" w:pos="1146"/>
        </w:tabs>
        <w:ind w:left="1146" w:hanging="360"/>
      </w:pPr>
      <w:rPr>
        <w:rFonts w:ascii="Times New Roman" w:hAnsi="Times New Roman" w:cs="Times New Roman"/>
        <w:color w:val="auto"/>
      </w:rPr>
    </w:lvl>
    <w:lvl w:ilvl="1" w:tplc="041B0019">
      <w:start w:val="1"/>
      <w:numFmt w:val="decimal"/>
      <w:lvlText w:val="%2."/>
      <w:lvlJc w:val="left"/>
      <w:pPr>
        <w:tabs>
          <w:tab w:val="num" w:pos="1866"/>
        </w:tabs>
        <w:ind w:left="1866" w:hanging="360"/>
      </w:pPr>
      <w:rPr>
        <w:rFonts w:ascii="Times New Roman" w:hAnsi="Times New Roman" w:cs="Times New Roman"/>
      </w:rPr>
    </w:lvl>
    <w:lvl w:ilvl="2" w:tplc="041B001B">
      <w:start w:val="1"/>
      <w:numFmt w:val="decimal"/>
      <w:lvlText w:val="%3."/>
      <w:lvlJc w:val="left"/>
      <w:pPr>
        <w:tabs>
          <w:tab w:val="num" w:pos="2586"/>
        </w:tabs>
        <w:ind w:left="2586" w:hanging="360"/>
      </w:pPr>
      <w:rPr>
        <w:rFonts w:ascii="Times New Roman" w:hAnsi="Times New Roman" w:cs="Times New Roman"/>
      </w:rPr>
    </w:lvl>
    <w:lvl w:ilvl="3" w:tplc="041B000F">
      <w:start w:val="1"/>
      <w:numFmt w:val="decimal"/>
      <w:lvlText w:val="%4."/>
      <w:lvlJc w:val="left"/>
      <w:pPr>
        <w:tabs>
          <w:tab w:val="num" w:pos="3306"/>
        </w:tabs>
        <w:ind w:left="3306" w:hanging="360"/>
      </w:pPr>
      <w:rPr>
        <w:rFonts w:ascii="Times New Roman" w:hAnsi="Times New Roman" w:cs="Times New Roman"/>
      </w:rPr>
    </w:lvl>
    <w:lvl w:ilvl="4" w:tplc="041B0019">
      <w:start w:val="1"/>
      <w:numFmt w:val="decimal"/>
      <w:lvlText w:val="%5."/>
      <w:lvlJc w:val="left"/>
      <w:pPr>
        <w:tabs>
          <w:tab w:val="num" w:pos="4026"/>
        </w:tabs>
        <w:ind w:left="4026" w:hanging="360"/>
      </w:pPr>
      <w:rPr>
        <w:rFonts w:ascii="Times New Roman" w:hAnsi="Times New Roman" w:cs="Times New Roman"/>
      </w:rPr>
    </w:lvl>
    <w:lvl w:ilvl="5" w:tplc="041B001B">
      <w:start w:val="1"/>
      <w:numFmt w:val="decimal"/>
      <w:lvlText w:val="%6."/>
      <w:lvlJc w:val="left"/>
      <w:pPr>
        <w:tabs>
          <w:tab w:val="num" w:pos="4746"/>
        </w:tabs>
        <w:ind w:left="4746" w:hanging="360"/>
      </w:pPr>
      <w:rPr>
        <w:rFonts w:ascii="Times New Roman" w:hAnsi="Times New Roman" w:cs="Times New Roman"/>
      </w:rPr>
    </w:lvl>
    <w:lvl w:ilvl="6" w:tplc="041B000F">
      <w:start w:val="1"/>
      <w:numFmt w:val="decimal"/>
      <w:lvlText w:val="%7."/>
      <w:lvlJc w:val="left"/>
      <w:pPr>
        <w:tabs>
          <w:tab w:val="num" w:pos="5466"/>
        </w:tabs>
        <w:ind w:left="5466" w:hanging="360"/>
      </w:pPr>
      <w:rPr>
        <w:rFonts w:ascii="Times New Roman" w:hAnsi="Times New Roman" w:cs="Times New Roman"/>
      </w:rPr>
    </w:lvl>
    <w:lvl w:ilvl="7" w:tplc="041B0019">
      <w:start w:val="1"/>
      <w:numFmt w:val="decimal"/>
      <w:lvlText w:val="%8."/>
      <w:lvlJc w:val="left"/>
      <w:pPr>
        <w:tabs>
          <w:tab w:val="num" w:pos="6186"/>
        </w:tabs>
        <w:ind w:left="6186" w:hanging="360"/>
      </w:pPr>
      <w:rPr>
        <w:rFonts w:ascii="Times New Roman" w:hAnsi="Times New Roman" w:cs="Times New Roman"/>
      </w:rPr>
    </w:lvl>
    <w:lvl w:ilvl="8" w:tplc="041B001B">
      <w:start w:val="1"/>
      <w:numFmt w:val="decimal"/>
      <w:lvlText w:val="%9."/>
      <w:lvlJc w:val="left"/>
      <w:pPr>
        <w:tabs>
          <w:tab w:val="num" w:pos="6906"/>
        </w:tabs>
        <w:ind w:left="6906" w:hanging="360"/>
      </w:pPr>
      <w:rPr>
        <w:rFonts w:ascii="Times New Roman" w:hAnsi="Times New Roman" w:cs="Times New Roman"/>
      </w:rPr>
    </w:lvl>
  </w:abstractNum>
  <w:abstractNum w:abstractNumId="23" w15:restartNumberingAfterBreak="0">
    <w:nsid w:val="6BBE1B41"/>
    <w:multiLevelType w:val="multilevel"/>
    <w:tmpl w:val="9B489784"/>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4" w15:restartNumberingAfterBreak="0">
    <w:nsid w:val="6DDA1C55"/>
    <w:multiLevelType w:val="hybridMultilevel"/>
    <w:tmpl w:val="AFEEA8D4"/>
    <w:lvl w:ilvl="0" w:tplc="7E9CC376">
      <w:start w:val="1"/>
      <w:numFmt w:val="decimal"/>
      <w:lvlText w:val="%1."/>
      <w:lvlJc w:val="left"/>
      <w:pPr>
        <w:tabs>
          <w:tab w:val="num" w:pos="720"/>
        </w:tabs>
        <w:ind w:left="720" w:hanging="360"/>
      </w:pPr>
      <w:rPr>
        <w:rFonts w:ascii="Times New Roman" w:hAnsi="Times New Roman" w:cs="Times New Roman" w:hint="default"/>
        <w:b w:val="0"/>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723938AB"/>
    <w:multiLevelType w:val="hybridMultilevel"/>
    <w:tmpl w:val="5468A39E"/>
    <w:lvl w:ilvl="0" w:tplc="5EC04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40FC4"/>
    <w:multiLevelType w:val="multilevel"/>
    <w:tmpl w:val="18E43A0E"/>
    <w:lvl w:ilvl="0">
      <w:start w:val="1"/>
      <w:numFmt w:val="decimal"/>
      <w:lvlText w:val="%1"/>
      <w:lvlJc w:val="left"/>
      <w:pPr>
        <w:ind w:left="864"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7" w15:restartNumberingAfterBreak="0">
    <w:nsid w:val="7B4C628B"/>
    <w:multiLevelType w:val="singleLevel"/>
    <w:tmpl w:val="66CC2808"/>
    <w:lvl w:ilvl="0">
      <w:start w:val="1"/>
      <w:numFmt w:val="decimal"/>
      <w:lvlText w:val="%1."/>
      <w:lvlJc w:val="left"/>
      <w:pPr>
        <w:tabs>
          <w:tab w:val="num" w:pos="450"/>
        </w:tabs>
        <w:ind w:left="450" w:hanging="450"/>
      </w:pPr>
      <w:rPr>
        <w:rFonts w:ascii="Times New Roman" w:hAnsi="Times New Roman" w:cs="Times New Roman"/>
        <w:b/>
      </w:rPr>
    </w:lvl>
  </w:abstractNum>
  <w:abstractNum w:abstractNumId="28" w15:restartNumberingAfterBreak="0">
    <w:nsid w:val="7CB61993"/>
    <w:multiLevelType w:val="hybridMultilevel"/>
    <w:tmpl w:val="B6F0A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4"/>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7"/>
    <w:lvlOverride w:ilvl="0">
      <w:startOverride w:val="1"/>
    </w:lvlOverride>
  </w:num>
  <w:num w:numId="8">
    <w:abstractNumId w:val="12"/>
    <w:lvlOverride w:ilvl="0">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5"/>
  </w:num>
  <w:num w:numId="15">
    <w:abstractNumId w:val="17"/>
  </w:num>
  <w:num w:numId="16">
    <w:abstractNumId w:val="23"/>
  </w:num>
  <w:num w:numId="17">
    <w:abstractNumId w:val="28"/>
  </w:num>
  <w:num w:numId="18">
    <w:abstractNumId w:val="8"/>
  </w:num>
  <w:num w:numId="19">
    <w:abstractNumId w:val="20"/>
  </w:num>
  <w:num w:numId="20">
    <w:abstractNumId w:val="26"/>
  </w:num>
  <w:num w:numId="21">
    <w:abstractNumId w:val="4"/>
  </w:num>
  <w:num w:numId="22">
    <w:abstractNumId w:val="18"/>
  </w:num>
  <w:num w:numId="23">
    <w:abstractNumId w:val="15"/>
  </w:num>
  <w:num w:numId="24">
    <w:abstractNumId w:val="3"/>
  </w:num>
  <w:num w:numId="25">
    <w:abstractNumId w:val="11"/>
  </w:num>
  <w:num w:numId="26">
    <w:abstractNumId w:val="14"/>
  </w:num>
  <w:num w:numId="27">
    <w:abstractNumId w:val="10"/>
  </w:num>
  <w:num w:numId="28">
    <w:abstractNumId w:val="5"/>
  </w:num>
  <w:num w:numId="29">
    <w:abstractNumId w:val="7"/>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D4"/>
    <w:rsid w:val="000031F0"/>
    <w:rsid w:val="00013976"/>
    <w:rsid w:val="00037051"/>
    <w:rsid w:val="0004737E"/>
    <w:rsid w:val="0005583D"/>
    <w:rsid w:val="00070A0C"/>
    <w:rsid w:val="001431E3"/>
    <w:rsid w:val="00184388"/>
    <w:rsid w:val="00186C79"/>
    <w:rsid w:val="001E0A82"/>
    <w:rsid w:val="00206623"/>
    <w:rsid w:val="0024769E"/>
    <w:rsid w:val="00272A25"/>
    <w:rsid w:val="00307130"/>
    <w:rsid w:val="00336BB7"/>
    <w:rsid w:val="0035202D"/>
    <w:rsid w:val="00363CD5"/>
    <w:rsid w:val="003977FC"/>
    <w:rsid w:val="003A7632"/>
    <w:rsid w:val="003B1BAB"/>
    <w:rsid w:val="003E3DF7"/>
    <w:rsid w:val="003E5665"/>
    <w:rsid w:val="00432B84"/>
    <w:rsid w:val="004423F4"/>
    <w:rsid w:val="00447005"/>
    <w:rsid w:val="004B0D8C"/>
    <w:rsid w:val="004B4270"/>
    <w:rsid w:val="004C797D"/>
    <w:rsid w:val="004E1BF2"/>
    <w:rsid w:val="005040C8"/>
    <w:rsid w:val="00506E95"/>
    <w:rsid w:val="00553E0F"/>
    <w:rsid w:val="00560D43"/>
    <w:rsid w:val="005A6E8B"/>
    <w:rsid w:val="005C211D"/>
    <w:rsid w:val="005D3055"/>
    <w:rsid w:val="00632B1F"/>
    <w:rsid w:val="0063680A"/>
    <w:rsid w:val="00637C7D"/>
    <w:rsid w:val="00642117"/>
    <w:rsid w:val="00642D09"/>
    <w:rsid w:val="00691424"/>
    <w:rsid w:val="006A084E"/>
    <w:rsid w:val="006A08BD"/>
    <w:rsid w:val="006B148F"/>
    <w:rsid w:val="006B6954"/>
    <w:rsid w:val="006F7AFB"/>
    <w:rsid w:val="00707953"/>
    <w:rsid w:val="00727C47"/>
    <w:rsid w:val="007459F2"/>
    <w:rsid w:val="00797DEC"/>
    <w:rsid w:val="007D47D1"/>
    <w:rsid w:val="007F1EB6"/>
    <w:rsid w:val="00807508"/>
    <w:rsid w:val="00814D8D"/>
    <w:rsid w:val="0082727B"/>
    <w:rsid w:val="00842AA8"/>
    <w:rsid w:val="0084623D"/>
    <w:rsid w:val="00857272"/>
    <w:rsid w:val="008D2611"/>
    <w:rsid w:val="00923E7C"/>
    <w:rsid w:val="00945FCF"/>
    <w:rsid w:val="00951C7B"/>
    <w:rsid w:val="00960950"/>
    <w:rsid w:val="00971AEA"/>
    <w:rsid w:val="0099441F"/>
    <w:rsid w:val="009D4272"/>
    <w:rsid w:val="009E256E"/>
    <w:rsid w:val="00A00FF9"/>
    <w:rsid w:val="00A123A9"/>
    <w:rsid w:val="00A16ED0"/>
    <w:rsid w:val="00A60B1A"/>
    <w:rsid w:val="00A64BFF"/>
    <w:rsid w:val="00AE7ED7"/>
    <w:rsid w:val="00B15AB5"/>
    <w:rsid w:val="00B20A76"/>
    <w:rsid w:val="00B4019F"/>
    <w:rsid w:val="00B81CF7"/>
    <w:rsid w:val="00BC2D0A"/>
    <w:rsid w:val="00BC608B"/>
    <w:rsid w:val="00C019D4"/>
    <w:rsid w:val="00C52586"/>
    <w:rsid w:val="00C7034D"/>
    <w:rsid w:val="00C761C6"/>
    <w:rsid w:val="00C935F1"/>
    <w:rsid w:val="00C93769"/>
    <w:rsid w:val="00CB2A0E"/>
    <w:rsid w:val="00D011D3"/>
    <w:rsid w:val="00D04FAF"/>
    <w:rsid w:val="00D4637D"/>
    <w:rsid w:val="00E101B2"/>
    <w:rsid w:val="00E2394A"/>
    <w:rsid w:val="00E738B8"/>
    <w:rsid w:val="00E911F0"/>
    <w:rsid w:val="00EB1E43"/>
    <w:rsid w:val="00EB413D"/>
    <w:rsid w:val="00ED4219"/>
    <w:rsid w:val="00F15865"/>
    <w:rsid w:val="00F15A0B"/>
    <w:rsid w:val="00F24A1E"/>
    <w:rsid w:val="00F409E0"/>
    <w:rsid w:val="00F554DA"/>
    <w:rsid w:val="00F64E68"/>
    <w:rsid w:val="00FF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54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019D4"/>
    <w:pPr>
      <w:tabs>
        <w:tab w:val="left" w:pos="708"/>
      </w:tabs>
      <w:suppressAutoHyphens/>
      <w:spacing w:line="100" w:lineRule="atLeast"/>
    </w:pPr>
    <w:rPr>
      <w:rFonts w:ascii="Times New Roman" w:eastAsia="Times New Roman" w:hAnsi="Times New Roman" w:cs="Times New Roman"/>
      <w:lang w:val="sk-SK" w:eastAsia="sk-SK"/>
    </w:rPr>
  </w:style>
  <w:style w:type="paragraph" w:styleId="Nadpis1">
    <w:name w:val="heading 1"/>
    <w:basedOn w:val="Normlny"/>
    <w:next w:val="Normlny"/>
    <w:link w:val="Nadpis1Char"/>
    <w:uiPriority w:val="9"/>
    <w:qFormat/>
    <w:rsid w:val="009E25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C019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C019D4"/>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semiHidden/>
    <w:unhideWhenUsed/>
    <w:qFormat/>
    <w:rsid w:val="00C019D4"/>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C019D4"/>
    <w:pPr>
      <w:keepNext/>
      <w:keepLines/>
      <w:spacing w:before="40"/>
      <w:outlineLvl w:val="6"/>
    </w:pPr>
    <w:rPr>
      <w:rFonts w:asciiTheme="majorHAnsi" w:eastAsiaTheme="majorEastAsia" w:hAnsiTheme="majorHAnsi" w:cstheme="majorBidi"/>
      <w:i/>
      <w:iCs/>
      <w:color w:val="243F60" w:themeColor="accent1" w:themeShade="7F"/>
    </w:rPr>
  </w:style>
  <w:style w:type="paragraph" w:styleId="Nadpis9">
    <w:name w:val="heading 9"/>
    <w:basedOn w:val="Normlny"/>
    <w:next w:val="Normlny"/>
    <w:link w:val="Nadpis9Char"/>
    <w:qFormat/>
    <w:rsid w:val="00C019D4"/>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019D4"/>
    <w:rPr>
      <w:rFonts w:asciiTheme="majorHAnsi" w:eastAsiaTheme="majorEastAsia" w:hAnsiTheme="majorHAnsi" w:cstheme="majorBidi"/>
      <w:color w:val="365F91" w:themeColor="accent1" w:themeShade="BF"/>
      <w:sz w:val="26"/>
      <w:szCs w:val="26"/>
      <w:lang w:val="sk-SK" w:eastAsia="sk-SK"/>
    </w:rPr>
  </w:style>
  <w:style w:type="character" w:customStyle="1" w:styleId="Nadpis3Char">
    <w:name w:val="Nadpis 3 Char"/>
    <w:basedOn w:val="Predvolenpsmoodseku"/>
    <w:link w:val="Nadpis3"/>
    <w:rsid w:val="00C019D4"/>
    <w:rPr>
      <w:rFonts w:ascii="Arial" w:eastAsia="Times New Roman" w:hAnsi="Arial" w:cs="Arial"/>
      <w:b/>
      <w:bCs/>
      <w:sz w:val="26"/>
      <w:szCs w:val="26"/>
      <w:lang w:val="sk-SK" w:eastAsia="sk-SK"/>
    </w:rPr>
  </w:style>
  <w:style w:type="character" w:customStyle="1" w:styleId="Nadpis4Char">
    <w:name w:val="Nadpis 4 Char"/>
    <w:basedOn w:val="Predvolenpsmoodseku"/>
    <w:link w:val="Nadpis4"/>
    <w:uiPriority w:val="9"/>
    <w:semiHidden/>
    <w:rsid w:val="00C019D4"/>
    <w:rPr>
      <w:rFonts w:asciiTheme="majorHAnsi" w:eastAsiaTheme="majorEastAsia" w:hAnsiTheme="majorHAnsi" w:cstheme="majorBidi"/>
      <w:i/>
      <w:iCs/>
      <w:color w:val="365F91" w:themeColor="accent1" w:themeShade="BF"/>
      <w:lang w:val="sk-SK" w:eastAsia="sk-SK"/>
    </w:rPr>
  </w:style>
  <w:style w:type="character" w:customStyle="1" w:styleId="Nadpis7Char">
    <w:name w:val="Nadpis 7 Char"/>
    <w:basedOn w:val="Predvolenpsmoodseku"/>
    <w:link w:val="Nadpis7"/>
    <w:uiPriority w:val="9"/>
    <w:semiHidden/>
    <w:rsid w:val="00C019D4"/>
    <w:rPr>
      <w:rFonts w:asciiTheme="majorHAnsi" w:eastAsiaTheme="majorEastAsia" w:hAnsiTheme="majorHAnsi" w:cstheme="majorBidi"/>
      <w:i/>
      <w:iCs/>
      <w:color w:val="243F60" w:themeColor="accent1" w:themeShade="7F"/>
      <w:lang w:val="sk-SK" w:eastAsia="sk-SK"/>
    </w:rPr>
  </w:style>
  <w:style w:type="character" w:customStyle="1" w:styleId="Nadpis9Char">
    <w:name w:val="Nadpis 9 Char"/>
    <w:basedOn w:val="Predvolenpsmoodseku"/>
    <w:link w:val="Nadpis9"/>
    <w:rsid w:val="00C019D4"/>
    <w:rPr>
      <w:rFonts w:ascii="Arial" w:eastAsia="Times New Roman" w:hAnsi="Arial" w:cs="Arial"/>
      <w:sz w:val="22"/>
      <w:szCs w:val="22"/>
      <w:lang w:val="sk-SK" w:eastAsia="sk-SK"/>
    </w:rPr>
  </w:style>
  <w:style w:type="character" w:styleId="Hypertextovprepojenie">
    <w:name w:val="Hyperlink"/>
    <w:basedOn w:val="Predvolenpsmoodseku"/>
    <w:uiPriority w:val="99"/>
    <w:unhideWhenUsed/>
    <w:rsid w:val="00C019D4"/>
    <w:rPr>
      <w:rFonts w:cs="Times New Roman"/>
      <w:color w:val="0000FF" w:themeColor="hyperlink"/>
      <w:u w:val="single"/>
    </w:rPr>
  </w:style>
  <w:style w:type="paragraph" w:styleId="Pta">
    <w:name w:val="footer"/>
    <w:basedOn w:val="Normlny"/>
    <w:link w:val="PtaChar"/>
    <w:uiPriority w:val="99"/>
    <w:unhideWhenUsed/>
    <w:rsid w:val="00C019D4"/>
    <w:pPr>
      <w:tabs>
        <w:tab w:val="clear" w:pos="708"/>
        <w:tab w:val="center" w:pos="4536"/>
        <w:tab w:val="right" w:pos="9072"/>
      </w:tabs>
      <w:spacing w:line="240" w:lineRule="auto"/>
    </w:pPr>
  </w:style>
  <w:style w:type="character" w:customStyle="1" w:styleId="PtaChar">
    <w:name w:val="Päta Char"/>
    <w:basedOn w:val="Predvolenpsmoodseku"/>
    <w:link w:val="Pta"/>
    <w:uiPriority w:val="99"/>
    <w:rsid w:val="00C019D4"/>
    <w:rPr>
      <w:rFonts w:ascii="Times New Roman" w:eastAsia="Times New Roman" w:hAnsi="Times New Roman" w:cs="Times New Roman"/>
      <w:lang w:val="sk-SK" w:eastAsia="sk-SK"/>
    </w:rPr>
  </w:style>
  <w:style w:type="paragraph" w:styleId="Zkladntext">
    <w:name w:val="Body Text"/>
    <w:basedOn w:val="Normlny"/>
    <w:link w:val="ZkladntextChar"/>
    <w:uiPriority w:val="99"/>
    <w:unhideWhenUsed/>
    <w:rsid w:val="00C019D4"/>
    <w:pPr>
      <w:spacing w:after="120"/>
    </w:pPr>
  </w:style>
  <w:style w:type="character" w:customStyle="1" w:styleId="ZkladntextChar">
    <w:name w:val="Základný text Char"/>
    <w:basedOn w:val="Predvolenpsmoodseku"/>
    <w:link w:val="Zkladntext"/>
    <w:uiPriority w:val="99"/>
    <w:rsid w:val="00C019D4"/>
    <w:rPr>
      <w:rFonts w:ascii="Times New Roman" w:eastAsia="Times New Roman" w:hAnsi="Times New Roman" w:cs="Times New Roman"/>
      <w:lang w:val="sk-SK" w:eastAsia="sk-SK"/>
    </w:rPr>
  </w:style>
  <w:style w:type="paragraph" w:styleId="Zarkazkladnhotextu2">
    <w:name w:val="Body Text Indent 2"/>
    <w:basedOn w:val="Normlny"/>
    <w:link w:val="Zarkazkladnhotextu2Char"/>
    <w:uiPriority w:val="99"/>
    <w:semiHidden/>
    <w:unhideWhenUsed/>
    <w:rsid w:val="00C019D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019D4"/>
    <w:rPr>
      <w:rFonts w:ascii="Times New Roman" w:eastAsia="Times New Roman" w:hAnsi="Times New Roman" w:cs="Times New Roman"/>
      <w:lang w:val="sk-SK" w:eastAsia="sk-SK"/>
    </w:rPr>
  </w:style>
  <w:style w:type="paragraph" w:styleId="Zarkazkladnhotextu">
    <w:name w:val="Body Text Indent"/>
    <w:basedOn w:val="Normlny"/>
    <w:link w:val="ZarkazkladnhotextuChar"/>
    <w:uiPriority w:val="99"/>
    <w:rsid w:val="00C019D4"/>
    <w:pPr>
      <w:tabs>
        <w:tab w:val="clear" w:pos="708"/>
      </w:tabs>
      <w:suppressAutoHyphens w:val="0"/>
      <w:spacing w:after="120" w:line="240" w:lineRule="auto"/>
      <w:ind w:left="283"/>
    </w:pPr>
  </w:style>
  <w:style w:type="character" w:customStyle="1" w:styleId="ZarkazkladnhotextuChar">
    <w:name w:val="Zarážka základného textu Char"/>
    <w:basedOn w:val="Predvolenpsmoodseku"/>
    <w:link w:val="Zarkazkladnhotextu"/>
    <w:uiPriority w:val="99"/>
    <w:rsid w:val="00C019D4"/>
    <w:rPr>
      <w:rFonts w:ascii="Times New Roman" w:eastAsia="Times New Roman" w:hAnsi="Times New Roman" w:cs="Times New Roman"/>
      <w:lang w:val="sk-SK" w:eastAsia="sk-SK"/>
    </w:rPr>
  </w:style>
  <w:style w:type="character" w:customStyle="1" w:styleId="ra">
    <w:name w:val="ra"/>
    <w:uiPriority w:val="99"/>
    <w:rsid w:val="00C019D4"/>
    <w:rPr>
      <w:rFonts w:ascii="Times New Roman" w:hAnsi="Times New Roman"/>
    </w:rPr>
  </w:style>
  <w:style w:type="paragraph" w:customStyle="1" w:styleId="Bezmezer1">
    <w:name w:val="Bez mezer1"/>
    <w:uiPriority w:val="99"/>
    <w:rsid w:val="00C019D4"/>
    <w:pPr>
      <w:jc w:val="both"/>
    </w:pPr>
    <w:rPr>
      <w:rFonts w:ascii="Book Antiqua" w:eastAsia="Times New Roman" w:hAnsi="Book Antiqua" w:cs="Times New Roman"/>
      <w:sz w:val="22"/>
      <w:szCs w:val="20"/>
      <w:lang w:val="cs-CZ" w:eastAsia="cs-CZ"/>
    </w:rPr>
  </w:style>
  <w:style w:type="character" w:styleId="Odkaznakomentr">
    <w:name w:val="annotation reference"/>
    <w:basedOn w:val="Predvolenpsmoodseku"/>
    <w:uiPriority w:val="99"/>
    <w:semiHidden/>
    <w:unhideWhenUsed/>
    <w:rsid w:val="00506E95"/>
    <w:rPr>
      <w:sz w:val="18"/>
      <w:szCs w:val="18"/>
    </w:rPr>
  </w:style>
  <w:style w:type="paragraph" w:styleId="Textkomentra">
    <w:name w:val="annotation text"/>
    <w:basedOn w:val="Normlny"/>
    <w:link w:val="TextkomentraChar"/>
    <w:uiPriority w:val="99"/>
    <w:semiHidden/>
    <w:unhideWhenUsed/>
    <w:rsid w:val="00506E95"/>
    <w:pPr>
      <w:spacing w:line="240" w:lineRule="auto"/>
    </w:pPr>
  </w:style>
  <w:style w:type="character" w:customStyle="1" w:styleId="TextkomentraChar">
    <w:name w:val="Text komentára Char"/>
    <w:basedOn w:val="Predvolenpsmoodseku"/>
    <w:link w:val="Textkomentra"/>
    <w:uiPriority w:val="99"/>
    <w:semiHidden/>
    <w:rsid w:val="00506E95"/>
    <w:rPr>
      <w:rFonts w:ascii="Times New Roman" w:eastAsia="Times New Roman" w:hAnsi="Times New Roman" w:cs="Times New Roman"/>
      <w:lang w:val="sk-SK" w:eastAsia="sk-SK"/>
    </w:rPr>
  </w:style>
  <w:style w:type="paragraph" w:styleId="Predmetkomentra">
    <w:name w:val="annotation subject"/>
    <w:basedOn w:val="Textkomentra"/>
    <w:next w:val="Textkomentra"/>
    <w:link w:val="PredmetkomentraChar"/>
    <w:uiPriority w:val="99"/>
    <w:semiHidden/>
    <w:unhideWhenUsed/>
    <w:rsid w:val="00506E95"/>
    <w:rPr>
      <w:b/>
      <w:bCs/>
      <w:sz w:val="20"/>
      <w:szCs w:val="20"/>
    </w:rPr>
  </w:style>
  <w:style w:type="character" w:customStyle="1" w:styleId="PredmetkomentraChar">
    <w:name w:val="Predmet komentára Char"/>
    <w:basedOn w:val="TextkomentraChar"/>
    <w:link w:val="Predmetkomentra"/>
    <w:uiPriority w:val="99"/>
    <w:semiHidden/>
    <w:rsid w:val="00506E95"/>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unhideWhenUsed/>
    <w:rsid w:val="00506E95"/>
    <w:pPr>
      <w:spacing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506E95"/>
    <w:rPr>
      <w:rFonts w:ascii="Lucida Grande" w:eastAsia="Times New Roman" w:hAnsi="Lucida Grande" w:cs="Lucida Grande"/>
      <w:sz w:val="18"/>
      <w:szCs w:val="18"/>
      <w:lang w:val="sk-SK" w:eastAsia="sk-SK"/>
    </w:rPr>
  </w:style>
  <w:style w:type="paragraph" w:styleId="Hlavika">
    <w:name w:val="header"/>
    <w:basedOn w:val="Normlny"/>
    <w:link w:val="HlavikaChar"/>
    <w:uiPriority w:val="99"/>
    <w:unhideWhenUsed/>
    <w:rsid w:val="005C211D"/>
    <w:pPr>
      <w:tabs>
        <w:tab w:val="clear" w:pos="708"/>
        <w:tab w:val="center" w:pos="4320"/>
        <w:tab w:val="right" w:pos="8640"/>
      </w:tabs>
      <w:spacing w:line="240" w:lineRule="auto"/>
    </w:pPr>
  </w:style>
  <w:style w:type="character" w:customStyle="1" w:styleId="HlavikaChar">
    <w:name w:val="Hlavička Char"/>
    <w:basedOn w:val="Predvolenpsmoodseku"/>
    <w:link w:val="Hlavika"/>
    <w:uiPriority w:val="99"/>
    <w:rsid w:val="005C211D"/>
    <w:rPr>
      <w:rFonts w:ascii="Times New Roman" w:eastAsia="Times New Roman" w:hAnsi="Times New Roman" w:cs="Times New Roman"/>
      <w:lang w:val="sk-SK" w:eastAsia="sk-SK"/>
    </w:rPr>
  </w:style>
  <w:style w:type="paragraph" w:styleId="Odsekzoznamu">
    <w:name w:val="List Paragraph"/>
    <w:basedOn w:val="Normlny"/>
    <w:uiPriority w:val="34"/>
    <w:qFormat/>
    <w:rsid w:val="00727C47"/>
    <w:pPr>
      <w:tabs>
        <w:tab w:val="clear" w:pos="708"/>
      </w:tabs>
      <w:suppressAutoHyphens w:val="0"/>
      <w:spacing w:line="240" w:lineRule="auto"/>
      <w:ind w:left="720"/>
      <w:contextualSpacing/>
    </w:pPr>
    <w:rPr>
      <w:rFonts w:asciiTheme="minorHAnsi" w:eastAsiaTheme="minorHAnsi" w:hAnsiTheme="minorHAnsi" w:cstheme="minorBidi"/>
      <w:sz w:val="22"/>
      <w:szCs w:val="22"/>
      <w:lang w:eastAsia="en-US"/>
    </w:rPr>
  </w:style>
  <w:style w:type="numbering" w:customStyle="1" w:styleId="TOMAS">
    <w:name w:val="TOMAS"/>
    <w:rsid w:val="00336BB7"/>
    <w:pPr>
      <w:numPr>
        <w:numId w:val="24"/>
      </w:numPr>
    </w:pPr>
  </w:style>
  <w:style w:type="paragraph" w:styleId="truktradokumentu">
    <w:name w:val="Document Map"/>
    <w:basedOn w:val="Normlny"/>
    <w:link w:val="truktradokumentuChar"/>
    <w:uiPriority w:val="99"/>
    <w:semiHidden/>
    <w:unhideWhenUsed/>
    <w:rsid w:val="00842AA8"/>
    <w:pPr>
      <w:spacing w:line="240" w:lineRule="auto"/>
    </w:pPr>
    <w:rPr>
      <w:rFonts w:ascii="Lucida Grande" w:hAnsi="Lucida Grande" w:cs="Lucida Grande"/>
    </w:rPr>
  </w:style>
  <w:style w:type="character" w:customStyle="1" w:styleId="truktradokumentuChar">
    <w:name w:val="Štruktúra dokumentu Char"/>
    <w:basedOn w:val="Predvolenpsmoodseku"/>
    <w:link w:val="truktradokumentu"/>
    <w:uiPriority w:val="99"/>
    <w:semiHidden/>
    <w:rsid w:val="00842AA8"/>
    <w:rPr>
      <w:rFonts w:ascii="Lucida Grande" w:eastAsia="Times New Roman" w:hAnsi="Lucida Grande" w:cs="Lucida Grande"/>
      <w:lang w:val="sk-SK" w:eastAsia="sk-SK"/>
    </w:rPr>
  </w:style>
  <w:style w:type="character" w:customStyle="1" w:styleId="Nadpis1Char">
    <w:name w:val="Nadpis 1 Char"/>
    <w:basedOn w:val="Predvolenpsmoodseku"/>
    <w:link w:val="Nadpis1"/>
    <w:uiPriority w:val="9"/>
    <w:rsid w:val="009E256E"/>
    <w:rPr>
      <w:rFonts w:asciiTheme="majorHAnsi" w:eastAsiaTheme="majorEastAsia" w:hAnsiTheme="majorHAnsi" w:cstheme="majorBidi"/>
      <w:color w:val="365F91" w:themeColor="accent1" w:themeShade="BF"/>
      <w:sz w:val="32"/>
      <w:szCs w:val="32"/>
      <w:lang w:val="sk-SK" w:eastAsia="sk-SK"/>
    </w:rPr>
  </w:style>
  <w:style w:type="paragraph" w:styleId="Revzia">
    <w:name w:val="Revision"/>
    <w:hidden/>
    <w:uiPriority w:val="99"/>
    <w:semiHidden/>
    <w:rsid w:val="005D3055"/>
    <w:rPr>
      <w:rFonts w:ascii="Times New Roman" w:eastAsia="Times New Roman" w:hAnsi="Times New Roman" w:cs="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445777">
      <w:bodyDiv w:val="1"/>
      <w:marLeft w:val="0"/>
      <w:marRight w:val="0"/>
      <w:marTop w:val="0"/>
      <w:marBottom w:val="0"/>
      <w:divBdr>
        <w:top w:val="none" w:sz="0" w:space="0" w:color="auto"/>
        <w:left w:val="none" w:sz="0" w:space="0" w:color="auto"/>
        <w:bottom w:val="none" w:sz="0" w:space="0" w:color="auto"/>
        <w:right w:val="none" w:sz="0" w:space="0" w:color="auto"/>
      </w:divBdr>
      <w:divsChild>
        <w:div w:id="11323319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ianka.sk" TargetMode="External"/><Relationship Id="rId5" Type="http://schemas.openxmlformats.org/officeDocument/2006/relationships/styles" Target="styles.xml"/><Relationship Id="rId10" Type="http://schemas.openxmlformats.org/officeDocument/2006/relationships/hyperlink" Target="mailto:starosta@mariank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DEC66C7ECB24E8D08E5400A2FE6CE" ma:contentTypeVersion="12" ma:contentTypeDescription="Create a new document." ma:contentTypeScope="" ma:versionID="c4f609d2c3491f68e783e1e2d1196958">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47b2944da31c6b7cb97e359ced627afd"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36B1E-B850-4F14-9C84-B602CD08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5c12-a696-4a9e-ab05-b944a81adc44"/>
    <ds:schemaRef ds:uri="fb184d40-0941-4c5b-8d86-c438507f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772D8-BAD3-4810-924C-41FCFEB197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D590E-3A8A-4CBD-801A-7984F0D7E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6625</Words>
  <Characters>37765</Characters>
  <Application>Microsoft Office Word</Application>
  <DocSecurity>0</DocSecurity>
  <Lines>314</Lines>
  <Paragraphs>88</Paragraphs>
  <ScaleCrop>false</ScaleCrop>
  <HeadingPairs>
    <vt:vector size="8" baseType="variant">
      <vt:variant>
        <vt:lpstr>Název</vt:lpstr>
      </vt:variant>
      <vt:variant>
        <vt:i4>1</vt:i4>
      </vt:variant>
      <vt:variant>
        <vt:lpstr>Názov</vt:lpstr>
      </vt:variant>
      <vt:variant>
        <vt:i4>1</vt:i4>
      </vt:variant>
      <vt:variant>
        <vt:lpstr>Title</vt:lpstr>
      </vt:variant>
      <vt:variant>
        <vt:i4>1</vt:i4>
      </vt:variant>
      <vt:variant>
        <vt:lpstr>Headings</vt:lpstr>
      </vt:variant>
      <vt:variant>
        <vt:i4>21</vt:i4>
      </vt:variant>
    </vt:vector>
  </HeadingPairs>
  <TitlesOfParts>
    <vt:vector size="24" baseType="lpstr">
      <vt:lpstr/>
      <vt:lpstr/>
      <vt:lpstr/>
      <vt:lpstr>    Zmluva o dielo č. .............../ 2019</vt:lpstr>
      <vt:lpstr>    uzatvorená podľa § 536 a nasl.  zákona č. 513/1991 Zb. Obchodného  zákonníka v p</vt:lpstr>
      <vt:lpstr>    Čl. I – Zmluvné strany</vt:lpstr>
      <vt:lpstr>        (ďalej v texte ako „objednávateľ“)</vt:lpstr>
      <vt:lpstr>        so sídlom:			</vt:lpstr>
      <vt:lpstr>        spoločnosť zapísaná v:	</vt:lpstr>
      <vt:lpstr>        zastúpený:			</vt:lpstr>
      <vt:lpstr>        vo veciach zmluvných: 	</vt:lpstr>
      <vt:lpstr>        vo veciach technických:	</vt:lpstr>
      <vt:lpstr>        (ďalej v texte ako „zhotoviteľ“)</vt:lpstr>
      <vt:lpstr>    ČI. II – Predmet Zmluvy </vt:lpstr>
      <vt:lpstr>    Čl. III – Termín plnenia</vt:lpstr>
      <vt:lpstr>    Čl. IV – Miesto vykonania predmetu Zmluvy</vt:lpstr>
      <vt:lpstr>    Čl. V – Cena diela</vt:lpstr>
      <vt:lpstr>    Čl. VI – Financovanie, fakturácia a platenie</vt:lpstr>
      <vt:lpstr>    Čl. VII – Stavenisko</vt:lpstr>
      <vt:lpstr>    Čl. VIII – Stavebný denník</vt:lpstr>
      <vt:lpstr>    4.	Stavebný denník bude počas realizácie prác uložený u stavbyvedúceho. Objednáv</vt:lpstr>
      <vt:lpstr>    Čl. IX – Projektová dokumentácia</vt:lpstr>
      <vt:lpstr>    Čl. X – Odovzdanie a prevzatie diela</vt:lpstr>
      <vt:lpstr>        V Marianke, dňa  ..................                                    	V ......</vt:lpstr>
    </vt:vector>
  </TitlesOfParts>
  <Manager/>
  <Company/>
  <LinksUpToDate>false</LinksUpToDate>
  <CharactersWithSpaces>44302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2019-07-08T15:49:00Z</cp:lastPrinted>
  <dcterms:created xsi:type="dcterms:W3CDTF">2021-01-15T11:36:00Z</dcterms:created>
  <dcterms:modified xsi:type="dcterms:W3CDTF">2021-01-15T11:38:00Z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0x0101006B6DEC66C7ECB24E8D08E5400A2FE6CE</vt:lpwstr>
  </property>
</Properties>
</file>