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55EFE" w14:textId="77777777" w:rsidR="00936D8A" w:rsidRPr="00081DC3" w:rsidRDefault="00936D8A">
      <w:pPr>
        <w:spacing w:before="11"/>
        <w:rPr>
          <w:rFonts w:ascii="Times New Roman" w:eastAsia="Times New Roman" w:hAnsi="Times New Roman" w:cs="Times New Roman"/>
          <w:sz w:val="17"/>
          <w:szCs w:val="17"/>
        </w:rPr>
      </w:pPr>
    </w:p>
    <w:p w14:paraId="50955EFF" w14:textId="77777777" w:rsidR="00936D8A" w:rsidRPr="00081DC3" w:rsidRDefault="00206FBA">
      <w:pPr>
        <w:pStyle w:val="Zkladntext"/>
        <w:spacing w:before="74"/>
        <w:ind w:left="0" w:right="117" w:firstLine="0"/>
        <w:jc w:val="right"/>
      </w:pPr>
      <w:r w:rsidRPr="00081DC3">
        <w:t>Príloha č. 2 SP</w:t>
      </w:r>
    </w:p>
    <w:p w14:paraId="50955F00" w14:textId="77777777" w:rsidR="00936D8A" w:rsidRPr="00081DC3" w:rsidRDefault="00936D8A">
      <w:pPr>
        <w:spacing w:before="5"/>
        <w:rPr>
          <w:rFonts w:ascii="Arial" w:eastAsia="Arial" w:hAnsi="Arial" w:cs="Arial"/>
          <w:sz w:val="13"/>
          <w:szCs w:val="13"/>
        </w:rPr>
      </w:pPr>
    </w:p>
    <w:p w14:paraId="50955F01" w14:textId="3CE62B3C" w:rsidR="00936D8A" w:rsidRPr="00081DC3" w:rsidRDefault="00206FBA">
      <w:pPr>
        <w:pStyle w:val="Zkladntext"/>
        <w:spacing w:before="74"/>
        <w:ind w:left="112" w:firstLine="0"/>
      </w:pPr>
      <w:r w:rsidRPr="00081DC3">
        <w:rPr>
          <w:highlight w:val="yellow"/>
        </w:rPr>
        <w:t xml:space="preserve"> Uchádzač vyplní žlto vyznačené údaje </w:t>
      </w:r>
    </w:p>
    <w:p w14:paraId="50955F02" w14:textId="77777777" w:rsidR="00936D8A" w:rsidRPr="00081DC3" w:rsidRDefault="00936D8A">
      <w:pPr>
        <w:rPr>
          <w:rFonts w:ascii="Arial" w:eastAsia="Arial" w:hAnsi="Arial" w:cs="Arial"/>
          <w:sz w:val="20"/>
          <w:szCs w:val="20"/>
        </w:rPr>
      </w:pPr>
    </w:p>
    <w:p w14:paraId="50955F03" w14:textId="77777777" w:rsidR="00936D8A" w:rsidRPr="00081DC3" w:rsidRDefault="00206FBA" w:rsidP="00081DC3">
      <w:pPr>
        <w:spacing w:before="120"/>
        <w:ind w:right="148"/>
        <w:jc w:val="center"/>
        <w:rPr>
          <w:rFonts w:ascii="Arial" w:eastAsia="Arial" w:hAnsi="Arial" w:cs="Arial"/>
          <w:sz w:val="20"/>
          <w:szCs w:val="20"/>
        </w:rPr>
      </w:pPr>
      <w:r w:rsidRPr="00081DC3">
        <w:rPr>
          <w:rFonts w:ascii="Arial" w:hAnsi="Arial" w:cs="Arial"/>
          <w:b/>
          <w:sz w:val="20"/>
          <w:szCs w:val="20"/>
        </w:rPr>
        <w:t>RÁMCOVÁ DOHODA O POSKYTOVANÍ SLUŽBY</w:t>
      </w:r>
    </w:p>
    <w:p w14:paraId="5DD58B90" w14:textId="77777777" w:rsidR="00747E0F" w:rsidRPr="00081DC3" w:rsidRDefault="00206FBA" w:rsidP="00081DC3">
      <w:pPr>
        <w:spacing w:before="120"/>
        <w:ind w:right="226"/>
        <w:jc w:val="center"/>
        <w:rPr>
          <w:rFonts w:ascii="Arial" w:hAnsi="Arial" w:cs="Arial"/>
          <w:b/>
          <w:sz w:val="20"/>
          <w:szCs w:val="20"/>
        </w:rPr>
      </w:pPr>
      <w:r w:rsidRPr="00081DC3">
        <w:rPr>
          <w:rFonts w:ascii="Arial" w:hAnsi="Arial" w:cs="Arial"/>
          <w:b/>
          <w:sz w:val="20"/>
          <w:szCs w:val="20"/>
        </w:rPr>
        <w:t xml:space="preserve">Zber a zhodnotenie biologicky rozložiteľného odpadu </w:t>
      </w:r>
    </w:p>
    <w:p w14:paraId="50955F04" w14:textId="78EAAC01" w:rsidR="00936D8A" w:rsidRPr="00081DC3" w:rsidRDefault="00206FBA" w:rsidP="00081DC3">
      <w:pPr>
        <w:spacing w:before="120"/>
        <w:ind w:right="226"/>
        <w:jc w:val="center"/>
        <w:rPr>
          <w:rFonts w:ascii="Arial" w:eastAsia="Arial" w:hAnsi="Arial" w:cs="Arial"/>
          <w:sz w:val="20"/>
          <w:szCs w:val="20"/>
        </w:rPr>
      </w:pPr>
      <w:r w:rsidRPr="00081DC3">
        <w:rPr>
          <w:rFonts w:ascii="Arial" w:hAnsi="Arial" w:cs="Arial"/>
          <w:b/>
          <w:sz w:val="20"/>
          <w:szCs w:val="20"/>
        </w:rPr>
        <w:t>z kuchyne a jedlých olejov a tukov</w:t>
      </w:r>
    </w:p>
    <w:p w14:paraId="50955F05" w14:textId="592D2FFB" w:rsidR="00936D8A" w:rsidRPr="00081DC3" w:rsidRDefault="00206FBA" w:rsidP="00081DC3">
      <w:pPr>
        <w:pStyle w:val="Zkladntext"/>
        <w:ind w:left="0" w:right="118" w:firstLine="0"/>
        <w:jc w:val="both"/>
        <w:rPr>
          <w:rFonts w:cs="Arial"/>
        </w:rPr>
      </w:pPr>
      <w:r w:rsidRPr="00081DC3">
        <w:rPr>
          <w:rFonts w:cs="Arial"/>
        </w:rPr>
        <w:t>uzavretá v súlade s § 269 ods. 2 zákona č. 513/1991 Zb. Obchodného zákonníka v znení neskorších predpisov, (ďalej len „</w:t>
      </w:r>
      <w:r w:rsidRPr="00081DC3">
        <w:rPr>
          <w:rFonts w:cs="Arial"/>
          <w:b/>
          <w:bCs/>
        </w:rPr>
        <w:t>Obchodný zákonník</w:t>
      </w:r>
      <w:r w:rsidRPr="00081DC3">
        <w:rPr>
          <w:rFonts w:cs="Arial"/>
        </w:rPr>
        <w:t xml:space="preserve">“) s § 83 zákona č. 343/2015 </w:t>
      </w:r>
      <w:proofErr w:type="spellStart"/>
      <w:r w:rsidRPr="00081DC3">
        <w:rPr>
          <w:rFonts w:cs="Arial"/>
        </w:rPr>
        <w:t>Z.z</w:t>
      </w:r>
      <w:proofErr w:type="spellEnd"/>
      <w:r w:rsidRPr="00081DC3">
        <w:rPr>
          <w:rFonts w:cs="Arial"/>
        </w:rPr>
        <w:t>. o verejnom obstarávaní a o zmene a doplnení niektorých zákonov v znení neskorších predpisov (ďalej len „</w:t>
      </w:r>
      <w:r w:rsidRPr="00081DC3">
        <w:rPr>
          <w:rFonts w:cs="Arial"/>
          <w:b/>
          <w:bCs/>
        </w:rPr>
        <w:t>zákon o verejnom obstarávaní</w:t>
      </w:r>
      <w:r w:rsidRPr="00081DC3">
        <w:rPr>
          <w:rFonts w:cs="Arial"/>
        </w:rPr>
        <w:t>“) a uzatvorená v súlade s príslušnými ustanoveniami zákona č. 79/2015 Z.</w:t>
      </w:r>
      <w:r w:rsidR="00BE0AEB" w:rsidRPr="00081DC3">
        <w:rPr>
          <w:rFonts w:cs="Arial"/>
        </w:rPr>
        <w:t xml:space="preserve"> </w:t>
      </w:r>
      <w:r w:rsidRPr="00081DC3">
        <w:rPr>
          <w:rFonts w:cs="Arial"/>
        </w:rPr>
        <w:t>z. o odpadoch a o zmene a doplnení niektorých zákonov v znení neskorších predpisov (ďalej len „</w:t>
      </w:r>
      <w:r w:rsidRPr="00081DC3">
        <w:rPr>
          <w:rFonts w:cs="Arial"/>
          <w:b/>
          <w:bCs/>
        </w:rPr>
        <w:t>zákon o odpadoch</w:t>
      </w:r>
      <w:r w:rsidRPr="00081DC3">
        <w:rPr>
          <w:rFonts w:cs="Arial"/>
        </w:rPr>
        <w:t>“) a v súlade s vyhláškou Ministerstva životného prostredia Slovenskej republiky č. 365/2015 Z.</w:t>
      </w:r>
      <w:r w:rsidR="00BE0AEB" w:rsidRPr="00081DC3">
        <w:rPr>
          <w:rFonts w:cs="Arial"/>
        </w:rPr>
        <w:t xml:space="preserve"> </w:t>
      </w:r>
      <w:r w:rsidRPr="00081DC3">
        <w:rPr>
          <w:rFonts w:cs="Arial"/>
        </w:rPr>
        <w:t>z., ktorou sa ustanovuje Katalóg odpadov v znení neskorších predpisov (ďalej len „</w:t>
      </w:r>
      <w:r w:rsidRPr="00081DC3">
        <w:rPr>
          <w:rFonts w:cs="Arial"/>
          <w:b/>
          <w:bCs/>
        </w:rPr>
        <w:t>Vyhláška</w:t>
      </w:r>
      <w:r w:rsidR="00114695" w:rsidRPr="00081DC3">
        <w:rPr>
          <w:rFonts w:cs="Arial"/>
          <w:b/>
          <w:bCs/>
        </w:rPr>
        <w:t xml:space="preserve"> č. 365/2015</w:t>
      </w:r>
      <w:r w:rsidRPr="00081DC3">
        <w:rPr>
          <w:rFonts w:cs="Arial"/>
        </w:rPr>
        <w:t>“)</w:t>
      </w:r>
    </w:p>
    <w:p w14:paraId="38629F63" w14:textId="77777777" w:rsidR="00B77548" w:rsidRDefault="00206FBA" w:rsidP="00081DC3">
      <w:pPr>
        <w:spacing w:before="120"/>
        <w:ind w:left="112" w:right="6232"/>
        <w:rPr>
          <w:rFonts w:ascii="Arial" w:eastAsia="Arial" w:hAnsi="Arial" w:cs="Arial"/>
          <w:sz w:val="20"/>
          <w:szCs w:val="20"/>
        </w:rPr>
      </w:pPr>
      <w:r w:rsidRPr="00081DC3">
        <w:rPr>
          <w:rFonts w:ascii="Arial" w:eastAsia="Arial" w:hAnsi="Arial" w:cs="Arial"/>
          <w:sz w:val="20"/>
          <w:szCs w:val="20"/>
        </w:rPr>
        <w:t>(ďalej len „</w:t>
      </w:r>
      <w:r w:rsidRPr="00081DC3">
        <w:rPr>
          <w:rFonts w:ascii="Arial" w:eastAsia="Arial" w:hAnsi="Arial" w:cs="Arial"/>
          <w:b/>
          <w:bCs/>
          <w:sz w:val="20"/>
          <w:szCs w:val="20"/>
        </w:rPr>
        <w:t xml:space="preserve">Rámcová dohoda") </w:t>
      </w:r>
      <w:r w:rsidRPr="00081DC3">
        <w:rPr>
          <w:rFonts w:ascii="Arial" w:eastAsia="Arial" w:hAnsi="Arial" w:cs="Arial"/>
          <w:sz w:val="20"/>
          <w:szCs w:val="20"/>
        </w:rPr>
        <w:t xml:space="preserve">medzi Zmluvnými stranami: </w:t>
      </w:r>
    </w:p>
    <w:p w14:paraId="50955F06" w14:textId="361AACC4" w:rsidR="00936D8A" w:rsidRPr="00081DC3" w:rsidRDefault="00206FBA" w:rsidP="00081DC3">
      <w:pPr>
        <w:spacing w:before="120"/>
        <w:ind w:left="112" w:right="6232"/>
        <w:rPr>
          <w:rFonts w:ascii="Arial" w:eastAsia="Arial" w:hAnsi="Arial" w:cs="Arial"/>
          <w:sz w:val="20"/>
          <w:szCs w:val="20"/>
        </w:rPr>
      </w:pPr>
      <w:r w:rsidRPr="00081DC3">
        <w:rPr>
          <w:rFonts w:ascii="Arial" w:eastAsia="Arial" w:hAnsi="Arial" w:cs="Arial"/>
          <w:b/>
          <w:bCs/>
          <w:sz w:val="20"/>
          <w:szCs w:val="20"/>
        </w:rPr>
        <w:t>OBJEDNÁVATEĽ</w:t>
      </w:r>
    </w:p>
    <w:p w14:paraId="50955F07" w14:textId="77777777" w:rsidR="00936D8A" w:rsidRPr="00081DC3" w:rsidRDefault="00206FBA" w:rsidP="00081DC3">
      <w:pPr>
        <w:pStyle w:val="Zkladntext"/>
        <w:tabs>
          <w:tab w:val="left" w:pos="2945"/>
        </w:tabs>
        <w:ind w:left="112" w:firstLine="0"/>
        <w:rPr>
          <w:rFonts w:cs="Arial"/>
        </w:rPr>
      </w:pPr>
      <w:r w:rsidRPr="00081DC3">
        <w:rPr>
          <w:rFonts w:cs="Arial"/>
        </w:rPr>
        <w:t>Názov:</w:t>
      </w:r>
      <w:r w:rsidRPr="00081DC3">
        <w:rPr>
          <w:rFonts w:cs="Arial"/>
        </w:rPr>
        <w:tab/>
        <w:t>Mesto Senec</w:t>
      </w:r>
    </w:p>
    <w:p w14:paraId="50955F08" w14:textId="77777777" w:rsidR="00936D8A" w:rsidRPr="00081DC3" w:rsidRDefault="00206FBA" w:rsidP="00081DC3">
      <w:pPr>
        <w:pStyle w:val="Zkladntext"/>
        <w:tabs>
          <w:tab w:val="left" w:pos="2945"/>
        </w:tabs>
        <w:ind w:left="112" w:firstLine="0"/>
        <w:rPr>
          <w:rFonts w:cs="Arial"/>
        </w:rPr>
      </w:pPr>
      <w:r w:rsidRPr="00081DC3">
        <w:rPr>
          <w:rFonts w:cs="Arial"/>
        </w:rPr>
        <w:t>Sídlo:</w:t>
      </w:r>
      <w:r w:rsidRPr="00081DC3">
        <w:rPr>
          <w:rFonts w:cs="Arial"/>
        </w:rPr>
        <w:tab/>
        <w:t>Mierové námestie č. 8, 903 01 Senec</w:t>
      </w:r>
    </w:p>
    <w:p w14:paraId="50955F09" w14:textId="77777777" w:rsidR="00936D8A" w:rsidRPr="00081DC3" w:rsidRDefault="00206FBA" w:rsidP="00081DC3">
      <w:pPr>
        <w:pStyle w:val="Zkladntext"/>
        <w:tabs>
          <w:tab w:val="left" w:pos="2945"/>
        </w:tabs>
        <w:ind w:left="112" w:firstLine="0"/>
        <w:rPr>
          <w:rFonts w:cs="Arial"/>
        </w:rPr>
      </w:pPr>
      <w:r w:rsidRPr="00081DC3">
        <w:rPr>
          <w:rFonts w:cs="Arial"/>
        </w:rPr>
        <w:t>Zastúpený:</w:t>
      </w:r>
      <w:r w:rsidRPr="00081DC3">
        <w:rPr>
          <w:rFonts w:cs="Arial"/>
        </w:rPr>
        <w:tab/>
        <w:t xml:space="preserve">Ing. Pavol </w:t>
      </w:r>
      <w:proofErr w:type="spellStart"/>
      <w:r w:rsidRPr="00081DC3">
        <w:rPr>
          <w:rFonts w:cs="Arial"/>
        </w:rPr>
        <w:t>Kvál</w:t>
      </w:r>
      <w:proofErr w:type="spellEnd"/>
      <w:r w:rsidRPr="00081DC3">
        <w:rPr>
          <w:rFonts w:cs="Arial"/>
        </w:rPr>
        <w:t>, primátor</w:t>
      </w:r>
    </w:p>
    <w:p w14:paraId="50955F0A" w14:textId="77777777" w:rsidR="00936D8A" w:rsidRPr="00081DC3" w:rsidRDefault="00206FBA" w:rsidP="00081DC3">
      <w:pPr>
        <w:pStyle w:val="Zkladntext"/>
        <w:tabs>
          <w:tab w:val="left" w:pos="2945"/>
        </w:tabs>
        <w:ind w:left="112" w:firstLine="0"/>
        <w:rPr>
          <w:rFonts w:cs="Arial"/>
        </w:rPr>
      </w:pPr>
      <w:r w:rsidRPr="00081DC3">
        <w:rPr>
          <w:rFonts w:cs="Arial"/>
        </w:rPr>
        <w:t>Štát:</w:t>
      </w:r>
      <w:r w:rsidRPr="00081DC3">
        <w:rPr>
          <w:rFonts w:cs="Arial"/>
        </w:rPr>
        <w:tab/>
        <w:t>Slovenská republika</w:t>
      </w:r>
    </w:p>
    <w:p w14:paraId="50955F0B" w14:textId="77777777" w:rsidR="00936D8A" w:rsidRPr="00081DC3" w:rsidRDefault="00206FBA" w:rsidP="00081DC3">
      <w:pPr>
        <w:pStyle w:val="Zkladntext"/>
        <w:tabs>
          <w:tab w:val="left" w:pos="2945"/>
        </w:tabs>
        <w:ind w:left="112" w:firstLine="0"/>
        <w:rPr>
          <w:rFonts w:cs="Arial"/>
        </w:rPr>
      </w:pPr>
      <w:r w:rsidRPr="00081DC3">
        <w:rPr>
          <w:rFonts w:cs="Arial"/>
        </w:rPr>
        <w:t>IČO:</w:t>
      </w:r>
      <w:r w:rsidRPr="00081DC3">
        <w:rPr>
          <w:rFonts w:cs="Arial"/>
        </w:rPr>
        <w:tab/>
        <w:t>00 305 065</w:t>
      </w:r>
    </w:p>
    <w:p w14:paraId="50955F0C" w14:textId="77777777" w:rsidR="00936D8A" w:rsidRPr="00081DC3" w:rsidRDefault="00206FBA" w:rsidP="00081DC3">
      <w:pPr>
        <w:pStyle w:val="Zkladntext"/>
        <w:tabs>
          <w:tab w:val="left" w:pos="2945"/>
        </w:tabs>
        <w:ind w:left="112" w:firstLine="0"/>
        <w:rPr>
          <w:rFonts w:cs="Arial"/>
        </w:rPr>
      </w:pPr>
      <w:r w:rsidRPr="00081DC3">
        <w:rPr>
          <w:rFonts w:cs="Arial"/>
        </w:rPr>
        <w:t>DIČ:</w:t>
      </w:r>
      <w:r w:rsidRPr="00081DC3">
        <w:rPr>
          <w:rFonts w:cs="Arial"/>
        </w:rPr>
        <w:tab/>
        <w:t>2020662237</w:t>
      </w:r>
    </w:p>
    <w:p w14:paraId="50955F0D" w14:textId="77777777" w:rsidR="00936D8A" w:rsidRPr="00081DC3" w:rsidRDefault="00206FBA" w:rsidP="00081DC3">
      <w:pPr>
        <w:pStyle w:val="Zkladntext"/>
        <w:tabs>
          <w:tab w:val="left" w:pos="2945"/>
        </w:tabs>
        <w:ind w:left="112" w:firstLine="0"/>
        <w:rPr>
          <w:rFonts w:cs="Arial"/>
        </w:rPr>
      </w:pPr>
      <w:r w:rsidRPr="00081DC3">
        <w:rPr>
          <w:rFonts w:cs="Arial"/>
        </w:rPr>
        <w:t>Bankové spojenie:</w:t>
      </w:r>
      <w:r w:rsidRPr="00081DC3">
        <w:rPr>
          <w:rFonts w:cs="Arial"/>
        </w:rPr>
        <w:tab/>
        <w:t>VÚB, a.s.</w:t>
      </w:r>
    </w:p>
    <w:p w14:paraId="50955F0E" w14:textId="77777777" w:rsidR="00936D8A" w:rsidRPr="00081DC3" w:rsidRDefault="00206FBA" w:rsidP="00081DC3">
      <w:pPr>
        <w:pStyle w:val="Zkladntext"/>
        <w:tabs>
          <w:tab w:val="left" w:pos="2945"/>
        </w:tabs>
        <w:ind w:left="112" w:firstLine="0"/>
        <w:rPr>
          <w:rFonts w:cs="Arial"/>
        </w:rPr>
      </w:pPr>
      <w:r w:rsidRPr="00081DC3">
        <w:rPr>
          <w:rFonts w:cs="Arial"/>
        </w:rPr>
        <w:t>Číslo účtu:</w:t>
      </w:r>
      <w:r w:rsidRPr="00081DC3">
        <w:rPr>
          <w:rFonts w:cs="Arial"/>
        </w:rPr>
        <w:tab/>
        <w:t>36 5680 1656/0200</w:t>
      </w:r>
    </w:p>
    <w:p w14:paraId="50955F0F" w14:textId="77777777" w:rsidR="00936D8A" w:rsidRPr="00081DC3" w:rsidRDefault="00206FBA" w:rsidP="00081DC3">
      <w:pPr>
        <w:pStyle w:val="Zkladntext"/>
        <w:tabs>
          <w:tab w:val="left" w:pos="2945"/>
        </w:tabs>
        <w:ind w:left="112" w:firstLine="0"/>
        <w:rPr>
          <w:rFonts w:cs="Arial"/>
        </w:rPr>
      </w:pPr>
      <w:r w:rsidRPr="00081DC3">
        <w:rPr>
          <w:rFonts w:cs="Arial"/>
        </w:rPr>
        <w:t>IBAN:</w:t>
      </w:r>
      <w:r w:rsidRPr="00081DC3">
        <w:rPr>
          <w:rFonts w:cs="Arial"/>
        </w:rPr>
        <w:tab/>
        <w:t>SK34 0200 0000 0036 5680 1656</w:t>
      </w:r>
    </w:p>
    <w:p w14:paraId="50955F10" w14:textId="77777777" w:rsidR="00936D8A" w:rsidRPr="00081DC3" w:rsidRDefault="00206FBA" w:rsidP="00081DC3">
      <w:pPr>
        <w:pStyle w:val="Zkladntext"/>
        <w:tabs>
          <w:tab w:val="left" w:pos="2945"/>
        </w:tabs>
        <w:ind w:left="112" w:firstLine="0"/>
        <w:rPr>
          <w:rFonts w:cs="Arial"/>
        </w:rPr>
      </w:pPr>
      <w:r w:rsidRPr="00081DC3">
        <w:rPr>
          <w:rFonts w:cs="Arial"/>
        </w:rPr>
        <w:t>SWIFT:</w:t>
      </w:r>
      <w:r w:rsidRPr="00081DC3">
        <w:rPr>
          <w:rFonts w:cs="Arial"/>
        </w:rPr>
        <w:tab/>
        <w:t>SUBASKBX</w:t>
      </w:r>
    </w:p>
    <w:p w14:paraId="50955F11" w14:textId="0102B6BA" w:rsidR="00936D8A" w:rsidRPr="00081DC3" w:rsidRDefault="00206FBA" w:rsidP="00081DC3">
      <w:pPr>
        <w:pStyle w:val="Zkladntext"/>
        <w:ind w:left="112" w:firstLine="0"/>
        <w:rPr>
          <w:rFonts w:cs="Arial"/>
        </w:rPr>
      </w:pPr>
      <w:r w:rsidRPr="00081DC3">
        <w:rPr>
          <w:rFonts w:cs="Arial"/>
        </w:rPr>
        <w:t xml:space="preserve">Kontaktná osoba pre odvoz odpadu: Bc. Ivica Gajdošová, +421 911 891 7171, </w:t>
      </w:r>
      <w:hyperlink r:id="rId7">
        <w:r w:rsidRPr="00081DC3">
          <w:rPr>
            <w:rFonts w:cs="Arial"/>
            <w:color w:val="0000FF"/>
            <w:u w:val="single" w:color="0000FF"/>
          </w:rPr>
          <w:t>odpady@senec.sk</w:t>
        </w:r>
      </w:hyperlink>
    </w:p>
    <w:p w14:paraId="50955F12" w14:textId="1FEF4EF4" w:rsidR="00936D8A" w:rsidRPr="00081DC3" w:rsidRDefault="00206FBA" w:rsidP="00081DC3">
      <w:pPr>
        <w:pStyle w:val="Zkladntext"/>
        <w:ind w:left="112" w:right="153" w:firstLine="0"/>
        <w:rPr>
          <w:rFonts w:cs="Arial"/>
        </w:rPr>
      </w:pPr>
      <w:r w:rsidRPr="00081DC3">
        <w:rPr>
          <w:rFonts w:cs="Arial"/>
        </w:rPr>
        <w:t xml:space="preserve">Kontaktná osoba pre zmluvné veci: </w:t>
      </w:r>
      <w:r w:rsidR="00BE0AEB" w:rsidRPr="00081DC3">
        <w:rPr>
          <w:rFonts w:cs="Arial"/>
        </w:rPr>
        <w:t>Mgr. Renata Turiničová</w:t>
      </w:r>
      <w:r w:rsidRPr="00081DC3">
        <w:rPr>
          <w:rFonts w:cs="Arial"/>
        </w:rPr>
        <w:t>, +421 2 2020 5</w:t>
      </w:r>
      <w:r w:rsidR="00BE0AEB" w:rsidRPr="00081DC3">
        <w:rPr>
          <w:rFonts w:cs="Arial"/>
        </w:rPr>
        <w:t>153</w:t>
      </w:r>
      <w:r w:rsidRPr="00081DC3">
        <w:rPr>
          <w:rFonts w:cs="Arial"/>
        </w:rPr>
        <w:t xml:space="preserve">, </w:t>
      </w:r>
      <w:hyperlink r:id="rId8" w:history="1">
        <w:r w:rsidR="00BE0AEB" w:rsidRPr="00081DC3">
          <w:rPr>
            <w:rStyle w:val="Hypertextovprepojenie"/>
            <w:rFonts w:cs="Arial"/>
          </w:rPr>
          <w:t>turinicovar@senec.sk</w:t>
        </w:r>
      </w:hyperlink>
      <w:r w:rsidRPr="00081DC3">
        <w:rPr>
          <w:rFonts w:cs="Arial"/>
          <w:color w:val="0000FF"/>
        </w:rPr>
        <w:t xml:space="preserve"> </w:t>
      </w:r>
      <w:r w:rsidRPr="00081DC3">
        <w:rPr>
          <w:rFonts w:cs="Arial"/>
        </w:rPr>
        <w:t>(ďalej len „</w:t>
      </w:r>
      <w:r w:rsidRPr="00081DC3">
        <w:rPr>
          <w:rFonts w:cs="Arial"/>
          <w:b/>
          <w:bCs/>
        </w:rPr>
        <w:t>Objednávateľ</w:t>
      </w:r>
      <w:r w:rsidRPr="00081DC3">
        <w:rPr>
          <w:rFonts w:cs="Arial"/>
        </w:rPr>
        <w:t>");</w:t>
      </w:r>
    </w:p>
    <w:p w14:paraId="50955F13" w14:textId="77777777" w:rsidR="00936D8A" w:rsidRPr="00081DC3" w:rsidRDefault="00206FBA" w:rsidP="00081DC3">
      <w:pPr>
        <w:pStyle w:val="Zkladntext"/>
        <w:ind w:left="144" w:right="145" w:firstLine="0"/>
        <w:jc w:val="center"/>
        <w:rPr>
          <w:rFonts w:cs="Arial"/>
        </w:rPr>
      </w:pPr>
      <w:r w:rsidRPr="00081DC3">
        <w:rPr>
          <w:rFonts w:cs="Arial"/>
        </w:rPr>
        <w:t>a</w:t>
      </w:r>
    </w:p>
    <w:p w14:paraId="50955F14" w14:textId="77777777" w:rsidR="00936D8A" w:rsidRPr="00081DC3" w:rsidRDefault="00206FBA" w:rsidP="00081DC3">
      <w:pPr>
        <w:pStyle w:val="Nadpis2"/>
        <w:ind w:left="112" w:firstLine="0"/>
        <w:rPr>
          <w:rFonts w:cs="Arial"/>
          <w:b w:val="0"/>
          <w:bCs w:val="0"/>
        </w:rPr>
      </w:pPr>
      <w:r w:rsidRPr="00081DC3">
        <w:rPr>
          <w:rFonts w:cs="Arial"/>
        </w:rPr>
        <w:t>POSKYTOVATEĽ</w:t>
      </w:r>
    </w:p>
    <w:p w14:paraId="50955F15" w14:textId="7654D1B5" w:rsidR="00936D8A" w:rsidRPr="00081DC3" w:rsidRDefault="00206FBA" w:rsidP="00081DC3">
      <w:pPr>
        <w:pStyle w:val="Zkladntext"/>
        <w:tabs>
          <w:tab w:val="left" w:pos="2945"/>
        </w:tabs>
        <w:ind w:left="112" w:firstLine="0"/>
        <w:rPr>
          <w:rFonts w:cs="Arial"/>
        </w:rPr>
      </w:pPr>
      <w:r w:rsidRPr="00081DC3">
        <w:rPr>
          <w:rFonts w:cs="Arial"/>
        </w:rPr>
        <w:t>Názov:</w:t>
      </w:r>
      <w:r w:rsidRPr="00081DC3">
        <w:rPr>
          <w:rFonts w:cs="Arial"/>
        </w:rPr>
        <w:tab/>
      </w:r>
      <w:r w:rsidR="00707789" w:rsidRPr="00081DC3">
        <w:rPr>
          <w:rFonts w:cs="Arial"/>
          <w:highlight w:val="yellow"/>
        </w:rPr>
        <w:t>...........................................................................................</w:t>
      </w:r>
    </w:p>
    <w:p w14:paraId="50955F16" w14:textId="0F3643D8" w:rsidR="00936D8A" w:rsidRPr="00081DC3" w:rsidRDefault="00206FBA" w:rsidP="00081DC3">
      <w:pPr>
        <w:pStyle w:val="Zkladntext"/>
        <w:tabs>
          <w:tab w:val="left" w:pos="2945"/>
        </w:tabs>
        <w:ind w:left="112" w:firstLine="0"/>
        <w:rPr>
          <w:rFonts w:cs="Arial"/>
        </w:rPr>
      </w:pPr>
      <w:r w:rsidRPr="00081DC3">
        <w:rPr>
          <w:rFonts w:cs="Arial"/>
        </w:rPr>
        <w:t>Sídlo:</w:t>
      </w:r>
      <w:r w:rsidRPr="00081DC3">
        <w:rPr>
          <w:rFonts w:cs="Arial"/>
        </w:rPr>
        <w:tab/>
      </w:r>
      <w:r w:rsidR="00707789" w:rsidRPr="00081DC3">
        <w:rPr>
          <w:rFonts w:cs="Arial"/>
          <w:highlight w:val="yellow"/>
        </w:rPr>
        <w:t>...........................................................................................</w:t>
      </w:r>
    </w:p>
    <w:p w14:paraId="50955F17" w14:textId="2C697815" w:rsidR="00936D8A" w:rsidRPr="00081DC3" w:rsidRDefault="00206FBA" w:rsidP="00081DC3">
      <w:pPr>
        <w:pStyle w:val="Zkladntext"/>
        <w:tabs>
          <w:tab w:val="left" w:pos="2945"/>
        </w:tabs>
        <w:ind w:left="112" w:firstLine="0"/>
        <w:rPr>
          <w:rFonts w:cs="Arial"/>
        </w:rPr>
      </w:pPr>
      <w:r w:rsidRPr="00081DC3">
        <w:rPr>
          <w:rFonts w:cs="Arial"/>
        </w:rPr>
        <w:t>Zastúpený:</w:t>
      </w:r>
      <w:r w:rsidRPr="00081DC3">
        <w:rPr>
          <w:rFonts w:cs="Arial"/>
        </w:rPr>
        <w:tab/>
      </w:r>
      <w:r w:rsidR="00707789" w:rsidRPr="00081DC3">
        <w:rPr>
          <w:rFonts w:cs="Arial"/>
          <w:highlight w:val="yellow"/>
        </w:rPr>
        <w:t>...........................................................................................</w:t>
      </w:r>
    </w:p>
    <w:p w14:paraId="50955F18" w14:textId="133E3322" w:rsidR="00936D8A" w:rsidRPr="00081DC3" w:rsidRDefault="00206FBA" w:rsidP="00081DC3">
      <w:pPr>
        <w:pStyle w:val="Zkladntext"/>
        <w:tabs>
          <w:tab w:val="left" w:pos="2945"/>
        </w:tabs>
        <w:ind w:left="112" w:firstLine="0"/>
        <w:rPr>
          <w:rFonts w:cs="Arial"/>
        </w:rPr>
      </w:pPr>
      <w:r w:rsidRPr="00081DC3">
        <w:rPr>
          <w:rFonts w:cs="Arial"/>
        </w:rPr>
        <w:t>Štát:</w:t>
      </w:r>
      <w:r w:rsidRPr="00081DC3">
        <w:rPr>
          <w:rFonts w:cs="Arial"/>
        </w:rPr>
        <w:tab/>
      </w:r>
      <w:r w:rsidR="00707789" w:rsidRPr="00081DC3">
        <w:rPr>
          <w:rFonts w:cs="Arial"/>
          <w:highlight w:val="yellow"/>
        </w:rPr>
        <w:t>...........................................................................................</w:t>
      </w:r>
    </w:p>
    <w:p w14:paraId="50955F19" w14:textId="29539FEA" w:rsidR="00936D8A" w:rsidRPr="00081DC3" w:rsidRDefault="00206FBA" w:rsidP="00081DC3">
      <w:pPr>
        <w:pStyle w:val="Zkladntext"/>
        <w:tabs>
          <w:tab w:val="left" w:pos="2945"/>
        </w:tabs>
        <w:ind w:left="112" w:firstLine="0"/>
        <w:rPr>
          <w:rFonts w:cs="Arial"/>
        </w:rPr>
      </w:pPr>
      <w:r w:rsidRPr="00081DC3">
        <w:rPr>
          <w:rFonts w:cs="Arial"/>
        </w:rPr>
        <w:t>IČO:</w:t>
      </w:r>
      <w:r w:rsidRPr="00081DC3">
        <w:rPr>
          <w:rFonts w:cs="Arial"/>
        </w:rPr>
        <w:tab/>
      </w:r>
      <w:r w:rsidR="00707789" w:rsidRPr="00081DC3">
        <w:rPr>
          <w:rFonts w:cs="Arial"/>
          <w:highlight w:val="yellow"/>
        </w:rPr>
        <w:t>...........................................................................................</w:t>
      </w:r>
    </w:p>
    <w:p w14:paraId="50955F1A" w14:textId="64965AF5" w:rsidR="00936D8A" w:rsidRPr="00081DC3" w:rsidRDefault="00206FBA" w:rsidP="00081DC3">
      <w:pPr>
        <w:pStyle w:val="Zkladntext"/>
        <w:tabs>
          <w:tab w:val="left" w:pos="2945"/>
        </w:tabs>
        <w:ind w:left="112" w:firstLine="0"/>
        <w:rPr>
          <w:rFonts w:cs="Arial"/>
        </w:rPr>
      </w:pPr>
      <w:r w:rsidRPr="00081DC3">
        <w:rPr>
          <w:rFonts w:cs="Arial"/>
        </w:rPr>
        <w:t>DIČ:</w:t>
      </w:r>
      <w:r w:rsidRPr="00081DC3">
        <w:rPr>
          <w:rFonts w:cs="Arial"/>
        </w:rPr>
        <w:tab/>
      </w:r>
      <w:r w:rsidR="00707789" w:rsidRPr="00081DC3">
        <w:rPr>
          <w:rFonts w:cs="Arial"/>
          <w:highlight w:val="yellow"/>
        </w:rPr>
        <w:t>...........................................................................................</w:t>
      </w:r>
    </w:p>
    <w:p w14:paraId="50955F1B" w14:textId="7885E4B5" w:rsidR="00936D8A" w:rsidRPr="00081DC3" w:rsidRDefault="00206FBA" w:rsidP="00081DC3">
      <w:pPr>
        <w:pStyle w:val="Zkladntext"/>
        <w:tabs>
          <w:tab w:val="left" w:pos="2945"/>
        </w:tabs>
        <w:ind w:left="112" w:firstLine="0"/>
        <w:rPr>
          <w:rFonts w:cs="Arial"/>
        </w:rPr>
      </w:pPr>
      <w:r w:rsidRPr="00081DC3">
        <w:rPr>
          <w:rFonts w:cs="Arial"/>
        </w:rPr>
        <w:t>IČ DPH:</w:t>
      </w:r>
      <w:r w:rsidRPr="00081DC3">
        <w:rPr>
          <w:rFonts w:cs="Arial"/>
        </w:rPr>
        <w:tab/>
      </w:r>
      <w:r w:rsidR="00707789" w:rsidRPr="00081DC3">
        <w:rPr>
          <w:rFonts w:cs="Arial"/>
          <w:highlight w:val="yellow"/>
        </w:rPr>
        <w:t>...........................................................................................</w:t>
      </w:r>
    </w:p>
    <w:p w14:paraId="1075D238" w14:textId="77777777" w:rsidR="00B77548" w:rsidRDefault="00206FBA" w:rsidP="00B77548">
      <w:pPr>
        <w:pStyle w:val="Zkladntext"/>
        <w:tabs>
          <w:tab w:val="left" w:pos="2945"/>
        </w:tabs>
        <w:ind w:left="112" w:firstLine="0"/>
        <w:rPr>
          <w:rFonts w:cs="Arial"/>
        </w:rPr>
      </w:pPr>
      <w:r w:rsidRPr="00081DC3">
        <w:rPr>
          <w:rFonts w:cs="Arial"/>
        </w:rPr>
        <w:t>Zapísaný:</w:t>
      </w:r>
      <w:r w:rsidRPr="00081DC3">
        <w:rPr>
          <w:rFonts w:cs="Arial"/>
        </w:rPr>
        <w:tab/>
      </w:r>
      <w:r w:rsidR="00707789" w:rsidRPr="00081DC3">
        <w:rPr>
          <w:rFonts w:cs="Arial"/>
          <w:highlight w:val="yellow"/>
        </w:rPr>
        <w:t>...........................................................................................</w:t>
      </w:r>
    </w:p>
    <w:p w14:paraId="43BCE902" w14:textId="77777777" w:rsidR="00B77548" w:rsidRDefault="00206FBA" w:rsidP="00B77548">
      <w:pPr>
        <w:pStyle w:val="Zkladntext"/>
        <w:tabs>
          <w:tab w:val="left" w:pos="2945"/>
        </w:tabs>
        <w:ind w:left="112" w:firstLine="0"/>
        <w:rPr>
          <w:rFonts w:cs="Arial"/>
        </w:rPr>
      </w:pPr>
      <w:r w:rsidRPr="00081DC3">
        <w:rPr>
          <w:rFonts w:cs="Arial"/>
        </w:rPr>
        <w:t>Bankové spojenie:</w:t>
      </w:r>
      <w:r w:rsidRPr="00081DC3">
        <w:rPr>
          <w:rFonts w:cs="Arial"/>
        </w:rPr>
        <w:tab/>
      </w:r>
      <w:r w:rsidR="00B77548" w:rsidRPr="00081DC3">
        <w:rPr>
          <w:rFonts w:cs="Arial"/>
          <w:highlight w:val="yellow"/>
        </w:rPr>
        <w:t>..........................................................................................</w:t>
      </w:r>
    </w:p>
    <w:p w14:paraId="61F65F0F" w14:textId="77777777" w:rsidR="00B77548" w:rsidRDefault="00206FBA" w:rsidP="00B77548">
      <w:pPr>
        <w:pStyle w:val="Zkladntext"/>
        <w:tabs>
          <w:tab w:val="left" w:pos="2945"/>
        </w:tabs>
        <w:ind w:left="112" w:firstLine="0"/>
        <w:rPr>
          <w:rFonts w:cs="Arial"/>
        </w:rPr>
      </w:pPr>
      <w:r w:rsidRPr="00081DC3">
        <w:rPr>
          <w:rFonts w:cs="Arial"/>
        </w:rPr>
        <w:lastRenderedPageBreak/>
        <w:t>Číslo účtu:</w:t>
      </w:r>
      <w:r w:rsidRPr="00081DC3">
        <w:rPr>
          <w:rFonts w:cs="Arial"/>
        </w:rPr>
        <w:tab/>
      </w:r>
      <w:r w:rsidR="00B77548" w:rsidRPr="00081DC3">
        <w:rPr>
          <w:rFonts w:cs="Arial"/>
          <w:highlight w:val="yellow"/>
        </w:rPr>
        <w:t>..........................................................................................</w:t>
      </w:r>
    </w:p>
    <w:p w14:paraId="615E40B1" w14:textId="77777777" w:rsidR="00B77548" w:rsidRDefault="00206FBA" w:rsidP="00B77548">
      <w:pPr>
        <w:pStyle w:val="Zkladntext"/>
        <w:tabs>
          <w:tab w:val="left" w:pos="2945"/>
        </w:tabs>
        <w:ind w:left="112" w:firstLine="0"/>
        <w:rPr>
          <w:rFonts w:cs="Arial"/>
        </w:rPr>
      </w:pPr>
      <w:r w:rsidRPr="00081DC3">
        <w:rPr>
          <w:rFonts w:cs="Arial"/>
        </w:rPr>
        <w:t>IBAN:</w:t>
      </w:r>
      <w:r w:rsidRPr="00081DC3">
        <w:rPr>
          <w:rFonts w:cs="Arial"/>
        </w:rPr>
        <w:tab/>
      </w:r>
      <w:r w:rsidR="00B77548" w:rsidRPr="00081DC3">
        <w:rPr>
          <w:rFonts w:cs="Arial"/>
          <w:highlight w:val="yellow"/>
        </w:rPr>
        <w:t>..........................................................................................</w:t>
      </w:r>
    </w:p>
    <w:p w14:paraId="1E1EBA5B" w14:textId="77777777" w:rsidR="00B77548" w:rsidRDefault="00206FBA" w:rsidP="00B77548">
      <w:pPr>
        <w:pStyle w:val="Zkladntext"/>
        <w:tabs>
          <w:tab w:val="left" w:pos="2945"/>
        </w:tabs>
        <w:ind w:left="112" w:firstLine="0"/>
        <w:rPr>
          <w:rFonts w:cs="Arial"/>
        </w:rPr>
      </w:pPr>
      <w:r w:rsidRPr="00081DC3">
        <w:rPr>
          <w:rFonts w:cs="Arial"/>
        </w:rPr>
        <w:t>SWIFT:</w:t>
      </w:r>
      <w:r w:rsidRPr="00081DC3">
        <w:rPr>
          <w:rFonts w:cs="Arial"/>
        </w:rPr>
        <w:tab/>
      </w:r>
      <w:r w:rsidR="00B77548" w:rsidRPr="00081DC3">
        <w:rPr>
          <w:rFonts w:cs="Arial"/>
          <w:highlight w:val="yellow"/>
        </w:rPr>
        <w:t>..........................................................................................</w:t>
      </w:r>
    </w:p>
    <w:p w14:paraId="50955F23" w14:textId="77777777" w:rsidR="00936D8A" w:rsidRPr="00081DC3" w:rsidRDefault="00206FBA" w:rsidP="00081DC3">
      <w:pPr>
        <w:pStyle w:val="Zkladntext"/>
        <w:ind w:left="112" w:firstLine="0"/>
        <w:rPr>
          <w:rFonts w:cs="Arial"/>
        </w:rPr>
      </w:pPr>
      <w:r w:rsidRPr="00081DC3">
        <w:rPr>
          <w:rFonts w:cs="Arial"/>
        </w:rPr>
        <w:t>Kontaktná osoba</w:t>
      </w:r>
    </w:p>
    <w:p w14:paraId="4448B467" w14:textId="081E2C41" w:rsidR="00747E0F" w:rsidRPr="00081DC3" w:rsidRDefault="00206FBA" w:rsidP="00081DC3">
      <w:pPr>
        <w:pStyle w:val="Zkladntext"/>
        <w:tabs>
          <w:tab w:val="left" w:pos="2945"/>
        </w:tabs>
        <w:ind w:left="112" w:right="898" w:firstLine="0"/>
        <w:rPr>
          <w:rFonts w:cs="Arial"/>
        </w:rPr>
      </w:pPr>
      <w:r w:rsidRPr="00081DC3">
        <w:rPr>
          <w:rFonts w:cs="Arial"/>
        </w:rPr>
        <w:t>pre nakladanie s odpadom:</w:t>
      </w:r>
      <w:r w:rsidRPr="00081DC3">
        <w:rPr>
          <w:rFonts w:cs="Arial"/>
        </w:rPr>
        <w:tab/>
      </w:r>
      <w:r w:rsidR="00747E0F" w:rsidRPr="005717E3">
        <w:rPr>
          <w:rFonts w:cs="Arial"/>
          <w:highlight w:val="yellow"/>
        </w:rPr>
        <w:t>..................................</w:t>
      </w:r>
      <w:r w:rsidRPr="005717E3">
        <w:rPr>
          <w:rFonts w:cs="Arial"/>
          <w:highlight w:val="yellow"/>
        </w:rPr>
        <w:t xml:space="preserve">, telefón: </w:t>
      </w:r>
      <w:r w:rsidR="00747E0F" w:rsidRPr="005717E3">
        <w:rPr>
          <w:rFonts w:cs="Arial"/>
          <w:highlight w:val="yellow"/>
        </w:rPr>
        <w:t>........................</w:t>
      </w:r>
      <w:r w:rsidRPr="005717E3">
        <w:rPr>
          <w:rFonts w:cs="Arial"/>
          <w:highlight w:val="yellow"/>
        </w:rPr>
        <w:t xml:space="preserve">, e-mail: </w:t>
      </w:r>
      <w:r w:rsidR="00747E0F" w:rsidRPr="005717E3">
        <w:rPr>
          <w:rFonts w:cs="Arial"/>
          <w:highlight w:val="yellow"/>
        </w:rPr>
        <w:t>................</w:t>
      </w:r>
    </w:p>
    <w:p w14:paraId="50955F24" w14:textId="42EE1FDA" w:rsidR="00936D8A" w:rsidRPr="00081DC3" w:rsidRDefault="00206FBA" w:rsidP="00081DC3">
      <w:pPr>
        <w:pStyle w:val="Zkladntext"/>
        <w:tabs>
          <w:tab w:val="left" w:pos="2945"/>
        </w:tabs>
        <w:ind w:left="112" w:right="898" w:firstLine="0"/>
        <w:rPr>
          <w:rFonts w:cs="Arial"/>
        </w:rPr>
      </w:pPr>
      <w:r w:rsidRPr="00081DC3">
        <w:rPr>
          <w:rFonts w:cs="Arial"/>
        </w:rPr>
        <w:t>Kontaktná osoba</w:t>
      </w:r>
    </w:p>
    <w:p w14:paraId="50955F25" w14:textId="76F6C9A7" w:rsidR="00936D8A" w:rsidRPr="00081DC3" w:rsidRDefault="00206FBA" w:rsidP="00081DC3">
      <w:pPr>
        <w:pStyle w:val="Zkladntext"/>
        <w:tabs>
          <w:tab w:val="left" w:pos="2945"/>
        </w:tabs>
        <w:ind w:left="112" w:right="898" w:firstLine="0"/>
        <w:rPr>
          <w:rFonts w:cs="Arial"/>
        </w:rPr>
      </w:pPr>
      <w:r w:rsidRPr="00081DC3">
        <w:rPr>
          <w:rFonts w:cs="Arial"/>
        </w:rPr>
        <w:t>pre zmluvné veci:</w:t>
      </w:r>
      <w:r w:rsidRPr="00081DC3">
        <w:rPr>
          <w:rFonts w:cs="Arial"/>
        </w:rPr>
        <w:tab/>
      </w:r>
      <w:r w:rsidR="00747E0F" w:rsidRPr="005717E3">
        <w:rPr>
          <w:rFonts w:cs="Arial"/>
          <w:highlight w:val="yellow"/>
        </w:rPr>
        <w:t>.................................., telefón: ........................, e-mail: ................</w:t>
      </w:r>
      <w:r w:rsidR="00747E0F" w:rsidRPr="00081DC3" w:rsidDel="00747E0F">
        <w:rPr>
          <w:rFonts w:cs="Arial"/>
        </w:rPr>
        <w:t xml:space="preserve"> </w:t>
      </w:r>
      <w:r w:rsidRPr="00081DC3">
        <w:rPr>
          <w:rFonts w:cs="Arial"/>
        </w:rPr>
        <w:t>(ďalej len „</w:t>
      </w:r>
      <w:r w:rsidRPr="00081DC3">
        <w:rPr>
          <w:rFonts w:cs="Arial"/>
          <w:b/>
          <w:bCs/>
        </w:rPr>
        <w:t>Poskytovateľ</w:t>
      </w:r>
      <w:r w:rsidRPr="00081DC3">
        <w:rPr>
          <w:rFonts w:cs="Arial"/>
        </w:rPr>
        <w:t>");</w:t>
      </w:r>
    </w:p>
    <w:p w14:paraId="50955F26" w14:textId="77777777" w:rsidR="00936D8A" w:rsidRPr="00081DC3" w:rsidRDefault="00206FBA" w:rsidP="00081DC3">
      <w:pPr>
        <w:spacing w:before="120"/>
        <w:ind w:left="112"/>
        <w:rPr>
          <w:rFonts w:ascii="Arial" w:eastAsia="Arial" w:hAnsi="Arial" w:cs="Arial"/>
          <w:sz w:val="20"/>
          <w:szCs w:val="20"/>
        </w:rPr>
      </w:pPr>
      <w:r w:rsidRPr="00081DC3">
        <w:rPr>
          <w:rFonts w:ascii="Arial" w:eastAsia="Arial" w:hAnsi="Arial" w:cs="Arial"/>
          <w:sz w:val="20"/>
          <w:szCs w:val="20"/>
        </w:rPr>
        <w:t>(Objednávateľ a Poskytovateľ spolu ďalej len „</w:t>
      </w:r>
      <w:r w:rsidRPr="00081DC3">
        <w:rPr>
          <w:rFonts w:ascii="Arial" w:eastAsia="Arial" w:hAnsi="Arial" w:cs="Arial"/>
          <w:b/>
          <w:bCs/>
          <w:sz w:val="20"/>
          <w:szCs w:val="20"/>
        </w:rPr>
        <w:t>Zmluvné strany</w:t>
      </w:r>
      <w:r w:rsidRPr="00081DC3">
        <w:rPr>
          <w:rFonts w:ascii="Arial" w:eastAsia="Arial" w:hAnsi="Arial" w:cs="Arial"/>
          <w:sz w:val="20"/>
          <w:szCs w:val="20"/>
        </w:rPr>
        <w:t>").</w:t>
      </w:r>
    </w:p>
    <w:p w14:paraId="50955F29" w14:textId="77777777" w:rsidR="00936D8A" w:rsidRPr="00081DC3" w:rsidRDefault="00206FBA" w:rsidP="00081DC3">
      <w:pPr>
        <w:pStyle w:val="Nadpis2"/>
        <w:ind w:left="115" w:right="148" w:firstLine="0"/>
        <w:jc w:val="center"/>
        <w:rPr>
          <w:rFonts w:cs="Arial"/>
          <w:b w:val="0"/>
          <w:bCs w:val="0"/>
        </w:rPr>
      </w:pPr>
      <w:r w:rsidRPr="00081DC3">
        <w:rPr>
          <w:rFonts w:cs="Arial"/>
        </w:rPr>
        <w:t>PREAMBULA</w:t>
      </w:r>
    </w:p>
    <w:p w14:paraId="50955F2A" w14:textId="77777777" w:rsidR="00936D8A" w:rsidRPr="00081DC3" w:rsidRDefault="00206FBA" w:rsidP="00081DC3">
      <w:pPr>
        <w:spacing w:before="120"/>
        <w:ind w:left="112" w:right="141"/>
        <w:jc w:val="both"/>
        <w:rPr>
          <w:rFonts w:ascii="Arial" w:eastAsia="Arial" w:hAnsi="Arial" w:cs="Arial"/>
          <w:sz w:val="20"/>
          <w:szCs w:val="20"/>
        </w:rPr>
      </w:pPr>
      <w:r w:rsidRPr="00081DC3">
        <w:rPr>
          <w:rFonts w:ascii="Arial" w:eastAsia="Arial" w:hAnsi="Arial" w:cs="Arial"/>
          <w:sz w:val="20"/>
          <w:szCs w:val="20"/>
        </w:rPr>
        <w:t>Zmluvné strany, na základe výsledku verejného obstarávania podľa zákona o verejnom obstarávaní, s predmetom zákazky „</w:t>
      </w:r>
      <w:r w:rsidRPr="00081DC3">
        <w:rPr>
          <w:rFonts w:ascii="Arial" w:eastAsia="Arial" w:hAnsi="Arial" w:cs="Arial"/>
          <w:b/>
          <w:bCs/>
          <w:sz w:val="20"/>
          <w:szCs w:val="20"/>
        </w:rPr>
        <w:t>Zber a zhodnotenie biologicky rozložiteľného odpadu z kuchyne a jedlých olejov a tukov</w:t>
      </w:r>
      <w:r w:rsidRPr="00081DC3">
        <w:rPr>
          <w:rFonts w:ascii="Arial" w:eastAsia="Arial" w:hAnsi="Arial" w:cs="Arial"/>
          <w:sz w:val="20"/>
          <w:szCs w:val="20"/>
        </w:rPr>
        <w:t>“ uzatvárajú túto Rámcovú dohodu.</w:t>
      </w:r>
    </w:p>
    <w:p w14:paraId="50955F2B" w14:textId="77777777" w:rsidR="00936D8A" w:rsidRPr="00081DC3" w:rsidRDefault="00206FBA" w:rsidP="00081DC3">
      <w:pPr>
        <w:pStyle w:val="Nadpis2"/>
        <w:numPr>
          <w:ilvl w:val="0"/>
          <w:numId w:val="13"/>
        </w:numPr>
        <w:tabs>
          <w:tab w:val="left" w:pos="680"/>
        </w:tabs>
        <w:rPr>
          <w:rFonts w:cs="Arial"/>
          <w:b w:val="0"/>
          <w:bCs w:val="0"/>
        </w:rPr>
      </w:pPr>
      <w:r w:rsidRPr="00081DC3">
        <w:rPr>
          <w:rFonts w:cs="Arial"/>
        </w:rPr>
        <w:t>PREDMET RÁMCOVEJ DOHODY</w:t>
      </w:r>
    </w:p>
    <w:p w14:paraId="50955F2C" w14:textId="44E696C9" w:rsidR="00936D8A" w:rsidRPr="00081DC3" w:rsidRDefault="00206FBA" w:rsidP="00081DC3">
      <w:pPr>
        <w:numPr>
          <w:ilvl w:val="1"/>
          <w:numId w:val="12"/>
        </w:numPr>
        <w:tabs>
          <w:tab w:val="left" w:pos="680"/>
        </w:tabs>
        <w:spacing w:before="120"/>
        <w:ind w:right="142"/>
        <w:jc w:val="both"/>
        <w:rPr>
          <w:rFonts w:ascii="Arial" w:eastAsia="Arial" w:hAnsi="Arial" w:cs="Arial"/>
          <w:sz w:val="20"/>
          <w:szCs w:val="20"/>
        </w:rPr>
      </w:pPr>
      <w:r w:rsidRPr="00081DC3">
        <w:rPr>
          <w:rFonts w:ascii="Arial" w:hAnsi="Arial" w:cs="Arial"/>
          <w:sz w:val="20"/>
          <w:szCs w:val="20"/>
        </w:rPr>
        <w:t xml:space="preserve">Predmetom Rámcovej dohody je poskytovanie služieb spojených so </w:t>
      </w:r>
      <w:r w:rsidRPr="00081DC3">
        <w:rPr>
          <w:rFonts w:ascii="Arial" w:hAnsi="Arial" w:cs="Arial"/>
          <w:b/>
          <w:bCs/>
          <w:sz w:val="20"/>
          <w:szCs w:val="20"/>
        </w:rPr>
        <w:t>zberom a odvozom a</w:t>
      </w:r>
      <w:r w:rsidRPr="00081DC3">
        <w:rPr>
          <w:rFonts w:ascii="Arial" w:hAnsi="Arial" w:cs="Arial"/>
          <w:b/>
          <w:sz w:val="20"/>
          <w:szCs w:val="20"/>
        </w:rPr>
        <w:t xml:space="preserve"> zhodnoten</w:t>
      </w:r>
      <w:r w:rsidR="0028518C" w:rsidRPr="00081DC3">
        <w:rPr>
          <w:rFonts w:ascii="Arial" w:hAnsi="Arial" w:cs="Arial"/>
          <w:b/>
          <w:sz w:val="20"/>
          <w:szCs w:val="20"/>
        </w:rPr>
        <w:t>ím</w:t>
      </w:r>
      <w:r w:rsidRPr="00081DC3">
        <w:rPr>
          <w:rFonts w:ascii="Arial" w:hAnsi="Arial" w:cs="Arial"/>
          <w:b/>
          <w:sz w:val="20"/>
          <w:szCs w:val="20"/>
        </w:rPr>
        <w:t xml:space="preserve"> biologicky rozložiteľného odpadu z kuchyne a jedlých olejov a tukov</w:t>
      </w:r>
      <w:r w:rsidRPr="00081DC3">
        <w:rPr>
          <w:rFonts w:ascii="Arial" w:hAnsi="Arial" w:cs="Arial"/>
          <w:sz w:val="20"/>
          <w:szCs w:val="20"/>
        </w:rPr>
        <w:t>. Podrobný opis predmetu Rámcovej dohody tvorí Prílohu č. 2 k tejto Rámcovej dohode.</w:t>
      </w:r>
    </w:p>
    <w:p w14:paraId="1857DC84" w14:textId="13E69D0F" w:rsidR="004254BB" w:rsidRPr="003F0440" w:rsidRDefault="00206FBA" w:rsidP="00081DC3">
      <w:pPr>
        <w:pStyle w:val="Zkladntext"/>
        <w:numPr>
          <w:ilvl w:val="1"/>
          <w:numId w:val="12"/>
        </w:numPr>
        <w:tabs>
          <w:tab w:val="left" w:pos="680"/>
        </w:tabs>
        <w:ind w:right="144"/>
        <w:jc w:val="both"/>
        <w:rPr>
          <w:rFonts w:cs="Arial"/>
        </w:rPr>
      </w:pPr>
      <w:r w:rsidRPr="003F0440">
        <w:rPr>
          <w:rFonts w:cs="Arial"/>
        </w:rPr>
        <w:t>Poskytovateľ garantuje poskytovanie služby na základe platných a účinných predpisov SR v oblasti nakladania s odpadmi - zákon o</w:t>
      </w:r>
      <w:r w:rsidR="004254BB" w:rsidRPr="003F0440">
        <w:rPr>
          <w:rFonts w:cs="Arial"/>
        </w:rPr>
        <w:t> </w:t>
      </w:r>
      <w:r w:rsidRPr="003F0440">
        <w:rPr>
          <w:rFonts w:cs="Arial"/>
        </w:rPr>
        <w:t>odpadoch</w:t>
      </w:r>
      <w:r w:rsidR="004254BB" w:rsidRPr="003F0440">
        <w:rPr>
          <w:rFonts w:cs="Arial"/>
        </w:rPr>
        <w:t xml:space="preserve"> v platnom znení vrátane vykonávacích vyhlášok.</w:t>
      </w:r>
    </w:p>
    <w:p w14:paraId="50955F2E" w14:textId="75D182C3" w:rsidR="00936D8A" w:rsidRPr="00081DC3" w:rsidRDefault="00206FBA" w:rsidP="00081DC3">
      <w:pPr>
        <w:pStyle w:val="Zkladntext"/>
        <w:numPr>
          <w:ilvl w:val="1"/>
          <w:numId w:val="12"/>
        </w:numPr>
        <w:tabs>
          <w:tab w:val="left" w:pos="680"/>
        </w:tabs>
        <w:ind w:right="147"/>
        <w:jc w:val="both"/>
        <w:rPr>
          <w:rFonts w:cs="Arial"/>
        </w:rPr>
      </w:pPr>
      <w:r w:rsidRPr="00081DC3">
        <w:rPr>
          <w:rFonts w:cs="Arial"/>
        </w:rPr>
        <w:t>Prílohami tejto Rámcovej dohody sú doklady Poskytovateľa, ktorými preukazuje oprávnenie na poskytovanie služby v plnom rozsahu podľa bodu 1.2</w:t>
      </w:r>
      <w:r w:rsidR="00E51E71" w:rsidRPr="00081DC3">
        <w:rPr>
          <w:rFonts w:cs="Arial"/>
        </w:rPr>
        <w:t xml:space="preserve"> Rámcovej dohody.</w:t>
      </w:r>
    </w:p>
    <w:p w14:paraId="50955F2F" w14:textId="77777777" w:rsidR="00936D8A" w:rsidRPr="00081DC3" w:rsidRDefault="00206FBA" w:rsidP="00081DC3">
      <w:pPr>
        <w:pStyle w:val="Zkladntext"/>
        <w:numPr>
          <w:ilvl w:val="1"/>
          <w:numId w:val="12"/>
        </w:numPr>
        <w:tabs>
          <w:tab w:val="left" w:pos="680"/>
        </w:tabs>
        <w:ind w:right="143"/>
        <w:jc w:val="both"/>
        <w:rPr>
          <w:rFonts w:cs="Arial"/>
        </w:rPr>
      </w:pPr>
      <w:r w:rsidRPr="00081DC3">
        <w:rPr>
          <w:rFonts w:cs="Arial"/>
        </w:rPr>
        <w:t>Rozsah predmetu plnenia je určený pre predpokladané množstvo vybraných komunálnych odpadov, uvedených v Prílohe č. 1 k tejto Rámcovej dohode "Cenová tabuľka – výkaz výmer".</w:t>
      </w:r>
    </w:p>
    <w:p w14:paraId="50955F30" w14:textId="77777777" w:rsidR="00936D8A" w:rsidRPr="00081DC3" w:rsidRDefault="00206FBA" w:rsidP="00081DC3">
      <w:pPr>
        <w:pStyle w:val="Zkladntext"/>
        <w:numPr>
          <w:ilvl w:val="1"/>
          <w:numId w:val="12"/>
        </w:numPr>
        <w:tabs>
          <w:tab w:val="left" w:pos="680"/>
        </w:tabs>
        <w:ind w:right="146"/>
        <w:jc w:val="both"/>
        <w:rPr>
          <w:rFonts w:cs="Arial"/>
        </w:rPr>
      </w:pPr>
      <w:r w:rsidRPr="00081DC3">
        <w:rPr>
          <w:rFonts w:cs="Arial"/>
        </w:rPr>
        <w:t>Rozsah predmetu plnenia Rámcovej dohody bude upravený podľa skutočne vykonaných služieb a skutočného množstva vzniknutých komunálnych odpadov. Fakturácia bude vykonávaná na základe skutočných odobraných množstiev odpadov a poskytnutých služieb s použitím zmluvne dohodnutých jednotkových cien v tejto Rámcovej dohode.</w:t>
      </w:r>
    </w:p>
    <w:p w14:paraId="50955F31" w14:textId="77777777" w:rsidR="00936D8A" w:rsidRPr="00081DC3" w:rsidRDefault="00206FBA" w:rsidP="00081DC3">
      <w:pPr>
        <w:pStyle w:val="Zkladntext"/>
        <w:numPr>
          <w:ilvl w:val="1"/>
          <w:numId w:val="12"/>
        </w:numPr>
        <w:tabs>
          <w:tab w:val="left" w:pos="680"/>
        </w:tabs>
        <w:ind w:right="141"/>
        <w:jc w:val="both"/>
        <w:rPr>
          <w:rFonts w:cs="Arial"/>
        </w:rPr>
      </w:pPr>
      <w:r w:rsidRPr="00081DC3">
        <w:rPr>
          <w:rFonts w:cs="Arial"/>
        </w:rPr>
        <w:t>Zmluvné strany sa dohodli, že predpokladané množstvo vybraných komunálnych odpadov, ktoré budú odovzdané Objednávateľom Poskytovateľovi počas štyroch (4) rokov od nadobudnutia účinnosti Rámcovej dohody, bude predpokladané množstvo uvedené v Prílohe č. 1 k tejto Rámcovej dohode „Cenová tabuľka – výkaz výmer“. Zmluvné strany sa dohodli, že Objednávateľ ich nie je povinný odovzdať Poskytovateľovi v celom uvedenom množstve.</w:t>
      </w:r>
    </w:p>
    <w:p w14:paraId="50955F32" w14:textId="77777777" w:rsidR="00936D8A" w:rsidRPr="00081DC3" w:rsidRDefault="00206FBA" w:rsidP="00081DC3">
      <w:pPr>
        <w:pStyle w:val="Zkladntext"/>
        <w:numPr>
          <w:ilvl w:val="1"/>
          <w:numId w:val="12"/>
        </w:numPr>
        <w:tabs>
          <w:tab w:val="left" w:pos="680"/>
        </w:tabs>
        <w:ind w:right="142"/>
        <w:jc w:val="both"/>
        <w:rPr>
          <w:rFonts w:cs="Arial"/>
        </w:rPr>
      </w:pPr>
      <w:r w:rsidRPr="00081DC3">
        <w:rPr>
          <w:rFonts w:cs="Arial"/>
        </w:rPr>
        <w:t>Objednávateľ sa zaväzuje zaplatiť Poskytovateľovi Cenu podľa článku III tejto Rámcovej dohody a Prílohy č. 1 k tejto Rámcovej dohode.</w:t>
      </w:r>
    </w:p>
    <w:p w14:paraId="50955F33" w14:textId="370E5FC9" w:rsidR="00936D8A" w:rsidRPr="00081DC3" w:rsidRDefault="00206FBA" w:rsidP="00081DC3">
      <w:pPr>
        <w:pStyle w:val="Zkladntext"/>
        <w:numPr>
          <w:ilvl w:val="1"/>
          <w:numId w:val="12"/>
        </w:numPr>
        <w:tabs>
          <w:tab w:val="left" w:pos="680"/>
        </w:tabs>
        <w:rPr>
          <w:rFonts w:cs="Arial"/>
        </w:rPr>
      </w:pPr>
      <w:r w:rsidRPr="00081DC3">
        <w:rPr>
          <w:rFonts w:cs="Arial"/>
        </w:rPr>
        <w:t xml:space="preserve">Miesto spracovania </w:t>
      </w:r>
      <w:r w:rsidR="00D22F41" w:rsidRPr="00081DC3">
        <w:rPr>
          <w:rFonts w:cs="Arial"/>
        </w:rPr>
        <w:t xml:space="preserve">(zhodnotenia) vybraných </w:t>
      </w:r>
      <w:r w:rsidRPr="00081DC3">
        <w:rPr>
          <w:rFonts w:cs="Arial"/>
        </w:rPr>
        <w:t>komunálnych odpadov pre jednotlivé kat. čísla je nasledovné:</w:t>
      </w:r>
    </w:p>
    <w:p w14:paraId="50955F34" w14:textId="250329EE" w:rsidR="00936D8A" w:rsidRPr="00081DC3" w:rsidRDefault="00206FBA" w:rsidP="00081DC3">
      <w:pPr>
        <w:pStyle w:val="Zkladntext"/>
        <w:numPr>
          <w:ilvl w:val="2"/>
          <w:numId w:val="12"/>
        </w:numPr>
        <w:tabs>
          <w:tab w:val="left" w:pos="1246"/>
        </w:tabs>
        <w:rPr>
          <w:rFonts w:cs="Arial"/>
        </w:rPr>
      </w:pPr>
      <w:r w:rsidRPr="00081DC3">
        <w:rPr>
          <w:rFonts w:cs="Arial"/>
        </w:rPr>
        <w:t>Biologicky rozložiteľný kuchynský a reštauračný odpad (kat. č. 200</w:t>
      </w:r>
      <w:r w:rsidR="00707789" w:rsidRPr="00081DC3">
        <w:rPr>
          <w:rFonts w:cs="Arial"/>
        </w:rPr>
        <w:t> </w:t>
      </w:r>
      <w:r w:rsidRPr="00081DC3">
        <w:rPr>
          <w:rFonts w:cs="Arial"/>
        </w:rPr>
        <w:t>108)</w:t>
      </w:r>
    </w:p>
    <w:p w14:paraId="260A2EF6" w14:textId="255DDA33" w:rsidR="00707789" w:rsidRPr="00081DC3" w:rsidRDefault="00707789" w:rsidP="00081DC3">
      <w:pPr>
        <w:pStyle w:val="Zkladntext"/>
        <w:tabs>
          <w:tab w:val="left" w:pos="1246"/>
        </w:tabs>
        <w:ind w:left="1246" w:firstLine="0"/>
        <w:rPr>
          <w:rFonts w:cs="Arial"/>
        </w:rPr>
      </w:pPr>
      <w:bookmarkStart w:id="0" w:name="_Hlk233809715"/>
      <w:r w:rsidRPr="00081DC3">
        <w:rPr>
          <w:rFonts w:cs="Arial"/>
          <w:highlight w:val="yellow"/>
        </w:rPr>
        <w:t>...........................................................................................</w:t>
      </w:r>
    </w:p>
    <w:bookmarkEnd w:id="0"/>
    <w:p w14:paraId="3C0085F9" w14:textId="32142201" w:rsidR="00936D8A" w:rsidRPr="00081DC3" w:rsidRDefault="00206FBA" w:rsidP="00081DC3">
      <w:pPr>
        <w:pStyle w:val="Zkladntext"/>
        <w:numPr>
          <w:ilvl w:val="2"/>
          <w:numId w:val="12"/>
        </w:numPr>
        <w:tabs>
          <w:tab w:val="left" w:pos="1246"/>
        </w:tabs>
        <w:rPr>
          <w:rFonts w:cs="Arial"/>
        </w:rPr>
      </w:pPr>
      <w:r w:rsidRPr="00081DC3">
        <w:rPr>
          <w:rFonts w:cs="Arial"/>
        </w:rPr>
        <w:t>Jedlé oleje a tuky (kat. č. 200 125)</w:t>
      </w:r>
    </w:p>
    <w:p w14:paraId="7F9B4FEB" w14:textId="77777777" w:rsidR="00707789" w:rsidRPr="00081DC3" w:rsidRDefault="00707789" w:rsidP="00081DC3">
      <w:pPr>
        <w:pStyle w:val="Zkladntext"/>
        <w:tabs>
          <w:tab w:val="left" w:pos="1246"/>
        </w:tabs>
        <w:ind w:left="1246" w:firstLine="0"/>
        <w:rPr>
          <w:rFonts w:cs="Arial"/>
        </w:rPr>
      </w:pPr>
      <w:r w:rsidRPr="00081DC3">
        <w:rPr>
          <w:rFonts w:cs="Arial"/>
          <w:highlight w:val="yellow"/>
        </w:rPr>
        <w:t>...........................................................................................</w:t>
      </w:r>
    </w:p>
    <w:p w14:paraId="50955F38" w14:textId="19C47269" w:rsidR="00936D8A" w:rsidRPr="00081DC3" w:rsidRDefault="00D22F41" w:rsidP="00081DC3">
      <w:pPr>
        <w:pStyle w:val="Zkladntext"/>
        <w:tabs>
          <w:tab w:val="left" w:pos="1246"/>
        </w:tabs>
        <w:ind w:left="709" w:firstLine="0"/>
        <w:rPr>
          <w:rFonts w:cs="Arial"/>
        </w:rPr>
      </w:pPr>
      <w:r w:rsidRPr="00081DC3">
        <w:rPr>
          <w:rFonts w:cs="Arial"/>
        </w:rPr>
        <w:t>(ďalej len „</w:t>
      </w:r>
      <w:r w:rsidRPr="00081DC3">
        <w:rPr>
          <w:rFonts w:cs="Arial"/>
          <w:b/>
          <w:bCs/>
        </w:rPr>
        <w:t>Miesto spracovania</w:t>
      </w:r>
      <w:r w:rsidRPr="00081DC3">
        <w:rPr>
          <w:rFonts w:cs="Arial"/>
        </w:rPr>
        <w:t>“).</w:t>
      </w:r>
    </w:p>
    <w:p w14:paraId="50955F3A" w14:textId="7A4F8AB9" w:rsidR="00936D8A" w:rsidRPr="00081DC3" w:rsidRDefault="00206FBA" w:rsidP="00081DC3">
      <w:pPr>
        <w:pStyle w:val="Zkladntext"/>
        <w:numPr>
          <w:ilvl w:val="1"/>
          <w:numId w:val="12"/>
        </w:numPr>
        <w:tabs>
          <w:tab w:val="left" w:pos="680"/>
        </w:tabs>
        <w:ind w:right="141"/>
        <w:jc w:val="both"/>
        <w:rPr>
          <w:rFonts w:cs="Arial"/>
        </w:rPr>
      </w:pPr>
      <w:r w:rsidRPr="00081DC3">
        <w:rPr>
          <w:rFonts w:cs="Arial"/>
        </w:rPr>
        <w:t xml:space="preserve">Poskytovateľ týmto vyhlasuje, že sú mu vydané a sú právoplatné všetky zákonom stanovené povolenia, rozhodnutia a súhlasy v predpísanej forme a rozsahu a že má vykonané všetky zákonom stanovené registrácie. Poskytovateľ sa počas platnosti Rámcovej dohody zaväzuje vykonať všetky právne a iné úkony, aby tieto právoplatné povolenia, rozhodnutia, registrácie a súhlasy, ktoré ho </w:t>
      </w:r>
      <w:r w:rsidRPr="00081DC3">
        <w:rPr>
          <w:rFonts w:cs="Arial"/>
        </w:rPr>
        <w:lastRenderedPageBreak/>
        <w:t xml:space="preserve">oprávňujú nakladať s odpadmi uvedenými v bode </w:t>
      </w:r>
      <w:r w:rsidR="00DA26B4" w:rsidRPr="00081DC3">
        <w:rPr>
          <w:rFonts w:cs="Arial"/>
        </w:rPr>
        <w:t>1.</w:t>
      </w:r>
      <w:r w:rsidRPr="00081DC3">
        <w:rPr>
          <w:rFonts w:cs="Arial"/>
        </w:rPr>
        <w:t xml:space="preserve">8. tohto článku v súlade so </w:t>
      </w:r>
      <w:r w:rsidR="00DA26B4" w:rsidRPr="00081DC3">
        <w:rPr>
          <w:rFonts w:cs="Arial"/>
        </w:rPr>
        <w:t>z</w:t>
      </w:r>
      <w:r w:rsidRPr="00081DC3">
        <w:rPr>
          <w:rFonts w:cs="Arial"/>
        </w:rPr>
        <w:t>ákonom o odpadoch a ďalšími všeobecne záväznými právnymi predpismi udržal v platnosti počas celého trvania tejto Rámcovej dohody.</w:t>
      </w:r>
    </w:p>
    <w:p w14:paraId="50955F3B" w14:textId="4FACE028" w:rsidR="00936D8A" w:rsidRPr="003F0440" w:rsidRDefault="00206FBA" w:rsidP="00081DC3">
      <w:pPr>
        <w:pStyle w:val="Zkladntext"/>
        <w:numPr>
          <w:ilvl w:val="1"/>
          <w:numId w:val="12"/>
        </w:numPr>
        <w:tabs>
          <w:tab w:val="left" w:pos="680"/>
        </w:tabs>
        <w:ind w:right="142"/>
        <w:jc w:val="both"/>
        <w:rPr>
          <w:rFonts w:cs="Arial"/>
        </w:rPr>
      </w:pPr>
      <w:r w:rsidRPr="003F0440">
        <w:rPr>
          <w:rFonts w:cs="Arial"/>
        </w:rPr>
        <w:t xml:space="preserve">Pre vylúčenie pochybností sa Zmluvné strany dohodli, že Poskytovateľ je oprávnený po dovezení vybraných komunálnych odpadov uvedených v bode </w:t>
      </w:r>
      <w:r w:rsidR="00DA26B4" w:rsidRPr="003F0440">
        <w:rPr>
          <w:rFonts w:cs="Arial"/>
        </w:rPr>
        <w:t>1.</w:t>
      </w:r>
      <w:r w:rsidRPr="003F0440">
        <w:rPr>
          <w:rFonts w:cs="Arial"/>
        </w:rPr>
        <w:t xml:space="preserve">8. tohto článku Rámcovej dohody do Miesta spracovania podľa bodu </w:t>
      </w:r>
      <w:r w:rsidR="00DA26B4" w:rsidRPr="003F0440">
        <w:rPr>
          <w:rFonts w:cs="Arial"/>
        </w:rPr>
        <w:t>1.</w:t>
      </w:r>
      <w:r w:rsidRPr="003F0440">
        <w:rPr>
          <w:rFonts w:cs="Arial"/>
        </w:rPr>
        <w:t>8. tohto článku Rámcovej dohody previesť na vlastné náklady vybrané komunálne odpady do iného miesta ich spracovania. O tejto skutočnosti bude informovať Objednávateľa najneskôr priložením príslušných dokladov (povolení, vážnych lístkov) ako príloh vystavenej faktúry. Platnosť ustanovení tejto Rámcovej dohody týmto nie je dotknutá, najmä, ale nie výlučne, Poskytovateľ odvezie vybrané komunálne odpady len na miesta, na ktoré sú vydané všetky zákonom stanovené povolenia, rozhodnutia v predpísanej forme v súlade touto Rámcovou dohodou a všeobecne záväznými právnymi predpismi. Na účely tejto Rámcovej dohody sa primerane ustanovenia týkajúce sa Miesta spracovania vzťahujú aj na miesto spracovania alebo miesta podľa tohto bodu Rámcovej dohody.</w:t>
      </w:r>
    </w:p>
    <w:p w14:paraId="50955F3C" w14:textId="77777777" w:rsidR="00936D8A" w:rsidRPr="003F0440" w:rsidRDefault="00206FBA" w:rsidP="00081DC3">
      <w:pPr>
        <w:pStyle w:val="Nadpis2"/>
        <w:numPr>
          <w:ilvl w:val="0"/>
          <w:numId w:val="13"/>
        </w:numPr>
        <w:tabs>
          <w:tab w:val="left" w:pos="680"/>
        </w:tabs>
        <w:rPr>
          <w:rFonts w:cs="Arial"/>
          <w:b w:val="0"/>
          <w:bCs w:val="0"/>
        </w:rPr>
      </w:pPr>
      <w:r w:rsidRPr="003F0440">
        <w:rPr>
          <w:rFonts w:cs="Arial"/>
        </w:rPr>
        <w:t>PODMIENKY POSKYTOVANIA SLUŽBY</w:t>
      </w:r>
    </w:p>
    <w:p w14:paraId="50955F40" w14:textId="37EAA9A1" w:rsidR="00936D8A" w:rsidRPr="003F0440" w:rsidRDefault="00206FBA" w:rsidP="003F0440">
      <w:pPr>
        <w:pStyle w:val="Zkladntext"/>
        <w:numPr>
          <w:ilvl w:val="1"/>
          <w:numId w:val="11"/>
        </w:numPr>
        <w:tabs>
          <w:tab w:val="left" w:pos="680"/>
        </w:tabs>
        <w:ind w:right="116"/>
        <w:jc w:val="both"/>
        <w:rPr>
          <w:rFonts w:cs="Arial"/>
        </w:rPr>
      </w:pPr>
      <w:r w:rsidRPr="003F0440">
        <w:rPr>
          <w:rFonts w:cs="Arial"/>
        </w:rPr>
        <w:t>Podmienky nakladania s predmetom Rámcovej dohody</w:t>
      </w:r>
      <w:r w:rsidRPr="00081DC3">
        <w:rPr>
          <w:rFonts w:cs="Arial"/>
        </w:rPr>
        <w:t xml:space="preserve"> sú uvedené v tejto Rámcovej dohode, pokiaľ sa Zmluvné strany písomne nedohodnú inak za účelom individuálneho nakladania s nimi.</w:t>
      </w:r>
    </w:p>
    <w:p w14:paraId="50955F41" w14:textId="77777777" w:rsidR="00936D8A" w:rsidRPr="00081DC3" w:rsidRDefault="00206FBA" w:rsidP="00081DC3">
      <w:pPr>
        <w:pStyle w:val="Zkladntext"/>
        <w:numPr>
          <w:ilvl w:val="1"/>
          <w:numId w:val="11"/>
        </w:numPr>
        <w:tabs>
          <w:tab w:val="left" w:pos="680"/>
        </w:tabs>
        <w:ind w:right="117"/>
        <w:jc w:val="both"/>
        <w:rPr>
          <w:rFonts w:cs="Arial"/>
        </w:rPr>
      </w:pPr>
      <w:r w:rsidRPr="00081DC3">
        <w:rPr>
          <w:rFonts w:cs="Arial"/>
        </w:rPr>
        <w:t>Poskytovateľ vyhlasuje, že Miesto spracovania vybraných komunálnych odpadov má voľnú kapacitu na minimálne také ich množstvo, ktoré je definované v tejto Rámcovej dohode, a ktoré je vyjadrené hmotnosťou v tonách v Prílohe č.1 Rámcovej dohody počas celého obdobia trvania tejto Rámcovej dohody.</w:t>
      </w:r>
    </w:p>
    <w:p w14:paraId="50955F42" w14:textId="77777777" w:rsidR="00936D8A" w:rsidRPr="00081DC3" w:rsidRDefault="00206FBA" w:rsidP="00081DC3">
      <w:pPr>
        <w:pStyle w:val="Zkladntext"/>
        <w:numPr>
          <w:ilvl w:val="1"/>
          <w:numId w:val="11"/>
        </w:numPr>
        <w:tabs>
          <w:tab w:val="left" w:pos="680"/>
        </w:tabs>
        <w:ind w:right="116"/>
        <w:jc w:val="both"/>
        <w:rPr>
          <w:rFonts w:cs="Arial"/>
        </w:rPr>
      </w:pPr>
      <w:r w:rsidRPr="00081DC3">
        <w:rPr>
          <w:rFonts w:cs="Arial"/>
        </w:rPr>
        <w:t>Poskytovateľ sa zaväzuje rezervovať kapacitu Miesta spracovania odpadu pre Objednávateľa na odber minimálne takého množstva odpadu špecifikovaného v Prílohe č.1 tejto Rámcovej dohody, ktoré je vyjadrené hmotnosťou v tonách v Prílohe č.1 tejto Rámcovej dohody počas celého obdobia trvania tejto Rámcovej dohody.</w:t>
      </w:r>
    </w:p>
    <w:p w14:paraId="50955F43" w14:textId="47DF0354" w:rsidR="00936D8A" w:rsidRPr="00081DC3" w:rsidRDefault="00206FBA" w:rsidP="00081DC3">
      <w:pPr>
        <w:pStyle w:val="Zkladntext"/>
        <w:numPr>
          <w:ilvl w:val="1"/>
          <w:numId w:val="11"/>
        </w:numPr>
        <w:tabs>
          <w:tab w:val="left" w:pos="680"/>
        </w:tabs>
        <w:ind w:right="117"/>
        <w:jc w:val="both"/>
        <w:rPr>
          <w:rFonts w:cs="Arial"/>
        </w:rPr>
      </w:pPr>
      <w:r w:rsidRPr="00081DC3">
        <w:rPr>
          <w:rFonts w:cs="Arial"/>
        </w:rPr>
        <w:t>Plnenie z tejto Rámcovej dohody sa realizuje na základe objednávok vystavovaných Objednávateľom na obdobie dvanástich (12) mesiacov dopredu (ďalej len „</w:t>
      </w:r>
      <w:r w:rsidRPr="00081DC3">
        <w:rPr>
          <w:rFonts w:cs="Arial"/>
          <w:b/>
          <w:bCs/>
        </w:rPr>
        <w:t>Objednávka</w:t>
      </w:r>
      <w:r w:rsidRPr="00081DC3">
        <w:rPr>
          <w:rFonts w:cs="Arial"/>
        </w:rPr>
        <w:t>“) a potvrdených Poskytovateľom.</w:t>
      </w:r>
    </w:p>
    <w:p w14:paraId="50955F47" w14:textId="5169AE16" w:rsidR="00936D8A" w:rsidRPr="004254BB" w:rsidRDefault="00206FBA" w:rsidP="004254BB">
      <w:pPr>
        <w:pStyle w:val="Zkladntext"/>
        <w:numPr>
          <w:ilvl w:val="1"/>
          <w:numId w:val="11"/>
        </w:numPr>
        <w:tabs>
          <w:tab w:val="left" w:pos="680"/>
        </w:tabs>
        <w:ind w:right="117"/>
        <w:jc w:val="both"/>
        <w:rPr>
          <w:rFonts w:cs="Arial"/>
        </w:rPr>
      </w:pPr>
      <w:r w:rsidRPr="004254BB">
        <w:rPr>
          <w:rFonts w:cs="Arial"/>
        </w:rPr>
        <w:t>Poskytovateľ sa zaväzuje akceptovať Objednávku momentom jej doručenia elektronickou formou na ním pre tento účel určenú e-mailovú adresu. Objednávateľ sa zaväzuje vystaviť a doručiť Objednávku Poskytovateľovi najneskôr päť (5) dní pred požadovaným začatím odovzdávania odpadu. Poskytovateľ potvrdí Objednávku e-mailom do dvoch (2) pracovných dní odo dňa prijatia Objednávky. Zmluvné strany sa dohodli, že Objednávky zadávané na základe tejto Rámcovej dohody budú zodpovedať podmienkam dohodnutým v tejto Rámcovej dohode a právam a</w:t>
      </w:r>
      <w:r w:rsidR="004254BB" w:rsidRPr="004254BB">
        <w:rPr>
          <w:rFonts w:cs="Arial"/>
        </w:rPr>
        <w:t xml:space="preserve"> </w:t>
      </w:r>
      <w:r w:rsidR="004254BB">
        <w:rPr>
          <w:rFonts w:cs="Arial"/>
        </w:rPr>
        <w:t>p</w:t>
      </w:r>
      <w:r w:rsidRPr="004254BB">
        <w:rPr>
          <w:rFonts w:cs="Arial"/>
        </w:rPr>
        <w:t>ovinnostiam dohodnutým v tejto Rámcovej dohode. Potvrdením Objednávky je uzatvorená jednotlivá zmluva (ďalej len „</w:t>
      </w:r>
      <w:r w:rsidRPr="004254BB">
        <w:rPr>
          <w:rFonts w:cs="Arial"/>
          <w:b/>
          <w:bCs/>
        </w:rPr>
        <w:t>Jednotlivá zmluva</w:t>
      </w:r>
      <w:r w:rsidRPr="004254BB">
        <w:rPr>
          <w:rFonts w:cs="Arial"/>
        </w:rPr>
        <w:t>“).</w:t>
      </w:r>
    </w:p>
    <w:p w14:paraId="50955F48" w14:textId="13BF725D" w:rsidR="00936D8A" w:rsidRPr="00081DC3" w:rsidRDefault="00206FBA" w:rsidP="00081DC3">
      <w:pPr>
        <w:pStyle w:val="Zkladntext"/>
        <w:numPr>
          <w:ilvl w:val="1"/>
          <w:numId w:val="11"/>
        </w:numPr>
        <w:tabs>
          <w:tab w:val="left" w:pos="680"/>
        </w:tabs>
        <w:ind w:right="115"/>
        <w:jc w:val="both"/>
        <w:rPr>
          <w:rFonts w:cs="Arial"/>
        </w:rPr>
      </w:pPr>
      <w:r w:rsidRPr="00081DC3">
        <w:rPr>
          <w:rFonts w:cs="Arial"/>
        </w:rPr>
        <w:t xml:space="preserve">Poskytovateľ bude viesť evidenciu jednotlivých druhov odpadov v členení podľa Katalógu odpadov. Evidencia bude obsahovať druh odpadu, množstvo odpadu, katalógové číslo odpadu, spôsob zhodnotenia, miesto </w:t>
      </w:r>
      <w:r w:rsidR="00A933DF" w:rsidRPr="00081DC3">
        <w:rPr>
          <w:rFonts w:cs="Arial"/>
        </w:rPr>
        <w:t>spracovania</w:t>
      </w:r>
      <w:r w:rsidRPr="00081DC3">
        <w:rPr>
          <w:rFonts w:cs="Arial"/>
        </w:rPr>
        <w:t xml:space="preserve">. Evidencia bude poskytovaná Objednávateľovi 1 x mesačne do 10-teho </w:t>
      </w:r>
      <w:r w:rsidR="00A933DF" w:rsidRPr="00081DC3">
        <w:rPr>
          <w:rFonts w:cs="Arial"/>
        </w:rPr>
        <w:t xml:space="preserve">dňa </w:t>
      </w:r>
      <w:r w:rsidRPr="00081DC3">
        <w:rPr>
          <w:rFonts w:cs="Arial"/>
        </w:rPr>
        <w:t>v mesiaci nasledujúcom po mesiaci fakturácie.</w:t>
      </w:r>
    </w:p>
    <w:p w14:paraId="50955F49" w14:textId="77777777" w:rsidR="00936D8A" w:rsidRPr="00081DC3" w:rsidRDefault="00206FBA" w:rsidP="00081DC3">
      <w:pPr>
        <w:pStyle w:val="Zkladntext"/>
        <w:numPr>
          <w:ilvl w:val="1"/>
          <w:numId w:val="11"/>
        </w:numPr>
        <w:tabs>
          <w:tab w:val="left" w:pos="680"/>
        </w:tabs>
        <w:ind w:right="125"/>
        <w:jc w:val="both"/>
        <w:rPr>
          <w:rFonts w:cs="Arial"/>
        </w:rPr>
      </w:pPr>
      <w:r w:rsidRPr="00081DC3">
        <w:rPr>
          <w:rFonts w:cs="Arial"/>
        </w:rPr>
        <w:t>Poskytovateľ je povinný každoročne, najneskôr do dňa 15. 01. poskytnúť Objednávateľovi informáciu o koncovom zariadení pre jednotlivé katalógové čísla odpadov z dôvodu štatistického vykazovania obce.</w:t>
      </w:r>
    </w:p>
    <w:p w14:paraId="50955F4A" w14:textId="77777777" w:rsidR="00936D8A" w:rsidRPr="00081DC3" w:rsidRDefault="00206FBA" w:rsidP="00081DC3">
      <w:pPr>
        <w:pStyle w:val="Zkladntext"/>
        <w:numPr>
          <w:ilvl w:val="1"/>
          <w:numId w:val="11"/>
        </w:numPr>
        <w:tabs>
          <w:tab w:val="left" w:pos="680"/>
        </w:tabs>
        <w:ind w:right="116"/>
        <w:jc w:val="both"/>
        <w:rPr>
          <w:rFonts w:cs="Arial"/>
        </w:rPr>
      </w:pPr>
      <w:r w:rsidRPr="00081DC3">
        <w:rPr>
          <w:rFonts w:cs="Arial"/>
        </w:rPr>
        <w:t>Zodpovednosť za manipuláciu s odpadom prevzatým podľa tejto Rámcovej dohody prechádza z Objednávateľa na Poskytovateľa v okamihu prevzatia odpadu.</w:t>
      </w:r>
    </w:p>
    <w:p w14:paraId="50955F4B" w14:textId="1EFEBEA7" w:rsidR="00936D8A" w:rsidRPr="00081DC3" w:rsidRDefault="00206FBA" w:rsidP="00081DC3">
      <w:pPr>
        <w:pStyle w:val="Zkladntext"/>
        <w:numPr>
          <w:ilvl w:val="1"/>
          <w:numId w:val="11"/>
        </w:numPr>
        <w:tabs>
          <w:tab w:val="left" w:pos="680"/>
        </w:tabs>
        <w:ind w:right="120"/>
        <w:jc w:val="both"/>
        <w:rPr>
          <w:rFonts w:cs="Arial"/>
        </w:rPr>
      </w:pPr>
      <w:r w:rsidRPr="00081DC3">
        <w:rPr>
          <w:rFonts w:cs="Arial"/>
        </w:rPr>
        <w:t>Zmluvné strany určia na základe vzájomnej písomnej dohody dni vývozu biologicky rozložiteľných odpadov z kuchyne a reštaurácií (ďalej len „BRKO“)</w:t>
      </w:r>
      <w:r w:rsidR="00A933DF" w:rsidRPr="00081DC3">
        <w:rPr>
          <w:rFonts w:cs="Arial"/>
        </w:rPr>
        <w:t xml:space="preserve"> a jedlých olejov a tukov (ďalej len „JOT“)</w:t>
      </w:r>
      <w:r w:rsidRPr="00081DC3">
        <w:rPr>
          <w:rFonts w:cs="Arial"/>
        </w:rPr>
        <w:t xml:space="preserve"> pre jednotlivé druhy nádob, v rámci príslušného týždňa a harmonogramu.</w:t>
      </w:r>
    </w:p>
    <w:p w14:paraId="50955F4C" w14:textId="77777777" w:rsidR="00936D8A" w:rsidRPr="00081DC3" w:rsidRDefault="00206FBA" w:rsidP="00081DC3">
      <w:pPr>
        <w:pStyle w:val="Zkladntext"/>
        <w:numPr>
          <w:ilvl w:val="1"/>
          <w:numId w:val="11"/>
        </w:numPr>
        <w:tabs>
          <w:tab w:val="left" w:pos="680"/>
        </w:tabs>
        <w:ind w:right="118"/>
        <w:jc w:val="both"/>
        <w:rPr>
          <w:rFonts w:cs="Arial"/>
        </w:rPr>
      </w:pPr>
      <w:r w:rsidRPr="00081DC3">
        <w:rPr>
          <w:rFonts w:cs="Arial"/>
        </w:rPr>
        <w:t xml:space="preserve">Poskytovateľ' je povinný uskutočňovať vývoz odpadu v stanovený deň a to podľa zmluvne určeného intervalu vývozu. V prípade, že vývoz nebude možné uskutočniť v stanovenom termíne, Poskytovateľ služby zabezpečí jeho náhradné vykonanie najneskôr do 24 hod. alebo podľa dohody s </w:t>
      </w:r>
      <w:r w:rsidRPr="00081DC3">
        <w:rPr>
          <w:rFonts w:cs="Arial"/>
        </w:rPr>
        <w:lastRenderedPageBreak/>
        <w:t>Objednávateľom.</w:t>
      </w:r>
    </w:p>
    <w:p w14:paraId="50955F4D" w14:textId="7A9B3B29" w:rsidR="00936D8A" w:rsidRPr="00081DC3" w:rsidRDefault="00206FBA" w:rsidP="00081DC3">
      <w:pPr>
        <w:pStyle w:val="Zkladntext"/>
        <w:numPr>
          <w:ilvl w:val="1"/>
          <w:numId w:val="11"/>
        </w:numPr>
        <w:tabs>
          <w:tab w:val="left" w:pos="680"/>
        </w:tabs>
        <w:ind w:right="123"/>
        <w:jc w:val="both"/>
        <w:rPr>
          <w:rFonts w:cs="Arial"/>
        </w:rPr>
      </w:pPr>
      <w:r w:rsidRPr="00081DC3">
        <w:rPr>
          <w:rFonts w:cs="Arial"/>
        </w:rPr>
        <w:t>Zberné nádoby</w:t>
      </w:r>
      <w:r w:rsidR="000524D7">
        <w:rPr>
          <w:rFonts w:cs="Arial"/>
        </w:rPr>
        <w:t>/vrecia</w:t>
      </w:r>
      <w:r w:rsidRPr="00081DC3">
        <w:rPr>
          <w:rFonts w:cs="Arial"/>
        </w:rPr>
        <w:t xml:space="preserve"> na BRKO a JOT musia byť v deň vývozu pripravené na verejne prístupné miesto v bezprostrednej blízkosti verejnej komunikácie prístupnej pre zberové vozidlo, v opačnom prípade Poskytovateľ nie je povinný nádobu vyprázdniť. Po vyprázdnení odpadových nádob budú tieto vrátené posádkou zberového vozidla na toto miesto. Požaduje sa len vývoz zberných nádob</w:t>
      </w:r>
      <w:r w:rsidR="000524D7">
        <w:rPr>
          <w:rFonts w:cs="Arial"/>
        </w:rPr>
        <w:t>/vriec</w:t>
      </w:r>
      <w:r w:rsidRPr="00081DC3">
        <w:rPr>
          <w:rFonts w:cs="Arial"/>
        </w:rPr>
        <w:t>, z ktorých umiestnenia je zrejmé, že pôvodca odpadu požaduje vývoz zbernej nádoby</w:t>
      </w:r>
      <w:r w:rsidR="000524D7">
        <w:rPr>
          <w:rFonts w:cs="Arial"/>
        </w:rPr>
        <w:t>/vriec</w:t>
      </w:r>
      <w:r w:rsidRPr="00081DC3">
        <w:rPr>
          <w:rFonts w:cs="Arial"/>
        </w:rPr>
        <w:t>, tzn. že ju umiestni čo najbližšie k pozemnej komunikácii.</w:t>
      </w:r>
    </w:p>
    <w:p w14:paraId="50955F4E" w14:textId="74EE9B6D" w:rsidR="00936D8A" w:rsidRPr="00081DC3" w:rsidRDefault="00206FBA" w:rsidP="00081DC3">
      <w:pPr>
        <w:pStyle w:val="Zkladntext"/>
        <w:numPr>
          <w:ilvl w:val="1"/>
          <w:numId w:val="11"/>
        </w:numPr>
        <w:tabs>
          <w:tab w:val="left" w:pos="680"/>
        </w:tabs>
        <w:ind w:right="119"/>
        <w:jc w:val="both"/>
        <w:rPr>
          <w:rFonts w:cs="Arial"/>
        </w:rPr>
      </w:pPr>
      <w:r w:rsidRPr="00081DC3">
        <w:rPr>
          <w:rFonts w:cs="Arial"/>
        </w:rPr>
        <w:t xml:space="preserve">Za vyhovujúci technický stav zberných nádob na BRKO a JOT zodpovedá vlastník nádob. Ak Poskytovateľ zistí nevyhovujúci technický stav nádob, ktorý je prekážkou pri manipulácií s nádobami pri vývoze odpadu, zabezpečí adekvátnu nápravu – u nádob vo svojom vlastníctve výmenu alebo opravu, u nádob vo vlastníctve Objednávateľa okamžité oznámenie Objednávateľovi. Ak nevyhovujúci stav zbernej nádoby vo vlastníctve Poskytovateľa zistí Objednávateľ, obratom upozorní na tento stav Poskytovateľa písomne alebo mailom. Maximálna lehota na odstránenie nevyhovujúceho technického stavu všetkých zberných nádob sú 2 </w:t>
      </w:r>
      <w:r w:rsidR="00532BA5" w:rsidRPr="00081DC3">
        <w:rPr>
          <w:rFonts w:cs="Arial"/>
        </w:rPr>
        <w:t xml:space="preserve">pracovné </w:t>
      </w:r>
      <w:r w:rsidRPr="00081DC3">
        <w:rPr>
          <w:rFonts w:cs="Arial"/>
        </w:rPr>
        <w:t xml:space="preserve">dni v prípade Poskytovateľa a 5 </w:t>
      </w:r>
      <w:r w:rsidR="00532BA5" w:rsidRPr="00081DC3">
        <w:rPr>
          <w:rFonts w:cs="Arial"/>
        </w:rPr>
        <w:t xml:space="preserve">pracovných </w:t>
      </w:r>
      <w:r w:rsidRPr="00081DC3">
        <w:rPr>
          <w:rFonts w:cs="Arial"/>
        </w:rPr>
        <w:t>dní v prípade Objednávateľa.</w:t>
      </w:r>
    </w:p>
    <w:p w14:paraId="50955F4F" w14:textId="77777777" w:rsidR="00936D8A" w:rsidRPr="00081DC3" w:rsidRDefault="00206FBA" w:rsidP="00081DC3">
      <w:pPr>
        <w:pStyle w:val="Zkladntext"/>
        <w:numPr>
          <w:ilvl w:val="1"/>
          <w:numId w:val="11"/>
        </w:numPr>
        <w:tabs>
          <w:tab w:val="left" w:pos="680"/>
        </w:tabs>
        <w:ind w:right="127"/>
        <w:jc w:val="both"/>
        <w:rPr>
          <w:rFonts w:cs="Arial"/>
        </w:rPr>
      </w:pPr>
      <w:r w:rsidRPr="00081DC3">
        <w:rPr>
          <w:rFonts w:cs="Arial"/>
        </w:rPr>
        <w:t>V prípade, že dôjde k znečisteniu verejného priestranstva pri vyprázdňovaní zberných nádob alebo kontajnerov, musí Poskytovateľ' toto znečistenie okamžite odstrániť.</w:t>
      </w:r>
    </w:p>
    <w:p w14:paraId="50955F50" w14:textId="77777777" w:rsidR="00936D8A" w:rsidRPr="00081DC3" w:rsidRDefault="00206FBA" w:rsidP="00081DC3">
      <w:pPr>
        <w:pStyle w:val="Zkladntext"/>
        <w:numPr>
          <w:ilvl w:val="1"/>
          <w:numId w:val="11"/>
        </w:numPr>
        <w:tabs>
          <w:tab w:val="left" w:pos="680"/>
        </w:tabs>
        <w:ind w:right="125"/>
        <w:jc w:val="both"/>
        <w:rPr>
          <w:rFonts w:cs="Arial"/>
        </w:rPr>
      </w:pPr>
      <w:r w:rsidRPr="00081DC3">
        <w:rPr>
          <w:rFonts w:cs="Arial"/>
        </w:rPr>
        <w:t>Za poškodenie zberných nádob v dôsledku zlej manipulácie pri vývoze odpadu, a teda i za prípadné takto vzniknuté škody zodpovedá Poskytovateľ.</w:t>
      </w:r>
    </w:p>
    <w:p w14:paraId="50955F51" w14:textId="77777777" w:rsidR="00936D8A" w:rsidRPr="00081DC3" w:rsidRDefault="00206FBA" w:rsidP="00081DC3">
      <w:pPr>
        <w:pStyle w:val="Zkladntext"/>
        <w:numPr>
          <w:ilvl w:val="1"/>
          <w:numId w:val="11"/>
        </w:numPr>
        <w:tabs>
          <w:tab w:val="left" w:pos="680"/>
        </w:tabs>
        <w:rPr>
          <w:rFonts w:cs="Arial"/>
        </w:rPr>
      </w:pPr>
      <w:r w:rsidRPr="00081DC3">
        <w:rPr>
          <w:rFonts w:cs="Arial"/>
        </w:rPr>
        <w:t>Zber BRKO a JOT požaduje mesto vykonávať najskôr od 6.00 hod. a najneskôr do 20.00 hod.</w:t>
      </w:r>
    </w:p>
    <w:p w14:paraId="50955F52" w14:textId="77777777" w:rsidR="00936D8A" w:rsidRPr="00081DC3" w:rsidRDefault="00206FBA" w:rsidP="00081DC3">
      <w:pPr>
        <w:pStyle w:val="Zkladntext"/>
        <w:numPr>
          <w:ilvl w:val="1"/>
          <w:numId w:val="11"/>
        </w:numPr>
        <w:tabs>
          <w:tab w:val="left" w:pos="680"/>
        </w:tabs>
        <w:ind w:right="117"/>
        <w:jc w:val="both"/>
        <w:rPr>
          <w:rFonts w:cs="Arial"/>
        </w:rPr>
      </w:pPr>
      <w:r w:rsidRPr="00081DC3">
        <w:rPr>
          <w:rFonts w:cs="Arial"/>
        </w:rPr>
        <w:t>V prípade, ak sa plánovaný odvoz nevykoná v čase podľa harmonogramu (z dôvodu nepriaznivého počasia, poruchy zberového vozidla, atď.) je potrebné vykonať náhradný odvoz do 16.00 hod. nasledovného dňa bez ohľadu na to, či deň odvozu pripadá na dni pracovného voľna alebo na sviatok. Vykonávanie náhradného odvozu treba hlásiť kontaktnej osobe mesta uvedenej v článku VI bod 6.2 tejto Rámcovej dohody.</w:t>
      </w:r>
    </w:p>
    <w:p w14:paraId="50955F53" w14:textId="77777777" w:rsidR="00936D8A" w:rsidRPr="00081DC3" w:rsidRDefault="00206FBA" w:rsidP="00081DC3">
      <w:pPr>
        <w:pStyle w:val="Zkladntext"/>
        <w:numPr>
          <w:ilvl w:val="1"/>
          <w:numId w:val="11"/>
        </w:numPr>
        <w:tabs>
          <w:tab w:val="left" w:pos="680"/>
        </w:tabs>
        <w:ind w:right="115"/>
        <w:jc w:val="both"/>
        <w:rPr>
          <w:rFonts w:cs="Arial"/>
        </w:rPr>
      </w:pPr>
      <w:r w:rsidRPr="00081DC3">
        <w:rPr>
          <w:rFonts w:cs="Arial"/>
        </w:rPr>
        <w:t>Objednávateľ požaduje zabezpečiť službu zberu BRKO a JOT prostredníctvom zberných nádob aj v dňoch sviatku, ak tento inak pripadá na pracovný deň pondelok až piatok počas celého roka s výnimkou 1. januára, Veľkonočnej nedele, Veľkonočného pondelka a 24. a 25. decembra.</w:t>
      </w:r>
    </w:p>
    <w:p w14:paraId="50955F54" w14:textId="7F411C4A" w:rsidR="00936D8A" w:rsidRPr="00081DC3" w:rsidRDefault="00206FBA" w:rsidP="00081DC3">
      <w:pPr>
        <w:pStyle w:val="Zkladntext"/>
        <w:numPr>
          <w:ilvl w:val="1"/>
          <w:numId w:val="11"/>
        </w:numPr>
        <w:tabs>
          <w:tab w:val="left" w:pos="680"/>
        </w:tabs>
        <w:ind w:right="118"/>
        <w:jc w:val="both"/>
        <w:rPr>
          <w:rFonts w:cs="Arial"/>
        </w:rPr>
      </w:pPr>
      <w:r w:rsidRPr="00081DC3">
        <w:rPr>
          <w:rFonts w:cs="Arial"/>
        </w:rPr>
        <w:t>Objednávateľ požaduje predložiť harmonogram zberu BRKO a JOT zo zberných nádob do 10. novembra na ďalší kalendárny rok.</w:t>
      </w:r>
      <w:r w:rsidR="00532BA5" w:rsidRPr="00081DC3">
        <w:rPr>
          <w:rFonts w:cs="Arial"/>
        </w:rPr>
        <w:t xml:space="preserve"> Pre rok 2027 v deň podpisu tejto Rámcovej dohody.</w:t>
      </w:r>
    </w:p>
    <w:p w14:paraId="50955F58" w14:textId="2E69A04B" w:rsidR="00936D8A" w:rsidRPr="004254BB" w:rsidRDefault="00206FBA" w:rsidP="004254BB">
      <w:pPr>
        <w:pStyle w:val="Zkladntext"/>
        <w:numPr>
          <w:ilvl w:val="1"/>
          <w:numId w:val="11"/>
        </w:numPr>
        <w:tabs>
          <w:tab w:val="left" w:pos="680"/>
        </w:tabs>
        <w:ind w:right="118"/>
        <w:jc w:val="both"/>
        <w:rPr>
          <w:rFonts w:cs="Arial"/>
        </w:rPr>
      </w:pPr>
      <w:r w:rsidRPr="004254BB">
        <w:rPr>
          <w:rFonts w:cs="Arial"/>
        </w:rPr>
        <w:t>Pri každom zbere BRKO a JOT je Poskytovateľ povinný uzatvoriť vyprázdnenú zbernú nádobu a následne ju umiestniť na pôvodné miesto, resp. stojisko a v prípade 120 l zberných nádob zaistiť</w:t>
      </w:r>
      <w:r w:rsidR="004254BB">
        <w:rPr>
          <w:rFonts w:cs="Arial"/>
        </w:rPr>
        <w:t xml:space="preserve"> </w:t>
      </w:r>
      <w:r w:rsidRPr="004254BB">
        <w:rPr>
          <w:rFonts w:cs="Arial"/>
        </w:rPr>
        <w:t>proti posunutiu tak, aby bolo možné ich plynulé otváranie a aby nedochádzalo k ich samovoľnému odsunutiu mimo stojiska.</w:t>
      </w:r>
      <w:r w:rsidR="004254BB">
        <w:rPr>
          <w:rFonts w:cs="Arial"/>
        </w:rPr>
        <w:t xml:space="preserve"> </w:t>
      </w:r>
    </w:p>
    <w:p w14:paraId="50955F59" w14:textId="77777777" w:rsidR="00936D8A" w:rsidRPr="00081DC3" w:rsidRDefault="00206FBA" w:rsidP="00081DC3">
      <w:pPr>
        <w:pStyle w:val="Zkladntext"/>
        <w:numPr>
          <w:ilvl w:val="1"/>
          <w:numId w:val="11"/>
        </w:numPr>
        <w:tabs>
          <w:tab w:val="left" w:pos="680"/>
        </w:tabs>
        <w:rPr>
          <w:rFonts w:cs="Arial"/>
        </w:rPr>
      </w:pPr>
      <w:r w:rsidRPr="00081DC3">
        <w:rPr>
          <w:rFonts w:cs="Arial"/>
        </w:rPr>
        <w:t>Objednávateľ má právo vykonávať kontrolu množstva a kvality poskytovanej služby.</w:t>
      </w:r>
    </w:p>
    <w:p w14:paraId="50955F5A" w14:textId="1555B4E9" w:rsidR="00936D8A" w:rsidRPr="00081DC3" w:rsidRDefault="00206FBA" w:rsidP="00081DC3">
      <w:pPr>
        <w:pStyle w:val="Zkladntext"/>
        <w:numPr>
          <w:ilvl w:val="1"/>
          <w:numId w:val="11"/>
        </w:numPr>
        <w:tabs>
          <w:tab w:val="left" w:pos="680"/>
        </w:tabs>
        <w:ind w:right="117"/>
        <w:jc w:val="both"/>
        <w:rPr>
          <w:rFonts w:cs="Arial"/>
        </w:rPr>
      </w:pPr>
      <w:r w:rsidRPr="00081DC3">
        <w:rPr>
          <w:rFonts w:cs="Arial"/>
        </w:rPr>
        <w:t>Zber a prepravu (odvoz) BRKO a JOT zo zberných nádob</w:t>
      </w:r>
      <w:r w:rsidR="000524D7">
        <w:rPr>
          <w:rFonts w:cs="Arial"/>
        </w:rPr>
        <w:t>/vriec</w:t>
      </w:r>
      <w:r w:rsidRPr="00081DC3">
        <w:rPr>
          <w:rFonts w:cs="Arial"/>
        </w:rPr>
        <w:t xml:space="preserve"> je potrebné realizovať spôsobom, ktorý zaznamenáva informácie o výsypoch jednotlivých odpadových nádob / vriec zosnímaním identifikačných kódov nalepených na odpadových nádobách / vreciach prostredníctvom </w:t>
      </w:r>
      <w:r w:rsidR="00532BA5" w:rsidRPr="00081DC3">
        <w:rPr>
          <w:rFonts w:cs="Arial"/>
        </w:rPr>
        <w:t xml:space="preserve">čítacieho </w:t>
      </w:r>
      <w:r w:rsidRPr="00081DC3">
        <w:rPr>
          <w:rFonts w:cs="Arial"/>
        </w:rPr>
        <w:t>zariadenia</w:t>
      </w:r>
      <w:r w:rsidR="00042DAD">
        <w:rPr>
          <w:rFonts w:cs="Arial"/>
        </w:rPr>
        <w:t xml:space="preserve">, ktoré zabezpečí na svoje náklady Objednávateľ v počte 2 </w:t>
      </w:r>
      <w:proofErr w:type="spellStart"/>
      <w:r w:rsidR="00042DAD">
        <w:rPr>
          <w:rFonts w:cs="Arial"/>
        </w:rPr>
        <w:t>kusy.</w:t>
      </w:r>
      <w:r w:rsidRPr="00081DC3">
        <w:rPr>
          <w:rFonts w:cs="Arial"/>
        </w:rPr>
        <w:t>Identifikačné</w:t>
      </w:r>
      <w:proofErr w:type="spellEnd"/>
      <w:r w:rsidRPr="00081DC3">
        <w:rPr>
          <w:rFonts w:cs="Arial"/>
        </w:rPr>
        <w:t xml:space="preserve"> kódy </w:t>
      </w:r>
      <w:r w:rsidR="00532BA5" w:rsidRPr="00081DC3">
        <w:rPr>
          <w:rFonts w:cs="Arial"/>
        </w:rPr>
        <w:t xml:space="preserve">pre jednotlivých pôvodcov </w:t>
      </w:r>
      <w:r w:rsidRPr="00081DC3">
        <w:rPr>
          <w:rFonts w:cs="Arial"/>
        </w:rPr>
        <w:t>zabezpečuje Objednávateľ. Objednávateľ na tieto účely zabezpečí pre Poskytovateľa poskytnutie  aplikácie pre zaznamenávanie výsypov pre BRKO a</w:t>
      </w:r>
      <w:r w:rsidR="00042DAD">
        <w:rPr>
          <w:rFonts w:cs="Arial"/>
        </w:rPr>
        <w:t> </w:t>
      </w:r>
      <w:r w:rsidRPr="00081DC3">
        <w:rPr>
          <w:rFonts w:cs="Arial"/>
        </w:rPr>
        <w:t>JOT</w:t>
      </w:r>
      <w:r w:rsidR="00042DAD">
        <w:rPr>
          <w:rFonts w:cs="Arial"/>
        </w:rPr>
        <w:t>.</w:t>
      </w:r>
      <w:r w:rsidRPr="00081DC3">
        <w:rPr>
          <w:rFonts w:cs="Arial"/>
        </w:rPr>
        <w:t>.</w:t>
      </w:r>
    </w:p>
    <w:p w14:paraId="50955F5B" w14:textId="264733BD" w:rsidR="00936D8A" w:rsidRPr="00081DC3" w:rsidRDefault="00206FBA" w:rsidP="00081DC3">
      <w:pPr>
        <w:pStyle w:val="Zkladntext"/>
        <w:numPr>
          <w:ilvl w:val="1"/>
          <w:numId w:val="11"/>
        </w:numPr>
        <w:tabs>
          <w:tab w:val="left" w:pos="680"/>
        </w:tabs>
        <w:ind w:right="114"/>
        <w:jc w:val="both"/>
        <w:rPr>
          <w:rFonts w:cs="Arial"/>
        </w:rPr>
      </w:pPr>
      <w:r w:rsidRPr="00081DC3">
        <w:rPr>
          <w:rFonts w:cs="Arial"/>
        </w:rPr>
        <w:t>Poskytovateľ je povinný využívať Objednávateľom poskytnutú mobilnú aplikáciu pre vykonávanie zaznamenávania výsypov / zberu jednotlivých odpadových nádob a vriec BRKO a</w:t>
      </w:r>
      <w:r w:rsidR="00042DAD">
        <w:rPr>
          <w:rFonts w:cs="Arial"/>
        </w:rPr>
        <w:t> </w:t>
      </w:r>
      <w:r w:rsidRPr="00081DC3">
        <w:rPr>
          <w:rFonts w:cs="Arial"/>
        </w:rPr>
        <w:t>JOT</w:t>
      </w:r>
      <w:r w:rsidR="00042DAD">
        <w:rPr>
          <w:rFonts w:cs="Arial"/>
        </w:rPr>
        <w:t>.</w:t>
      </w:r>
      <w:r w:rsidRPr="00081DC3">
        <w:rPr>
          <w:rFonts w:cs="Arial"/>
        </w:rPr>
        <w:t xml:space="preserve"> </w:t>
      </w:r>
    </w:p>
    <w:p w14:paraId="642E208D" w14:textId="14989C6D" w:rsidR="00042DAD" w:rsidRPr="00081DC3" w:rsidRDefault="00206FBA" w:rsidP="00042DAD">
      <w:pPr>
        <w:pStyle w:val="Zkladntext"/>
        <w:numPr>
          <w:ilvl w:val="1"/>
          <w:numId w:val="11"/>
        </w:numPr>
        <w:tabs>
          <w:tab w:val="left" w:pos="680"/>
        </w:tabs>
        <w:ind w:right="117"/>
        <w:jc w:val="both"/>
        <w:rPr>
          <w:rFonts w:cs="Arial"/>
        </w:rPr>
      </w:pPr>
      <w:r w:rsidRPr="00081DC3">
        <w:rPr>
          <w:rFonts w:cs="Arial"/>
        </w:rPr>
        <w:t>Poskytovateľ je povinný obslúžiť len vrece, ktoré je označené tagom</w:t>
      </w:r>
      <w:r w:rsidR="00983679" w:rsidRPr="00081DC3">
        <w:rPr>
          <w:rFonts w:cs="Arial"/>
        </w:rPr>
        <w:t xml:space="preserve"> (nálepkou)</w:t>
      </w:r>
      <w:r w:rsidRPr="00081DC3">
        <w:rPr>
          <w:rFonts w:cs="Arial"/>
        </w:rPr>
        <w:t>. Pri vreci, na ktorom sa nenachádza tag, je Poskytovateľ povinný vyhotoviť fotografiu a zaslať ju</w:t>
      </w:r>
      <w:r w:rsidR="00042DAD">
        <w:rPr>
          <w:rFonts w:cs="Arial"/>
        </w:rPr>
        <w:t xml:space="preserve"> </w:t>
      </w:r>
      <w:r w:rsidR="00042DAD" w:rsidRPr="00081DC3">
        <w:rPr>
          <w:rFonts w:cs="Arial"/>
        </w:rPr>
        <w:t>kontaktnej osobe mesta uvedenej v článku VI bod 6.2 tejto Rámcovej dohody.</w:t>
      </w:r>
    </w:p>
    <w:p w14:paraId="50955F65" w14:textId="7868AE93" w:rsidR="00936D8A" w:rsidRPr="00081DC3" w:rsidRDefault="00206FBA" w:rsidP="00081DC3">
      <w:pPr>
        <w:pStyle w:val="Zkladntext"/>
        <w:numPr>
          <w:ilvl w:val="1"/>
          <w:numId w:val="11"/>
        </w:numPr>
        <w:tabs>
          <w:tab w:val="left" w:pos="680"/>
        </w:tabs>
        <w:ind w:right="119"/>
        <w:jc w:val="both"/>
        <w:rPr>
          <w:rFonts w:cs="Arial"/>
        </w:rPr>
      </w:pPr>
      <w:r w:rsidRPr="00081DC3">
        <w:rPr>
          <w:rFonts w:cs="Arial"/>
        </w:rPr>
        <w:t>Objednávateľ nezabezpečí prístup k údajom pre Poskytovateľa formou webovej aplikácie, v prípade potreby si ho môže zabezpečiť Poskytovateľ sám</w:t>
      </w:r>
      <w:r w:rsidR="000524D7">
        <w:rPr>
          <w:rFonts w:cs="Arial"/>
        </w:rPr>
        <w:t xml:space="preserve"> u zmluvného dodávateľa mesta</w:t>
      </w:r>
      <w:r w:rsidRPr="00081DC3">
        <w:rPr>
          <w:rFonts w:cs="Arial"/>
        </w:rPr>
        <w:t>.</w:t>
      </w:r>
    </w:p>
    <w:p w14:paraId="50955F66" w14:textId="03818D05" w:rsidR="00936D8A" w:rsidRPr="00081DC3" w:rsidRDefault="00206FBA" w:rsidP="00081DC3">
      <w:pPr>
        <w:pStyle w:val="Zkladntext"/>
        <w:numPr>
          <w:ilvl w:val="1"/>
          <w:numId w:val="11"/>
        </w:numPr>
        <w:tabs>
          <w:tab w:val="left" w:pos="680"/>
        </w:tabs>
        <w:ind w:right="118"/>
        <w:jc w:val="both"/>
        <w:rPr>
          <w:rFonts w:cs="Arial"/>
        </w:rPr>
      </w:pPr>
      <w:r w:rsidRPr="00081DC3">
        <w:rPr>
          <w:rFonts w:cs="Arial"/>
        </w:rPr>
        <w:t xml:space="preserve">V zberových vozidlách Poskytovateľa zabezpečujúcich zber BRKO a JOT bude nainštalovaný </w:t>
      </w:r>
      <w:r w:rsidRPr="00081DC3">
        <w:rPr>
          <w:rFonts w:cs="Arial"/>
        </w:rPr>
        <w:lastRenderedPageBreak/>
        <w:t>kamerový systém a GPS zariadenie. Objednávateľ je oprávnený žiadať od Poskytovateľa výstup z GPS zariadenia a kamerový záznam, ktorý bude slúžiť pre kontrolnú činnosť a zároveň pomôže Objednávateľovi pri sťažnostiach občanov.</w:t>
      </w:r>
      <w:r w:rsidR="00983679" w:rsidRPr="00081DC3">
        <w:rPr>
          <w:rFonts w:cs="Arial"/>
        </w:rPr>
        <w:t xml:space="preserve"> Kamerový záznam je povinný Poskytovateľ sprístupniť na požiadanie do 3 hodín od písomnej mailovej žiadosti. Uchovávanie kamerového záznamu požaduje objednávateľ v lehote minimálne 7 dní.</w:t>
      </w:r>
    </w:p>
    <w:p w14:paraId="50955F67" w14:textId="77777777" w:rsidR="00936D8A" w:rsidRPr="00081DC3" w:rsidRDefault="00206FBA" w:rsidP="00081DC3">
      <w:pPr>
        <w:pStyle w:val="Zkladntext"/>
        <w:numPr>
          <w:ilvl w:val="1"/>
          <w:numId w:val="11"/>
        </w:numPr>
        <w:tabs>
          <w:tab w:val="left" w:pos="680"/>
        </w:tabs>
        <w:ind w:right="124"/>
        <w:jc w:val="both"/>
        <w:rPr>
          <w:rFonts w:cs="Arial"/>
        </w:rPr>
      </w:pPr>
      <w:r w:rsidRPr="00081DC3">
        <w:rPr>
          <w:rFonts w:cs="Arial"/>
        </w:rPr>
        <w:t>Objednávateľ sa zaväzuje zabezpečiť v mesiacoch november až marec, v prípade snehovej pokrývky príjazdovej komunikácie, jej prejazdnosť. Ak to nebude možné, Poskytovateľ zabezpečí po dohode a v súčinnosti s objednávateľom alternatívny spôsob odvozu odpadu.</w:t>
      </w:r>
    </w:p>
    <w:p w14:paraId="50955F68" w14:textId="7EB43904" w:rsidR="00936D8A" w:rsidRPr="00081DC3" w:rsidRDefault="00206FBA" w:rsidP="00081DC3">
      <w:pPr>
        <w:pStyle w:val="Zkladntext"/>
        <w:numPr>
          <w:ilvl w:val="1"/>
          <w:numId w:val="11"/>
        </w:numPr>
        <w:tabs>
          <w:tab w:val="left" w:pos="680"/>
        </w:tabs>
        <w:ind w:right="119"/>
        <w:jc w:val="both"/>
        <w:rPr>
          <w:rFonts w:cs="Arial"/>
        </w:rPr>
      </w:pPr>
      <w:r w:rsidRPr="00081DC3">
        <w:rPr>
          <w:rFonts w:cs="Arial"/>
        </w:rPr>
        <w:t>Objednávateľ sa zaväzuje informovať Poskytovateľa minimálne týždeň vopred o plánovaných opatreniach na území mesta, ktoré majú vplyv na poskytovanie služieb zo strany Poskytovateľa</w:t>
      </w:r>
      <w:r w:rsidR="0031156E" w:rsidRPr="00081DC3">
        <w:rPr>
          <w:rFonts w:cs="Arial"/>
        </w:rPr>
        <w:t>, ak o nich bude mať Objednávateľ vedomosť, resp. informáciu minimálne týždeň vopred.</w:t>
      </w:r>
      <w:r w:rsidRPr="00081DC3">
        <w:rPr>
          <w:rFonts w:cs="Arial"/>
        </w:rPr>
        <w:t xml:space="preserve"> V takomto prípade, sa Zmluvné strany dohodnú na náhradnom riešení. Obdobne budú Zmluvné strany postupovať v prípade živelných udalostí, havárií a iných objektívnych prekážok.</w:t>
      </w:r>
    </w:p>
    <w:p w14:paraId="50955F69" w14:textId="77777777" w:rsidR="00936D8A" w:rsidRPr="00081DC3" w:rsidRDefault="00206FBA" w:rsidP="00081DC3">
      <w:pPr>
        <w:pStyle w:val="Zkladntext"/>
        <w:numPr>
          <w:ilvl w:val="1"/>
          <w:numId w:val="11"/>
        </w:numPr>
        <w:tabs>
          <w:tab w:val="left" w:pos="680"/>
        </w:tabs>
        <w:ind w:right="128"/>
        <w:jc w:val="both"/>
        <w:rPr>
          <w:rFonts w:cs="Arial"/>
        </w:rPr>
      </w:pPr>
      <w:r w:rsidRPr="00081DC3">
        <w:rPr>
          <w:rFonts w:cs="Arial"/>
        </w:rPr>
        <w:t>Objednávateľ sa zaväzuje bezodkladne informovať Poskytovateľa o všetkých skutočnostiach, ktoré majú vplyv na poskytovanie služieb zo strany Poskytovateľa tak, aby poskytované služby mohli byť vykonávané v súlade so záväzkami Poskytovateľa.</w:t>
      </w:r>
    </w:p>
    <w:p w14:paraId="50955F6A" w14:textId="3B22EC26" w:rsidR="00936D8A" w:rsidRPr="00081DC3" w:rsidRDefault="00206FBA" w:rsidP="00081DC3">
      <w:pPr>
        <w:pStyle w:val="Zkladntext"/>
        <w:numPr>
          <w:ilvl w:val="1"/>
          <w:numId w:val="11"/>
        </w:numPr>
        <w:tabs>
          <w:tab w:val="left" w:pos="680"/>
        </w:tabs>
        <w:ind w:right="128"/>
        <w:jc w:val="both"/>
        <w:rPr>
          <w:rFonts w:cs="Arial"/>
        </w:rPr>
      </w:pPr>
      <w:r w:rsidRPr="00081DC3">
        <w:rPr>
          <w:rFonts w:cs="Arial"/>
        </w:rPr>
        <w:t xml:space="preserve">Objednávateľ sa zaväzuje informovať občanov o pravidlách a podmienkach vykonávania aktivít v oblasti nakladania s odpadmi a obe </w:t>
      </w:r>
      <w:r w:rsidR="0031156E" w:rsidRPr="00081DC3">
        <w:rPr>
          <w:rFonts w:cs="Arial"/>
        </w:rPr>
        <w:t xml:space="preserve">Zmluvné </w:t>
      </w:r>
      <w:r w:rsidRPr="00081DC3">
        <w:rPr>
          <w:rFonts w:cs="Arial"/>
        </w:rPr>
        <w:t>strany sa dohodli, že v tejto oblasti budú úzko spolupracovať.</w:t>
      </w:r>
    </w:p>
    <w:p w14:paraId="50955F6D" w14:textId="2127C1BD" w:rsidR="00936D8A" w:rsidRPr="00081DC3" w:rsidRDefault="00206FBA" w:rsidP="00081DC3">
      <w:pPr>
        <w:pStyle w:val="Zkladntext"/>
        <w:numPr>
          <w:ilvl w:val="1"/>
          <w:numId w:val="11"/>
        </w:numPr>
        <w:tabs>
          <w:tab w:val="left" w:pos="680"/>
        </w:tabs>
        <w:ind w:right="125"/>
        <w:jc w:val="both"/>
        <w:rPr>
          <w:rFonts w:cs="Arial"/>
        </w:rPr>
      </w:pPr>
      <w:r w:rsidRPr="00081DC3">
        <w:rPr>
          <w:rFonts w:cs="Arial"/>
        </w:rPr>
        <w:t xml:space="preserve">Poskytovateľ sa taktiež zaväzuje poskytovať služby </w:t>
      </w:r>
      <w:r w:rsidR="00AE02E4" w:rsidRPr="00081DC3">
        <w:rPr>
          <w:rFonts w:cs="Arial"/>
        </w:rPr>
        <w:t xml:space="preserve">podľa Rámcovej dohody </w:t>
      </w:r>
      <w:r w:rsidRPr="00081DC3">
        <w:rPr>
          <w:rFonts w:cs="Arial"/>
        </w:rPr>
        <w:t xml:space="preserve">v súlade s platným </w:t>
      </w:r>
      <w:r w:rsidR="007F3129" w:rsidRPr="00081DC3">
        <w:rPr>
          <w:rFonts w:cs="Arial"/>
        </w:rPr>
        <w:t xml:space="preserve">a účinným </w:t>
      </w:r>
      <w:r w:rsidR="00AE02E4" w:rsidRPr="00081DC3">
        <w:rPr>
          <w:rFonts w:cs="Arial"/>
        </w:rPr>
        <w:t>všeobecne záväzným nariadením mesta Senec</w:t>
      </w:r>
      <w:r w:rsidRPr="00081DC3">
        <w:rPr>
          <w:rFonts w:cs="Arial"/>
        </w:rPr>
        <w:t xml:space="preserve"> o nakladaní s komunálnymi a drobnými stavebnými odpadmi.</w:t>
      </w:r>
    </w:p>
    <w:p w14:paraId="50955F6E" w14:textId="77777777" w:rsidR="00936D8A" w:rsidRPr="00081DC3" w:rsidRDefault="00206FBA" w:rsidP="00081DC3">
      <w:pPr>
        <w:pStyle w:val="Nadpis2"/>
        <w:numPr>
          <w:ilvl w:val="0"/>
          <w:numId w:val="13"/>
        </w:numPr>
        <w:tabs>
          <w:tab w:val="left" w:pos="680"/>
        </w:tabs>
        <w:rPr>
          <w:rFonts w:cs="Arial"/>
          <w:b w:val="0"/>
          <w:bCs w:val="0"/>
        </w:rPr>
      </w:pPr>
      <w:r w:rsidRPr="00081DC3">
        <w:rPr>
          <w:rFonts w:cs="Arial"/>
        </w:rPr>
        <w:t>CENA A PLATOBNÉ PODMIENKY</w:t>
      </w:r>
    </w:p>
    <w:p w14:paraId="50955F6F" w14:textId="315362C6" w:rsidR="00936D8A" w:rsidRPr="00081DC3" w:rsidRDefault="00206FBA" w:rsidP="00081DC3">
      <w:pPr>
        <w:pStyle w:val="Zkladntext"/>
        <w:numPr>
          <w:ilvl w:val="1"/>
          <w:numId w:val="10"/>
        </w:numPr>
        <w:tabs>
          <w:tab w:val="left" w:pos="680"/>
        </w:tabs>
        <w:ind w:right="127"/>
        <w:jc w:val="both"/>
        <w:rPr>
          <w:rFonts w:cs="Arial"/>
        </w:rPr>
      </w:pPr>
      <w:r w:rsidRPr="00081DC3">
        <w:rPr>
          <w:rFonts w:cs="Arial"/>
        </w:rPr>
        <w:t>V</w:t>
      </w:r>
      <w:r w:rsidR="00870D46" w:rsidRPr="00081DC3">
        <w:rPr>
          <w:rFonts w:cs="Arial"/>
        </w:rPr>
        <w:t> </w:t>
      </w:r>
      <w:r w:rsidRPr="00081DC3">
        <w:rPr>
          <w:rFonts w:cs="Arial"/>
        </w:rPr>
        <w:t>cene</w:t>
      </w:r>
      <w:r w:rsidR="00870D46" w:rsidRPr="00081DC3">
        <w:rPr>
          <w:rFonts w:cs="Arial"/>
        </w:rPr>
        <w:t xml:space="preserve"> služby</w:t>
      </w:r>
      <w:r w:rsidRPr="00081DC3">
        <w:rPr>
          <w:rFonts w:cs="Arial"/>
        </w:rPr>
        <w:t xml:space="preserve"> budú zahrnuté všetky náklady súvisiace s plnením záväzku Poskytovateľa podľa tejto Rámcovej dohody.</w:t>
      </w:r>
    </w:p>
    <w:p w14:paraId="50955F70" w14:textId="70BB6574" w:rsidR="00936D8A" w:rsidRPr="00081DC3" w:rsidRDefault="00206FBA" w:rsidP="00081DC3">
      <w:pPr>
        <w:pStyle w:val="Zkladntext"/>
        <w:numPr>
          <w:ilvl w:val="1"/>
          <w:numId w:val="10"/>
        </w:numPr>
        <w:tabs>
          <w:tab w:val="left" w:pos="680"/>
        </w:tabs>
        <w:ind w:right="128"/>
        <w:jc w:val="both"/>
        <w:rPr>
          <w:rFonts w:cs="Arial"/>
        </w:rPr>
      </w:pPr>
      <w:r w:rsidRPr="00081DC3">
        <w:rPr>
          <w:rFonts w:cs="Arial"/>
        </w:rPr>
        <w:t>Cena služby je stanovená v členení podľa druhov odpadov na základe ponuky z</w:t>
      </w:r>
      <w:r w:rsidR="00CE4D27" w:rsidRPr="00081DC3">
        <w:rPr>
          <w:rFonts w:cs="Arial"/>
        </w:rPr>
        <w:t xml:space="preserve"> verejného </w:t>
      </w:r>
      <w:r w:rsidR="00BA7170" w:rsidRPr="00081DC3">
        <w:rPr>
          <w:rFonts w:cs="Arial"/>
        </w:rPr>
        <w:t>obstarávania</w:t>
      </w:r>
      <w:r w:rsidRPr="00081DC3">
        <w:rPr>
          <w:rFonts w:cs="Arial"/>
        </w:rPr>
        <w:t>, s uvedením jednotkových cien v Prílohe č. 1 Cenová tabuľka – výkaz výmer.</w:t>
      </w:r>
    </w:p>
    <w:p w14:paraId="50955F71" w14:textId="68CD5B35" w:rsidR="00936D8A" w:rsidRPr="00081DC3" w:rsidRDefault="00206FBA" w:rsidP="00081DC3">
      <w:pPr>
        <w:pStyle w:val="Zkladntext"/>
        <w:numPr>
          <w:ilvl w:val="1"/>
          <w:numId w:val="10"/>
        </w:numPr>
        <w:tabs>
          <w:tab w:val="left" w:pos="680"/>
        </w:tabs>
        <w:ind w:right="127"/>
        <w:jc w:val="both"/>
        <w:rPr>
          <w:rFonts w:cs="Arial"/>
        </w:rPr>
      </w:pPr>
      <w:r w:rsidRPr="00081DC3">
        <w:rPr>
          <w:rFonts w:cs="Arial"/>
        </w:rPr>
        <w:t>Konečná cena služby bude upravená podľa skutočného množstva poskytnutej služby</w:t>
      </w:r>
      <w:r w:rsidR="00BA7170" w:rsidRPr="00081DC3">
        <w:rPr>
          <w:rFonts w:cs="Arial"/>
        </w:rPr>
        <w:t xml:space="preserve"> (</w:t>
      </w:r>
      <w:proofErr w:type="spellStart"/>
      <w:r w:rsidR="00662197" w:rsidRPr="00081DC3">
        <w:rPr>
          <w:rFonts w:cs="Arial"/>
        </w:rPr>
        <w:t>t.j</w:t>
      </w:r>
      <w:proofErr w:type="spellEnd"/>
      <w:r w:rsidR="00662197" w:rsidRPr="00081DC3">
        <w:rPr>
          <w:rFonts w:cs="Arial"/>
        </w:rPr>
        <w:t>. skutočne odvezeného a spracovaného množstva odpadu)</w:t>
      </w:r>
      <w:r w:rsidRPr="00081DC3">
        <w:rPr>
          <w:rFonts w:cs="Arial"/>
        </w:rPr>
        <w:t>, pri zachovaní jednotkových cien.</w:t>
      </w:r>
    </w:p>
    <w:p w14:paraId="50955F72" w14:textId="5DA97500" w:rsidR="00936D8A" w:rsidRPr="00B77548" w:rsidRDefault="00206FBA" w:rsidP="00081DC3">
      <w:pPr>
        <w:pStyle w:val="Zkladntext"/>
        <w:numPr>
          <w:ilvl w:val="1"/>
          <w:numId w:val="10"/>
        </w:numPr>
        <w:tabs>
          <w:tab w:val="left" w:pos="680"/>
        </w:tabs>
        <w:ind w:right="120"/>
        <w:jc w:val="both"/>
        <w:rPr>
          <w:rFonts w:cs="Arial"/>
        </w:rPr>
      </w:pPr>
      <w:r w:rsidRPr="00081DC3">
        <w:rPr>
          <w:rFonts w:cs="Arial"/>
        </w:rPr>
        <w:t>K</w:t>
      </w:r>
      <w:r w:rsidR="00BA7170" w:rsidRPr="00081DC3">
        <w:rPr>
          <w:rFonts w:cs="Arial"/>
        </w:rPr>
        <w:t> </w:t>
      </w:r>
      <w:r w:rsidRPr="00081DC3">
        <w:rPr>
          <w:rFonts w:cs="Arial"/>
        </w:rPr>
        <w:t>cene</w:t>
      </w:r>
      <w:r w:rsidR="00BA7170" w:rsidRPr="00081DC3">
        <w:rPr>
          <w:rFonts w:cs="Arial"/>
        </w:rPr>
        <w:t xml:space="preserve"> služby</w:t>
      </w:r>
      <w:r w:rsidRPr="00081DC3">
        <w:rPr>
          <w:rFonts w:cs="Arial"/>
        </w:rPr>
        <w:t xml:space="preserve"> podľa bodu 3.1 tohto článku Rámcovej dohody bude pri fakturácii pripočítaná aj daň z pridanej hodnoty (ďalej len „</w:t>
      </w:r>
      <w:r w:rsidRPr="00081DC3">
        <w:rPr>
          <w:rFonts w:cs="Arial"/>
          <w:b/>
          <w:bCs/>
        </w:rPr>
        <w:t>DPH</w:t>
      </w:r>
      <w:r w:rsidRPr="00B77548">
        <w:rPr>
          <w:rFonts w:cs="Arial"/>
        </w:rPr>
        <w:t>“) v súlade s platnou legislatívou.</w:t>
      </w:r>
    </w:p>
    <w:p w14:paraId="50955F73" w14:textId="5898301E" w:rsidR="00936D8A" w:rsidRPr="00B77548" w:rsidRDefault="00206FBA" w:rsidP="00081DC3">
      <w:pPr>
        <w:pStyle w:val="Zkladntext"/>
        <w:numPr>
          <w:ilvl w:val="1"/>
          <w:numId w:val="10"/>
        </w:numPr>
        <w:tabs>
          <w:tab w:val="left" w:pos="680"/>
        </w:tabs>
        <w:ind w:right="118"/>
        <w:jc w:val="both"/>
        <w:rPr>
          <w:rFonts w:cs="Arial"/>
        </w:rPr>
      </w:pPr>
      <w:r w:rsidRPr="00B77548">
        <w:rPr>
          <w:rFonts w:cs="Arial"/>
        </w:rPr>
        <w:t xml:space="preserve">Cena </w:t>
      </w:r>
      <w:r w:rsidR="00434D9F" w:rsidRPr="00B77548">
        <w:rPr>
          <w:rFonts w:cs="Arial"/>
        </w:rPr>
        <w:t xml:space="preserve">služby </w:t>
      </w:r>
      <w:r w:rsidRPr="00B77548">
        <w:rPr>
          <w:rFonts w:cs="Arial"/>
        </w:rPr>
        <w:t>podľa bodu 3.1 tohto článku Rámcovej dohody nemôže byť Poskytovateľom zvýšená počas celej doby trvania tejto Rámcovej dohody</w:t>
      </w:r>
      <w:r w:rsidR="00874AA9" w:rsidRPr="00B77548">
        <w:rPr>
          <w:rFonts w:cs="Arial"/>
        </w:rPr>
        <w:t>, s výnimkou zvýšenia podľa bodu 3.17 Rámcovej dohody.</w:t>
      </w:r>
    </w:p>
    <w:p w14:paraId="50955F74" w14:textId="51F94D3F" w:rsidR="00936D8A" w:rsidRPr="00081DC3" w:rsidRDefault="00206FBA" w:rsidP="00081DC3">
      <w:pPr>
        <w:pStyle w:val="Zkladntext"/>
        <w:numPr>
          <w:ilvl w:val="1"/>
          <w:numId w:val="10"/>
        </w:numPr>
        <w:tabs>
          <w:tab w:val="left" w:pos="680"/>
        </w:tabs>
        <w:ind w:right="116"/>
        <w:jc w:val="both"/>
        <w:rPr>
          <w:rFonts w:cs="Arial"/>
        </w:rPr>
      </w:pPr>
      <w:r w:rsidRPr="00B77548">
        <w:rPr>
          <w:rFonts w:cs="Arial"/>
        </w:rPr>
        <w:t xml:space="preserve">Celkovú </w:t>
      </w:r>
      <w:r w:rsidR="00434D9F" w:rsidRPr="00B77548">
        <w:rPr>
          <w:rFonts w:cs="Arial"/>
        </w:rPr>
        <w:t>c</w:t>
      </w:r>
      <w:r w:rsidRPr="00B77548">
        <w:rPr>
          <w:rFonts w:cs="Arial"/>
        </w:rPr>
        <w:t xml:space="preserve">enu </w:t>
      </w:r>
      <w:r w:rsidR="00434D9F" w:rsidRPr="00B77548">
        <w:rPr>
          <w:rFonts w:cs="Arial"/>
        </w:rPr>
        <w:t xml:space="preserve">služby </w:t>
      </w:r>
      <w:r w:rsidRPr="00B77548">
        <w:rPr>
          <w:rFonts w:cs="Arial"/>
        </w:rPr>
        <w:t>podľa bodov 3.1, 3.2 a 3.</w:t>
      </w:r>
      <w:r w:rsidRPr="00081DC3">
        <w:rPr>
          <w:rFonts w:cs="Arial"/>
        </w:rPr>
        <w:t xml:space="preserve">3 tohto článku Rámcovej dohody uhradí Objednávateľ na základe faktúry vystavenej  Poskytovateľom po skončení príslušného kalendárneho mesiaca, v ktorom boli služby Objednávateľovi poskytnuté. Poskytovateľ vystaví faktúry na základe potvrdených </w:t>
      </w:r>
      <w:r w:rsidR="00434D9F" w:rsidRPr="00081DC3">
        <w:rPr>
          <w:rFonts w:cs="Arial"/>
        </w:rPr>
        <w:t>v</w:t>
      </w:r>
      <w:r w:rsidRPr="00081DC3">
        <w:rPr>
          <w:rFonts w:cs="Arial"/>
        </w:rPr>
        <w:t>ážnych lístkov sumárne k poslednému dňu v mesiaci.</w:t>
      </w:r>
    </w:p>
    <w:p w14:paraId="50955F75" w14:textId="27944C16" w:rsidR="00936D8A" w:rsidRPr="00081DC3" w:rsidRDefault="00206FBA" w:rsidP="00081DC3">
      <w:pPr>
        <w:pStyle w:val="Zkladntext"/>
        <w:numPr>
          <w:ilvl w:val="1"/>
          <w:numId w:val="10"/>
        </w:numPr>
        <w:tabs>
          <w:tab w:val="left" w:pos="680"/>
        </w:tabs>
        <w:ind w:right="118"/>
        <w:jc w:val="both"/>
        <w:rPr>
          <w:rFonts w:cs="Arial"/>
        </w:rPr>
      </w:pPr>
      <w:r w:rsidRPr="00081DC3">
        <w:rPr>
          <w:rFonts w:cs="Arial"/>
        </w:rPr>
        <w:t>Podkladom k fakturácii vývozu zberných nádob na BRKO a JOT, kat. č. 200</w:t>
      </w:r>
      <w:r w:rsidR="00434D9F" w:rsidRPr="00081DC3">
        <w:rPr>
          <w:rFonts w:cs="Arial"/>
        </w:rPr>
        <w:t xml:space="preserve"> </w:t>
      </w:r>
      <w:r w:rsidRPr="00081DC3">
        <w:rPr>
          <w:rFonts w:cs="Arial"/>
        </w:rPr>
        <w:t>108 – biologicky rozložiteľné kuchynské a reštauračné odpady</w:t>
      </w:r>
      <w:r w:rsidR="00434D9F" w:rsidRPr="00081DC3">
        <w:rPr>
          <w:rFonts w:cs="Arial"/>
        </w:rPr>
        <w:t xml:space="preserve"> a kat. č. 200 125 – jedlé oleje a tuky</w:t>
      </w:r>
      <w:r w:rsidRPr="00081DC3">
        <w:rPr>
          <w:rFonts w:cs="Arial"/>
        </w:rPr>
        <w:t>, bude výstup z elektronického evidenčného systému mesta, ktorý zaznamenáva prostredníctvom čítacieho zariadenia počet reálne obslúžených zberných nádob/vriec. Nádoby bez aktívneho tagu nesmú byť Poskytovateľom obslúžené do času ich ošetrenia tagom. Inštaláciu tagu na stojiskách 120 l zberných nádob vykonáva poverený zamestnanec mesta. Poskytovateľ má povinnosť nahlásiť adresu umiestnenia zbernej nádoby neošetrenej tagom poverenej osobe mesta neodkladne.</w:t>
      </w:r>
    </w:p>
    <w:p w14:paraId="50955F76" w14:textId="77777777" w:rsidR="00936D8A" w:rsidRPr="00081DC3" w:rsidRDefault="00206FBA" w:rsidP="00081DC3">
      <w:pPr>
        <w:pStyle w:val="Zkladntext"/>
        <w:numPr>
          <w:ilvl w:val="1"/>
          <w:numId w:val="10"/>
        </w:numPr>
        <w:tabs>
          <w:tab w:val="left" w:pos="680"/>
        </w:tabs>
        <w:ind w:right="117"/>
        <w:jc w:val="both"/>
        <w:rPr>
          <w:rFonts w:cs="Arial"/>
        </w:rPr>
      </w:pPr>
      <w:r w:rsidRPr="00081DC3">
        <w:rPr>
          <w:rFonts w:cs="Arial"/>
        </w:rPr>
        <w:t>V prípade obsluhy neoznačenej zbernej nádoby/vreca nebude táto/toto zberná nádoba/vrece zarátaná/é do sumy fakturácie a náklady na jej/jeho vývoz znáša Poskytovateľ.</w:t>
      </w:r>
    </w:p>
    <w:p w14:paraId="6B8767D4" w14:textId="77777777" w:rsidR="00B77548" w:rsidRDefault="00B77548">
      <w:pPr>
        <w:rPr>
          <w:rFonts w:ascii="Arial" w:eastAsia="Arial" w:hAnsi="Arial" w:cs="Arial"/>
          <w:sz w:val="20"/>
          <w:szCs w:val="20"/>
        </w:rPr>
      </w:pPr>
      <w:r>
        <w:rPr>
          <w:rFonts w:cs="Arial"/>
        </w:rPr>
        <w:br w:type="page"/>
      </w:r>
    </w:p>
    <w:p w14:paraId="50955F77" w14:textId="68A05D89" w:rsidR="00936D8A" w:rsidRPr="00081DC3" w:rsidRDefault="00206FBA" w:rsidP="00081DC3">
      <w:pPr>
        <w:pStyle w:val="Zkladntext"/>
        <w:numPr>
          <w:ilvl w:val="1"/>
          <w:numId w:val="10"/>
        </w:numPr>
        <w:tabs>
          <w:tab w:val="left" w:pos="680"/>
        </w:tabs>
        <w:ind w:right="117"/>
        <w:jc w:val="both"/>
        <w:rPr>
          <w:rFonts w:cs="Arial"/>
        </w:rPr>
      </w:pPr>
      <w:r w:rsidRPr="00081DC3">
        <w:rPr>
          <w:rFonts w:cs="Arial"/>
        </w:rPr>
        <w:lastRenderedPageBreak/>
        <w:t xml:space="preserve">Maximálna celková cena </w:t>
      </w:r>
      <w:r w:rsidR="00611C1D" w:rsidRPr="00081DC3">
        <w:rPr>
          <w:rFonts w:cs="Arial"/>
        </w:rPr>
        <w:t xml:space="preserve">služby </w:t>
      </w:r>
      <w:r w:rsidRPr="00081DC3">
        <w:rPr>
          <w:rFonts w:cs="Arial"/>
        </w:rPr>
        <w:t xml:space="preserve">uhradená Objednávateľom na základe Objednávok zadávaných v súlade s predmetom Rámcovej dohody je stanovená podľa predpokladanej hodnoty zákazky určenej pre verejné obstarávanie identifikované v záhlaví tejto Rámcovej dohody v </w:t>
      </w:r>
      <w:r w:rsidRPr="00B77548">
        <w:rPr>
          <w:rFonts w:cs="Arial"/>
        </w:rPr>
        <w:t xml:space="preserve">hodnote </w:t>
      </w:r>
      <w:r w:rsidR="004254BB" w:rsidRPr="00B77548">
        <w:rPr>
          <w:rFonts w:cs="Arial"/>
          <w:b/>
          <w:bCs/>
        </w:rPr>
        <w:t>8</w:t>
      </w:r>
      <w:r w:rsidR="00292A4C">
        <w:rPr>
          <w:rFonts w:cs="Arial"/>
          <w:b/>
          <w:bCs/>
        </w:rPr>
        <w:t>25</w:t>
      </w:r>
      <w:r w:rsidR="004254BB" w:rsidRPr="00B77548">
        <w:rPr>
          <w:rFonts w:cs="Arial"/>
          <w:b/>
          <w:bCs/>
        </w:rPr>
        <w:t>.000,00</w:t>
      </w:r>
      <w:r w:rsidRPr="00B77548">
        <w:rPr>
          <w:rFonts w:cs="Arial"/>
        </w:rPr>
        <w:t xml:space="preserve"> EUR bez DPH (slovom </w:t>
      </w:r>
      <w:r w:rsidR="004254BB" w:rsidRPr="00B77548">
        <w:rPr>
          <w:rFonts w:cs="Arial"/>
        </w:rPr>
        <w:t>osemsto</w:t>
      </w:r>
      <w:r w:rsidR="00292A4C">
        <w:rPr>
          <w:rFonts w:cs="Arial"/>
        </w:rPr>
        <w:t>dvadsaťpäť</w:t>
      </w:r>
      <w:r w:rsidR="004254BB" w:rsidRPr="00B77548">
        <w:rPr>
          <w:rFonts w:cs="Arial"/>
        </w:rPr>
        <w:t>tisíc</w:t>
      </w:r>
      <w:r w:rsidR="00611C1D" w:rsidRPr="00B77548">
        <w:rPr>
          <w:rFonts w:cs="Arial"/>
        </w:rPr>
        <w:t xml:space="preserve"> </w:t>
      </w:r>
      <w:r w:rsidRPr="00B77548">
        <w:rPr>
          <w:rFonts w:cs="Arial"/>
        </w:rPr>
        <w:t>eur)</w:t>
      </w:r>
      <w:r w:rsidRPr="00081DC3">
        <w:rPr>
          <w:rFonts w:cs="Arial"/>
        </w:rPr>
        <w:t xml:space="preserve"> počas celej doby trvania Rámcovej dohody v zmysle Prílohy č. 1 tejto Rámcovej dohody.</w:t>
      </w:r>
    </w:p>
    <w:p w14:paraId="50955F78" w14:textId="77777777" w:rsidR="00936D8A" w:rsidRPr="00081DC3" w:rsidRDefault="00206FBA" w:rsidP="00081DC3">
      <w:pPr>
        <w:pStyle w:val="Zkladntext"/>
        <w:numPr>
          <w:ilvl w:val="1"/>
          <w:numId w:val="10"/>
        </w:numPr>
        <w:tabs>
          <w:tab w:val="left" w:pos="680"/>
        </w:tabs>
        <w:ind w:right="121"/>
        <w:jc w:val="both"/>
        <w:rPr>
          <w:rFonts w:cs="Arial"/>
        </w:rPr>
      </w:pPr>
      <w:r w:rsidRPr="00081DC3">
        <w:rPr>
          <w:rFonts w:cs="Arial"/>
        </w:rPr>
        <w:t>Faktúra vystavená Poskytovateľom je splatná do tridsiatich (30) dní odo dňa jej doručenia Objednávateľovi.</w:t>
      </w:r>
    </w:p>
    <w:p w14:paraId="50955F79" w14:textId="77777777" w:rsidR="00936D8A" w:rsidRPr="00081DC3" w:rsidRDefault="00206FBA" w:rsidP="00081DC3">
      <w:pPr>
        <w:pStyle w:val="Zkladntext"/>
        <w:numPr>
          <w:ilvl w:val="1"/>
          <w:numId w:val="10"/>
        </w:numPr>
        <w:tabs>
          <w:tab w:val="left" w:pos="680"/>
        </w:tabs>
        <w:rPr>
          <w:rFonts w:cs="Arial"/>
        </w:rPr>
      </w:pPr>
      <w:r w:rsidRPr="00081DC3">
        <w:rPr>
          <w:rFonts w:cs="Arial"/>
        </w:rPr>
        <w:t>Objednávateľ neposkytuje preddavok.</w:t>
      </w:r>
    </w:p>
    <w:p w14:paraId="50955F7A" w14:textId="77777777" w:rsidR="00936D8A" w:rsidRPr="00081DC3" w:rsidRDefault="00206FBA" w:rsidP="00081DC3">
      <w:pPr>
        <w:pStyle w:val="Zkladntext"/>
        <w:numPr>
          <w:ilvl w:val="1"/>
          <w:numId w:val="10"/>
        </w:numPr>
        <w:tabs>
          <w:tab w:val="left" w:pos="680"/>
        </w:tabs>
        <w:ind w:right="117"/>
        <w:jc w:val="both"/>
        <w:rPr>
          <w:rFonts w:cs="Arial"/>
        </w:rPr>
      </w:pPr>
      <w:r w:rsidRPr="00081DC3">
        <w:rPr>
          <w:rFonts w:cs="Arial"/>
        </w:rPr>
        <w:t>Faktúra musí obsahovať všetky náležitosti podľa zákona č. 222/2004 Z. z. o dani z pridanej hodnoty v znení neskorších predpisov (ďalej len „</w:t>
      </w:r>
      <w:r w:rsidRPr="00081DC3">
        <w:rPr>
          <w:rFonts w:cs="Arial"/>
          <w:b/>
          <w:bCs/>
        </w:rPr>
        <w:t>zákon o DPH</w:t>
      </w:r>
      <w:r w:rsidRPr="00081DC3">
        <w:rPr>
          <w:rFonts w:cs="Arial"/>
        </w:rPr>
        <w:t>“) a zákona č. 431/2002 Z. z. o účtovníctve v znení neskorších predpisov a údaje podľa tejto Rámcovej dohody, najmä:</w:t>
      </w:r>
    </w:p>
    <w:p w14:paraId="50955F7B" w14:textId="77777777" w:rsidR="00936D8A" w:rsidRPr="00081DC3" w:rsidRDefault="00206FBA" w:rsidP="00081DC3">
      <w:pPr>
        <w:pStyle w:val="Zkladntext"/>
        <w:numPr>
          <w:ilvl w:val="2"/>
          <w:numId w:val="10"/>
        </w:numPr>
        <w:tabs>
          <w:tab w:val="left" w:pos="1815"/>
        </w:tabs>
        <w:rPr>
          <w:rFonts w:cs="Arial"/>
        </w:rPr>
      </w:pPr>
      <w:r w:rsidRPr="00081DC3">
        <w:rPr>
          <w:rFonts w:cs="Arial"/>
        </w:rPr>
        <w:t>označenie Objednávateľa,</w:t>
      </w:r>
    </w:p>
    <w:p w14:paraId="50955F7C" w14:textId="77777777" w:rsidR="00936D8A" w:rsidRPr="00081DC3" w:rsidRDefault="00206FBA" w:rsidP="00081DC3">
      <w:pPr>
        <w:pStyle w:val="Zkladntext"/>
        <w:numPr>
          <w:ilvl w:val="2"/>
          <w:numId w:val="10"/>
        </w:numPr>
        <w:tabs>
          <w:tab w:val="left" w:pos="1815"/>
        </w:tabs>
        <w:rPr>
          <w:rFonts w:cs="Arial"/>
        </w:rPr>
      </w:pPr>
      <w:r w:rsidRPr="00081DC3">
        <w:rPr>
          <w:rFonts w:cs="Arial"/>
        </w:rPr>
        <w:t>označenie Poskytovateľa,</w:t>
      </w:r>
    </w:p>
    <w:p w14:paraId="50955F7D" w14:textId="77777777" w:rsidR="00936D8A" w:rsidRPr="00081DC3" w:rsidRDefault="00206FBA" w:rsidP="00081DC3">
      <w:pPr>
        <w:pStyle w:val="Zkladntext"/>
        <w:numPr>
          <w:ilvl w:val="2"/>
          <w:numId w:val="10"/>
        </w:numPr>
        <w:tabs>
          <w:tab w:val="left" w:pos="1815"/>
        </w:tabs>
        <w:rPr>
          <w:rFonts w:cs="Arial"/>
        </w:rPr>
      </w:pPr>
      <w:r w:rsidRPr="00081DC3">
        <w:rPr>
          <w:rFonts w:cs="Arial"/>
        </w:rPr>
        <w:t>číslo Rámcovej dohody,</w:t>
      </w:r>
    </w:p>
    <w:p w14:paraId="50955F7E" w14:textId="77777777" w:rsidR="00936D8A" w:rsidRPr="00081DC3" w:rsidRDefault="00206FBA" w:rsidP="00081DC3">
      <w:pPr>
        <w:pStyle w:val="Zkladntext"/>
        <w:numPr>
          <w:ilvl w:val="2"/>
          <w:numId w:val="10"/>
        </w:numPr>
        <w:tabs>
          <w:tab w:val="left" w:pos="1815"/>
        </w:tabs>
        <w:rPr>
          <w:rFonts w:cs="Arial"/>
        </w:rPr>
      </w:pPr>
      <w:r w:rsidRPr="00081DC3">
        <w:rPr>
          <w:rFonts w:cs="Arial"/>
        </w:rPr>
        <w:t>číslo Objednávky,</w:t>
      </w:r>
    </w:p>
    <w:p w14:paraId="50955F7F" w14:textId="77777777" w:rsidR="00936D8A" w:rsidRPr="00081DC3" w:rsidRDefault="00206FBA" w:rsidP="00081DC3">
      <w:pPr>
        <w:pStyle w:val="Zkladntext"/>
        <w:numPr>
          <w:ilvl w:val="2"/>
          <w:numId w:val="10"/>
        </w:numPr>
        <w:tabs>
          <w:tab w:val="left" w:pos="1815"/>
        </w:tabs>
        <w:rPr>
          <w:rFonts w:cs="Arial"/>
        </w:rPr>
      </w:pPr>
      <w:r w:rsidRPr="00081DC3">
        <w:rPr>
          <w:rFonts w:cs="Arial"/>
        </w:rPr>
        <w:t>pečiatka a podpis oprávnenej osoby Poskytovateľa.</w:t>
      </w:r>
    </w:p>
    <w:p w14:paraId="50955F80" w14:textId="77777777" w:rsidR="00936D8A" w:rsidRPr="00081DC3" w:rsidRDefault="00206FBA" w:rsidP="00081DC3">
      <w:pPr>
        <w:pStyle w:val="Zkladntext"/>
        <w:numPr>
          <w:ilvl w:val="2"/>
          <w:numId w:val="10"/>
        </w:numPr>
        <w:tabs>
          <w:tab w:val="left" w:pos="1815"/>
        </w:tabs>
        <w:ind w:right="123"/>
        <w:jc w:val="both"/>
        <w:rPr>
          <w:rFonts w:cs="Arial"/>
        </w:rPr>
      </w:pPr>
      <w:r w:rsidRPr="00081DC3">
        <w:rPr>
          <w:rFonts w:cs="Arial"/>
        </w:rPr>
        <w:t>fotokópia súpisu poskytnutej služby (druh nádob, počet nádob, počet uskutočnených vývozov, jednotkové ceny, celkové ceny, vážne lístky odpadu fakturovaného podľa hmotnosti), ktoré sú neoddeliteľnou súčasťou každej faktúry.</w:t>
      </w:r>
    </w:p>
    <w:p w14:paraId="50955F83" w14:textId="77777777" w:rsidR="00936D8A" w:rsidRPr="00081DC3" w:rsidRDefault="00206FBA" w:rsidP="00081DC3">
      <w:pPr>
        <w:pStyle w:val="Zkladntext"/>
        <w:numPr>
          <w:ilvl w:val="1"/>
          <w:numId w:val="10"/>
        </w:numPr>
        <w:tabs>
          <w:tab w:val="left" w:pos="680"/>
        </w:tabs>
        <w:ind w:right="117"/>
        <w:jc w:val="both"/>
        <w:rPr>
          <w:rFonts w:cs="Arial"/>
        </w:rPr>
      </w:pPr>
      <w:r w:rsidRPr="00081DC3">
        <w:rPr>
          <w:rFonts w:cs="Arial"/>
        </w:rPr>
        <w:t>V prípade, ak faktúra nebude obsahovať náležitosti uvedené v zákone o DPH alebo v tejto Rámcovej dohode, Objednávateľ je oprávnený vrátiť faktúru Poskytovateľovi na opravu. V takomto prípade nová tridsaťdňová (30) lehota splatnosti začne plynúť doručením opravenej alebo novo vystavenej faktúry Objednávateľovi.</w:t>
      </w:r>
    </w:p>
    <w:p w14:paraId="50955F84" w14:textId="057C8497" w:rsidR="00936D8A" w:rsidRDefault="00206FBA" w:rsidP="00081DC3">
      <w:pPr>
        <w:pStyle w:val="Zkladntext"/>
        <w:numPr>
          <w:ilvl w:val="1"/>
          <w:numId w:val="10"/>
        </w:numPr>
        <w:tabs>
          <w:tab w:val="left" w:pos="680"/>
        </w:tabs>
        <w:ind w:right="119"/>
        <w:jc w:val="both"/>
        <w:rPr>
          <w:rFonts w:cs="Arial"/>
        </w:rPr>
      </w:pPr>
      <w:r w:rsidRPr="00081DC3">
        <w:rPr>
          <w:rFonts w:cs="Arial"/>
        </w:rPr>
        <w:t>Objednávateľ uhradí faktúru Poskytovateľovi v prospech bankového účtu uvedeného v záhlaví tejto Rámcovej dohody</w:t>
      </w:r>
      <w:r w:rsidR="00B70C8D" w:rsidRPr="00081DC3">
        <w:rPr>
          <w:rFonts w:cs="Arial"/>
        </w:rPr>
        <w:t>, resp. vo faktúre</w:t>
      </w:r>
      <w:r w:rsidRPr="00081DC3">
        <w:rPr>
          <w:rFonts w:cs="Arial"/>
        </w:rPr>
        <w:t>. Za dátum úhrady sa považuje deň, kedy bola príslušná čiastka pripísania na účet Poskytovateľa.</w:t>
      </w:r>
    </w:p>
    <w:p w14:paraId="50955F85" w14:textId="11F5DC97" w:rsidR="00936D8A" w:rsidRPr="00081DC3" w:rsidRDefault="00206FBA" w:rsidP="00081DC3">
      <w:pPr>
        <w:pStyle w:val="Zkladntext"/>
        <w:numPr>
          <w:ilvl w:val="1"/>
          <w:numId w:val="10"/>
        </w:numPr>
        <w:tabs>
          <w:tab w:val="left" w:pos="680"/>
        </w:tabs>
        <w:ind w:right="118"/>
        <w:jc w:val="both"/>
        <w:rPr>
          <w:rFonts w:cs="Arial"/>
        </w:rPr>
      </w:pPr>
      <w:r w:rsidRPr="00081DC3">
        <w:rPr>
          <w:rFonts w:cs="Arial"/>
        </w:rPr>
        <w:t>V prípade, ak Objednávateľ bude v omeškaní s plnením svojich peňažných záväzkov voči Poskytovateľovi</w:t>
      </w:r>
      <w:r w:rsidR="00B70C8D" w:rsidRPr="00081DC3">
        <w:rPr>
          <w:rFonts w:cs="Arial"/>
        </w:rPr>
        <w:t xml:space="preserve"> o viac ako 30 dní</w:t>
      </w:r>
      <w:r w:rsidRPr="00081DC3">
        <w:rPr>
          <w:rFonts w:cs="Arial"/>
        </w:rPr>
        <w:t>, je Poskytovateľ oprávnený požadovať od Objednávateľa zaplatenie zmluvného úroku z omeškania vo výške 0,03 % denne z dlžnej sumy za každý deň omeškania.</w:t>
      </w:r>
    </w:p>
    <w:p w14:paraId="50955F86" w14:textId="77777777" w:rsidR="00936D8A" w:rsidRPr="00081DC3" w:rsidRDefault="00206FBA" w:rsidP="00081DC3">
      <w:pPr>
        <w:pStyle w:val="Zkladntext"/>
        <w:numPr>
          <w:ilvl w:val="1"/>
          <w:numId w:val="10"/>
        </w:numPr>
        <w:tabs>
          <w:tab w:val="left" w:pos="680"/>
        </w:tabs>
        <w:ind w:right="117"/>
        <w:jc w:val="both"/>
        <w:rPr>
          <w:rFonts w:cs="Arial"/>
        </w:rPr>
      </w:pPr>
      <w:r w:rsidRPr="00081DC3">
        <w:rPr>
          <w:rFonts w:cs="Arial"/>
        </w:rPr>
        <w:t>Zmluvné strany sa dohodli, že v prípade, že počas trvania tejto Rámcovej dohody a poskytovania služieb podľa nej dôjde k zmene právnych predpisov účinných v čase podpisovania Rámcovej dohody, ktoré majú dosah na výšku ceny poskytovaných služieb, má právo dotknutá strana na zmeny cien formou dodatku o výšku vyplývajúcu z nových právnych predpisov. Pokiaľ povinná strana nepodpíše dodatok o zmene cien do 14 dní odo dňa predloženia návrhu na podpísanie dodatku k Rámcovej dohode, dotknutá strana má právo požadovať zaplatenie ceny poskytovaných služieb po zmene právnych predpisov v cene vyplývajúcej z týchto nových právnych predpisov. Toto dojednanie sa týka predovšetkým, nie však výlučne sadzby DPH.</w:t>
      </w:r>
    </w:p>
    <w:p w14:paraId="50955F87" w14:textId="7240A414" w:rsidR="00936D8A" w:rsidRPr="00081DC3" w:rsidRDefault="00206FBA" w:rsidP="00081DC3">
      <w:pPr>
        <w:pStyle w:val="Zkladntext"/>
        <w:numPr>
          <w:ilvl w:val="1"/>
          <w:numId w:val="10"/>
        </w:numPr>
        <w:tabs>
          <w:tab w:val="left" w:pos="680"/>
        </w:tabs>
        <w:ind w:right="118"/>
        <w:jc w:val="both"/>
        <w:rPr>
          <w:rFonts w:cs="Arial"/>
        </w:rPr>
      </w:pPr>
      <w:r w:rsidRPr="00081DC3">
        <w:rPr>
          <w:rFonts w:cs="Arial"/>
        </w:rPr>
        <w:t>Cena za poskytované služby v zmysle tohto čl. III sa počas trvania tejto Rámcovej dohody počínajúc od 1.1.202</w:t>
      </w:r>
      <w:r w:rsidR="00B70C8D" w:rsidRPr="00081DC3">
        <w:rPr>
          <w:rFonts w:cs="Arial"/>
        </w:rPr>
        <w:t>8</w:t>
      </w:r>
      <w:r w:rsidRPr="00081DC3">
        <w:rPr>
          <w:rFonts w:cs="Arial"/>
        </w:rPr>
        <w:t xml:space="preserve"> automaticky zvýši vždy k 1. januára príslušného roka o výšku spotrebiteľského indexu cien pre SR publikovaného Štatistickým úradom SR, podľa vstupu (čísla) reprezentujúceho aktuálny rast úhrnného indexu spotrebiteľských cien tovarov a služieb v Slovenskej republike za predchádzajúci kalendárny rok.</w:t>
      </w:r>
    </w:p>
    <w:p w14:paraId="50955F88" w14:textId="77777777" w:rsidR="00936D8A" w:rsidRPr="00081DC3" w:rsidRDefault="00206FBA" w:rsidP="00081DC3">
      <w:pPr>
        <w:pStyle w:val="Nadpis2"/>
        <w:numPr>
          <w:ilvl w:val="0"/>
          <w:numId w:val="13"/>
        </w:numPr>
        <w:tabs>
          <w:tab w:val="left" w:pos="680"/>
        </w:tabs>
        <w:rPr>
          <w:rFonts w:cs="Arial"/>
          <w:b w:val="0"/>
          <w:bCs w:val="0"/>
        </w:rPr>
      </w:pPr>
      <w:r w:rsidRPr="00081DC3">
        <w:rPr>
          <w:rFonts w:cs="Arial"/>
        </w:rPr>
        <w:t>ZMLUVNÉ POKUTY</w:t>
      </w:r>
    </w:p>
    <w:p w14:paraId="50955F89" w14:textId="2AEBA894" w:rsidR="00936D8A" w:rsidRPr="00081DC3" w:rsidRDefault="00206FBA" w:rsidP="00081DC3">
      <w:pPr>
        <w:pStyle w:val="Zkladntext"/>
        <w:numPr>
          <w:ilvl w:val="1"/>
          <w:numId w:val="9"/>
        </w:numPr>
        <w:tabs>
          <w:tab w:val="left" w:pos="680"/>
        </w:tabs>
        <w:ind w:right="117"/>
        <w:jc w:val="both"/>
        <w:rPr>
          <w:rFonts w:cs="Arial"/>
        </w:rPr>
      </w:pPr>
      <w:r w:rsidRPr="00081DC3">
        <w:rPr>
          <w:rFonts w:cs="Arial"/>
        </w:rPr>
        <w:t xml:space="preserve">Za nedodržanie garancie rezervácie kapacity Miesta spracovania pre Objednávateľa počas platnosti tejto Rámcovej dohody podľa článku II, bod 2.3 tejto Rámcovej dohody zaväzuje sa Poskytovateľ uhradiť Objednávateľovi zmluvnú pokutu vo výške 20 000 EUR (slovom: </w:t>
      </w:r>
      <w:r w:rsidRPr="00081DC3">
        <w:rPr>
          <w:rFonts w:cs="Arial"/>
          <w:i/>
        </w:rPr>
        <w:t>dvadsaťtisíc eur</w:t>
      </w:r>
      <w:r w:rsidRPr="00081DC3">
        <w:rPr>
          <w:rFonts w:cs="Arial"/>
        </w:rPr>
        <w:t>).</w:t>
      </w:r>
    </w:p>
    <w:p w14:paraId="5B7BF6E7" w14:textId="77777777" w:rsidR="00B77548" w:rsidRDefault="00B77548">
      <w:pPr>
        <w:rPr>
          <w:rFonts w:ascii="Arial" w:eastAsia="Arial" w:hAnsi="Arial" w:cs="Arial"/>
          <w:sz w:val="20"/>
          <w:szCs w:val="20"/>
        </w:rPr>
      </w:pPr>
      <w:r>
        <w:rPr>
          <w:rFonts w:cs="Arial"/>
        </w:rPr>
        <w:br w:type="page"/>
      </w:r>
    </w:p>
    <w:p w14:paraId="50955F8A" w14:textId="44A7267A" w:rsidR="00936D8A" w:rsidRPr="00081DC3" w:rsidRDefault="00206FBA" w:rsidP="00081DC3">
      <w:pPr>
        <w:pStyle w:val="Zkladntext"/>
        <w:numPr>
          <w:ilvl w:val="1"/>
          <w:numId w:val="9"/>
        </w:numPr>
        <w:tabs>
          <w:tab w:val="left" w:pos="680"/>
        </w:tabs>
        <w:ind w:right="116"/>
        <w:jc w:val="both"/>
        <w:rPr>
          <w:rFonts w:cs="Arial"/>
        </w:rPr>
      </w:pPr>
      <w:r w:rsidRPr="00081DC3">
        <w:rPr>
          <w:rFonts w:cs="Arial"/>
        </w:rPr>
        <w:lastRenderedPageBreak/>
        <w:t xml:space="preserve">Za neoznámenie ukončenia činnosti alebo pozastavenie činnosti na strane Poskytovateľa, za neoznámenie, že Poskytovateľovi bolo odobraté ktorékoľvek z povolení, súhlas alebo registrácia podľa článku I, bod 1.9 tejto Rámcovej dohody, skončila ich platnosť alebo inej obdobnej udalosti, ktorá by mohla mať podstatný vplyv na plnenie predmetu Rámcovej dohody do troch (3) dní odo dňa vzniku takejto okolnosti (napríklad právoplatnosti takéhoto rozhodnutia, ak bolo vydané rozhodnutie), uhradí Poskytovateľ Objednávateľovi zmluvnú pokutu vo výške 20 000;- EUR (slovom: </w:t>
      </w:r>
      <w:r w:rsidRPr="00081DC3">
        <w:rPr>
          <w:rFonts w:cs="Arial"/>
          <w:i/>
        </w:rPr>
        <w:t>dvadsaťtisíc eur</w:t>
      </w:r>
      <w:r w:rsidRPr="00081DC3">
        <w:rPr>
          <w:rFonts w:cs="Arial"/>
        </w:rPr>
        <w:t>).</w:t>
      </w:r>
    </w:p>
    <w:p w14:paraId="50955F8B" w14:textId="07FB1EAA" w:rsidR="00936D8A" w:rsidRPr="00081DC3" w:rsidRDefault="00206FBA" w:rsidP="00081DC3">
      <w:pPr>
        <w:pStyle w:val="Zkladntext"/>
        <w:numPr>
          <w:ilvl w:val="1"/>
          <w:numId w:val="9"/>
        </w:numPr>
        <w:tabs>
          <w:tab w:val="left" w:pos="680"/>
        </w:tabs>
        <w:ind w:right="116"/>
        <w:jc w:val="both"/>
        <w:rPr>
          <w:rFonts w:cs="Arial"/>
        </w:rPr>
      </w:pPr>
      <w:r w:rsidRPr="00081DC3">
        <w:rPr>
          <w:rFonts w:cs="Arial"/>
        </w:rPr>
        <w:t>Ak Poskytovateľ nezabezpečí preberanie dohodnutého druhu odpadu v dohodnuté dni v dohodnutom čase po dobu dlhšiu ako dva (2) kalendárne dni, bude sa toto porušenie zmluvnej povinnosti považovať za podstatné porušenie zmluvných povinností a Objednávateľ má právo od tejto Rámcovej dohody odstúpiť. Uvedené sa bude pokladať za nedodržanie garancie kapacity Miesta spracovania odpadov a Objednávateľ je oprávnený uplatniť si u Poskytovateľa zmluvnú pokutu podľa bodu 4.1 tejto Rámcovej dohody.</w:t>
      </w:r>
    </w:p>
    <w:p w14:paraId="50955F8C" w14:textId="2B317391" w:rsidR="00936D8A" w:rsidRPr="00081DC3" w:rsidRDefault="00206FBA" w:rsidP="00081DC3">
      <w:pPr>
        <w:pStyle w:val="Zkladntext"/>
        <w:numPr>
          <w:ilvl w:val="1"/>
          <w:numId w:val="9"/>
        </w:numPr>
        <w:tabs>
          <w:tab w:val="left" w:pos="680"/>
        </w:tabs>
        <w:ind w:right="117"/>
        <w:jc w:val="both"/>
        <w:rPr>
          <w:rFonts w:cs="Arial"/>
        </w:rPr>
      </w:pPr>
      <w:r w:rsidRPr="00081DC3">
        <w:rPr>
          <w:rFonts w:cs="Arial"/>
        </w:rPr>
        <w:t>Poskytovateľ pri nedodržaní povinností týkajúcich sa subdodávateľov uvedených v bodoch 7.1, 7.3 a 7.4 uhradí zmluvnú pokutu vo výške 1</w:t>
      </w:r>
      <w:r w:rsidR="00801F03" w:rsidRPr="00081DC3">
        <w:rPr>
          <w:rFonts w:cs="Arial"/>
        </w:rPr>
        <w:t xml:space="preserve"> </w:t>
      </w:r>
      <w:r w:rsidRPr="00081DC3">
        <w:rPr>
          <w:rFonts w:cs="Arial"/>
        </w:rPr>
        <w:t xml:space="preserve">000 EUR (slovom: </w:t>
      </w:r>
      <w:r w:rsidRPr="00081DC3">
        <w:rPr>
          <w:rFonts w:cs="Arial"/>
          <w:i/>
        </w:rPr>
        <w:t>tisíc eur</w:t>
      </w:r>
      <w:r w:rsidRPr="00081DC3">
        <w:rPr>
          <w:rFonts w:cs="Arial"/>
        </w:rPr>
        <w:t>).</w:t>
      </w:r>
    </w:p>
    <w:p w14:paraId="50955F8D" w14:textId="77777777" w:rsidR="00936D8A" w:rsidRPr="00081DC3" w:rsidRDefault="00206FBA" w:rsidP="00081DC3">
      <w:pPr>
        <w:pStyle w:val="Zkladntext"/>
        <w:numPr>
          <w:ilvl w:val="1"/>
          <w:numId w:val="9"/>
        </w:numPr>
        <w:tabs>
          <w:tab w:val="left" w:pos="680"/>
        </w:tabs>
        <w:ind w:right="119"/>
        <w:jc w:val="both"/>
        <w:rPr>
          <w:rFonts w:cs="Arial"/>
        </w:rPr>
      </w:pPr>
      <w:r w:rsidRPr="00081DC3">
        <w:rPr>
          <w:rFonts w:cs="Arial"/>
        </w:rPr>
        <w:t xml:space="preserve">V prípade, ak Poskytovateľ poruší povinnosť mlčanlivosti stanovenú všeobecne záväzným právnym predpisom, a/alebo dohodnutú v tejto Rámcovej dohode, zaväzuje sa uhradiť Objednávateľovi zmluvnú pokutu vo výške 2 000 EUR (slovom </w:t>
      </w:r>
      <w:r w:rsidRPr="00081DC3">
        <w:rPr>
          <w:rFonts w:cs="Arial"/>
          <w:i/>
        </w:rPr>
        <w:t>dvetisíc eur</w:t>
      </w:r>
      <w:r w:rsidRPr="00081DC3">
        <w:rPr>
          <w:rFonts w:cs="Arial"/>
        </w:rPr>
        <w:t>).</w:t>
      </w:r>
    </w:p>
    <w:p w14:paraId="50955F8E" w14:textId="77777777" w:rsidR="00936D8A" w:rsidRPr="00081DC3" w:rsidRDefault="00206FBA" w:rsidP="00081DC3">
      <w:pPr>
        <w:pStyle w:val="Zkladntext"/>
        <w:numPr>
          <w:ilvl w:val="1"/>
          <w:numId w:val="9"/>
        </w:numPr>
        <w:tabs>
          <w:tab w:val="left" w:pos="680"/>
        </w:tabs>
        <w:ind w:right="128"/>
        <w:jc w:val="both"/>
        <w:rPr>
          <w:rFonts w:cs="Arial"/>
        </w:rPr>
      </w:pPr>
      <w:r w:rsidRPr="00081DC3">
        <w:rPr>
          <w:rFonts w:cs="Arial"/>
        </w:rPr>
        <w:t>Za podstatné porušenie zmluvných povinností sa považuje nedodržanie zmluvných povinností uvedených v bodoch 4.1, 4.2, 4.3, 4.4 a 4.5 tejto Rámcovej dohody.</w:t>
      </w:r>
    </w:p>
    <w:p w14:paraId="50955F91" w14:textId="77777777" w:rsidR="00936D8A" w:rsidRPr="00081DC3" w:rsidRDefault="00206FBA" w:rsidP="00081DC3">
      <w:pPr>
        <w:pStyle w:val="Zkladntext"/>
        <w:numPr>
          <w:ilvl w:val="1"/>
          <w:numId w:val="9"/>
        </w:numPr>
        <w:tabs>
          <w:tab w:val="left" w:pos="680"/>
        </w:tabs>
        <w:ind w:right="117"/>
        <w:jc w:val="both"/>
        <w:rPr>
          <w:rFonts w:cs="Arial"/>
        </w:rPr>
      </w:pPr>
      <w:r w:rsidRPr="00081DC3">
        <w:rPr>
          <w:rFonts w:cs="Arial"/>
        </w:rPr>
        <w:t>V prípade, ak bude Objednávateľovi zo strany akéhokoľvek orgánu Slovenskej republiky alebo Európskej únie udelená pokuta alebo iná sankcia v súvislosti s nedodržaním bodu 1.9 tejto Rámcovej dohody zo strany Poskytovateľa, zaväzuje sa Poskytovateľ uhradiť túto pokutu Objednávateľovi v plnej výške.</w:t>
      </w:r>
    </w:p>
    <w:p w14:paraId="50955F92" w14:textId="6C469FC3" w:rsidR="00936D8A" w:rsidRPr="00081DC3" w:rsidRDefault="00206FBA" w:rsidP="00081DC3">
      <w:pPr>
        <w:pStyle w:val="Zkladntext"/>
        <w:numPr>
          <w:ilvl w:val="1"/>
          <w:numId w:val="9"/>
        </w:numPr>
        <w:tabs>
          <w:tab w:val="left" w:pos="680"/>
        </w:tabs>
        <w:ind w:right="116"/>
        <w:jc w:val="both"/>
        <w:rPr>
          <w:rFonts w:cs="Arial"/>
        </w:rPr>
      </w:pPr>
      <w:r w:rsidRPr="00081DC3">
        <w:rPr>
          <w:rFonts w:cs="Arial"/>
        </w:rPr>
        <w:t xml:space="preserve">Zaplatením zmluvných pokút zo strany Poskytovateľa nezaniká nárok Objednávateľa na náhradu škody prevyšujúcej zmluvnú pokutu. Zmluvné pokuty si môže Objednávateľ započítať v súlade s § 580 </w:t>
      </w:r>
      <w:r w:rsidR="00ED1669" w:rsidRPr="00081DC3">
        <w:rPr>
          <w:rFonts w:cs="Arial"/>
        </w:rPr>
        <w:t xml:space="preserve">zákona č. 40/1964 Zb. </w:t>
      </w:r>
      <w:r w:rsidRPr="00081DC3">
        <w:rPr>
          <w:rFonts w:cs="Arial"/>
        </w:rPr>
        <w:t>Občiansk</w:t>
      </w:r>
      <w:r w:rsidR="00ED1669" w:rsidRPr="00081DC3">
        <w:rPr>
          <w:rFonts w:cs="Arial"/>
        </w:rPr>
        <w:t>y</w:t>
      </w:r>
      <w:r w:rsidRPr="00081DC3">
        <w:rPr>
          <w:rFonts w:cs="Arial"/>
        </w:rPr>
        <w:t xml:space="preserve"> zákonník</w:t>
      </w:r>
      <w:r w:rsidR="00ED1669" w:rsidRPr="00081DC3">
        <w:rPr>
          <w:rFonts w:cs="Arial"/>
        </w:rPr>
        <w:t xml:space="preserve"> v znení neskorších predpisov (ďalej len „Občiansky zákonník“)</w:t>
      </w:r>
      <w:r w:rsidRPr="00081DC3">
        <w:rPr>
          <w:rFonts w:cs="Arial"/>
        </w:rPr>
        <w:t xml:space="preserve"> z ceny vyfakturovanej Poskytovateľom. Objednávateľ je oprávnený uplatniť si následne zostávajúcu sumu zmluvnej pokuty vystavením faktúry. Poskytovateľ je povinný uhradiť faktúru do tridsať (30) dní odo dňa jej doručenia Objednávateľom.</w:t>
      </w:r>
    </w:p>
    <w:p w14:paraId="50955F93" w14:textId="77777777" w:rsidR="00936D8A" w:rsidRPr="00081DC3" w:rsidRDefault="00206FBA" w:rsidP="00081DC3">
      <w:pPr>
        <w:pStyle w:val="Nadpis2"/>
        <w:numPr>
          <w:ilvl w:val="0"/>
          <w:numId w:val="13"/>
        </w:numPr>
        <w:tabs>
          <w:tab w:val="left" w:pos="680"/>
        </w:tabs>
        <w:rPr>
          <w:rFonts w:cs="Arial"/>
          <w:b w:val="0"/>
          <w:bCs w:val="0"/>
        </w:rPr>
      </w:pPr>
      <w:r w:rsidRPr="00081DC3">
        <w:rPr>
          <w:rFonts w:cs="Arial"/>
        </w:rPr>
        <w:t>DOBA TRVANIA A SKONČENIE RÁMCOVEJ DOHODY</w:t>
      </w:r>
    </w:p>
    <w:p w14:paraId="50955F94" w14:textId="77777777" w:rsidR="00936D8A" w:rsidRPr="00081DC3" w:rsidRDefault="00206FBA" w:rsidP="00081DC3">
      <w:pPr>
        <w:pStyle w:val="Zkladntext"/>
        <w:numPr>
          <w:ilvl w:val="1"/>
          <w:numId w:val="8"/>
        </w:numPr>
        <w:tabs>
          <w:tab w:val="left" w:pos="680"/>
        </w:tabs>
        <w:ind w:right="118"/>
        <w:jc w:val="both"/>
        <w:rPr>
          <w:rFonts w:cs="Arial"/>
        </w:rPr>
      </w:pPr>
      <w:r w:rsidRPr="00081DC3">
        <w:rPr>
          <w:rFonts w:cs="Arial"/>
        </w:rPr>
        <w:t>Táto Rámcová dohoda sa uzatvára na dobu určitú, na štyri (4) roky odo dňa nadobudnutia účinnosti Rámcovej dohody.</w:t>
      </w:r>
    </w:p>
    <w:p w14:paraId="50955F95" w14:textId="77777777" w:rsidR="00936D8A" w:rsidRPr="00081DC3" w:rsidRDefault="00206FBA" w:rsidP="00081DC3">
      <w:pPr>
        <w:pStyle w:val="Zkladntext"/>
        <w:numPr>
          <w:ilvl w:val="1"/>
          <w:numId w:val="8"/>
        </w:numPr>
        <w:tabs>
          <w:tab w:val="left" w:pos="680"/>
        </w:tabs>
        <w:ind w:right="120"/>
        <w:jc w:val="both"/>
        <w:rPr>
          <w:rFonts w:cs="Arial"/>
        </w:rPr>
      </w:pPr>
      <w:r w:rsidRPr="00081DC3">
        <w:rPr>
          <w:rFonts w:cs="Arial"/>
        </w:rPr>
        <w:t>Zmluvné strany sa dohodli, že túto Rámcovú dohodu je možné ukončiť pred uplynutím doby jej platnosti nasledovnými spôsobmi:</w:t>
      </w:r>
    </w:p>
    <w:p w14:paraId="50955F96" w14:textId="77777777" w:rsidR="00936D8A" w:rsidRPr="00081DC3" w:rsidRDefault="00206FBA" w:rsidP="00081DC3">
      <w:pPr>
        <w:pStyle w:val="Zkladntext"/>
        <w:numPr>
          <w:ilvl w:val="2"/>
          <w:numId w:val="8"/>
        </w:numPr>
        <w:tabs>
          <w:tab w:val="left" w:pos="1246"/>
        </w:tabs>
        <w:rPr>
          <w:rFonts w:cs="Arial"/>
        </w:rPr>
      </w:pPr>
      <w:r w:rsidRPr="00081DC3">
        <w:rPr>
          <w:rFonts w:cs="Arial"/>
        </w:rPr>
        <w:t>odstúpením od Rámcovej dohody;</w:t>
      </w:r>
    </w:p>
    <w:p w14:paraId="50955F97" w14:textId="77777777" w:rsidR="00936D8A" w:rsidRPr="00081DC3" w:rsidRDefault="00206FBA" w:rsidP="00081DC3">
      <w:pPr>
        <w:pStyle w:val="Zkladntext"/>
        <w:numPr>
          <w:ilvl w:val="2"/>
          <w:numId w:val="8"/>
        </w:numPr>
        <w:tabs>
          <w:tab w:val="left" w:pos="1246"/>
        </w:tabs>
        <w:rPr>
          <w:rFonts w:cs="Arial"/>
        </w:rPr>
      </w:pPr>
      <w:r w:rsidRPr="00081DC3">
        <w:rPr>
          <w:rFonts w:cs="Arial"/>
        </w:rPr>
        <w:t>dohodou Zmluvných strán;</w:t>
      </w:r>
    </w:p>
    <w:p w14:paraId="7D8C2F50" w14:textId="77777777" w:rsidR="004254BB" w:rsidRDefault="00206FBA" w:rsidP="00081DC3">
      <w:pPr>
        <w:pStyle w:val="Zkladntext"/>
        <w:numPr>
          <w:ilvl w:val="2"/>
          <w:numId w:val="8"/>
        </w:numPr>
        <w:tabs>
          <w:tab w:val="left" w:pos="1246"/>
        </w:tabs>
        <w:rPr>
          <w:rFonts w:cs="Arial"/>
        </w:rPr>
      </w:pPr>
      <w:r w:rsidRPr="00081DC3">
        <w:rPr>
          <w:rFonts w:cs="Arial"/>
        </w:rPr>
        <w:t>výpoveďou Zmluvnej strany</w:t>
      </w:r>
    </w:p>
    <w:p w14:paraId="50955F98" w14:textId="181AADC4" w:rsidR="00936D8A" w:rsidRPr="00B77548" w:rsidRDefault="004254BB" w:rsidP="00874AA9">
      <w:pPr>
        <w:pStyle w:val="Zkladntext"/>
        <w:numPr>
          <w:ilvl w:val="2"/>
          <w:numId w:val="8"/>
        </w:numPr>
        <w:tabs>
          <w:tab w:val="left" w:pos="1246"/>
        </w:tabs>
        <w:jc w:val="both"/>
        <w:rPr>
          <w:rFonts w:cs="Arial"/>
        </w:rPr>
      </w:pPr>
      <w:r w:rsidRPr="00B77548">
        <w:rPr>
          <w:rFonts w:cs="Arial"/>
        </w:rPr>
        <w:t>vyčerpaním maximálneho finančného limitu</w:t>
      </w:r>
      <w:r w:rsidR="00874AA9" w:rsidRPr="00B77548">
        <w:rPr>
          <w:rFonts w:cs="Arial"/>
        </w:rPr>
        <w:t xml:space="preserve"> tejto Rámcovej dohody, pričom Rámcová dohoda zaniká dňom, keď súhrnná hodnota všetkých </w:t>
      </w:r>
      <w:r w:rsidR="007545BB" w:rsidRPr="00B77548">
        <w:rPr>
          <w:rFonts w:cs="Arial"/>
        </w:rPr>
        <w:t>O</w:t>
      </w:r>
      <w:r w:rsidR="00874AA9" w:rsidRPr="00B77548">
        <w:rPr>
          <w:rFonts w:cs="Arial"/>
        </w:rPr>
        <w:t>bjednávok vystavených na jej základe dosiahne maximálny finančný limit stanovený touto Rámcovou dohodou,</w:t>
      </w:r>
      <w:r w:rsidR="00FD5FD4" w:rsidRPr="00B77548">
        <w:rPr>
          <w:rFonts w:cs="Arial"/>
        </w:rPr>
        <w:t>(bod 3.9)</w:t>
      </w:r>
      <w:r w:rsidR="00874AA9" w:rsidRPr="00B77548">
        <w:rPr>
          <w:rFonts w:cs="Arial"/>
        </w:rPr>
        <w:t xml:space="preserve"> bez potreby vykonania akéhokoľvek ďalšieho právneho úkonu Zmluvných strán.</w:t>
      </w:r>
    </w:p>
    <w:p w14:paraId="50955F99" w14:textId="77777777" w:rsidR="00936D8A" w:rsidRPr="00081DC3" w:rsidRDefault="00206FBA" w:rsidP="00081DC3">
      <w:pPr>
        <w:pStyle w:val="Zkladntext"/>
        <w:numPr>
          <w:ilvl w:val="1"/>
          <w:numId w:val="8"/>
        </w:numPr>
        <w:tabs>
          <w:tab w:val="left" w:pos="680"/>
        </w:tabs>
        <w:ind w:right="115"/>
        <w:jc w:val="both"/>
        <w:rPr>
          <w:rFonts w:cs="Arial"/>
        </w:rPr>
      </w:pPr>
      <w:r w:rsidRPr="00081DC3">
        <w:rPr>
          <w:rFonts w:cs="Arial"/>
        </w:rPr>
        <w:t>Každá Zmluvná strana je oprávnená odstúpiť od tejto Rámcovej dohody z dôvodu podstatného porušenia povinností vyplývajúcich z tejto Rámcovej dohody druhej Zmluvnej strane. Odstúpenie je účinné dňom doručenia písomného oznámenia o odstúpení od Rámcovej dohody druhej Zmluvnej strane.</w:t>
      </w:r>
    </w:p>
    <w:p w14:paraId="50955F9A" w14:textId="77777777" w:rsidR="00936D8A" w:rsidRPr="00081DC3" w:rsidRDefault="00206FBA" w:rsidP="00081DC3">
      <w:pPr>
        <w:pStyle w:val="Zkladntext"/>
        <w:numPr>
          <w:ilvl w:val="1"/>
          <w:numId w:val="8"/>
        </w:numPr>
        <w:tabs>
          <w:tab w:val="left" w:pos="680"/>
        </w:tabs>
        <w:rPr>
          <w:rFonts w:cs="Arial"/>
        </w:rPr>
      </w:pPr>
      <w:r w:rsidRPr="00081DC3">
        <w:rPr>
          <w:rFonts w:cs="Arial"/>
        </w:rPr>
        <w:t>Objednávateľ môže od tejto Rámcovej dohody odstúpiť aj v prípade, ak:</w:t>
      </w:r>
    </w:p>
    <w:p w14:paraId="50955F9B" w14:textId="05E5F22F" w:rsidR="00936D8A" w:rsidRPr="00081DC3" w:rsidRDefault="00206FBA" w:rsidP="00081DC3">
      <w:pPr>
        <w:pStyle w:val="Zkladntext"/>
        <w:numPr>
          <w:ilvl w:val="2"/>
          <w:numId w:val="8"/>
        </w:numPr>
        <w:tabs>
          <w:tab w:val="left" w:pos="1246"/>
        </w:tabs>
        <w:rPr>
          <w:rFonts w:cs="Arial"/>
        </w:rPr>
      </w:pPr>
      <w:r w:rsidRPr="00081DC3">
        <w:rPr>
          <w:rFonts w:cs="Arial"/>
        </w:rPr>
        <w:t>Poskytovateľ, alebo osoba konajúca v jeho mene, porušil svoju povinnosť mlčanlivosti</w:t>
      </w:r>
      <w:r w:rsidR="00766106" w:rsidRPr="00081DC3">
        <w:rPr>
          <w:rFonts w:cs="Arial"/>
        </w:rPr>
        <w:t xml:space="preserve"> (čl. VIII. Tejto Rámcovej dohody)</w:t>
      </w:r>
      <w:r w:rsidRPr="00081DC3">
        <w:rPr>
          <w:rFonts w:cs="Arial"/>
        </w:rPr>
        <w:t>.</w:t>
      </w:r>
    </w:p>
    <w:p w14:paraId="50955F9C" w14:textId="7C531185" w:rsidR="00936D8A" w:rsidRPr="00081DC3" w:rsidRDefault="00206FBA" w:rsidP="00081DC3">
      <w:pPr>
        <w:pStyle w:val="Zkladntext"/>
        <w:numPr>
          <w:ilvl w:val="2"/>
          <w:numId w:val="8"/>
        </w:numPr>
        <w:tabs>
          <w:tab w:val="left" w:pos="1246"/>
        </w:tabs>
        <w:ind w:right="121"/>
        <w:jc w:val="both"/>
        <w:rPr>
          <w:rFonts w:cs="Arial"/>
        </w:rPr>
      </w:pPr>
      <w:r w:rsidRPr="00081DC3">
        <w:rPr>
          <w:rFonts w:cs="Arial"/>
        </w:rPr>
        <w:lastRenderedPageBreak/>
        <w:t>Vyhlásenie alebo konanie Poskytovateľa porušilo dobré meno alebo podnikateľskú dôveryhodnosť Objednávateľa.</w:t>
      </w:r>
    </w:p>
    <w:p w14:paraId="50955F9D" w14:textId="77777777" w:rsidR="00936D8A" w:rsidRPr="00081DC3" w:rsidRDefault="00206FBA" w:rsidP="00081DC3">
      <w:pPr>
        <w:pStyle w:val="Zkladntext"/>
        <w:numPr>
          <w:ilvl w:val="2"/>
          <w:numId w:val="8"/>
        </w:numPr>
        <w:tabs>
          <w:tab w:val="left" w:pos="1246"/>
        </w:tabs>
        <w:ind w:right="116"/>
        <w:jc w:val="both"/>
        <w:rPr>
          <w:rFonts w:cs="Arial"/>
        </w:rPr>
      </w:pPr>
      <w:r w:rsidRPr="00081DC3">
        <w:rPr>
          <w:rFonts w:cs="Arial"/>
        </w:rPr>
        <w:t>Poskytovateľ je platobne neschopný, podal, alebo bol voči nemu podaný návrh na vyhlásenie konkurzu, alebo bol návrh na vyhlásenie konkurzu zamietnutý pre nedostatok majetku, alebo vstúpil do likvidácie, alebo ak sa počas reštrukturalizácie dostal do omeškania s plnením, na ktoré vznikol nárok počas reštrukturalizačného konania, alebo sa voči nemu začala exekúcia, ktorá môže ohroziť jeho podnikateľskú činnosť alebo platobnú schopnosť,</w:t>
      </w:r>
    </w:p>
    <w:p w14:paraId="50955F9E" w14:textId="77777777" w:rsidR="00936D8A" w:rsidRPr="00081DC3" w:rsidRDefault="00206FBA" w:rsidP="00081DC3">
      <w:pPr>
        <w:pStyle w:val="Zkladntext"/>
        <w:numPr>
          <w:ilvl w:val="2"/>
          <w:numId w:val="8"/>
        </w:numPr>
        <w:tabs>
          <w:tab w:val="left" w:pos="1246"/>
        </w:tabs>
        <w:ind w:right="153"/>
        <w:rPr>
          <w:rFonts w:cs="Arial"/>
        </w:rPr>
      </w:pPr>
      <w:r w:rsidRPr="00081DC3">
        <w:rPr>
          <w:rFonts w:cs="Arial"/>
        </w:rPr>
        <w:t>Z iných dôvodov uvedených v tejto Rámcovej dohode, najmä, ale nie výlučne z dôvodov podľa bodu 4.6 tejto Rámcovej dohody alebo vo všeobecne záväzných právnych predpisoch.</w:t>
      </w:r>
    </w:p>
    <w:p w14:paraId="50955F9F" w14:textId="37C3F049" w:rsidR="00936D8A" w:rsidRPr="00081DC3" w:rsidRDefault="00206FBA" w:rsidP="00081DC3">
      <w:pPr>
        <w:pStyle w:val="Zkladntext"/>
        <w:numPr>
          <w:ilvl w:val="1"/>
          <w:numId w:val="8"/>
        </w:numPr>
        <w:tabs>
          <w:tab w:val="left" w:pos="680"/>
        </w:tabs>
        <w:ind w:right="117"/>
        <w:jc w:val="both"/>
        <w:rPr>
          <w:rFonts w:cs="Arial"/>
        </w:rPr>
      </w:pPr>
      <w:r w:rsidRPr="00081DC3">
        <w:rPr>
          <w:rFonts w:cs="Arial"/>
        </w:rPr>
        <w:t xml:space="preserve">Dohoda o skončení Rámcovej dohody sa povinne zverejňuje v zmysle § 47a Občianskeho zákonníka a podľa § 5a zákona č. 211/2000 Z. z. o slobodnom prístupe k informáciám </w:t>
      </w:r>
      <w:r w:rsidR="00072BB0" w:rsidRPr="00081DC3">
        <w:rPr>
          <w:rFonts w:cs="Arial"/>
        </w:rPr>
        <w:t xml:space="preserve">a o zmene a doplnení niektorých zákonov (zákon o slobode informácií) </w:t>
      </w:r>
      <w:r w:rsidRPr="00081DC3">
        <w:rPr>
          <w:rFonts w:cs="Arial"/>
        </w:rPr>
        <w:t>v znení neskorších predpisov</w:t>
      </w:r>
      <w:r w:rsidR="00072BB0" w:rsidRPr="00081DC3">
        <w:rPr>
          <w:rFonts w:cs="Arial"/>
        </w:rPr>
        <w:t xml:space="preserve"> (ďalej len „</w:t>
      </w:r>
      <w:r w:rsidR="00072BB0" w:rsidRPr="00081DC3">
        <w:rPr>
          <w:rFonts w:cs="Arial"/>
          <w:b/>
          <w:bCs/>
        </w:rPr>
        <w:t>zákon o slobode informácií</w:t>
      </w:r>
      <w:r w:rsidR="00072BB0" w:rsidRPr="00081DC3">
        <w:rPr>
          <w:rFonts w:cs="Arial"/>
        </w:rPr>
        <w:t>“)</w:t>
      </w:r>
      <w:r w:rsidRPr="00081DC3">
        <w:rPr>
          <w:rFonts w:cs="Arial"/>
        </w:rPr>
        <w:t xml:space="preserve">. Dohoda o skončení Rámcovej dohody nadobúda platnosť jej podpisom </w:t>
      </w:r>
      <w:r w:rsidR="00072BB0" w:rsidRPr="00081DC3">
        <w:rPr>
          <w:rFonts w:cs="Arial"/>
        </w:rPr>
        <w:t>Z</w:t>
      </w:r>
      <w:r w:rsidRPr="00081DC3">
        <w:rPr>
          <w:rFonts w:cs="Arial"/>
        </w:rPr>
        <w:t>mluvnými stranami a účinnosť dňom nasledujúcim po dni jej zverejnenia v Centrálnom registri zmlúv. Zmluvná strana môže túto Rámcovú dohodu písomne vypovedať bez udania dôvodu. Výpovedná lehota je šesť (6) mesiacov a začína plynúť prvým dňom mesiaca nasledujúceho po mesiaci, v ktorom bola výpoveď druhej Zmluvnej strane doručená.</w:t>
      </w:r>
    </w:p>
    <w:p w14:paraId="50955FA0" w14:textId="77777777" w:rsidR="00936D8A" w:rsidRPr="00081DC3" w:rsidRDefault="00206FBA" w:rsidP="00081DC3">
      <w:pPr>
        <w:pStyle w:val="Zkladntext"/>
        <w:numPr>
          <w:ilvl w:val="1"/>
          <w:numId w:val="8"/>
        </w:numPr>
        <w:tabs>
          <w:tab w:val="left" w:pos="680"/>
        </w:tabs>
        <w:ind w:right="120"/>
        <w:jc w:val="both"/>
        <w:rPr>
          <w:rFonts w:cs="Arial"/>
        </w:rPr>
      </w:pPr>
      <w:r w:rsidRPr="00081DC3">
        <w:rPr>
          <w:rFonts w:cs="Arial"/>
        </w:rPr>
        <w:t>Ukončenie Rámcovej dohody nemá vplyv na plnenie práv a povinností, ktoré podľa povahy tejto Rámcovej dohody trvajú aj po ukončení tejto Rámcovej dohody, napríklad práva na úhradu zmluvnej pokuty, náhrady škody, povinnosť mlčanlivosti, a pod.</w:t>
      </w:r>
    </w:p>
    <w:p w14:paraId="50955FA1" w14:textId="77777777" w:rsidR="00936D8A" w:rsidRPr="00081DC3" w:rsidRDefault="00206FBA" w:rsidP="00081DC3">
      <w:pPr>
        <w:pStyle w:val="Nadpis2"/>
        <w:numPr>
          <w:ilvl w:val="0"/>
          <w:numId w:val="13"/>
        </w:numPr>
        <w:tabs>
          <w:tab w:val="left" w:pos="680"/>
        </w:tabs>
        <w:rPr>
          <w:rFonts w:cs="Arial"/>
          <w:b w:val="0"/>
          <w:bCs w:val="0"/>
        </w:rPr>
      </w:pPr>
      <w:r w:rsidRPr="00081DC3">
        <w:rPr>
          <w:rFonts w:cs="Arial"/>
        </w:rPr>
        <w:t>KOMUNIKÁCIA A DORUČOVANIE</w:t>
      </w:r>
    </w:p>
    <w:p w14:paraId="50955FA2" w14:textId="77777777" w:rsidR="00936D8A" w:rsidRPr="00081DC3" w:rsidRDefault="00206FBA" w:rsidP="00081DC3">
      <w:pPr>
        <w:pStyle w:val="Zkladntext"/>
        <w:numPr>
          <w:ilvl w:val="1"/>
          <w:numId w:val="7"/>
        </w:numPr>
        <w:tabs>
          <w:tab w:val="left" w:pos="680"/>
        </w:tabs>
        <w:ind w:right="118"/>
        <w:jc w:val="both"/>
        <w:rPr>
          <w:rFonts w:cs="Arial"/>
        </w:rPr>
      </w:pPr>
      <w:r w:rsidRPr="00081DC3">
        <w:rPr>
          <w:rFonts w:cs="Arial"/>
        </w:rPr>
        <w:t>Pokiaľ nie je v Rámcovej dohode uvedené inak, akákoľvek komunikácia a iné úkony v súvislosti s Rámcovou dohodou a jej plnením, musia byť urobené v písomnej forme a doručené na adresy uvedené v záhlaví Rámcovej dohody alebo na iné adresy alebo kontaktné osoby, ktoré si Zmluvné strany navzájom písomne oznámia.</w:t>
      </w:r>
    </w:p>
    <w:p w14:paraId="0878D0A9" w14:textId="77777777" w:rsidR="00B77548" w:rsidRDefault="00206FBA" w:rsidP="00B77548">
      <w:pPr>
        <w:pStyle w:val="Zkladntext"/>
        <w:numPr>
          <w:ilvl w:val="1"/>
          <w:numId w:val="7"/>
        </w:numPr>
        <w:tabs>
          <w:tab w:val="left" w:pos="709"/>
        </w:tabs>
        <w:ind w:left="709" w:right="312" w:hanging="709"/>
        <w:rPr>
          <w:rFonts w:cs="Arial"/>
        </w:rPr>
      </w:pPr>
      <w:r w:rsidRPr="00081DC3">
        <w:rPr>
          <w:rFonts w:cs="Arial"/>
        </w:rPr>
        <w:t xml:space="preserve">Zmluvné strany sa dohodli, že kontaktnými osobami pri plnení tejto Rámcovej dohody sú: </w:t>
      </w:r>
    </w:p>
    <w:p w14:paraId="60C84868" w14:textId="432703ED" w:rsidR="00B77548" w:rsidRPr="003D4370" w:rsidRDefault="00B77548" w:rsidP="00B77548">
      <w:pPr>
        <w:pStyle w:val="Zkladntext"/>
        <w:tabs>
          <w:tab w:val="left" w:pos="709"/>
        </w:tabs>
        <w:ind w:left="709" w:right="312" w:firstLine="0"/>
        <w:rPr>
          <w:rFonts w:cs="Arial"/>
          <w:b/>
          <w:bCs/>
        </w:rPr>
      </w:pPr>
      <w:r w:rsidRPr="003D4370">
        <w:rPr>
          <w:rFonts w:cs="Arial"/>
        </w:rPr>
        <w:t>K</w:t>
      </w:r>
      <w:r w:rsidR="00206FBA" w:rsidRPr="003D4370">
        <w:rPr>
          <w:rFonts w:cs="Arial"/>
        </w:rPr>
        <w:t xml:space="preserve">ontaktnou osobou za Objednávateľa: Referent odpadového hospodárstva, </w:t>
      </w:r>
      <w:hyperlink r:id="rId9">
        <w:r w:rsidR="00206FBA" w:rsidRPr="003D4370">
          <w:rPr>
            <w:rFonts w:cs="Arial"/>
          </w:rPr>
          <w:t>odpady@senec.sk.</w:t>
        </w:r>
      </w:hyperlink>
      <w:r w:rsidR="00206FBA" w:rsidRPr="003D4370">
        <w:rPr>
          <w:rFonts w:cs="Arial"/>
        </w:rPr>
        <w:t xml:space="preserve"> </w:t>
      </w:r>
    </w:p>
    <w:p w14:paraId="50955FA5" w14:textId="06BECCED" w:rsidR="00936D8A" w:rsidRPr="00081DC3" w:rsidRDefault="00206FBA" w:rsidP="00B77548">
      <w:pPr>
        <w:pStyle w:val="Zkladntext"/>
        <w:tabs>
          <w:tab w:val="left" w:pos="709"/>
        </w:tabs>
        <w:ind w:left="709" w:right="312" w:firstLine="0"/>
        <w:rPr>
          <w:rFonts w:cs="Arial"/>
        </w:rPr>
      </w:pPr>
      <w:r w:rsidRPr="00081DC3">
        <w:rPr>
          <w:rFonts w:cs="Arial"/>
        </w:rPr>
        <w:t>Kontaktnou osobou za Objednávateľa vo veciach odosielania Objednávok je:</w:t>
      </w:r>
    </w:p>
    <w:p w14:paraId="43831095" w14:textId="77777777" w:rsidR="00B77548" w:rsidRDefault="00206FBA" w:rsidP="00B77548">
      <w:pPr>
        <w:pStyle w:val="Zkladntext"/>
        <w:tabs>
          <w:tab w:val="left" w:pos="709"/>
        </w:tabs>
        <w:ind w:left="709" w:right="1898" w:firstLine="0"/>
        <w:rPr>
          <w:rFonts w:cs="Arial"/>
        </w:rPr>
      </w:pPr>
      <w:r w:rsidRPr="00081DC3">
        <w:rPr>
          <w:rFonts w:cs="Arial"/>
        </w:rPr>
        <w:t xml:space="preserve">Bc. Ivica Gajdošová, tel.: 0904 891 717 email: </w:t>
      </w:r>
      <w:hyperlink r:id="rId10">
        <w:r w:rsidRPr="00081DC3">
          <w:rPr>
            <w:rFonts w:cs="Arial"/>
          </w:rPr>
          <w:t>gajdosovai@senec.sk.</w:t>
        </w:r>
      </w:hyperlink>
      <w:r w:rsidRPr="00081DC3">
        <w:rPr>
          <w:rFonts w:cs="Arial"/>
        </w:rPr>
        <w:t xml:space="preserve"> </w:t>
      </w:r>
    </w:p>
    <w:p w14:paraId="50955FA6" w14:textId="7E8EB357" w:rsidR="00936D8A" w:rsidRPr="00081DC3" w:rsidRDefault="00206FBA" w:rsidP="00B77548">
      <w:pPr>
        <w:pStyle w:val="Zkladntext"/>
        <w:tabs>
          <w:tab w:val="left" w:pos="709"/>
        </w:tabs>
        <w:ind w:left="709" w:right="1898" w:firstLine="0"/>
        <w:rPr>
          <w:rFonts w:cs="Arial"/>
        </w:rPr>
      </w:pPr>
      <w:r w:rsidRPr="00081DC3">
        <w:rPr>
          <w:rFonts w:cs="Arial"/>
        </w:rPr>
        <w:t>Kontaktnou osobou za Objednávateľa vo veciach zmluvných je:</w:t>
      </w:r>
    </w:p>
    <w:p w14:paraId="11EB8F32" w14:textId="2DAEEDD0" w:rsidR="009C067F" w:rsidRPr="00081DC3" w:rsidRDefault="00801F03" w:rsidP="00B77548">
      <w:pPr>
        <w:pStyle w:val="Zkladntext"/>
        <w:tabs>
          <w:tab w:val="left" w:pos="709"/>
        </w:tabs>
        <w:ind w:left="709" w:right="1898" w:firstLine="0"/>
        <w:rPr>
          <w:rFonts w:cs="Arial"/>
        </w:rPr>
      </w:pPr>
      <w:r w:rsidRPr="00081DC3">
        <w:rPr>
          <w:rFonts w:cs="Arial"/>
        </w:rPr>
        <w:t xml:space="preserve">Mgr. Renata Turiničová, +421 2 2020 5153, </w:t>
      </w:r>
      <w:hyperlink r:id="rId11" w:history="1">
        <w:r w:rsidRPr="00081DC3">
          <w:rPr>
            <w:rStyle w:val="Hypertextovprepojenie"/>
            <w:rFonts w:cs="Arial"/>
          </w:rPr>
          <w:t>turinicovar@senec.sk</w:t>
        </w:r>
      </w:hyperlink>
    </w:p>
    <w:p w14:paraId="50955FA7" w14:textId="14E11D00" w:rsidR="00936D8A" w:rsidRPr="00081DC3" w:rsidRDefault="00206FBA" w:rsidP="00B77548">
      <w:pPr>
        <w:pStyle w:val="Zkladntext"/>
        <w:tabs>
          <w:tab w:val="left" w:pos="709"/>
        </w:tabs>
        <w:ind w:left="709" w:right="1898" w:firstLine="0"/>
        <w:rPr>
          <w:rFonts w:cs="Arial"/>
        </w:rPr>
      </w:pPr>
      <w:r w:rsidRPr="00081DC3">
        <w:rPr>
          <w:rFonts w:cs="Arial"/>
        </w:rPr>
        <w:t>Kontaktnou osobou za Poskytovateľa vo veciach technických je:</w:t>
      </w:r>
    </w:p>
    <w:p w14:paraId="50955FA8" w14:textId="0CF534CC" w:rsidR="00936D8A" w:rsidRPr="00081DC3" w:rsidRDefault="009C067F" w:rsidP="00B77548">
      <w:pPr>
        <w:pStyle w:val="Zkladntext"/>
        <w:tabs>
          <w:tab w:val="left" w:pos="709"/>
        </w:tabs>
        <w:ind w:left="709" w:firstLine="0"/>
        <w:rPr>
          <w:rFonts w:cs="Arial"/>
        </w:rPr>
      </w:pPr>
      <w:r w:rsidRPr="00081DC3">
        <w:rPr>
          <w:rFonts w:cs="Arial"/>
          <w:highlight w:val="yellow"/>
        </w:rPr>
        <w:t>...........................................................................................</w:t>
      </w:r>
    </w:p>
    <w:p w14:paraId="50955FA9" w14:textId="644B64F3" w:rsidR="00936D8A" w:rsidRPr="00081DC3" w:rsidRDefault="00206FBA" w:rsidP="00B77548">
      <w:pPr>
        <w:pStyle w:val="Zkladntext"/>
        <w:tabs>
          <w:tab w:val="left" w:pos="709"/>
        </w:tabs>
        <w:ind w:left="709" w:right="1898" w:firstLine="0"/>
        <w:rPr>
          <w:rFonts w:cs="Arial"/>
        </w:rPr>
      </w:pPr>
      <w:r w:rsidRPr="00081DC3">
        <w:rPr>
          <w:rFonts w:cs="Arial"/>
        </w:rPr>
        <w:t xml:space="preserve">Kontaktnou osobou za Poskytovateľa vo veciach prijímania Objednávok je: </w:t>
      </w:r>
      <w:r w:rsidR="009C067F" w:rsidRPr="00081DC3">
        <w:rPr>
          <w:rFonts w:cs="Arial"/>
          <w:highlight w:val="yellow"/>
        </w:rPr>
        <w:t>...........................................................................................</w:t>
      </w:r>
    </w:p>
    <w:p w14:paraId="50955FAA" w14:textId="77777777" w:rsidR="00936D8A" w:rsidRPr="00081DC3" w:rsidRDefault="00206FBA" w:rsidP="00081DC3">
      <w:pPr>
        <w:pStyle w:val="Zkladntext"/>
        <w:numPr>
          <w:ilvl w:val="1"/>
          <w:numId w:val="7"/>
        </w:numPr>
        <w:tabs>
          <w:tab w:val="left" w:pos="680"/>
        </w:tabs>
        <w:ind w:right="116"/>
        <w:jc w:val="both"/>
        <w:rPr>
          <w:rFonts w:cs="Arial"/>
        </w:rPr>
      </w:pPr>
      <w:r w:rsidRPr="00081DC3">
        <w:rPr>
          <w:rFonts w:cs="Arial"/>
        </w:rPr>
        <w:t>Korešpondencia súvisiaca s Rámcovou dohodou musí byť v slovenskom jazyku a bude sa považovať za doručenú:</w:t>
      </w:r>
    </w:p>
    <w:p w14:paraId="50955FAB" w14:textId="77777777" w:rsidR="00936D8A" w:rsidRPr="00081DC3" w:rsidRDefault="00206FBA" w:rsidP="00081DC3">
      <w:pPr>
        <w:pStyle w:val="Zkladntext"/>
        <w:numPr>
          <w:ilvl w:val="2"/>
          <w:numId w:val="7"/>
        </w:numPr>
        <w:tabs>
          <w:tab w:val="left" w:pos="1390"/>
        </w:tabs>
        <w:rPr>
          <w:rFonts w:cs="Arial"/>
        </w:rPr>
      </w:pPr>
      <w:r w:rsidRPr="00081DC3">
        <w:rPr>
          <w:rFonts w:cs="Arial"/>
        </w:rPr>
        <w:t>v deň doručenia zásielky, ak bola zásielka doručená osobne alebo kuriérnou službou; alebo</w:t>
      </w:r>
    </w:p>
    <w:p w14:paraId="50955FAC" w14:textId="77777777" w:rsidR="00936D8A" w:rsidRPr="00081DC3" w:rsidRDefault="00206FBA" w:rsidP="00081DC3">
      <w:pPr>
        <w:pStyle w:val="Zkladntext"/>
        <w:numPr>
          <w:ilvl w:val="2"/>
          <w:numId w:val="7"/>
        </w:numPr>
        <w:tabs>
          <w:tab w:val="left" w:pos="1390"/>
        </w:tabs>
        <w:ind w:right="117"/>
        <w:jc w:val="both"/>
        <w:rPr>
          <w:rFonts w:cs="Arial"/>
        </w:rPr>
      </w:pPr>
      <w:r w:rsidRPr="00081DC3">
        <w:rPr>
          <w:rFonts w:cs="Arial"/>
        </w:rPr>
        <w:t>v piaty (5.) pracovný deň nasledujúci po dni podania zásielky na pošte, ak bola zásielka poslaná doporučenou poštou, aj keď sa adresát o jej uložení nedozvedel, alebo v deň doručenia zásielky, alebo v deň, kedy bola zásielka odopretá, podľa toho, čo nastane skôr; alebo</w:t>
      </w:r>
    </w:p>
    <w:p w14:paraId="50955FAD" w14:textId="35044E3F" w:rsidR="00936D8A" w:rsidRDefault="00206FBA" w:rsidP="00081DC3">
      <w:pPr>
        <w:pStyle w:val="Zkladntext"/>
        <w:numPr>
          <w:ilvl w:val="2"/>
          <w:numId w:val="7"/>
        </w:numPr>
        <w:tabs>
          <w:tab w:val="left" w:pos="1390"/>
        </w:tabs>
        <w:ind w:right="114"/>
        <w:jc w:val="both"/>
        <w:rPr>
          <w:rFonts w:cs="Arial"/>
        </w:rPr>
      </w:pPr>
      <w:r w:rsidRPr="00081DC3">
        <w:rPr>
          <w:rFonts w:cs="Arial"/>
        </w:rPr>
        <w:t>v deň odoslania e-mailu, ak bol e-mail odoslaný v ktorýkoľvek pracovný deň</w:t>
      </w:r>
      <w:r w:rsidR="00F3480A" w:rsidRPr="00081DC3">
        <w:rPr>
          <w:rFonts w:cs="Arial"/>
        </w:rPr>
        <w:t xml:space="preserve"> do 15.00 hod.</w:t>
      </w:r>
      <w:r w:rsidRPr="00081DC3">
        <w:rPr>
          <w:rFonts w:cs="Arial"/>
        </w:rPr>
        <w:t>, v ostatných prípadoch v najbližší pracovný deň nasledujúci po dni odoslania e-mailu, ak sa Zmluvné strany nedohodli inak.</w:t>
      </w:r>
    </w:p>
    <w:p w14:paraId="5933A938" w14:textId="77777777" w:rsidR="00292A4C" w:rsidRPr="00081DC3" w:rsidRDefault="00292A4C" w:rsidP="00292A4C">
      <w:pPr>
        <w:pStyle w:val="Zkladntext"/>
        <w:tabs>
          <w:tab w:val="left" w:pos="1390"/>
        </w:tabs>
        <w:ind w:left="1390" w:right="114" w:firstLine="0"/>
        <w:jc w:val="both"/>
        <w:rPr>
          <w:rFonts w:cs="Arial"/>
        </w:rPr>
      </w:pPr>
    </w:p>
    <w:p w14:paraId="50955FAE" w14:textId="77777777" w:rsidR="00936D8A" w:rsidRPr="00081DC3" w:rsidRDefault="00206FBA" w:rsidP="00081DC3">
      <w:pPr>
        <w:pStyle w:val="Zkladntext"/>
        <w:numPr>
          <w:ilvl w:val="1"/>
          <w:numId w:val="7"/>
        </w:numPr>
        <w:tabs>
          <w:tab w:val="left" w:pos="680"/>
        </w:tabs>
        <w:ind w:right="116"/>
        <w:jc w:val="both"/>
        <w:rPr>
          <w:rFonts w:cs="Arial"/>
        </w:rPr>
      </w:pPr>
      <w:r w:rsidRPr="00081DC3">
        <w:rPr>
          <w:rFonts w:cs="Arial"/>
        </w:rPr>
        <w:lastRenderedPageBreak/>
        <w:t>Odstúpenie od Rámcovej dohody, výpoveď, faktúry, ak sa neuplatňuje elektronická forma prijímania faktúr a/alebo iné dôležité oznámenia, najmä, ale nie výlučne, týkajúce sa trvania Rámcovej dohody, budú vždy doručené písomne druhej Zmluvnej strane. Zmluvné strany sa dohodli, že e-mailová komunikácia nie je v tomto prípade dostatočná.</w:t>
      </w:r>
    </w:p>
    <w:p w14:paraId="50955FAF" w14:textId="77777777" w:rsidR="00936D8A" w:rsidRPr="004254BB" w:rsidRDefault="00206FBA" w:rsidP="00081DC3">
      <w:pPr>
        <w:pStyle w:val="Zkladntext"/>
        <w:numPr>
          <w:ilvl w:val="1"/>
          <w:numId w:val="7"/>
        </w:numPr>
        <w:tabs>
          <w:tab w:val="left" w:pos="680"/>
        </w:tabs>
        <w:ind w:right="117"/>
        <w:jc w:val="both"/>
        <w:rPr>
          <w:rFonts w:cs="Arial"/>
        </w:rPr>
      </w:pPr>
      <w:r w:rsidRPr="00081DC3">
        <w:rPr>
          <w:rFonts w:cs="Arial"/>
        </w:rPr>
        <w:t xml:space="preserve">Zmluvné strany sa zaväzujú oznámiť si bezodkladne akúkoľvek zmenu </w:t>
      </w:r>
      <w:r w:rsidRPr="004254BB">
        <w:rPr>
          <w:rFonts w:cs="Arial"/>
        </w:rPr>
        <w:t>údajov uvedených v záhlaví Rámcovej dohody, a to najneskôr do piatich (5) pracovných dní, odkedy dôjde k takejto zmene. V prípade zmien údajov uvedených v záhlaví Rámcovej dohody a zmeny kontaktných údajov sa Zmluvné strany dohodli, že nie je potrebné uzatvárať dodatok k tejto Rámcovej dohode.</w:t>
      </w:r>
    </w:p>
    <w:p w14:paraId="50955FB0" w14:textId="77777777" w:rsidR="00936D8A" w:rsidRPr="004254BB" w:rsidRDefault="00206FBA" w:rsidP="00081DC3">
      <w:pPr>
        <w:pStyle w:val="Nadpis2"/>
        <w:numPr>
          <w:ilvl w:val="0"/>
          <w:numId w:val="13"/>
        </w:numPr>
        <w:tabs>
          <w:tab w:val="left" w:pos="680"/>
        </w:tabs>
        <w:rPr>
          <w:rFonts w:cs="Arial"/>
          <w:b w:val="0"/>
          <w:bCs w:val="0"/>
        </w:rPr>
      </w:pPr>
      <w:r w:rsidRPr="004254BB">
        <w:rPr>
          <w:rFonts w:cs="Arial"/>
        </w:rPr>
        <w:t>ÚDAJE O SUBDODÁVATEĽOCH A PRAVIDLÁ ZMENY</w:t>
      </w:r>
    </w:p>
    <w:p w14:paraId="50955FB1" w14:textId="77777777" w:rsidR="00936D8A" w:rsidRPr="004254BB" w:rsidRDefault="00206FBA" w:rsidP="004254BB">
      <w:pPr>
        <w:pStyle w:val="Zkladntext"/>
        <w:numPr>
          <w:ilvl w:val="0"/>
          <w:numId w:val="15"/>
        </w:numPr>
        <w:tabs>
          <w:tab w:val="left" w:pos="709"/>
        </w:tabs>
        <w:ind w:left="709" w:right="116" w:hanging="709"/>
        <w:jc w:val="both"/>
        <w:rPr>
          <w:rFonts w:cs="Arial"/>
        </w:rPr>
      </w:pPr>
      <w:r w:rsidRPr="004254BB">
        <w:rPr>
          <w:rFonts w:cs="Arial"/>
        </w:rPr>
        <w:t>Údaje o všetkých známych subdodávateľoch, v rozsahu obchodné meno, adresa sídla, údaje o osobe oprávnenej konať za subdodávateľa, meno a priezvisko, adresa pobytu sú uvedené v prílohe č. 4.</w:t>
      </w:r>
    </w:p>
    <w:p w14:paraId="50955FB2" w14:textId="77777777" w:rsidR="00936D8A" w:rsidRPr="004254BB" w:rsidRDefault="00206FBA" w:rsidP="004254BB">
      <w:pPr>
        <w:pStyle w:val="Zkladntext"/>
        <w:numPr>
          <w:ilvl w:val="0"/>
          <w:numId w:val="15"/>
        </w:numPr>
        <w:tabs>
          <w:tab w:val="left" w:pos="709"/>
        </w:tabs>
        <w:ind w:left="709" w:right="116" w:hanging="709"/>
        <w:jc w:val="both"/>
        <w:rPr>
          <w:rFonts w:cs="Arial"/>
        </w:rPr>
      </w:pPr>
      <w:r w:rsidRPr="004254BB">
        <w:rPr>
          <w:rFonts w:cs="Arial"/>
        </w:rPr>
        <w:t>Subdodávateľom na účely tejto Rámcovej dohody je hospodársky subjekt, ktorý uzavrie na účely plnenia tejto Rámcovej dohody s Poskytovateľom písomnú odplatnú zmluvu na plnenie určitej časti zákazky. Hospodárskym subjektom je fyzická osoba, právnická osoba alebo skupina takýchto osôb, ktorá na trh dodáva tovar, poskytuje službu alebo uskutočňuje stavebné práce.</w:t>
      </w:r>
    </w:p>
    <w:p w14:paraId="50955FB3" w14:textId="77777777" w:rsidR="00936D8A" w:rsidRPr="004254BB" w:rsidRDefault="00206FBA" w:rsidP="004254BB">
      <w:pPr>
        <w:pStyle w:val="Zkladntext"/>
        <w:numPr>
          <w:ilvl w:val="0"/>
          <w:numId w:val="15"/>
        </w:numPr>
        <w:tabs>
          <w:tab w:val="left" w:pos="709"/>
        </w:tabs>
        <w:ind w:left="709" w:right="116" w:hanging="709"/>
        <w:jc w:val="both"/>
        <w:rPr>
          <w:rFonts w:cs="Arial"/>
        </w:rPr>
      </w:pPr>
      <w:r w:rsidRPr="004254BB">
        <w:rPr>
          <w:rFonts w:cs="Arial"/>
        </w:rPr>
        <w:t>Poskytovateľ  je  povinný   bezodkladne  oznámiť   Objednávateľovi   akúkoľvek   zmenu  údajov o subdodávateľovi, ako aj o novom subdodávateľovi na základe zmeny subdodávateľa vykonanej podľa pravidla pre zmenu subdodávateľov určeného v tejto Rámcovej dohode, a to v rozsahu uvedenom v bode 7.1 tejto Rámcovej dohody.</w:t>
      </w:r>
    </w:p>
    <w:p w14:paraId="50955FB4" w14:textId="77777777" w:rsidR="00936D8A" w:rsidRPr="004254BB" w:rsidRDefault="00206FBA" w:rsidP="004254BB">
      <w:pPr>
        <w:pStyle w:val="Zkladntext"/>
        <w:numPr>
          <w:ilvl w:val="0"/>
          <w:numId w:val="15"/>
        </w:numPr>
        <w:tabs>
          <w:tab w:val="left" w:pos="709"/>
        </w:tabs>
        <w:ind w:left="709" w:right="116" w:hanging="709"/>
        <w:jc w:val="both"/>
        <w:rPr>
          <w:rFonts w:cs="Arial"/>
        </w:rPr>
      </w:pPr>
      <w:r w:rsidRPr="004254BB">
        <w:rPr>
          <w:rFonts w:cs="Arial"/>
        </w:rPr>
        <w:t>Pravidlo pre zmenu subdodávateľov počas plnenia Rámcovej dohody je nasledovné: Poskytovateľ nesmie  zmeniť  subdodávateľa  bez  písomného  súhlasu  Objednávateľa.  Poskytovateľ  požiada o zmenu subdodávateľa minimálne päť (5) pracovných dní vopred. Nedodržanie tohto pravidla Poskytovateľom sa považuje za podstatné porušenie zmluvných povinností.</w:t>
      </w:r>
    </w:p>
    <w:p w14:paraId="50955FB7" w14:textId="77777777" w:rsidR="00936D8A" w:rsidRPr="004254BB" w:rsidRDefault="00206FBA" w:rsidP="004254BB">
      <w:pPr>
        <w:pStyle w:val="Zkladntext"/>
        <w:numPr>
          <w:ilvl w:val="0"/>
          <w:numId w:val="15"/>
        </w:numPr>
        <w:tabs>
          <w:tab w:val="left" w:pos="709"/>
        </w:tabs>
        <w:ind w:left="709" w:right="116" w:hanging="709"/>
        <w:jc w:val="both"/>
        <w:rPr>
          <w:rFonts w:cs="Arial"/>
        </w:rPr>
      </w:pPr>
      <w:r w:rsidRPr="004254BB">
        <w:rPr>
          <w:rFonts w:cs="Arial"/>
        </w:rPr>
        <w:t>Ak Poskytovateľ zabezpečuje svoju činnosť pre Objednávateľa prostredníctvom subdodávateľa alebo subdodávateľov, je povinný zabezpečiť, aby ich vykonávali len také subjekty, ktoré majú právoplatné všetky povolenia a oprávnenia na vykonávanie danej činnosti, pričom zodpovednosť za všetky činnosti subdodávateľa nesie Poskytovateľ tak, ako by činnosť vykonával on sám.</w:t>
      </w:r>
    </w:p>
    <w:p w14:paraId="50955FB8" w14:textId="77777777" w:rsidR="00936D8A" w:rsidRPr="004254BB" w:rsidRDefault="00206FBA" w:rsidP="00081DC3">
      <w:pPr>
        <w:pStyle w:val="Nadpis2"/>
        <w:numPr>
          <w:ilvl w:val="0"/>
          <w:numId w:val="13"/>
        </w:numPr>
        <w:tabs>
          <w:tab w:val="left" w:pos="680"/>
        </w:tabs>
        <w:rPr>
          <w:rFonts w:cs="Arial"/>
          <w:b w:val="0"/>
          <w:bCs w:val="0"/>
        </w:rPr>
      </w:pPr>
      <w:r w:rsidRPr="004254BB">
        <w:rPr>
          <w:rFonts w:cs="Arial"/>
        </w:rPr>
        <w:t>MLČANLIVOSŤ</w:t>
      </w:r>
    </w:p>
    <w:p w14:paraId="50955FB9" w14:textId="5DA4FD08" w:rsidR="00936D8A" w:rsidRPr="00081DC3" w:rsidRDefault="00206FBA" w:rsidP="00081DC3">
      <w:pPr>
        <w:pStyle w:val="Zkladntext"/>
        <w:numPr>
          <w:ilvl w:val="1"/>
          <w:numId w:val="5"/>
        </w:numPr>
        <w:tabs>
          <w:tab w:val="left" w:pos="680"/>
        </w:tabs>
        <w:ind w:right="117"/>
        <w:jc w:val="both"/>
        <w:rPr>
          <w:rFonts w:cs="Arial"/>
        </w:rPr>
      </w:pPr>
      <w:r w:rsidRPr="004254BB">
        <w:rPr>
          <w:rFonts w:cs="Arial"/>
        </w:rPr>
        <w:t xml:space="preserve">Zmluvné strany sa dohodli, že všetky informácie a skutočnosti, ktoré získali akýmkoľvek spôsobom o druhej Zmluvnej strane a jej činnosti pri uzavretí a plnení tejto </w:t>
      </w:r>
      <w:r w:rsidR="00DA51C5" w:rsidRPr="004254BB">
        <w:rPr>
          <w:rFonts w:cs="Arial"/>
        </w:rPr>
        <w:t>Rámcovej</w:t>
      </w:r>
      <w:r w:rsidRPr="004254BB">
        <w:rPr>
          <w:rFonts w:cs="Arial"/>
        </w:rPr>
        <w:t xml:space="preserve"> dohody, avšak nielen v súvislosti s ňou, sa považujú za dôverné </w:t>
      </w:r>
      <w:r w:rsidR="00B830F3" w:rsidRPr="004254BB">
        <w:rPr>
          <w:rFonts w:cs="Arial"/>
        </w:rPr>
        <w:t xml:space="preserve">v zmysle § 271 Obchodného zákonníka </w:t>
      </w:r>
      <w:r w:rsidRPr="00081DC3">
        <w:rPr>
          <w:rFonts w:cs="Arial"/>
        </w:rPr>
        <w:t xml:space="preserve">a majú charakter obchodného tajomstva v zmysle § </w:t>
      </w:r>
      <w:r w:rsidR="00B830F3" w:rsidRPr="00081DC3">
        <w:rPr>
          <w:rFonts w:cs="Arial"/>
        </w:rPr>
        <w:t>1</w:t>
      </w:r>
      <w:r w:rsidRPr="00081DC3">
        <w:rPr>
          <w:rFonts w:cs="Arial"/>
        </w:rPr>
        <w:t>7 Obchodného zákonníka. Zmluvné strany sa zaväzujú takéto informácie a skutočnosti neposkytnúť a nesprístupniť tretím osobám a nevyužiť na iný účel, ako na plnenie tejto Rámcovej dohody.</w:t>
      </w:r>
    </w:p>
    <w:p w14:paraId="50955FBA" w14:textId="77777777" w:rsidR="00936D8A" w:rsidRPr="00081DC3" w:rsidRDefault="00206FBA" w:rsidP="00081DC3">
      <w:pPr>
        <w:pStyle w:val="Zkladntext"/>
        <w:numPr>
          <w:ilvl w:val="1"/>
          <w:numId w:val="5"/>
        </w:numPr>
        <w:tabs>
          <w:tab w:val="left" w:pos="680"/>
        </w:tabs>
        <w:ind w:right="114"/>
        <w:jc w:val="both"/>
        <w:rPr>
          <w:rFonts w:cs="Arial"/>
        </w:rPr>
      </w:pPr>
      <w:r w:rsidRPr="00081DC3">
        <w:rPr>
          <w:rFonts w:cs="Arial"/>
        </w:rPr>
        <w:t>Zmluvné strany sa dohodli, že porušením povinnosti mlčanlivosti podľa tejto Rámcovej dohody nie je:</w:t>
      </w:r>
    </w:p>
    <w:p w14:paraId="50955FBB" w14:textId="77777777" w:rsidR="00936D8A" w:rsidRPr="00081DC3" w:rsidRDefault="00206FBA" w:rsidP="00081DC3">
      <w:pPr>
        <w:pStyle w:val="Zkladntext"/>
        <w:numPr>
          <w:ilvl w:val="2"/>
          <w:numId w:val="5"/>
        </w:numPr>
        <w:tabs>
          <w:tab w:val="left" w:pos="1246"/>
        </w:tabs>
        <w:ind w:right="118"/>
        <w:jc w:val="both"/>
        <w:rPr>
          <w:rFonts w:cs="Arial"/>
        </w:rPr>
      </w:pPr>
      <w:r w:rsidRPr="00081DC3">
        <w:rPr>
          <w:rFonts w:cs="Arial"/>
        </w:rPr>
        <w:t>poskytnutie informácií audítorom, daňovým a právnym poradcom, ktorí sú viazaní všeobecnou profesionálnou povinnosťou mlčanlivosti stanovenou alebo uloženou všeobecne záväzným právnym predpisom, alebo sú povinní zachovávať mlčanlivosť na základe písomnej dohody s Objednávateľom,</w:t>
      </w:r>
    </w:p>
    <w:p w14:paraId="50955FBC" w14:textId="77777777" w:rsidR="00936D8A" w:rsidRPr="00081DC3" w:rsidRDefault="00206FBA" w:rsidP="00081DC3">
      <w:pPr>
        <w:pStyle w:val="Zkladntext"/>
        <w:numPr>
          <w:ilvl w:val="2"/>
          <w:numId w:val="5"/>
        </w:numPr>
        <w:tabs>
          <w:tab w:val="left" w:pos="1246"/>
        </w:tabs>
        <w:rPr>
          <w:rFonts w:cs="Arial"/>
        </w:rPr>
      </w:pPr>
      <w:r w:rsidRPr="00081DC3">
        <w:rPr>
          <w:rFonts w:cs="Arial"/>
        </w:rPr>
        <w:t>sprístupnenie informácií, ktoré majú povahu verejne známych informácií,</w:t>
      </w:r>
    </w:p>
    <w:p w14:paraId="50955FBD" w14:textId="77777777" w:rsidR="00936D8A" w:rsidRPr="00081DC3" w:rsidRDefault="00206FBA" w:rsidP="00081DC3">
      <w:pPr>
        <w:pStyle w:val="Zkladntext"/>
        <w:numPr>
          <w:ilvl w:val="2"/>
          <w:numId w:val="5"/>
        </w:numPr>
        <w:tabs>
          <w:tab w:val="left" w:pos="1246"/>
        </w:tabs>
        <w:ind w:right="126"/>
        <w:jc w:val="both"/>
        <w:rPr>
          <w:rFonts w:cs="Arial"/>
        </w:rPr>
      </w:pPr>
      <w:r w:rsidRPr="00081DC3">
        <w:rPr>
          <w:rFonts w:cs="Arial"/>
        </w:rPr>
        <w:t>poskytnutie informácií osobám a štátnym orgánom, ktorých nárok na poskytnutie informácií vyplýva zo všeobecne záväzných právnych predpisov alebo osobám, prostredníctvom ktorých, alebo s pomocou ktorých Zmluvné strany plnia povinnosti z Rámcovej dohody.</w:t>
      </w:r>
    </w:p>
    <w:p w14:paraId="50955FBE" w14:textId="77777777" w:rsidR="00936D8A" w:rsidRPr="00081DC3" w:rsidRDefault="00206FBA" w:rsidP="00081DC3">
      <w:pPr>
        <w:pStyle w:val="Nadpis2"/>
        <w:numPr>
          <w:ilvl w:val="0"/>
          <w:numId w:val="13"/>
        </w:numPr>
        <w:tabs>
          <w:tab w:val="left" w:pos="680"/>
        </w:tabs>
        <w:rPr>
          <w:rFonts w:cs="Arial"/>
          <w:b w:val="0"/>
          <w:bCs w:val="0"/>
        </w:rPr>
      </w:pPr>
      <w:r w:rsidRPr="00081DC3">
        <w:rPr>
          <w:rFonts w:cs="Arial"/>
        </w:rPr>
        <w:t>VYŠŠIA MOC</w:t>
      </w:r>
    </w:p>
    <w:p w14:paraId="50955FBF" w14:textId="77777777" w:rsidR="00936D8A" w:rsidRPr="00081DC3" w:rsidRDefault="00206FBA" w:rsidP="00081DC3">
      <w:pPr>
        <w:pStyle w:val="Zkladntext"/>
        <w:numPr>
          <w:ilvl w:val="1"/>
          <w:numId w:val="4"/>
        </w:numPr>
        <w:tabs>
          <w:tab w:val="left" w:pos="680"/>
        </w:tabs>
        <w:ind w:right="117"/>
        <w:jc w:val="both"/>
        <w:rPr>
          <w:rFonts w:cs="Arial"/>
        </w:rPr>
      </w:pPr>
      <w:r w:rsidRPr="00081DC3">
        <w:rPr>
          <w:rFonts w:cs="Arial"/>
        </w:rPr>
        <w:t xml:space="preserve">Nie je porušením Rámcovej dohody, ak ktorákoľvek zo Zmluvných strán nemôže plniť svoje zmluvné povinnosti z dôvodu prekážky, ktorá nastala nezávisle od vôle povinnej Zmluvnej strany a bráni jej v splnení jej povinnosti, ak nemožno rozumne predpokladať, že by povinná Zmluvná strana túto </w:t>
      </w:r>
      <w:r w:rsidRPr="00081DC3">
        <w:rPr>
          <w:rFonts w:cs="Arial"/>
        </w:rPr>
        <w:lastRenderedPageBreak/>
        <w:t xml:space="preserve">prekážku alebo jej následky odvrátila, alebo prekonala, a že by v čase vzniku záväzku túto prekážku predvídala (napr. vojna, zemetrasenie, záplava, požiare, teroristický útok, atď.). Na základe požiadavky druhej Zmluvnej strany, dotknutá Zmluvná strana predloží doklad o existencii okolností vylučujúcich zodpovednosť/vyššia moc </w:t>
      </w:r>
      <w:r w:rsidRPr="00081DC3">
        <w:rPr>
          <w:rFonts w:cs="Arial"/>
          <w:i/>
        </w:rPr>
        <w:t xml:space="preserve">(vis </w:t>
      </w:r>
      <w:proofErr w:type="spellStart"/>
      <w:r w:rsidRPr="00081DC3">
        <w:rPr>
          <w:rFonts w:cs="Arial"/>
          <w:i/>
        </w:rPr>
        <w:t>maior</w:t>
      </w:r>
      <w:proofErr w:type="spellEnd"/>
      <w:r w:rsidRPr="00081DC3">
        <w:rPr>
          <w:rFonts w:cs="Arial"/>
          <w:i/>
        </w:rPr>
        <w:t>)</w:t>
      </w:r>
      <w:r w:rsidRPr="00081DC3">
        <w:rPr>
          <w:rFonts w:cs="Arial"/>
        </w:rPr>
        <w:t>, ktorý vydajú príslušné úrady alebo organizácia krajiny pôvodu.</w:t>
      </w:r>
    </w:p>
    <w:p w14:paraId="50955FC0" w14:textId="77777777" w:rsidR="00936D8A" w:rsidRPr="00081DC3" w:rsidRDefault="00206FBA" w:rsidP="00081DC3">
      <w:pPr>
        <w:pStyle w:val="Zkladntext"/>
        <w:numPr>
          <w:ilvl w:val="1"/>
          <w:numId w:val="4"/>
        </w:numPr>
        <w:tabs>
          <w:tab w:val="left" w:pos="680"/>
        </w:tabs>
        <w:ind w:right="114"/>
        <w:jc w:val="both"/>
        <w:rPr>
          <w:rFonts w:cs="Arial"/>
        </w:rPr>
      </w:pPr>
      <w:r w:rsidRPr="00081DC3">
        <w:rPr>
          <w:rFonts w:cs="Arial"/>
        </w:rPr>
        <w:t xml:space="preserve">Pokiaľ sa Zmluvné strany písomne nedohodnú inak, zmluvne dohodnuté termíny sa predlžujú o dobu trvania okolností vylučujúcich zodpovednosť </w:t>
      </w:r>
      <w:r w:rsidRPr="00081DC3">
        <w:rPr>
          <w:rFonts w:cs="Arial"/>
          <w:i/>
        </w:rPr>
        <w:t xml:space="preserve">(vis </w:t>
      </w:r>
      <w:proofErr w:type="spellStart"/>
      <w:r w:rsidRPr="00081DC3">
        <w:rPr>
          <w:rFonts w:cs="Arial"/>
          <w:i/>
        </w:rPr>
        <w:t>maior</w:t>
      </w:r>
      <w:proofErr w:type="spellEnd"/>
      <w:r w:rsidRPr="00081DC3">
        <w:rPr>
          <w:rFonts w:cs="Arial"/>
          <w:i/>
        </w:rPr>
        <w:t>)</w:t>
      </w:r>
      <w:r w:rsidRPr="00081DC3">
        <w:rPr>
          <w:rFonts w:cs="Arial"/>
        </w:rPr>
        <w:t>.</w:t>
      </w:r>
    </w:p>
    <w:p w14:paraId="50955FC1" w14:textId="4FA25456" w:rsidR="00936D8A" w:rsidRPr="00081DC3" w:rsidRDefault="00206FBA" w:rsidP="00081DC3">
      <w:pPr>
        <w:pStyle w:val="Zkladntext"/>
        <w:numPr>
          <w:ilvl w:val="1"/>
          <w:numId w:val="4"/>
        </w:numPr>
        <w:tabs>
          <w:tab w:val="left" w:pos="680"/>
        </w:tabs>
        <w:ind w:right="117"/>
        <w:jc w:val="both"/>
        <w:rPr>
          <w:rFonts w:cs="Arial"/>
        </w:rPr>
      </w:pPr>
      <w:r w:rsidRPr="00081DC3">
        <w:rPr>
          <w:rFonts w:cs="Arial"/>
        </w:rPr>
        <w:t xml:space="preserve">Ak doba trvania okolností vylučujúcich zodpovednosť </w:t>
      </w:r>
      <w:r w:rsidRPr="00081DC3">
        <w:rPr>
          <w:rFonts w:cs="Arial"/>
          <w:i/>
        </w:rPr>
        <w:t xml:space="preserve">(vis </w:t>
      </w:r>
      <w:proofErr w:type="spellStart"/>
      <w:r w:rsidRPr="00081DC3">
        <w:rPr>
          <w:rFonts w:cs="Arial"/>
          <w:i/>
        </w:rPr>
        <w:t>maior</w:t>
      </w:r>
      <w:proofErr w:type="spellEnd"/>
      <w:r w:rsidRPr="00081DC3">
        <w:rPr>
          <w:rFonts w:cs="Arial"/>
          <w:i/>
        </w:rPr>
        <w:t xml:space="preserve">) </w:t>
      </w:r>
      <w:r w:rsidRPr="00081DC3">
        <w:rPr>
          <w:rFonts w:cs="Arial"/>
        </w:rPr>
        <w:t xml:space="preserve">presahuje tridsať (30) dní, Zmluvné strany sú povinné viesť rokovania o možnej zmene/úprave tejto </w:t>
      </w:r>
      <w:r w:rsidR="009F5CD0" w:rsidRPr="00081DC3">
        <w:rPr>
          <w:rFonts w:cs="Arial"/>
        </w:rPr>
        <w:t>Rámcovej</w:t>
      </w:r>
      <w:r w:rsidRPr="00081DC3">
        <w:rPr>
          <w:rFonts w:cs="Arial"/>
        </w:rPr>
        <w:t xml:space="preserve"> dohody. Ak takéto rokovania nebudú úspešne ukončené do pätnástich (15) dní, ktorákoľvek zo Zmluvných strán je oprávnená odstúpiť od tejto </w:t>
      </w:r>
      <w:r w:rsidR="009F5CD0" w:rsidRPr="00081DC3">
        <w:rPr>
          <w:rFonts w:cs="Arial"/>
        </w:rPr>
        <w:t>Rámcovej</w:t>
      </w:r>
      <w:r w:rsidRPr="00081DC3">
        <w:rPr>
          <w:rFonts w:cs="Arial"/>
        </w:rPr>
        <w:t xml:space="preserve"> dohody. Zmluvné strany sa zaväzujú bez zbytočného odkladu vyrovnať si vzájomné pohľadávky a záväzky, ktoré vznikli do zániku tejto Rámcovej dohody.</w:t>
      </w:r>
    </w:p>
    <w:p w14:paraId="50955FC2" w14:textId="77777777" w:rsidR="00936D8A" w:rsidRPr="00081DC3" w:rsidRDefault="00206FBA" w:rsidP="00081DC3">
      <w:pPr>
        <w:pStyle w:val="Zkladntext"/>
        <w:numPr>
          <w:ilvl w:val="1"/>
          <w:numId w:val="4"/>
        </w:numPr>
        <w:tabs>
          <w:tab w:val="left" w:pos="680"/>
        </w:tabs>
        <w:ind w:right="119"/>
        <w:jc w:val="both"/>
        <w:rPr>
          <w:rFonts w:cs="Arial"/>
        </w:rPr>
      </w:pPr>
      <w:r w:rsidRPr="00081DC3">
        <w:rPr>
          <w:rFonts w:cs="Arial"/>
        </w:rPr>
        <w:t xml:space="preserve">Zmluvná strana, ktorá porušuje svoju povinnosť, alebo ktorá s prihliadnutím na všetky okolností má vedieť, že poruší svoju povinnosť vyplývajúcu z tejto Rámcovej dohody v dôsledku okolností vylučujúcich zodpovednosť </w:t>
      </w:r>
      <w:r w:rsidRPr="00081DC3">
        <w:rPr>
          <w:rFonts w:cs="Arial"/>
          <w:i/>
        </w:rPr>
        <w:t xml:space="preserve">(vis </w:t>
      </w:r>
      <w:proofErr w:type="spellStart"/>
      <w:r w:rsidRPr="00081DC3">
        <w:rPr>
          <w:rFonts w:cs="Arial"/>
          <w:i/>
        </w:rPr>
        <w:t>maior</w:t>
      </w:r>
      <w:proofErr w:type="spellEnd"/>
      <w:r w:rsidRPr="00081DC3">
        <w:rPr>
          <w:rFonts w:cs="Arial"/>
          <w:i/>
        </w:rPr>
        <w:t xml:space="preserve">) </w:t>
      </w:r>
      <w:r w:rsidRPr="00081DC3">
        <w:rPr>
          <w:rFonts w:cs="Arial"/>
        </w:rPr>
        <w:t xml:space="preserve">je povinná oznámiť písomne druhej Zmluvnej strane hrozbu alebo vznik okolností vylučujúcich zodpovednosť </w:t>
      </w:r>
      <w:r w:rsidRPr="00081DC3">
        <w:rPr>
          <w:rFonts w:cs="Arial"/>
          <w:i/>
        </w:rPr>
        <w:t xml:space="preserve">(vis </w:t>
      </w:r>
      <w:proofErr w:type="spellStart"/>
      <w:r w:rsidRPr="00081DC3">
        <w:rPr>
          <w:rFonts w:cs="Arial"/>
          <w:i/>
        </w:rPr>
        <w:t>maior</w:t>
      </w:r>
      <w:proofErr w:type="spellEnd"/>
      <w:r w:rsidRPr="00081DC3">
        <w:rPr>
          <w:rFonts w:cs="Arial"/>
          <w:i/>
        </w:rPr>
        <w:t xml:space="preserve">) </w:t>
      </w:r>
      <w:r w:rsidRPr="00081DC3">
        <w:rPr>
          <w:rFonts w:cs="Arial"/>
        </w:rPr>
        <w:t xml:space="preserve">spolu s ich dôsledkami a predpokladaným časom ich trvania. Tieto informácie je povinná táto Zmluvná strana podať bez zbytočného odkladu po tom, čo sa o týchto okolnostiach dozvedela, alebo pri náležitej starostlivosti mohla dozvedieť. Škody vyplývajúce z neoznámenia alebo z neskorého oznámenia o hrozbe alebo vzniku okolností vylučujúcich zodpovednosť </w:t>
      </w:r>
      <w:r w:rsidRPr="00081DC3">
        <w:rPr>
          <w:rFonts w:cs="Arial"/>
          <w:i/>
        </w:rPr>
        <w:t xml:space="preserve">(vis </w:t>
      </w:r>
      <w:proofErr w:type="spellStart"/>
      <w:r w:rsidRPr="00081DC3">
        <w:rPr>
          <w:rFonts w:cs="Arial"/>
          <w:i/>
        </w:rPr>
        <w:t>maior</w:t>
      </w:r>
      <w:proofErr w:type="spellEnd"/>
      <w:r w:rsidRPr="00081DC3">
        <w:rPr>
          <w:rFonts w:cs="Arial"/>
          <w:i/>
        </w:rPr>
        <w:t xml:space="preserve">) </w:t>
      </w:r>
      <w:r w:rsidRPr="00081DC3">
        <w:rPr>
          <w:rFonts w:cs="Arial"/>
        </w:rPr>
        <w:t>bude niesť Zmluvná strana zodpovedná za takéto neskoré oznámenie.</w:t>
      </w:r>
    </w:p>
    <w:p w14:paraId="50955FC3" w14:textId="77777777" w:rsidR="00936D8A" w:rsidRPr="00081DC3" w:rsidRDefault="00206FBA" w:rsidP="00081DC3">
      <w:pPr>
        <w:pStyle w:val="Nadpis2"/>
        <w:numPr>
          <w:ilvl w:val="0"/>
          <w:numId w:val="13"/>
        </w:numPr>
        <w:tabs>
          <w:tab w:val="left" w:pos="680"/>
        </w:tabs>
        <w:rPr>
          <w:rFonts w:cs="Arial"/>
          <w:b w:val="0"/>
          <w:bCs w:val="0"/>
        </w:rPr>
      </w:pPr>
      <w:r w:rsidRPr="00081DC3">
        <w:rPr>
          <w:rFonts w:cs="Arial"/>
        </w:rPr>
        <w:t>OCHRANA OSOBNÝCH ÚDAJOV</w:t>
      </w:r>
    </w:p>
    <w:p w14:paraId="50955FC8" w14:textId="1A317D54" w:rsidR="00936D8A" w:rsidRPr="00081DC3" w:rsidRDefault="00206FBA" w:rsidP="00081DC3">
      <w:pPr>
        <w:pStyle w:val="Zkladntext"/>
        <w:ind w:right="116"/>
        <w:jc w:val="both"/>
        <w:rPr>
          <w:rFonts w:cs="Arial"/>
        </w:rPr>
      </w:pPr>
      <w:r w:rsidRPr="00081DC3">
        <w:rPr>
          <w:rFonts w:cs="Arial"/>
        </w:rPr>
        <w:t>10. 1 Objednávateľ ako prevádzkovateľ osobných údajov týmto informuje Poskytovateľa, že jeho osobné údaje, resp. osobné údaje jeho štatutárneho orgánu a jeho kontaktných osôb podľa tejto Rámcovej dohody ako dotknutých osôb, spracúva v rozsahu: titul, meno, priezvisko, funkcia, podpis, email, telefónne číslo, na účel uzatvorenia a plnenia tejto Rámcovej dohody. Osobné údaje Objednávateľ</w:t>
      </w:r>
      <w:r w:rsidR="00081DC3">
        <w:rPr>
          <w:rFonts w:cs="Arial"/>
        </w:rPr>
        <w:t xml:space="preserve"> </w:t>
      </w:r>
      <w:r w:rsidRPr="00081DC3">
        <w:rPr>
          <w:rFonts w:cs="Arial"/>
        </w:rPr>
        <w:t xml:space="preserve">spracúva na právnom základe: oprávnený záujem podľa čl. 6 ods. 1 písm. </w:t>
      </w:r>
      <w:r w:rsidR="00C403BE" w:rsidRPr="00081DC3">
        <w:rPr>
          <w:rFonts w:cs="Arial"/>
        </w:rPr>
        <w:t xml:space="preserve">c, e, </w:t>
      </w:r>
      <w:r w:rsidRPr="00081DC3">
        <w:rPr>
          <w:rFonts w:cs="Arial"/>
        </w:rPr>
        <w:t>f) a súhlas dotknutej osoby podľa čl. 6 ods. 1 písm. a) Nariadenia Európskeho parlamentu a Rady (EÚ) 2016/679 z 27. apríla 2016 o ochrane fyzických osôb pri spracúvaní osobných údajov a o voľnom pohybe takýchto údajov, ktorým sa zrušuje smernica 95/46/ES (všeobecné nariadenie o ochrane údajov) (ďalej len</w:t>
      </w:r>
      <w:r w:rsidR="00801F03" w:rsidRPr="00081DC3">
        <w:rPr>
          <w:rFonts w:cs="Arial"/>
        </w:rPr>
        <w:t xml:space="preserve"> </w:t>
      </w:r>
      <w:r w:rsidR="003912D6" w:rsidRPr="00081DC3">
        <w:rPr>
          <w:rFonts w:cs="Arial"/>
        </w:rPr>
        <w:t xml:space="preserve"> </w:t>
      </w:r>
      <w:r w:rsidRPr="00081DC3">
        <w:rPr>
          <w:rFonts w:cs="Arial"/>
        </w:rPr>
        <w:t>„GDPR“). Objednávateľ sa zaväzuje v súlade so zásadou minimalizácie údajov spracúvať iba tie osobné údaje dotknutých osôb, ktoré sú nevyhnutné na splnenie účelu spracúvania osobných údajov (riadne a včasné plnenie Rámcovej dohody). Osobné údaje môžu byť poskytnuté orgánom verejnej moci na základe osobitných predpisov; v iných prípadoch sa osobné údaje neposkytujú, ak osobitný zákon neustanoví inak alebo dotknutá osoba na to neudelí dobrovoľný súhlas. Osobné údaje budú spracúvané a uchovávané po dobu trvania zmluvného vzťahu a do uplynutia lehoty na uchovávanie dokumentov podľa zákona o verejnom obstarávaní, resp. dovtedy, kým dotknutá osoba neodvolá svoj súhlas. Získané osobné údaje nepodliehajú profilovaniu ani automatizovanému rozhodovaniu. Objednávateľ nezamýšľa prenos osobných údajov do tretej krajiny, ani do medzinárodnej organizácie.</w:t>
      </w:r>
    </w:p>
    <w:p w14:paraId="50955FC9" w14:textId="77777777" w:rsidR="00936D8A" w:rsidRPr="00081DC3" w:rsidRDefault="00206FBA" w:rsidP="00081DC3">
      <w:pPr>
        <w:pStyle w:val="Zkladntext"/>
        <w:numPr>
          <w:ilvl w:val="1"/>
          <w:numId w:val="3"/>
        </w:numPr>
        <w:tabs>
          <w:tab w:val="left" w:pos="680"/>
        </w:tabs>
        <w:rPr>
          <w:rFonts w:cs="Arial"/>
        </w:rPr>
      </w:pPr>
      <w:r w:rsidRPr="00081DC3">
        <w:rPr>
          <w:rFonts w:cs="Arial"/>
        </w:rPr>
        <w:t>Dotknutá osoba má na základe písomnej žiadosti alebo osobne u Objednávateľa právo:</w:t>
      </w:r>
    </w:p>
    <w:p w14:paraId="50955FCA" w14:textId="77777777" w:rsidR="00936D8A" w:rsidRPr="00081DC3" w:rsidRDefault="00206FBA" w:rsidP="00081DC3">
      <w:pPr>
        <w:pStyle w:val="Zkladntext"/>
        <w:numPr>
          <w:ilvl w:val="2"/>
          <w:numId w:val="3"/>
        </w:numPr>
        <w:tabs>
          <w:tab w:val="left" w:pos="1530"/>
        </w:tabs>
        <w:ind w:right="563"/>
        <w:rPr>
          <w:rFonts w:cs="Arial"/>
        </w:rPr>
      </w:pPr>
      <w:r w:rsidRPr="00081DC3">
        <w:rPr>
          <w:rFonts w:cs="Arial"/>
        </w:rPr>
        <w:t>žiadať o prístup k svojim osobným údajom a o opravu, vymazanie alebo obmedzenie spracúvania svojich osobných údajov;</w:t>
      </w:r>
    </w:p>
    <w:p w14:paraId="50955FCB" w14:textId="77777777" w:rsidR="00936D8A" w:rsidRPr="00081DC3" w:rsidRDefault="00206FBA" w:rsidP="00081DC3">
      <w:pPr>
        <w:pStyle w:val="Zkladntext"/>
        <w:numPr>
          <w:ilvl w:val="2"/>
          <w:numId w:val="3"/>
        </w:numPr>
        <w:tabs>
          <w:tab w:val="left" w:pos="1530"/>
        </w:tabs>
        <w:rPr>
          <w:rFonts w:cs="Arial"/>
        </w:rPr>
      </w:pPr>
      <w:r w:rsidRPr="00081DC3">
        <w:rPr>
          <w:rFonts w:cs="Arial"/>
        </w:rPr>
        <w:t>namietať spracúvanie svojich osobných údajov;</w:t>
      </w:r>
    </w:p>
    <w:p w14:paraId="50955FCC" w14:textId="77777777" w:rsidR="00936D8A" w:rsidRPr="00081DC3" w:rsidRDefault="00206FBA" w:rsidP="00081DC3">
      <w:pPr>
        <w:pStyle w:val="Zkladntext"/>
        <w:numPr>
          <w:ilvl w:val="2"/>
          <w:numId w:val="3"/>
        </w:numPr>
        <w:tabs>
          <w:tab w:val="left" w:pos="1530"/>
        </w:tabs>
        <w:rPr>
          <w:rFonts w:cs="Arial"/>
        </w:rPr>
      </w:pPr>
      <w:r w:rsidRPr="00081DC3">
        <w:rPr>
          <w:rFonts w:cs="Arial"/>
        </w:rPr>
        <w:t>na prenosnosť osobných údajov;</w:t>
      </w:r>
    </w:p>
    <w:p w14:paraId="50955FCD" w14:textId="77777777" w:rsidR="00936D8A" w:rsidRPr="00081DC3" w:rsidRDefault="00206FBA" w:rsidP="00081DC3">
      <w:pPr>
        <w:pStyle w:val="Zkladntext"/>
        <w:numPr>
          <w:ilvl w:val="2"/>
          <w:numId w:val="3"/>
        </w:numPr>
        <w:tabs>
          <w:tab w:val="left" w:pos="1530"/>
        </w:tabs>
        <w:ind w:right="747"/>
        <w:rPr>
          <w:rFonts w:cs="Arial"/>
        </w:rPr>
      </w:pPr>
      <w:r w:rsidRPr="00081DC3">
        <w:rPr>
          <w:rFonts w:cs="Arial"/>
        </w:rPr>
        <w:t>podať návrh na začatie konania na Úrade na ochranu osobných údajov Slovenskej republiky.</w:t>
      </w:r>
    </w:p>
    <w:p w14:paraId="50955FCE" w14:textId="77777777" w:rsidR="00936D8A" w:rsidRPr="00081DC3" w:rsidRDefault="00206FBA" w:rsidP="00081DC3">
      <w:pPr>
        <w:pStyle w:val="Zkladntext"/>
        <w:numPr>
          <w:ilvl w:val="2"/>
          <w:numId w:val="3"/>
        </w:numPr>
        <w:tabs>
          <w:tab w:val="left" w:pos="1530"/>
        </w:tabs>
        <w:ind w:right="439"/>
        <w:jc w:val="both"/>
        <w:rPr>
          <w:rFonts w:cs="Arial"/>
        </w:rPr>
      </w:pPr>
      <w:r w:rsidRPr="00081DC3">
        <w:rPr>
          <w:rFonts w:cs="Arial"/>
        </w:rPr>
        <w:t xml:space="preserve">Ďalšie informácie o spracúvaní osobných údajov dotknutých osôb sa nachádzajú na webovom sídle Objednávateľa („ochrana súkromia a osobných údajov“ ) alebo sa dotknuté osoby môžu obrátiť na zodpovednú osobu Objednávateľa, e-mailová adresa: </w:t>
      </w:r>
      <w:hyperlink r:id="rId12">
        <w:r w:rsidRPr="00081DC3">
          <w:rPr>
            <w:rFonts w:cs="Arial"/>
          </w:rPr>
          <w:t>stefan.pap@senec.sk.</w:t>
        </w:r>
      </w:hyperlink>
    </w:p>
    <w:p w14:paraId="50955FCF" w14:textId="77777777" w:rsidR="00936D8A" w:rsidRPr="00081DC3" w:rsidRDefault="00206FBA" w:rsidP="00081DC3">
      <w:pPr>
        <w:pStyle w:val="Zkladntext"/>
        <w:numPr>
          <w:ilvl w:val="1"/>
          <w:numId w:val="3"/>
        </w:numPr>
        <w:tabs>
          <w:tab w:val="left" w:pos="680"/>
        </w:tabs>
        <w:rPr>
          <w:rFonts w:cs="Arial"/>
        </w:rPr>
      </w:pPr>
      <w:r w:rsidRPr="00081DC3">
        <w:rPr>
          <w:rFonts w:cs="Arial"/>
        </w:rPr>
        <w:lastRenderedPageBreak/>
        <w:t>Poskytovateľ podpisom tejto Rámcovej dohody potvrdzuje:</w:t>
      </w:r>
    </w:p>
    <w:p w14:paraId="50955FD0" w14:textId="77777777" w:rsidR="00936D8A" w:rsidRPr="00081DC3" w:rsidRDefault="00206FBA" w:rsidP="00081DC3">
      <w:pPr>
        <w:pStyle w:val="Zkladntext"/>
        <w:numPr>
          <w:ilvl w:val="2"/>
          <w:numId w:val="3"/>
        </w:numPr>
        <w:tabs>
          <w:tab w:val="left" w:pos="1530"/>
        </w:tabs>
        <w:ind w:right="153" w:hanging="696"/>
        <w:rPr>
          <w:rFonts w:cs="Arial"/>
        </w:rPr>
      </w:pPr>
      <w:r w:rsidRPr="00081DC3">
        <w:rPr>
          <w:rFonts w:cs="Arial"/>
        </w:rPr>
        <w:t>správnosť a pravdivosť osobných údajov, ktoré sa ho týkajú a sú uvedené v tejto Rámcovej dohode,</w:t>
      </w:r>
    </w:p>
    <w:p w14:paraId="50955FD1" w14:textId="77777777" w:rsidR="00936D8A" w:rsidRPr="00081DC3" w:rsidRDefault="00206FBA" w:rsidP="00081DC3">
      <w:pPr>
        <w:pStyle w:val="Zkladntext"/>
        <w:numPr>
          <w:ilvl w:val="2"/>
          <w:numId w:val="3"/>
        </w:numPr>
        <w:tabs>
          <w:tab w:val="left" w:pos="1530"/>
        </w:tabs>
        <w:ind w:hanging="696"/>
        <w:rPr>
          <w:rFonts w:cs="Arial"/>
        </w:rPr>
      </w:pPr>
      <w:r w:rsidRPr="00081DC3">
        <w:rPr>
          <w:rFonts w:cs="Arial"/>
        </w:rPr>
        <w:t>že mu boli poskytnuté Informácie o ochrane osobných údajov,</w:t>
      </w:r>
    </w:p>
    <w:p w14:paraId="50955FD2" w14:textId="77777777" w:rsidR="00936D8A" w:rsidRPr="00081DC3" w:rsidRDefault="00206FBA" w:rsidP="00081DC3">
      <w:pPr>
        <w:pStyle w:val="Zkladntext"/>
        <w:ind w:left="1529" w:right="117" w:hanging="696"/>
        <w:jc w:val="both"/>
        <w:rPr>
          <w:rFonts w:cs="Arial"/>
        </w:rPr>
      </w:pPr>
      <w:r w:rsidRPr="00081DC3">
        <w:rPr>
          <w:rFonts w:cs="Arial"/>
        </w:rPr>
        <w:t>že v rozsahu ustanovenom všeobecne záväznými právnymi predpismi informoval o podmienkach spracúvania osobných údajov iné osoby, ktorých osobné údaje poskytol Objednávateľovi v súvislosti s uzatvorením tejto Rámcovej dohody (napr. kontaktné osoby, zamestnanci, zástupcovia, subdodávatelia).</w:t>
      </w:r>
    </w:p>
    <w:p w14:paraId="50955FD3" w14:textId="77777777" w:rsidR="00936D8A" w:rsidRPr="00081DC3" w:rsidRDefault="00206FBA" w:rsidP="00081DC3">
      <w:pPr>
        <w:pStyle w:val="Nadpis2"/>
        <w:numPr>
          <w:ilvl w:val="0"/>
          <w:numId w:val="13"/>
        </w:numPr>
        <w:tabs>
          <w:tab w:val="left" w:pos="680"/>
        </w:tabs>
        <w:rPr>
          <w:rFonts w:cs="Arial"/>
          <w:b w:val="0"/>
          <w:bCs w:val="0"/>
        </w:rPr>
      </w:pPr>
      <w:r w:rsidRPr="00081DC3">
        <w:rPr>
          <w:rFonts w:cs="Arial"/>
        </w:rPr>
        <w:t>USTANOVENIA O POUŽÍVANÍ EKOLOGICKÝCH VOZIDIEL</w:t>
      </w:r>
    </w:p>
    <w:p w14:paraId="50955FD4" w14:textId="289AC280" w:rsidR="00936D8A" w:rsidRPr="00081DC3" w:rsidRDefault="00206FBA" w:rsidP="00081DC3">
      <w:pPr>
        <w:pStyle w:val="Zkladntext"/>
        <w:numPr>
          <w:ilvl w:val="1"/>
          <w:numId w:val="2"/>
        </w:numPr>
        <w:tabs>
          <w:tab w:val="left" w:pos="680"/>
        </w:tabs>
        <w:ind w:right="117"/>
        <w:jc w:val="both"/>
        <w:rPr>
          <w:rFonts w:cs="Arial"/>
        </w:rPr>
      </w:pPr>
      <w:r w:rsidRPr="00081DC3">
        <w:rPr>
          <w:rFonts w:cs="Arial"/>
        </w:rPr>
        <w:t xml:space="preserve">Poskytovateľ sa zaväzuje, že v zmysle ustanovenia § 4 ods. 5 zákona č. 214/2021 Z. z. o podpore ekologických vozidiel cestnej dopravy </w:t>
      </w:r>
      <w:r w:rsidR="00964BEC" w:rsidRPr="00081DC3">
        <w:rPr>
          <w:rFonts w:cs="Arial"/>
        </w:rPr>
        <w:t xml:space="preserve">a o zmene a doplnení niektorých zákonov v znení neskorších predpisov </w:t>
      </w:r>
      <w:r w:rsidRPr="00081DC3">
        <w:rPr>
          <w:rFonts w:cs="Arial"/>
        </w:rPr>
        <w:t>(ďalej len ako ,,</w:t>
      </w:r>
      <w:r w:rsidRPr="00081DC3">
        <w:rPr>
          <w:rFonts w:cs="Arial"/>
          <w:b/>
          <w:bCs/>
        </w:rPr>
        <w:t>zákon č. 214/2021</w:t>
      </w:r>
      <w:r w:rsidRPr="00081DC3">
        <w:rPr>
          <w:rFonts w:cs="Arial"/>
        </w:rPr>
        <w:t xml:space="preserve"> </w:t>
      </w:r>
      <w:r w:rsidRPr="00081DC3">
        <w:rPr>
          <w:rFonts w:cs="Arial"/>
          <w:b/>
          <w:bCs/>
        </w:rPr>
        <w:t>Z. z.)</w:t>
      </w:r>
      <w:r w:rsidRPr="00081DC3">
        <w:rPr>
          <w:rFonts w:cs="Arial"/>
        </w:rPr>
        <w:t xml:space="preserve"> bude pri poskytovaní služby počas referenčného obdobia </w:t>
      </w:r>
      <w:r w:rsidR="00964BEC" w:rsidRPr="00081DC3">
        <w:rPr>
          <w:rFonts w:cs="Arial"/>
        </w:rPr>
        <w:t xml:space="preserve">od 01. 01. 2026 do 31. 12. 2030 </w:t>
      </w:r>
      <w:r w:rsidRPr="00081DC3">
        <w:rPr>
          <w:rFonts w:cs="Arial"/>
        </w:rPr>
        <w:t>využívať minimálny podiel ekologických vozidiel a to nasledovne:</w:t>
      </w:r>
    </w:p>
    <w:p w14:paraId="50955FDA" w14:textId="77777777" w:rsidR="00936D8A" w:rsidRPr="00081DC3" w:rsidRDefault="00206FBA" w:rsidP="00081DC3">
      <w:pPr>
        <w:pStyle w:val="Zkladntext"/>
        <w:numPr>
          <w:ilvl w:val="2"/>
          <w:numId w:val="2"/>
        </w:numPr>
        <w:tabs>
          <w:tab w:val="left" w:pos="1554"/>
        </w:tabs>
        <w:rPr>
          <w:rFonts w:cs="Arial"/>
        </w:rPr>
      </w:pPr>
      <w:r w:rsidRPr="00081DC3">
        <w:rPr>
          <w:rFonts w:cs="Arial"/>
        </w:rPr>
        <w:t>22 % ak ide o vozidlá kategórie M1, M2 a N1,</w:t>
      </w:r>
    </w:p>
    <w:p w14:paraId="50955FDB" w14:textId="77777777" w:rsidR="00936D8A" w:rsidRPr="00081DC3" w:rsidRDefault="00206FBA" w:rsidP="00081DC3">
      <w:pPr>
        <w:pStyle w:val="Zkladntext"/>
        <w:numPr>
          <w:ilvl w:val="2"/>
          <w:numId w:val="2"/>
        </w:numPr>
        <w:tabs>
          <w:tab w:val="left" w:pos="1554"/>
        </w:tabs>
        <w:rPr>
          <w:rFonts w:cs="Arial"/>
        </w:rPr>
      </w:pPr>
      <w:r w:rsidRPr="00081DC3">
        <w:rPr>
          <w:rFonts w:cs="Arial"/>
        </w:rPr>
        <w:t>9 % ak ide o vozidlá kategórie N2 a N3,</w:t>
      </w:r>
    </w:p>
    <w:p w14:paraId="79370FEB" w14:textId="44977A4E" w:rsidR="00964BEC" w:rsidRPr="00081DC3" w:rsidRDefault="00964BEC" w:rsidP="00081DC3">
      <w:pPr>
        <w:pStyle w:val="Zkladntext"/>
        <w:numPr>
          <w:ilvl w:val="2"/>
          <w:numId w:val="2"/>
        </w:numPr>
        <w:tabs>
          <w:tab w:val="left" w:pos="1554"/>
        </w:tabs>
        <w:rPr>
          <w:rFonts w:cs="Arial"/>
        </w:rPr>
      </w:pPr>
      <w:r w:rsidRPr="00081DC3">
        <w:rPr>
          <w:rFonts w:cs="Arial"/>
        </w:rPr>
        <w:t>48 % ak ide o vozidlá kategórie M3 alebo trolejbus.</w:t>
      </w:r>
    </w:p>
    <w:p w14:paraId="50955FDF" w14:textId="63018744" w:rsidR="00936D8A" w:rsidRPr="00081DC3" w:rsidRDefault="00206FBA" w:rsidP="00081DC3">
      <w:pPr>
        <w:pStyle w:val="Zkladntext"/>
        <w:numPr>
          <w:ilvl w:val="1"/>
          <w:numId w:val="2"/>
        </w:numPr>
        <w:tabs>
          <w:tab w:val="left" w:pos="680"/>
        </w:tabs>
        <w:ind w:right="119"/>
        <w:jc w:val="both"/>
        <w:rPr>
          <w:rFonts w:cs="Arial"/>
        </w:rPr>
      </w:pPr>
      <w:r w:rsidRPr="00081DC3">
        <w:rPr>
          <w:rFonts w:cs="Arial"/>
        </w:rPr>
        <w:t xml:space="preserve">Poskytovateľ sa zaväzuje oznámiť </w:t>
      </w:r>
      <w:r w:rsidR="00E42242" w:rsidRPr="00081DC3">
        <w:rPr>
          <w:rFonts w:cs="Arial"/>
        </w:rPr>
        <w:t>O</w:t>
      </w:r>
      <w:r w:rsidRPr="00081DC3">
        <w:rPr>
          <w:rFonts w:cs="Arial"/>
        </w:rPr>
        <w:t>bjednávateľovi v súhrne za celý predmet Rámcovej dohody zoznam používaných ekologických vozidiel a tento aktualizovať a prípadné zmeny v zozname ekologických vozidiel bezodkladne, najneskôr do 15 dní od zmeny.</w:t>
      </w:r>
    </w:p>
    <w:p w14:paraId="50955FE0" w14:textId="1F82C790" w:rsidR="00936D8A" w:rsidRPr="00081DC3" w:rsidRDefault="00206FBA" w:rsidP="00081DC3">
      <w:pPr>
        <w:pStyle w:val="Zkladntext"/>
        <w:numPr>
          <w:ilvl w:val="1"/>
          <w:numId w:val="2"/>
        </w:numPr>
        <w:tabs>
          <w:tab w:val="left" w:pos="680"/>
        </w:tabs>
        <w:ind w:right="117"/>
        <w:jc w:val="both"/>
        <w:rPr>
          <w:rFonts w:cs="Arial"/>
        </w:rPr>
      </w:pPr>
      <w:r w:rsidRPr="00081DC3">
        <w:rPr>
          <w:rFonts w:cs="Arial"/>
        </w:rPr>
        <w:t>V prípade, ak bude Objednávateľovi príslušným orgánom verejnej moci uložená pokuta za správny delikt v zmysle ustanovenia § 8 ods. 1 písm. a), b) alebo c) zákona č. 214/2021 Z. z. za to, že si Poskytovateľ nesplnil svoju povinnosť používať ekologické vozidla v rozsahu Čl. X</w:t>
      </w:r>
      <w:r w:rsidR="00792018" w:rsidRPr="00081DC3">
        <w:rPr>
          <w:rFonts w:cs="Arial"/>
        </w:rPr>
        <w:t>I</w:t>
      </w:r>
      <w:r w:rsidRPr="00081DC3">
        <w:rPr>
          <w:rFonts w:cs="Arial"/>
        </w:rPr>
        <w:t xml:space="preserve"> bod</w:t>
      </w:r>
      <w:r w:rsidR="00792018" w:rsidRPr="00081DC3">
        <w:rPr>
          <w:rFonts w:cs="Arial"/>
        </w:rPr>
        <w:t xml:space="preserve"> 11.</w:t>
      </w:r>
      <w:r w:rsidRPr="00081DC3">
        <w:rPr>
          <w:rFonts w:cs="Arial"/>
        </w:rPr>
        <w:t>1</w:t>
      </w:r>
      <w:r w:rsidR="00792018" w:rsidRPr="00081DC3">
        <w:rPr>
          <w:rFonts w:cs="Arial"/>
        </w:rPr>
        <w:t>.</w:t>
      </w:r>
      <w:r w:rsidRPr="00081DC3">
        <w:rPr>
          <w:rFonts w:cs="Arial"/>
        </w:rPr>
        <w:t xml:space="preserve"> tejto Rámcovej dohody, zaväzuje sa poskytovateľ uhradiť Objednávateľovi zmluvnú pokutu vo výške, ktorá bude zodpovedať uloženej pokute Objednávateľovi za správny delikt.</w:t>
      </w:r>
    </w:p>
    <w:p w14:paraId="50955FE1" w14:textId="77777777" w:rsidR="00936D8A" w:rsidRPr="00081DC3" w:rsidRDefault="00206FBA" w:rsidP="00081DC3">
      <w:pPr>
        <w:pStyle w:val="Zkladntext"/>
        <w:numPr>
          <w:ilvl w:val="1"/>
          <w:numId w:val="2"/>
        </w:numPr>
        <w:tabs>
          <w:tab w:val="left" w:pos="680"/>
        </w:tabs>
        <w:ind w:right="116"/>
        <w:jc w:val="both"/>
        <w:rPr>
          <w:rFonts w:cs="Arial"/>
        </w:rPr>
      </w:pPr>
      <w:r w:rsidRPr="00081DC3">
        <w:rPr>
          <w:rFonts w:cs="Arial"/>
        </w:rPr>
        <w:t>Poskytovateľ sa zaväzuje, že Objednávateľovi bude poskytovať každoročne k 5. januáru informácie v zmysle ustanovenia § 6 ods. 1 písm. b) a písm. c) zákona č. 214/2021 Z. z., ktoré je Objednávateľ povinný poskytnúť Úradu pre verejné obstarávanie.</w:t>
      </w:r>
    </w:p>
    <w:p w14:paraId="50955FE2" w14:textId="391B3C62" w:rsidR="00936D8A" w:rsidRDefault="00206FBA" w:rsidP="00081DC3">
      <w:pPr>
        <w:pStyle w:val="Zkladntext"/>
        <w:numPr>
          <w:ilvl w:val="1"/>
          <w:numId w:val="2"/>
        </w:numPr>
        <w:tabs>
          <w:tab w:val="left" w:pos="680"/>
        </w:tabs>
        <w:ind w:right="117"/>
        <w:jc w:val="both"/>
        <w:rPr>
          <w:rFonts w:cs="Arial"/>
        </w:rPr>
      </w:pPr>
      <w:r w:rsidRPr="00081DC3">
        <w:rPr>
          <w:rFonts w:cs="Arial"/>
        </w:rPr>
        <w:t>V prípade, ak bude Objednávateľovi príslušným orgánom verejnej moci uložená pokuta za správny delikt v zmysle ustanovenia § 8 ods. 2 zákona č. 214/2021 Z. z. za to, že Poskytovateľ neposkytol Objednávateľovi informácie podľa Čl. X</w:t>
      </w:r>
      <w:r w:rsidR="00792018" w:rsidRPr="00081DC3">
        <w:rPr>
          <w:rFonts w:cs="Arial"/>
        </w:rPr>
        <w:t>I</w:t>
      </w:r>
      <w:r w:rsidRPr="00081DC3">
        <w:rPr>
          <w:rFonts w:cs="Arial"/>
        </w:rPr>
        <w:t xml:space="preserve"> bod </w:t>
      </w:r>
      <w:r w:rsidR="00792018" w:rsidRPr="00081DC3">
        <w:rPr>
          <w:rFonts w:cs="Arial"/>
        </w:rPr>
        <w:t>11.</w:t>
      </w:r>
      <w:r w:rsidRPr="00081DC3">
        <w:rPr>
          <w:rFonts w:cs="Arial"/>
        </w:rPr>
        <w:t>4.</w:t>
      </w:r>
      <w:r w:rsidR="00792018" w:rsidRPr="00081DC3">
        <w:rPr>
          <w:rFonts w:cs="Arial"/>
        </w:rPr>
        <w:t xml:space="preserve"> Rámcovej dohody</w:t>
      </w:r>
      <w:r w:rsidRPr="00081DC3">
        <w:rPr>
          <w:rFonts w:cs="Arial"/>
        </w:rPr>
        <w:t xml:space="preserve"> Objednávateľovi včas, resp. poskytol nesprávne informácie, zaväzuje sa Poskytovateľ uhradiť Objednávateľovi zmluvnú pokutu vo výške, ktorá bude zodpovedať uloženej pokute Objednávateľovi za správny delikt a to bezodkladne.</w:t>
      </w:r>
    </w:p>
    <w:p w14:paraId="50955FE3" w14:textId="77777777" w:rsidR="00936D8A" w:rsidRPr="00081DC3" w:rsidRDefault="00206FBA" w:rsidP="00081DC3">
      <w:pPr>
        <w:pStyle w:val="Nadpis2"/>
        <w:numPr>
          <w:ilvl w:val="0"/>
          <w:numId w:val="13"/>
        </w:numPr>
        <w:tabs>
          <w:tab w:val="left" w:pos="680"/>
        </w:tabs>
        <w:rPr>
          <w:rFonts w:cs="Arial"/>
          <w:b w:val="0"/>
          <w:bCs w:val="0"/>
        </w:rPr>
      </w:pPr>
      <w:r w:rsidRPr="00081DC3">
        <w:rPr>
          <w:rFonts w:cs="Arial"/>
        </w:rPr>
        <w:t>SPOLOČNÉ A ZÁVEREČNÉ USTANOVENIA</w:t>
      </w:r>
    </w:p>
    <w:p w14:paraId="50955FE4" w14:textId="6A404C4F" w:rsidR="00936D8A" w:rsidRPr="00081DC3" w:rsidRDefault="00206FBA" w:rsidP="00081DC3">
      <w:pPr>
        <w:pStyle w:val="Zkladntext"/>
        <w:numPr>
          <w:ilvl w:val="1"/>
          <w:numId w:val="1"/>
        </w:numPr>
        <w:tabs>
          <w:tab w:val="left" w:pos="680"/>
        </w:tabs>
        <w:ind w:right="121"/>
        <w:jc w:val="both"/>
        <w:rPr>
          <w:rFonts w:cs="Arial"/>
        </w:rPr>
      </w:pPr>
      <w:r w:rsidRPr="00081DC3">
        <w:rPr>
          <w:rFonts w:cs="Arial"/>
        </w:rPr>
        <w:t>Akékoľvek dodatky a zmeny tejto  Rámcovej dohody sú platné len v písomnej forme, po ich odsúhlasení a podpísaní oboma Zmluvnými stranami.</w:t>
      </w:r>
      <w:r w:rsidR="00EA10C9" w:rsidRPr="00081DC3">
        <w:rPr>
          <w:rFonts w:cs="Arial"/>
        </w:rPr>
        <w:t xml:space="preserve"> Dodatky a zmeny Rámcovej dohody musia byť v súlade so zákonom o verejnom obstarávaní</w:t>
      </w:r>
      <w:r w:rsidR="00476265" w:rsidRPr="00081DC3">
        <w:rPr>
          <w:rFonts w:cs="Arial"/>
        </w:rPr>
        <w:t xml:space="preserve"> a súvisiacimi právnymi predpismi</w:t>
      </w:r>
      <w:r w:rsidR="00EA10C9" w:rsidRPr="00081DC3">
        <w:rPr>
          <w:rFonts w:cs="Arial"/>
        </w:rPr>
        <w:t>.</w:t>
      </w:r>
    </w:p>
    <w:p w14:paraId="50955FE5" w14:textId="77777777" w:rsidR="00936D8A" w:rsidRPr="00081DC3" w:rsidRDefault="00206FBA" w:rsidP="00081DC3">
      <w:pPr>
        <w:pStyle w:val="Zkladntext"/>
        <w:numPr>
          <w:ilvl w:val="1"/>
          <w:numId w:val="1"/>
        </w:numPr>
        <w:tabs>
          <w:tab w:val="left" w:pos="680"/>
        </w:tabs>
        <w:ind w:right="117"/>
        <w:jc w:val="both"/>
        <w:rPr>
          <w:rFonts w:cs="Arial"/>
        </w:rPr>
      </w:pPr>
      <w:r w:rsidRPr="00081DC3">
        <w:rPr>
          <w:rFonts w:cs="Arial"/>
        </w:rPr>
        <w:t>Pokiaľ niektoré z ustanovení tejto Rámcovej dohody je neplatné alebo neúčinné, alebo sa stane neskôr neplatným alebo neúčinným, nemá to vplyv na platnosť alebo účinnosť ostatných ustanovení tejto Rámcovej dohody. V prípade, že niektoré z ustanovení tejto Rámcovej dohody je neplatné alebo neúčinné, alebo sa stane neskôr neplatným alebo neúčinným, zaväzujú sa Zmluvné strany, že ho nahradia ustanovením, ktoré najviac zodpovedá pôvodnej vôli Zmluvných strán a účelu podľa tejto Rámcovej dohody.</w:t>
      </w:r>
    </w:p>
    <w:p w14:paraId="50955FE7" w14:textId="5152D929" w:rsidR="00936D8A" w:rsidRPr="00B77548" w:rsidRDefault="00206FBA" w:rsidP="00B77548">
      <w:pPr>
        <w:pStyle w:val="Zkladntext"/>
        <w:numPr>
          <w:ilvl w:val="1"/>
          <w:numId w:val="1"/>
        </w:numPr>
        <w:tabs>
          <w:tab w:val="left" w:pos="680"/>
        </w:tabs>
        <w:ind w:right="117"/>
        <w:jc w:val="both"/>
        <w:rPr>
          <w:rFonts w:cs="Arial"/>
        </w:rPr>
      </w:pPr>
      <w:r w:rsidRPr="00B77548">
        <w:rPr>
          <w:rFonts w:cs="Arial"/>
        </w:rPr>
        <w:t>Zmluvné strany sa budú usilovať o zmierlivé riešenie všetkých sporov spojených s touto Rámcovou dohodou. V prípade, ak nedôjde k urovnaniu sporov zmierom, Zmluvné strany sa dohodli, že spor bude rozhodovať súd vecne a miestne príslušný podľa príslušných ustanovení zákona č. 160/2015</w:t>
      </w:r>
      <w:r w:rsidR="00B77548" w:rsidRPr="00B77548">
        <w:rPr>
          <w:rFonts w:cs="Arial"/>
        </w:rPr>
        <w:t xml:space="preserve"> </w:t>
      </w:r>
      <w:proofErr w:type="spellStart"/>
      <w:r w:rsidRPr="00B77548">
        <w:rPr>
          <w:rFonts w:cs="Arial"/>
        </w:rPr>
        <w:t>Z.z</w:t>
      </w:r>
      <w:proofErr w:type="spellEnd"/>
      <w:r w:rsidRPr="00B77548">
        <w:rPr>
          <w:rFonts w:cs="Arial"/>
        </w:rPr>
        <w:t>. Civilný sporový poriadok v znení neskorších predpisov.</w:t>
      </w:r>
    </w:p>
    <w:p w14:paraId="50955FE8" w14:textId="77777777" w:rsidR="00936D8A" w:rsidRPr="00081DC3" w:rsidRDefault="00206FBA" w:rsidP="00081DC3">
      <w:pPr>
        <w:pStyle w:val="Zkladntext"/>
        <w:numPr>
          <w:ilvl w:val="1"/>
          <w:numId w:val="1"/>
        </w:numPr>
        <w:tabs>
          <w:tab w:val="left" w:pos="680"/>
        </w:tabs>
        <w:ind w:right="123"/>
        <w:jc w:val="both"/>
        <w:rPr>
          <w:rFonts w:cs="Arial"/>
        </w:rPr>
      </w:pPr>
      <w:r w:rsidRPr="00081DC3">
        <w:rPr>
          <w:rFonts w:cs="Arial"/>
        </w:rPr>
        <w:lastRenderedPageBreak/>
        <w:t>Nadpisy v tejto Rámcovej dohode slúžia len k jej prehľadnosti a neberú sa do úvahy pri výklade Rámcovej dohody, rovnako sa nepovažujú ani za definície alebo za vysvetlivky jednotlivých zmluvných ustanovení.</w:t>
      </w:r>
    </w:p>
    <w:p w14:paraId="50955FE9" w14:textId="77777777" w:rsidR="00936D8A" w:rsidRPr="00081DC3" w:rsidRDefault="00206FBA" w:rsidP="00081DC3">
      <w:pPr>
        <w:pStyle w:val="Zkladntext"/>
        <w:numPr>
          <w:ilvl w:val="1"/>
          <w:numId w:val="1"/>
        </w:numPr>
        <w:tabs>
          <w:tab w:val="left" w:pos="680"/>
        </w:tabs>
        <w:ind w:right="118"/>
        <w:jc w:val="both"/>
        <w:rPr>
          <w:rFonts w:cs="Arial"/>
        </w:rPr>
      </w:pPr>
      <w:r w:rsidRPr="00081DC3">
        <w:rPr>
          <w:rFonts w:cs="Arial"/>
        </w:rPr>
        <w:t>Poskytovateľ je povinný dodržiavať všetky interné osobitné predpisy a pokyny vydané Objednávateľom, s ktorými ho Objednávateľ oboznámi, alebo ktoré sú zverejnené na webovej stránke Objednávateľa.</w:t>
      </w:r>
    </w:p>
    <w:p w14:paraId="50955FEA" w14:textId="5EB3548E" w:rsidR="00936D8A" w:rsidRPr="00081DC3" w:rsidRDefault="00206FBA" w:rsidP="00081DC3">
      <w:pPr>
        <w:pStyle w:val="Zkladntext"/>
        <w:numPr>
          <w:ilvl w:val="1"/>
          <w:numId w:val="1"/>
        </w:numPr>
        <w:tabs>
          <w:tab w:val="left" w:pos="680"/>
        </w:tabs>
        <w:ind w:right="119"/>
        <w:jc w:val="both"/>
        <w:rPr>
          <w:rFonts w:cs="Arial"/>
        </w:rPr>
      </w:pPr>
      <w:r w:rsidRPr="00081DC3">
        <w:rPr>
          <w:rFonts w:cs="Arial"/>
        </w:rPr>
        <w:t>Práva a povinnosti Zmluvných strán neupravené touto Rámcovou dohodou sa spravujú Obchodným zákonníkom</w:t>
      </w:r>
      <w:r w:rsidR="00A93B71" w:rsidRPr="00081DC3">
        <w:rPr>
          <w:rFonts w:cs="Arial"/>
        </w:rPr>
        <w:t xml:space="preserve">, zákonom o verejnom obstarávaní </w:t>
      </w:r>
      <w:r w:rsidRPr="00081DC3">
        <w:rPr>
          <w:rFonts w:cs="Arial"/>
        </w:rPr>
        <w:t>a</w:t>
      </w:r>
      <w:r w:rsidR="00C62BD8" w:rsidRPr="00081DC3">
        <w:rPr>
          <w:rFonts w:cs="Arial"/>
        </w:rPr>
        <w:t> súvisiacimi</w:t>
      </w:r>
      <w:r w:rsidRPr="00081DC3">
        <w:rPr>
          <w:rFonts w:cs="Arial"/>
        </w:rPr>
        <w:t xml:space="preserve"> platnými právnymi predpismi Slovenskej republiky.</w:t>
      </w:r>
    </w:p>
    <w:p w14:paraId="50955FEB" w14:textId="77777777" w:rsidR="00936D8A" w:rsidRPr="00081DC3" w:rsidRDefault="00206FBA" w:rsidP="00081DC3">
      <w:pPr>
        <w:pStyle w:val="Zkladntext"/>
        <w:numPr>
          <w:ilvl w:val="1"/>
          <w:numId w:val="1"/>
        </w:numPr>
        <w:tabs>
          <w:tab w:val="left" w:pos="680"/>
        </w:tabs>
        <w:ind w:right="120"/>
        <w:jc w:val="both"/>
        <w:rPr>
          <w:rFonts w:cs="Arial"/>
        </w:rPr>
      </w:pPr>
      <w:r w:rsidRPr="00081DC3">
        <w:rPr>
          <w:rFonts w:cs="Arial"/>
        </w:rPr>
        <w:t>Zmluvné strany prehlasujú, že si túto Rámcovú dohodu prečítali, jej obsahu porozumeli a na znak toho, že obsah tejto Rámcovej dohody zodpovedá ich skutočnej, vážnej, ničím neobmedzenej a slobodnej vôli, ju vlastnoručne podpísali.</w:t>
      </w:r>
    </w:p>
    <w:p w14:paraId="50955FEC" w14:textId="77777777" w:rsidR="00936D8A" w:rsidRPr="00081DC3" w:rsidRDefault="00206FBA" w:rsidP="00081DC3">
      <w:pPr>
        <w:pStyle w:val="Zkladntext"/>
        <w:numPr>
          <w:ilvl w:val="1"/>
          <w:numId w:val="1"/>
        </w:numPr>
        <w:tabs>
          <w:tab w:val="left" w:pos="680"/>
        </w:tabs>
        <w:ind w:right="116"/>
        <w:jc w:val="both"/>
        <w:rPr>
          <w:rFonts w:cs="Arial"/>
        </w:rPr>
      </w:pPr>
      <w:r w:rsidRPr="00081DC3">
        <w:rPr>
          <w:rFonts w:cs="Arial"/>
        </w:rPr>
        <w:t>Táto Rámcová dohoda sa vyhotovuje v troch (3) rovnopisoch, jeden (1) rovnopis pre Poskytovateľa a dva (2) rovnopisy pre Objednávateľa.</w:t>
      </w:r>
    </w:p>
    <w:p w14:paraId="50955FED" w14:textId="7D1EFB94" w:rsidR="00936D8A" w:rsidRPr="00B77548" w:rsidRDefault="00206FBA" w:rsidP="00081DC3">
      <w:pPr>
        <w:pStyle w:val="Zkladntext"/>
        <w:numPr>
          <w:ilvl w:val="1"/>
          <w:numId w:val="1"/>
        </w:numPr>
        <w:tabs>
          <w:tab w:val="left" w:pos="680"/>
        </w:tabs>
        <w:ind w:right="117"/>
        <w:jc w:val="both"/>
        <w:rPr>
          <w:rFonts w:cs="Arial"/>
        </w:rPr>
      </w:pPr>
      <w:r w:rsidRPr="00B77548">
        <w:rPr>
          <w:rFonts w:cs="Arial"/>
        </w:rPr>
        <w:t xml:space="preserve">Táto Rámcová dohoda nadobúda platnosť dňom jej podpisu oboma Zmluvnými stranami a účinnosť </w:t>
      </w:r>
      <w:r w:rsidR="00712106" w:rsidRPr="00B77548">
        <w:rPr>
          <w:rFonts w:cs="Arial"/>
        </w:rPr>
        <w:t>dňa 01.01.2027.</w:t>
      </w:r>
    </w:p>
    <w:p w14:paraId="50955FEF" w14:textId="77777777" w:rsidR="00936D8A" w:rsidRPr="00081DC3" w:rsidRDefault="00206FBA" w:rsidP="00081DC3">
      <w:pPr>
        <w:pStyle w:val="Zkladntext"/>
        <w:numPr>
          <w:ilvl w:val="1"/>
          <w:numId w:val="1"/>
        </w:numPr>
        <w:tabs>
          <w:tab w:val="left" w:pos="680"/>
        </w:tabs>
        <w:ind w:right="119"/>
        <w:jc w:val="both"/>
        <w:rPr>
          <w:rFonts w:cs="Arial"/>
        </w:rPr>
      </w:pPr>
      <w:r w:rsidRPr="00081DC3">
        <w:rPr>
          <w:rFonts w:cs="Arial"/>
        </w:rPr>
        <w:t>Poskytovateľ je povinný pri podpise tejto Rámcovej dohody predložiť Objednávateľovi nasledovné doklady:</w:t>
      </w:r>
    </w:p>
    <w:p w14:paraId="50955FF7" w14:textId="44B578AB" w:rsidR="00936D8A" w:rsidRPr="00FD5FD4" w:rsidRDefault="00206FBA" w:rsidP="00081DC3">
      <w:pPr>
        <w:pStyle w:val="Zkladntext"/>
        <w:numPr>
          <w:ilvl w:val="2"/>
          <w:numId w:val="1"/>
        </w:numPr>
        <w:tabs>
          <w:tab w:val="left" w:pos="1674"/>
        </w:tabs>
        <w:rPr>
          <w:rFonts w:cs="Arial"/>
        </w:rPr>
      </w:pPr>
      <w:r w:rsidRPr="00081DC3">
        <w:rPr>
          <w:rFonts w:cs="Arial"/>
        </w:rPr>
        <w:t xml:space="preserve">platné poistenie všeobecnej zodpovednosti za škodu s limitom </w:t>
      </w:r>
      <w:r w:rsidRPr="00FD5FD4">
        <w:rPr>
          <w:rFonts w:cs="Arial"/>
        </w:rPr>
        <w:t xml:space="preserve">minimálne </w:t>
      </w:r>
      <w:r w:rsidR="004254BB" w:rsidRPr="00FD5FD4">
        <w:rPr>
          <w:rFonts w:cs="Arial"/>
        </w:rPr>
        <w:t>800</w:t>
      </w:r>
      <w:r w:rsidRPr="00FD5FD4">
        <w:rPr>
          <w:rFonts w:cs="Arial"/>
        </w:rPr>
        <w:t xml:space="preserve"> 000,-EUR</w:t>
      </w:r>
    </w:p>
    <w:p w14:paraId="50955FF8" w14:textId="6B92010D" w:rsidR="00936D8A" w:rsidRPr="00081DC3" w:rsidRDefault="00206FBA" w:rsidP="00081DC3">
      <w:pPr>
        <w:pStyle w:val="Zkladntext"/>
        <w:numPr>
          <w:ilvl w:val="2"/>
          <w:numId w:val="1"/>
        </w:numPr>
        <w:tabs>
          <w:tab w:val="left" w:pos="1674"/>
        </w:tabs>
        <w:ind w:right="127"/>
        <w:jc w:val="both"/>
        <w:rPr>
          <w:rFonts w:cs="Arial"/>
        </w:rPr>
      </w:pPr>
      <w:r w:rsidRPr="00081DC3">
        <w:rPr>
          <w:rFonts w:cs="Arial"/>
        </w:rPr>
        <w:t>potvrdenie o registrácii podľa § 98 ods. 1 a 2 zákona o odpadoch, alebo iný ekvivalentný doklad preukazujúci túto skutočnosť,</w:t>
      </w:r>
    </w:p>
    <w:p w14:paraId="50955FF9" w14:textId="4D787AA4" w:rsidR="00936D8A" w:rsidRPr="00081DC3" w:rsidRDefault="00206FBA" w:rsidP="00081DC3">
      <w:pPr>
        <w:pStyle w:val="Zkladntext"/>
        <w:numPr>
          <w:ilvl w:val="2"/>
          <w:numId w:val="1"/>
        </w:numPr>
        <w:tabs>
          <w:tab w:val="left" w:pos="1674"/>
        </w:tabs>
        <w:rPr>
          <w:rFonts w:cs="Arial"/>
        </w:rPr>
      </w:pPr>
      <w:r w:rsidRPr="00081DC3">
        <w:rPr>
          <w:rFonts w:cs="Arial"/>
        </w:rPr>
        <w:t>potvrdenie o registrácii podľa § 98 ods. 5 zákona o odpadoch,</w:t>
      </w:r>
    </w:p>
    <w:p w14:paraId="50955FFA" w14:textId="41E6354A" w:rsidR="00936D8A" w:rsidRPr="00081DC3" w:rsidRDefault="00206FBA" w:rsidP="00081DC3">
      <w:pPr>
        <w:pStyle w:val="Zkladntext"/>
        <w:numPr>
          <w:ilvl w:val="2"/>
          <w:numId w:val="1"/>
        </w:numPr>
        <w:tabs>
          <w:tab w:val="left" w:pos="1729"/>
        </w:tabs>
        <w:ind w:right="118"/>
        <w:jc w:val="both"/>
        <w:rPr>
          <w:rFonts w:cs="Arial"/>
        </w:rPr>
      </w:pPr>
      <w:r w:rsidRPr="00081DC3">
        <w:rPr>
          <w:rFonts w:cs="Arial"/>
        </w:rPr>
        <w:t>doklad o registrácii v zmysle zákona č. 39/2007 Z. z. o veterinárnej starostlivosti v znení neskorších predpisov udelený: Štátnou veterinárnou a potravinovou správou Slovenskej republiky pre činnosť: zber a preprava vedľajších živočíšnych produktov materiálu kategórie 3 –</w:t>
      </w:r>
      <w:r w:rsidR="00D64C55" w:rsidRPr="00081DC3">
        <w:rPr>
          <w:rFonts w:cs="Arial"/>
        </w:rPr>
        <w:t xml:space="preserve"> </w:t>
      </w:r>
      <w:r w:rsidRPr="00081DC3">
        <w:rPr>
          <w:rFonts w:cs="Arial"/>
        </w:rPr>
        <w:t>písm. f) a písm. p)</w:t>
      </w:r>
      <w:r w:rsidR="00D64C55" w:rsidRPr="00081DC3">
        <w:rPr>
          <w:rFonts w:cs="Arial"/>
        </w:rPr>
        <w:t xml:space="preserve"> článku 10 Nariadenia Európskeho parlamentu a Rady (ES) č. 1069/2009,</w:t>
      </w:r>
      <w:r w:rsidR="00D64C55" w:rsidRPr="00081DC3">
        <w:rPr>
          <w:rFonts w:eastAsiaTheme="minorHAnsi" w:cs="Arial"/>
          <w:color w:val="000000"/>
          <w:shd w:val="clear" w:color="auto" w:fill="FFFFFF"/>
        </w:rPr>
        <w:t xml:space="preserve"> </w:t>
      </w:r>
      <w:r w:rsidR="00D64C55" w:rsidRPr="00081DC3">
        <w:rPr>
          <w:rFonts w:cs="Arial"/>
        </w:rPr>
        <w:t>ktorým sa ustanovujú zdravotné predpisy týkajúce sa vedľajších živočíšnych produktov a odvodených produktov neurčených na ľudskú spotrebu a ktorým sa zrušuje nariadenie (ES) č. 1774/2002 (nariadenie o vedľajších živočíšnych produktoch) (ďalej len „</w:t>
      </w:r>
      <w:r w:rsidR="00D64C55" w:rsidRPr="00081DC3">
        <w:rPr>
          <w:rFonts w:cs="Arial"/>
          <w:b/>
          <w:bCs/>
        </w:rPr>
        <w:t>nariadenie o VŽP</w:t>
      </w:r>
      <w:r w:rsidR="00D64C55" w:rsidRPr="00081DC3">
        <w:rPr>
          <w:rFonts w:cs="Arial"/>
        </w:rPr>
        <w:t>“)</w:t>
      </w:r>
      <w:r w:rsidRPr="00081DC3">
        <w:rPr>
          <w:rFonts w:cs="Arial"/>
        </w:rPr>
        <w:t xml:space="preserve"> kuchynský odpad a separované použité potravinárske oleje určené na ďalšie spracovanie podľa čl. 14 písm. k) </w:t>
      </w:r>
      <w:r w:rsidR="00D014E5" w:rsidRPr="00081DC3">
        <w:rPr>
          <w:rFonts w:cs="Arial"/>
        </w:rPr>
        <w:t>nariadeni</w:t>
      </w:r>
      <w:r w:rsidR="00D64C55" w:rsidRPr="00081DC3">
        <w:rPr>
          <w:rFonts w:cs="Arial"/>
        </w:rPr>
        <w:t>a o VŽP</w:t>
      </w:r>
      <w:r w:rsidR="00B00957" w:rsidRPr="00081DC3">
        <w:rPr>
          <w:rFonts w:cs="Arial"/>
        </w:rPr>
        <w:t>,</w:t>
      </w:r>
    </w:p>
    <w:p w14:paraId="50955FFB" w14:textId="6A982218" w:rsidR="00936D8A" w:rsidRPr="00081DC3" w:rsidRDefault="00206FBA" w:rsidP="00081DC3">
      <w:pPr>
        <w:pStyle w:val="Zkladntext"/>
        <w:numPr>
          <w:ilvl w:val="2"/>
          <w:numId w:val="1"/>
        </w:numPr>
        <w:tabs>
          <w:tab w:val="left" w:pos="1674"/>
        </w:tabs>
        <w:ind w:right="123"/>
        <w:jc w:val="both"/>
        <w:rPr>
          <w:rFonts w:cs="Arial"/>
        </w:rPr>
      </w:pPr>
      <w:r w:rsidRPr="00081DC3">
        <w:rPr>
          <w:rFonts w:cs="Arial"/>
        </w:rPr>
        <w:t xml:space="preserve">rozhodnutie Regionálnej veterinárnej a potravinovej správy na skladovanie </w:t>
      </w:r>
      <w:r w:rsidR="00975DF4" w:rsidRPr="00081DC3">
        <w:rPr>
          <w:rFonts w:cs="Arial"/>
        </w:rPr>
        <w:t xml:space="preserve">vedľajších živočíšnych produktov </w:t>
      </w:r>
      <w:r w:rsidRPr="00081DC3">
        <w:rPr>
          <w:rFonts w:cs="Arial"/>
        </w:rPr>
        <w:t xml:space="preserve">materiálu kat. 3 </w:t>
      </w:r>
      <w:r w:rsidR="00D64C55" w:rsidRPr="00081DC3">
        <w:rPr>
          <w:rFonts w:cs="Arial"/>
        </w:rPr>
        <w:t xml:space="preserve">– písm. f) a písm. p) článku 10 nariadenia o VŽP </w:t>
      </w:r>
      <w:r w:rsidRPr="00081DC3">
        <w:rPr>
          <w:rFonts w:cs="Arial"/>
        </w:rPr>
        <w:t xml:space="preserve">kuchynský odpad a separované použité potravinárske oleje určené na ďalšie spracovanie podľa čl. 14 písm. k) nariadenia </w:t>
      </w:r>
      <w:r w:rsidR="00D64C55" w:rsidRPr="00081DC3">
        <w:rPr>
          <w:rFonts w:cs="Arial"/>
        </w:rPr>
        <w:t>o VŽP</w:t>
      </w:r>
      <w:r w:rsidRPr="00081DC3">
        <w:rPr>
          <w:rFonts w:cs="Arial"/>
        </w:rPr>
        <w:t>, alebo iný ekvivalentný doklad preukazujúci túto skutočnosť</w:t>
      </w:r>
    </w:p>
    <w:p w14:paraId="50955FFC" w14:textId="77777777" w:rsidR="00936D8A" w:rsidRPr="00081DC3" w:rsidRDefault="00206FBA" w:rsidP="00081DC3">
      <w:pPr>
        <w:pStyle w:val="Zkladntext"/>
        <w:ind w:left="799" w:firstLine="0"/>
        <w:rPr>
          <w:rFonts w:cs="Arial"/>
        </w:rPr>
      </w:pPr>
      <w:r w:rsidRPr="00081DC3">
        <w:rPr>
          <w:rFonts w:cs="Arial"/>
        </w:rPr>
        <w:t>Uvedené doklady pod písm. (i) až (v) sa stávajú neoddeliteľnou Prílohou č. 3 tejto Rámcovej dohody.</w:t>
      </w:r>
    </w:p>
    <w:p w14:paraId="5659531F" w14:textId="77777777" w:rsidR="006C5A66" w:rsidRDefault="00206FBA" w:rsidP="006C5A66">
      <w:pPr>
        <w:pStyle w:val="Zkladntext"/>
        <w:numPr>
          <w:ilvl w:val="1"/>
          <w:numId w:val="1"/>
        </w:numPr>
        <w:tabs>
          <w:tab w:val="left" w:pos="680"/>
        </w:tabs>
        <w:ind w:right="119"/>
        <w:jc w:val="both"/>
        <w:rPr>
          <w:rFonts w:cs="Arial"/>
        </w:rPr>
      </w:pPr>
      <w:r w:rsidRPr="00081DC3">
        <w:rPr>
          <w:rFonts w:cs="Arial"/>
        </w:rPr>
        <w:t xml:space="preserve">Neoddeliteľnou súčasťou tejto Rámcovej dohody sú tieto </w:t>
      </w:r>
      <w:r w:rsidR="006C5A66">
        <w:rPr>
          <w:rFonts w:cs="Arial"/>
        </w:rPr>
        <w:t>p</w:t>
      </w:r>
      <w:r w:rsidRPr="00081DC3">
        <w:rPr>
          <w:rFonts w:cs="Arial"/>
        </w:rPr>
        <w:t xml:space="preserve">rílohy: </w:t>
      </w:r>
    </w:p>
    <w:p w14:paraId="50955FFD" w14:textId="53CF64C2" w:rsidR="00936D8A" w:rsidRPr="00081DC3" w:rsidRDefault="00206FBA" w:rsidP="006C5A66">
      <w:pPr>
        <w:pStyle w:val="Zkladntext"/>
        <w:numPr>
          <w:ilvl w:val="0"/>
          <w:numId w:val="14"/>
        </w:numPr>
        <w:rPr>
          <w:rFonts w:cs="Arial"/>
        </w:rPr>
      </w:pPr>
      <w:r w:rsidRPr="00081DC3">
        <w:rPr>
          <w:rFonts w:cs="Arial"/>
        </w:rPr>
        <w:t>Príloha č. 1 Cenová tabuľka – výkaz výmer (príloha č. 1 SP)</w:t>
      </w:r>
    </w:p>
    <w:p w14:paraId="49A2ECCE" w14:textId="77777777" w:rsidR="006C5A66" w:rsidRDefault="00206FBA" w:rsidP="006C5A66">
      <w:pPr>
        <w:pStyle w:val="Zkladntext"/>
        <w:numPr>
          <w:ilvl w:val="0"/>
          <w:numId w:val="14"/>
        </w:numPr>
        <w:rPr>
          <w:rFonts w:cs="Arial"/>
        </w:rPr>
      </w:pPr>
      <w:r w:rsidRPr="00081DC3">
        <w:rPr>
          <w:rFonts w:cs="Arial"/>
        </w:rPr>
        <w:t>príloha č. 2 Opis predmetu rámcovej dohody (časť B súťažných podkladov)</w:t>
      </w:r>
    </w:p>
    <w:p w14:paraId="499032C4" w14:textId="77777777" w:rsidR="006C5A66" w:rsidRDefault="00206FBA" w:rsidP="006C5A66">
      <w:pPr>
        <w:pStyle w:val="Zkladntext"/>
        <w:numPr>
          <w:ilvl w:val="0"/>
          <w:numId w:val="14"/>
        </w:numPr>
        <w:rPr>
          <w:rFonts w:cs="Arial"/>
        </w:rPr>
      </w:pPr>
      <w:r w:rsidRPr="00081DC3">
        <w:rPr>
          <w:rFonts w:cs="Arial"/>
        </w:rPr>
        <w:t xml:space="preserve">príloha č. 3 Doklady v zmysle článku XII bod 12.10 Rámcovej dohody </w:t>
      </w:r>
    </w:p>
    <w:p w14:paraId="50955FFE" w14:textId="2482D0C7" w:rsidR="00936D8A" w:rsidRPr="00081DC3" w:rsidRDefault="00206FBA" w:rsidP="006C5A66">
      <w:pPr>
        <w:pStyle w:val="Zkladntext"/>
        <w:numPr>
          <w:ilvl w:val="0"/>
          <w:numId w:val="14"/>
        </w:numPr>
        <w:rPr>
          <w:rFonts w:cs="Arial"/>
        </w:rPr>
      </w:pPr>
      <w:r w:rsidRPr="00081DC3">
        <w:rPr>
          <w:rFonts w:cs="Arial"/>
        </w:rPr>
        <w:t>príloha č. 4 Zoznam subdodávateľov</w:t>
      </w:r>
    </w:p>
    <w:p w14:paraId="50955FFF" w14:textId="77777777" w:rsidR="00936D8A" w:rsidRDefault="00936D8A" w:rsidP="00081DC3">
      <w:pPr>
        <w:spacing w:before="120"/>
        <w:rPr>
          <w:rFonts w:ascii="Arial" w:eastAsia="Arial" w:hAnsi="Arial" w:cs="Arial"/>
          <w:sz w:val="20"/>
          <w:szCs w:val="20"/>
        </w:rPr>
      </w:pPr>
    </w:p>
    <w:p w14:paraId="79A4CF11" w14:textId="77777777" w:rsidR="00B91A97" w:rsidRDefault="00B91A97" w:rsidP="00081DC3">
      <w:pPr>
        <w:spacing w:before="120"/>
        <w:rPr>
          <w:rFonts w:ascii="Arial" w:eastAsia="Arial" w:hAnsi="Arial" w:cs="Arial"/>
          <w:sz w:val="20"/>
          <w:szCs w:val="20"/>
        </w:rPr>
      </w:pPr>
    </w:p>
    <w:p w14:paraId="5DF98709" w14:textId="77777777" w:rsidR="00B91A97" w:rsidRDefault="00B91A97" w:rsidP="00081DC3">
      <w:pPr>
        <w:spacing w:before="120"/>
        <w:rPr>
          <w:rFonts w:ascii="Arial" w:eastAsia="Arial" w:hAnsi="Arial" w:cs="Arial"/>
          <w:sz w:val="20"/>
          <w:szCs w:val="20"/>
        </w:rPr>
      </w:pPr>
    </w:p>
    <w:p w14:paraId="2A554D31" w14:textId="77777777" w:rsidR="00712106" w:rsidRPr="00081DC3" w:rsidRDefault="00712106" w:rsidP="00081DC3">
      <w:pPr>
        <w:spacing w:before="120"/>
        <w:rPr>
          <w:rFonts w:ascii="Arial" w:eastAsia="Arial" w:hAnsi="Arial" w:cs="Arial"/>
          <w:sz w:val="20"/>
          <w:szCs w:val="20"/>
        </w:rPr>
      </w:pPr>
    </w:p>
    <w:tbl>
      <w:tblPr>
        <w:tblStyle w:val="TableNormal"/>
        <w:tblW w:w="0" w:type="auto"/>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9"/>
        <w:gridCol w:w="4589"/>
      </w:tblGrid>
      <w:tr w:rsidR="00936D8A" w:rsidRPr="00081DC3" w14:paraId="50956002" w14:textId="1D2D8A28" w:rsidTr="006C5A66">
        <w:trPr>
          <w:trHeight w:hRule="exact" w:val="510"/>
        </w:trPr>
        <w:tc>
          <w:tcPr>
            <w:tcW w:w="4589" w:type="dxa"/>
          </w:tcPr>
          <w:p w14:paraId="50956000" w14:textId="1C57EDD2" w:rsidR="00936D8A" w:rsidRPr="00081DC3" w:rsidRDefault="00206FBA" w:rsidP="00081DC3">
            <w:pPr>
              <w:pStyle w:val="TableParagraph"/>
              <w:spacing w:before="120"/>
              <w:ind w:left="230"/>
              <w:rPr>
                <w:rFonts w:ascii="Arial" w:eastAsia="Arial" w:hAnsi="Arial" w:cs="Arial"/>
                <w:sz w:val="20"/>
                <w:szCs w:val="20"/>
              </w:rPr>
            </w:pPr>
            <w:r w:rsidRPr="00081DC3">
              <w:rPr>
                <w:rFonts w:ascii="Arial" w:hAnsi="Arial" w:cs="Arial"/>
                <w:sz w:val="20"/>
                <w:szCs w:val="20"/>
              </w:rPr>
              <w:t>V Senci dňa [</w:t>
            </w:r>
            <w:r w:rsidR="006C5A66">
              <w:rPr>
                <w:rFonts w:ascii="Arial" w:hAnsi="Arial" w:cs="Arial"/>
                <w:sz w:val="20"/>
                <w:szCs w:val="20"/>
              </w:rPr>
              <w:t xml:space="preserve">        </w:t>
            </w:r>
            <w:r w:rsidRPr="00081DC3">
              <w:rPr>
                <w:rFonts w:ascii="Arial" w:hAnsi="Arial" w:cs="Arial"/>
                <w:sz w:val="20"/>
                <w:szCs w:val="20"/>
              </w:rPr>
              <w:t>]</w:t>
            </w:r>
          </w:p>
        </w:tc>
        <w:tc>
          <w:tcPr>
            <w:tcW w:w="4589" w:type="dxa"/>
          </w:tcPr>
          <w:p w14:paraId="50956001" w14:textId="07579C58" w:rsidR="00936D8A" w:rsidRPr="006C5A66" w:rsidRDefault="00206FBA" w:rsidP="00081DC3">
            <w:pPr>
              <w:pStyle w:val="TableParagraph"/>
              <w:spacing w:before="120"/>
              <w:ind w:left="249"/>
              <w:rPr>
                <w:rFonts w:ascii="Arial" w:eastAsia="Arial" w:hAnsi="Arial" w:cs="Arial"/>
                <w:sz w:val="20"/>
                <w:szCs w:val="20"/>
                <w:highlight w:val="yellow"/>
              </w:rPr>
            </w:pPr>
            <w:r w:rsidRPr="006C5A66">
              <w:rPr>
                <w:rFonts w:ascii="Arial" w:hAnsi="Arial" w:cs="Arial"/>
                <w:sz w:val="20"/>
                <w:szCs w:val="20"/>
                <w:highlight w:val="yellow"/>
              </w:rPr>
              <w:t xml:space="preserve">V </w:t>
            </w:r>
            <w:r w:rsidR="00DA31B6" w:rsidRPr="006C5A66">
              <w:rPr>
                <w:rFonts w:ascii="Arial" w:hAnsi="Arial" w:cs="Arial"/>
                <w:sz w:val="20"/>
                <w:szCs w:val="20"/>
                <w:highlight w:val="yellow"/>
              </w:rPr>
              <w:t>[doplniť ]</w:t>
            </w:r>
            <w:r w:rsidRPr="006C5A66">
              <w:rPr>
                <w:rFonts w:ascii="Arial" w:hAnsi="Arial" w:cs="Arial"/>
                <w:sz w:val="20"/>
                <w:szCs w:val="20"/>
                <w:highlight w:val="yellow"/>
              </w:rPr>
              <w:t xml:space="preserve"> dňa </w:t>
            </w:r>
            <w:r w:rsidR="00DA31B6" w:rsidRPr="006C5A66">
              <w:rPr>
                <w:rFonts w:ascii="Arial" w:hAnsi="Arial" w:cs="Arial"/>
                <w:sz w:val="20"/>
                <w:szCs w:val="20"/>
                <w:highlight w:val="yellow"/>
              </w:rPr>
              <w:t>[doplniť ]</w:t>
            </w:r>
          </w:p>
        </w:tc>
      </w:tr>
      <w:tr w:rsidR="00936D8A" w:rsidRPr="00081DC3" w14:paraId="50956007" w14:textId="095900F0" w:rsidTr="006C5A66">
        <w:trPr>
          <w:trHeight w:hRule="exact" w:val="601"/>
        </w:trPr>
        <w:tc>
          <w:tcPr>
            <w:tcW w:w="4589" w:type="dxa"/>
          </w:tcPr>
          <w:p w14:paraId="50956004" w14:textId="0A8377D4" w:rsidR="00936D8A" w:rsidRPr="00081DC3" w:rsidRDefault="00206FBA" w:rsidP="00081DC3">
            <w:pPr>
              <w:pStyle w:val="TableParagraph"/>
              <w:spacing w:before="120"/>
              <w:ind w:left="230"/>
              <w:rPr>
                <w:rFonts w:ascii="Arial" w:eastAsia="Arial" w:hAnsi="Arial" w:cs="Arial"/>
                <w:sz w:val="20"/>
                <w:szCs w:val="20"/>
              </w:rPr>
            </w:pPr>
            <w:r w:rsidRPr="00081DC3">
              <w:rPr>
                <w:rFonts w:ascii="Arial" w:hAnsi="Arial" w:cs="Arial"/>
                <w:sz w:val="20"/>
                <w:szCs w:val="20"/>
              </w:rPr>
              <w:t>Za Objednávateľa:</w:t>
            </w:r>
          </w:p>
        </w:tc>
        <w:tc>
          <w:tcPr>
            <w:tcW w:w="4589" w:type="dxa"/>
          </w:tcPr>
          <w:p w14:paraId="50956006" w14:textId="422B11DC" w:rsidR="00936D8A" w:rsidRPr="006C5A66" w:rsidRDefault="00206FBA" w:rsidP="00081DC3">
            <w:pPr>
              <w:pStyle w:val="TableParagraph"/>
              <w:spacing w:before="120"/>
              <w:ind w:left="249"/>
              <w:rPr>
                <w:rFonts w:ascii="Arial" w:eastAsia="Arial" w:hAnsi="Arial" w:cs="Arial"/>
                <w:sz w:val="20"/>
                <w:szCs w:val="20"/>
                <w:highlight w:val="yellow"/>
              </w:rPr>
            </w:pPr>
            <w:r w:rsidRPr="006C5A66">
              <w:rPr>
                <w:rFonts w:ascii="Arial" w:hAnsi="Arial" w:cs="Arial"/>
                <w:sz w:val="20"/>
                <w:szCs w:val="20"/>
                <w:highlight w:val="yellow"/>
              </w:rPr>
              <w:t>Za Poskytovateľa:</w:t>
            </w:r>
          </w:p>
        </w:tc>
      </w:tr>
      <w:tr w:rsidR="00DA31B6" w:rsidRPr="00081DC3" w14:paraId="568453E1" w14:textId="77777777" w:rsidTr="006C5A66">
        <w:trPr>
          <w:trHeight w:hRule="exact" w:val="601"/>
        </w:trPr>
        <w:tc>
          <w:tcPr>
            <w:tcW w:w="4589" w:type="dxa"/>
          </w:tcPr>
          <w:p w14:paraId="19872FF9" w14:textId="77777777" w:rsidR="00DA31B6" w:rsidRPr="00081DC3" w:rsidRDefault="00DA31B6" w:rsidP="00081DC3">
            <w:pPr>
              <w:pStyle w:val="TableParagraph"/>
              <w:spacing w:before="120"/>
              <w:rPr>
                <w:rFonts w:ascii="Arial" w:eastAsia="Arial" w:hAnsi="Arial" w:cs="Arial"/>
                <w:sz w:val="20"/>
                <w:szCs w:val="20"/>
              </w:rPr>
            </w:pPr>
          </w:p>
        </w:tc>
        <w:tc>
          <w:tcPr>
            <w:tcW w:w="4589" w:type="dxa"/>
          </w:tcPr>
          <w:p w14:paraId="724830C8" w14:textId="77777777" w:rsidR="00DA31B6" w:rsidRPr="006C5A66" w:rsidRDefault="00DA31B6" w:rsidP="00081DC3">
            <w:pPr>
              <w:pStyle w:val="TableParagraph"/>
              <w:spacing w:before="120"/>
              <w:rPr>
                <w:rFonts w:ascii="Arial" w:eastAsia="Arial" w:hAnsi="Arial" w:cs="Arial"/>
                <w:sz w:val="20"/>
                <w:szCs w:val="20"/>
                <w:highlight w:val="yellow"/>
              </w:rPr>
            </w:pPr>
          </w:p>
        </w:tc>
      </w:tr>
      <w:tr w:rsidR="00936D8A" w:rsidRPr="00081DC3" w14:paraId="5095600F" w14:textId="122746B8" w:rsidTr="006C5A66">
        <w:trPr>
          <w:trHeight w:hRule="exact" w:val="674"/>
        </w:trPr>
        <w:tc>
          <w:tcPr>
            <w:tcW w:w="4589" w:type="dxa"/>
          </w:tcPr>
          <w:p w14:paraId="5095600B" w14:textId="155DABAE" w:rsidR="00936D8A" w:rsidRPr="00081DC3" w:rsidRDefault="00206FBA" w:rsidP="00081DC3">
            <w:pPr>
              <w:pStyle w:val="TableParagraph"/>
              <w:spacing w:before="120"/>
              <w:jc w:val="center"/>
              <w:rPr>
                <w:rFonts w:ascii="Arial" w:eastAsia="Arial" w:hAnsi="Arial" w:cs="Arial"/>
                <w:sz w:val="20"/>
                <w:szCs w:val="20"/>
              </w:rPr>
            </w:pPr>
            <w:r w:rsidRPr="00081DC3">
              <w:rPr>
                <w:rFonts w:ascii="Arial" w:hAnsi="Arial" w:cs="Arial"/>
                <w:sz w:val="20"/>
                <w:szCs w:val="20"/>
              </w:rPr>
              <w:t xml:space="preserve">Ing. Pavol </w:t>
            </w:r>
            <w:proofErr w:type="spellStart"/>
            <w:r w:rsidRPr="00081DC3">
              <w:rPr>
                <w:rFonts w:ascii="Arial" w:hAnsi="Arial" w:cs="Arial"/>
                <w:sz w:val="20"/>
                <w:szCs w:val="20"/>
              </w:rPr>
              <w:t>Kvál</w:t>
            </w:r>
            <w:proofErr w:type="spellEnd"/>
          </w:p>
          <w:p w14:paraId="5095600C" w14:textId="3F0364BC" w:rsidR="00936D8A" w:rsidRPr="00081DC3" w:rsidRDefault="00206FBA" w:rsidP="00081DC3">
            <w:pPr>
              <w:pStyle w:val="TableParagraph"/>
              <w:spacing w:before="120"/>
              <w:ind w:left="254"/>
              <w:jc w:val="center"/>
              <w:rPr>
                <w:rFonts w:ascii="Arial" w:eastAsia="Arial" w:hAnsi="Arial" w:cs="Arial"/>
                <w:sz w:val="20"/>
                <w:szCs w:val="20"/>
              </w:rPr>
            </w:pPr>
            <w:r w:rsidRPr="00081DC3">
              <w:rPr>
                <w:rFonts w:ascii="Arial" w:hAnsi="Arial" w:cs="Arial"/>
                <w:sz w:val="20"/>
                <w:szCs w:val="20"/>
              </w:rPr>
              <w:t>primátor</w:t>
            </w:r>
          </w:p>
        </w:tc>
        <w:tc>
          <w:tcPr>
            <w:tcW w:w="4589" w:type="dxa"/>
          </w:tcPr>
          <w:p w14:paraId="209760D0" w14:textId="77777777" w:rsidR="006C5A66" w:rsidRDefault="006C5A66" w:rsidP="00081DC3">
            <w:pPr>
              <w:pStyle w:val="TableParagraph"/>
              <w:spacing w:before="120"/>
              <w:jc w:val="center"/>
              <w:rPr>
                <w:rFonts w:ascii="Arial" w:hAnsi="Arial" w:cs="Arial"/>
                <w:sz w:val="20"/>
                <w:szCs w:val="20"/>
                <w:highlight w:val="yellow"/>
              </w:rPr>
            </w:pPr>
          </w:p>
          <w:p w14:paraId="5095600E" w14:textId="47158B8C" w:rsidR="00936D8A" w:rsidRPr="006C5A66" w:rsidRDefault="00206FBA" w:rsidP="00081DC3">
            <w:pPr>
              <w:pStyle w:val="TableParagraph"/>
              <w:spacing w:before="120"/>
              <w:jc w:val="center"/>
              <w:rPr>
                <w:rFonts w:ascii="Arial" w:eastAsia="Arial" w:hAnsi="Arial" w:cs="Arial"/>
                <w:sz w:val="20"/>
                <w:szCs w:val="20"/>
                <w:highlight w:val="yellow"/>
              </w:rPr>
            </w:pPr>
            <w:r w:rsidRPr="006C5A66">
              <w:rPr>
                <w:rFonts w:ascii="Arial" w:hAnsi="Arial" w:cs="Arial"/>
                <w:sz w:val="20"/>
                <w:szCs w:val="20"/>
                <w:highlight w:val="yellow"/>
              </w:rPr>
              <w:t>konateľ</w:t>
            </w:r>
          </w:p>
        </w:tc>
      </w:tr>
    </w:tbl>
    <w:p w14:paraId="30E82489" w14:textId="77777777" w:rsidR="00DA31B6" w:rsidRPr="00081DC3" w:rsidRDefault="00DA31B6" w:rsidP="00081DC3">
      <w:pPr>
        <w:spacing w:before="120"/>
        <w:jc w:val="center"/>
        <w:rPr>
          <w:rFonts w:ascii="Arial" w:eastAsia="Arial" w:hAnsi="Arial" w:cs="Arial"/>
          <w:sz w:val="20"/>
          <w:szCs w:val="20"/>
        </w:rPr>
      </w:pPr>
    </w:p>
    <w:p w14:paraId="542EE30F" w14:textId="77777777" w:rsidR="006C5A66" w:rsidRDefault="006C5A66">
      <w:pPr>
        <w:rPr>
          <w:rFonts w:ascii="Arial" w:hAnsi="Arial" w:cs="Arial"/>
          <w:b/>
          <w:sz w:val="20"/>
          <w:szCs w:val="20"/>
        </w:rPr>
      </w:pPr>
      <w:r>
        <w:rPr>
          <w:rFonts w:ascii="Arial" w:hAnsi="Arial" w:cs="Arial"/>
          <w:b/>
          <w:sz w:val="20"/>
          <w:szCs w:val="20"/>
        </w:rPr>
        <w:br w:type="page"/>
      </w:r>
    </w:p>
    <w:p w14:paraId="5829AA29" w14:textId="77777777" w:rsidR="007F31F6" w:rsidRDefault="007F31F6" w:rsidP="007F31F6">
      <w:pPr>
        <w:spacing w:before="120"/>
        <w:jc w:val="right"/>
        <w:rPr>
          <w:rFonts w:ascii="Arial" w:eastAsia="Arial" w:hAnsi="Arial" w:cs="Arial"/>
          <w:sz w:val="20"/>
          <w:szCs w:val="20"/>
        </w:rPr>
      </w:pPr>
    </w:p>
    <w:p w14:paraId="50956016" w14:textId="1C788F99" w:rsidR="00936D8A" w:rsidRDefault="007F31F6" w:rsidP="007F31F6">
      <w:pPr>
        <w:spacing w:before="120"/>
        <w:jc w:val="right"/>
        <w:rPr>
          <w:rFonts w:ascii="Arial" w:eastAsia="Arial" w:hAnsi="Arial" w:cs="Arial"/>
          <w:sz w:val="20"/>
          <w:szCs w:val="20"/>
        </w:rPr>
      </w:pPr>
      <w:r>
        <w:rPr>
          <w:rFonts w:ascii="Arial" w:eastAsia="Arial" w:hAnsi="Arial" w:cs="Arial"/>
          <w:sz w:val="20"/>
          <w:szCs w:val="20"/>
        </w:rPr>
        <w:t>Príloha č. 4</w:t>
      </w:r>
    </w:p>
    <w:p w14:paraId="27CDC7D9" w14:textId="203E125A" w:rsidR="007F31F6" w:rsidRDefault="007F31F6" w:rsidP="007F31F6">
      <w:pPr>
        <w:spacing w:before="120"/>
        <w:jc w:val="center"/>
        <w:rPr>
          <w:rFonts w:ascii="Arial" w:eastAsia="Arial" w:hAnsi="Arial" w:cs="Arial"/>
          <w:b/>
          <w:bCs/>
        </w:rPr>
      </w:pPr>
      <w:r w:rsidRPr="007F31F6">
        <w:rPr>
          <w:rFonts w:ascii="Arial" w:eastAsia="Arial" w:hAnsi="Arial" w:cs="Arial"/>
          <w:b/>
          <w:bCs/>
        </w:rPr>
        <w:t>Zoznam subdodávateľov</w:t>
      </w:r>
    </w:p>
    <w:p w14:paraId="4DC476CA" w14:textId="77777777" w:rsidR="007F31F6" w:rsidRPr="00CF5763" w:rsidRDefault="007F31F6" w:rsidP="007F31F6">
      <w:pPr>
        <w:spacing w:before="120"/>
        <w:outlineLvl w:val="0"/>
        <w:rPr>
          <w:rFonts w:ascii="Arial" w:hAnsi="Arial" w:cs="Arial"/>
          <w:sz w:val="20"/>
          <w:szCs w:val="20"/>
        </w:rPr>
      </w:pPr>
      <w:r w:rsidRPr="00CF5763">
        <w:rPr>
          <w:rFonts w:ascii="Arial" w:hAnsi="Arial" w:cs="Arial"/>
          <w:sz w:val="20"/>
          <w:szCs w:val="20"/>
          <w:highlight w:val="yellow"/>
        </w:rPr>
        <w:t>Obchodné meno: ..................................</w:t>
      </w:r>
    </w:p>
    <w:p w14:paraId="050E029F" w14:textId="77777777" w:rsidR="007F31F6" w:rsidRPr="00CF5763" w:rsidRDefault="007F31F6" w:rsidP="007F31F6">
      <w:pPr>
        <w:spacing w:before="120"/>
        <w:outlineLvl w:val="0"/>
        <w:rPr>
          <w:rFonts w:ascii="Arial" w:hAnsi="Arial" w:cs="Arial"/>
          <w:sz w:val="20"/>
          <w:szCs w:val="20"/>
        </w:rPr>
      </w:pPr>
      <w:r w:rsidRPr="00CF5763">
        <w:rPr>
          <w:rFonts w:ascii="Arial" w:hAnsi="Arial" w:cs="Arial"/>
          <w:sz w:val="20"/>
          <w:szCs w:val="20"/>
          <w:highlight w:val="yellow"/>
        </w:rPr>
        <w:t>Adresa spoločnosti: ...................................................</w:t>
      </w:r>
    </w:p>
    <w:p w14:paraId="05873C12" w14:textId="77777777" w:rsidR="007F31F6" w:rsidRPr="00CF5763" w:rsidRDefault="007F31F6" w:rsidP="007F31F6">
      <w:pPr>
        <w:spacing w:before="120"/>
        <w:outlineLvl w:val="0"/>
        <w:rPr>
          <w:rFonts w:ascii="Arial" w:hAnsi="Arial" w:cs="Arial"/>
          <w:i/>
          <w:sz w:val="20"/>
          <w:szCs w:val="20"/>
        </w:rPr>
      </w:pPr>
      <w:r w:rsidRPr="00CF5763">
        <w:rPr>
          <w:rFonts w:ascii="Arial" w:hAnsi="Arial" w:cs="Arial"/>
          <w:sz w:val="20"/>
          <w:szCs w:val="20"/>
          <w:highlight w:val="yellow"/>
        </w:rPr>
        <w:t>IČO: .....................</w:t>
      </w:r>
      <w:r w:rsidRPr="00CF5763">
        <w:rPr>
          <w:rFonts w:ascii="Arial" w:hAnsi="Arial" w:cs="Arial"/>
          <w:sz w:val="20"/>
          <w:szCs w:val="20"/>
        </w:rPr>
        <w:tab/>
      </w:r>
      <w:r w:rsidRPr="00CF5763">
        <w:rPr>
          <w:rFonts w:ascii="Arial" w:hAnsi="Arial" w:cs="Arial"/>
          <w:sz w:val="20"/>
          <w:szCs w:val="20"/>
        </w:rPr>
        <w:tab/>
      </w:r>
      <w:r w:rsidRPr="00CF5763">
        <w:rPr>
          <w:rFonts w:ascii="Arial" w:hAnsi="Arial" w:cs="Arial"/>
          <w:sz w:val="20"/>
          <w:szCs w:val="20"/>
        </w:rPr>
        <w:tab/>
      </w:r>
    </w:p>
    <w:p w14:paraId="30183BC2" w14:textId="77777777" w:rsidR="007F31F6" w:rsidRPr="00CF5763" w:rsidRDefault="007F31F6" w:rsidP="007F31F6">
      <w:pPr>
        <w:spacing w:before="120"/>
        <w:ind w:left="567"/>
        <w:jc w:val="both"/>
        <w:rPr>
          <w:rFonts w:ascii="Arial" w:hAnsi="Arial" w:cs="Arial"/>
          <w:sz w:val="20"/>
          <w:szCs w:val="20"/>
        </w:rPr>
      </w:pPr>
    </w:p>
    <w:p w14:paraId="2CB94450" w14:textId="5B3C16D9" w:rsidR="007F31F6" w:rsidRPr="00CF5763" w:rsidRDefault="007F31F6" w:rsidP="007F31F6">
      <w:pPr>
        <w:spacing w:before="120"/>
        <w:jc w:val="both"/>
        <w:rPr>
          <w:rFonts w:ascii="Arial" w:hAnsi="Arial" w:cs="Arial"/>
          <w:sz w:val="20"/>
          <w:szCs w:val="20"/>
        </w:rPr>
      </w:pPr>
      <w:proofErr w:type="spellStart"/>
      <w:r w:rsidRPr="00CF5763">
        <w:rPr>
          <w:rFonts w:ascii="Arial" w:hAnsi="Arial" w:cs="Arial"/>
          <w:sz w:val="20"/>
          <w:szCs w:val="20"/>
        </w:rPr>
        <w:t>Dolupodpísaný</w:t>
      </w:r>
      <w:proofErr w:type="spellEnd"/>
      <w:r w:rsidRPr="00CF5763">
        <w:rPr>
          <w:rFonts w:ascii="Arial" w:hAnsi="Arial" w:cs="Arial"/>
          <w:sz w:val="20"/>
          <w:szCs w:val="20"/>
        </w:rPr>
        <w:t xml:space="preserve"> zástupca uchádzača týmto čestne vyhlasujem, že na realizácii predmetu zákazky s názvom</w:t>
      </w:r>
      <w:r w:rsidRPr="00CF5763">
        <w:rPr>
          <w:rFonts w:ascii="Arial" w:hAnsi="Arial" w:cs="Arial"/>
          <w:b/>
          <w:sz w:val="20"/>
          <w:szCs w:val="20"/>
        </w:rPr>
        <w:t xml:space="preserve"> „</w:t>
      </w:r>
      <w:r w:rsidRPr="00141107">
        <w:rPr>
          <w:rFonts w:ascii="Arial" w:hAnsi="Arial"/>
          <w:b/>
          <w:spacing w:val="-1"/>
        </w:rPr>
        <w:t>Zber</w:t>
      </w:r>
      <w:r w:rsidRPr="00141107">
        <w:rPr>
          <w:rFonts w:ascii="Arial" w:hAnsi="Arial"/>
          <w:b/>
        </w:rPr>
        <w:t xml:space="preserve"> a </w:t>
      </w:r>
      <w:r w:rsidRPr="00141107">
        <w:rPr>
          <w:rFonts w:ascii="Arial" w:hAnsi="Arial"/>
          <w:b/>
          <w:spacing w:val="-1"/>
        </w:rPr>
        <w:t>zhodnotenie</w:t>
      </w:r>
      <w:r w:rsidRPr="00141107">
        <w:rPr>
          <w:rFonts w:ascii="Arial" w:hAnsi="Arial"/>
          <w:b/>
          <w:spacing w:val="-2"/>
        </w:rPr>
        <w:t xml:space="preserve"> </w:t>
      </w:r>
      <w:r w:rsidRPr="00141107">
        <w:rPr>
          <w:rFonts w:ascii="Arial" w:hAnsi="Arial"/>
          <w:b/>
          <w:spacing w:val="-1"/>
        </w:rPr>
        <w:t>biologicky</w:t>
      </w:r>
      <w:r w:rsidRPr="00141107">
        <w:rPr>
          <w:rFonts w:ascii="Arial" w:hAnsi="Arial"/>
          <w:b/>
          <w:spacing w:val="-2"/>
        </w:rPr>
        <w:t xml:space="preserve"> </w:t>
      </w:r>
      <w:r w:rsidRPr="00141107">
        <w:rPr>
          <w:rFonts w:ascii="Arial" w:hAnsi="Arial"/>
          <w:b/>
          <w:spacing w:val="-1"/>
        </w:rPr>
        <w:t>rozložiteľného</w:t>
      </w:r>
      <w:r w:rsidRPr="00141107">
        <w:rPr>
          <w:rFonts w:ascii="Arial" w:hAnsi="Arial"/>
          <w:b/>
        </w:rPr>
        <w:t xml:space="preserve"> </w:t>
      </w:r>
      <w:r w:rsidRPr="00141107">
        <w:rPr>
          <w:rFonts w:ascii="Arial" w:hAnsi="Arial"/>
          <w:b/>
          <w:spacing w:val="-1"/>
        </w:rPr>
        <w:t>odpadu</w:t>
      </w:r>
      <w:r w:rsidRPr="00141107">
        <w:rPr>
          <w:rFonts w:ascii="Arial" w:hAnsi="Arial"/>
          <w:b/>
          <w:spacing w:val="77"/>
        </w:rPr>
        <w:t xml:space="preserve"> </w:t>
      </w:r>
      <w:r w:rsidRPr="00141107">
        <w:rPr>
          <w:rFonts w:ascii="Arial" w:hAnsi="Arial"/>
          <w:b/>
        </w:rPr>
        <w:t>z</w:t>
      </w:r>
      <w:r w:rsidRPr="00141107">
        <w:rPr>
          <w:rFonts w:ascii="Arial" w:hAnsi="Arial"/>
          <w:b/>
          <w:spacing w:val="1"/>
        </w:rPr>
        <w:t xml:space="preserve"> </w:t>
      </w:r>
      <w:r w:rsidRPr="00141107">
        <w:rPr>
          <w:rFonts w:ascii="Arial" w:hAnsi="Arial"/>
          <w:b/>
          <w:spacing w:val="-1"/>
        </w:rPr>
        <w:t>kuchyne</w:t>
      </w:r>
      <w:r w:rsidRPr="00141107">
        <w:rPr>
          <w:rFonts w:ascii="Arial" w:hAnsi="Arial"/>
          <w:b/>
        </w:rPr>
        <w:t xml:space="preserve"> a</w:t>
      </w:r>
      <w:r w:rsidRPr="00141107">
        <w:rPr>
          <w:rFonts w:ascii="Arial" w:hAnsi="Arial"/>
          <w:b/>
          <w:spacing w:val="-2"/>
        </w:rPr>
        <w:t xml:space="preserve"> </w:t>
      </w:r>
      <w:r w:rsidRPr="00141107">
        <w:rPr>
          <w:rFonts w:ascii="Arial" w:hAnsi="Arial"/>
          <w:b/>
          <w:spacing w:val="-1"/>
        </w:rPr>
        <w:t>jedlých</w:t>
      </w:r>
      <w:r w:rsidRPr="00141107">
        <w:rPr>
          <w:rFonts w:ascii="Arial" w:hAnsi="Arial"/>
          <w:b/>
        </w:rPr>
        <w:t xml:space="preserve"> </w:t>
      </w:r>
      <w:r w:rsidRPr="00141107">
        <w:rPr>
          <w:rFonts w:ascii="Arial" w:hAnsi="Arial"/>
          <w:b/>
          <w:spacing w:val="-1"/>
        </w:rPr>
        <w:t>olejov</w:t>
      </w:r>
      <w:r w:rsidRPr="00141107">
        <w:rPr>
          <w:rFonts w:ascii="Arial" w:hAnsi="Arial"/>
          <w:b/>
        </w:rPr>
        <w:t xml:space="preserve"> a</w:t>
      </w:r>
      <w:r>
        <w:rPr>
          <w:rFonts w:ascii="Arial" w:hAnsi="Arial"/>
          <w:b/>
          <w:spacing w:val="-2"/>
        </w:rPr>
        <w:t> </w:t>
      </w:r>
      <w:r w:rsidRPr="00141107">
        <w:rPr>
          <w:rFonts w:ascii="Arial" w:hAnsi="Arial"/>
          <w:b/>
          <w:spacing w:val="-1"/>
        </w:rPr>
        <w:t>tukov</w:t>
      </w:r>
      <w:r w:rsidRPr="00CF5763">
        <w:rPr>
          <w:rFonts w:ascii="Arial" w:hAnsi="Arial" w:cs="Arial"/>
          <w:b/>
          <w:sz w:val="20"/>
          <w:szCs w:val="20"/>
        </w:rPr>
        <w:t>“</w:t>
      </w:r>
    </w:p>
    <w:p w14:paraId="5A7E8BCD" w14:textId="77777777" w:rsidR="007F31F6" w:rsidRPr="00CF5763" w:rsidRDefault="007F31F6" w:rsidP="007F31F6">
      <w:pPr>
        <w:spacing w:before="120"/>
        <w:ind w:left="1418" w:hanging="851"/>
        <w:jc w:val="both"/>
        <w:rPr>
          <w:rFonts w:ascii="Arial" w:hAnsi="Arial" w:cs="Arial"/>
          <w:sz w:val="20"/>
          <w:szCs w:val="20"/>
        </w:rPr>
      </w:pPr>
      <w:r w:rsidRPr="00CF5763">
        <w:rPr>
          <w:rFonts w:ascii="Arial" w:hAnsi="Arial" w:cs="Arial"/>
          <w:b/>
          <w:sz w:val="20"/>
          <w:szCs w:val="20"/>
        </w:rPr>
        <w:fldChar w:fldCharType="begin">
          <w:ffData>
            <w:name w:val=""/>
            <w:enabled/>
            <w:calcOnExit w:val="0"/>
            <w:checkBox>
              <w:sizeAuto/>
              <w:default w:val="0"/>
            </w:checkBox>
          </w:ffData>
        </w:fldChar>
      </w:r>
      <w:r w:rsidRPr="00CF5763">
        <w:rPr>
          <w:rFonts w:ascii="Arial" w:hAnsi="Arial" w:cs="Arial"/>
          <w:b/>
          <w:sz w:val="20"/>
          <w:szCs w:val="20"/>
        </w:rPr>
        <w:instrText xml:space="preserve"> FORMCHECKBOX </w:instrText>
      </w:r>
      <w:r w:rsidRPr="00CF5763">
        <w:rPr>
          <w:rFonts w:ascii="Arial" w:hAnsi="Arial" w:cs="Arial"/>
          <w:b/>
          <w:sz w:val="20"/>
          <w:szCs w:val="20"/>
        </w:rPr>
      </w:r>
      <w:r w:rsidRPr="00CF5763">
        <w:rPr>
          <w:rFonts w:ascii="Arial" w:hAnsi="Arial" w:cs="Arial"/>
          <w:b/>
          <w:sz w:val="20"/>
          <w:szCs w:val="20"/>
        </w:rPr>
        <w:fldChar w:fldCharType="separate"/>
      </w:r>
      <w:r w:rsidRPr="00CF5763">
        <w:rPr>
          <w:rFonts w:ascii="Arial" w:hAnsi="Arial" w:cs="Arial"/>
          <w:b/>
          <w:sz w:val="20"/>
          <w:szCs w:val="20"/>
        </w:rPr>
        <w:fldChar w:fldCharType="end"/>
      </w:r>
      <w:r w:rsidRPr="00CF5763">
        <w:rPr>
          <w:rFonts w:ascii="Arial" w:hAnsi="Arial" w:cs="Arial"/>
          <w:b/>
          <w:sz w:val="20"/>
          <w:szCs w:val="20"/>
        </w:rPr>
        <w:tab/>
      </w:r>
      <w:r w:rsidRPr="00CF5763">
        <w:rPr>
          <w:rFonts w:ascii="Arial" w:hAnsi="Arial" w:cs="Arial"/>
          <w:sz w:val="20"/>
          <w:szCs w:val="20"/>
        </w:rPr>
        <w:t>sa nebudú podieľať subdodávatelia a celý predmet uskutočníme vlastnými kapacitami.</w:t>
      </w:r>
    </w:p>
    <w:p w14:paraId="43C6100A" w14:textId="77777777" w:rsidR="007F31F6" w:rsidRPr="00CF5763" w:rsidRDefault="007F31F6" w:rsidP="007F31F6">
      <w:pPr>
        <w:spacing w:before="120"/>
        <w:ind w:left="1418" w:hanging="851"/>
        <w:jc w:val="both"/>
        <w:rPr>
          <w:rFonts w:ascii="Arial" w:hAnsi="Arial" w:cs="Arial"/>
          <w:sz w:val="20"/>
          <w:szCs w:val="20"/>
        </w:rPr>
      </w:pPr>
      <w:r w:rsidRPr="00CF5763">
        <w:rPr>
          <w:rFonts w:ascii="Arial" w:hAnsi="Arial" w:cs="Arial"/>
          <w:b/>
          <w:sz w:val="20"/>
          <w:szCs w:val="20"/>
        </w:rPr>
        <w:fldChar w:fldCharType="begin">
          <w:ffData>
            <w:name w:val=""/>
            <w:enabled/>
            <w:calcOnExit w:val="0"/>
            <w:checkBox>
              <w:sizeAuto/>
              <w:default w:val="0"/>
            </w:checkBox>
          </w:ffData>
        </w:fldChar>
      </w:r>
      <w:r w:rsidRPr="00CF5763">
        <w:rPr>
          <w:rFonts w:ascii="Arial" w:hAnsi="Arial" w:cs="Arial"/>
          <w:b/>
          <w:sz w:val="20"/>
          <w:szCs w:val="20"/>
        </w:rPr>
        <w:instrText xml:space="preserve"> FORMCHECKBOX </w:instrText>
      </w:r>
      <w:r w:rsidRPr="00CF5763">
        <w:rPr>
          <w:rFonts w:ascii="Arial" w:hAnsi="Arial" w:cs="Arial"/>
          <w:b/>
          <w:sz w:val="20"/>
          <w:szCs w:val="20"/>
        </w:rPr>
      </w:r>
      <w:r w:rsidRPr="00CF5763">
        <w:rPr>
          <w:rFonts w:ascii="Arial" w:hAnsi="Arial" w:cs="Arial"/>
          <w:b/>
          <w:sz w:val="20"/>
          <w:szCs w:val="20"/>
        </w:rPr>
        <w:fldChar w:fldCharType="separate"/>
      </w:r>
      <w:r w:rsidRPr="00CF5763">
        <w:rPr>
          <w:rFonts w:ascii="Arial" w:hAnsi="Arial" w:cs="Arial"/>
          <w:b/>
          <w:sz w:val="20"/>
          <w:szCs w:val="20"/>
        </w:rPr>
        <w:fldChar w:fldCharType="end"/>
      </w:r>
      <w:r w:rsidRPr="00CF5763">
        <w:rPr>
          <w:rFonts w:ascii="Arial" w:hAnsi="Arial" w:cs="Arial"/>
          <w:b/>
          <w:sz w:val="20"/>
          <w:szCs w:val="20"/>
        </w:rPr>
        <w:t xml:space="preserve"> </w:t>
      </w:r>
      <w:r w:rsidRPr="00CF5763">
        <w:rPr>
          <w:rFonts w:ascii="Arial" w:hAnsi="Arial" w:cs="Arial"/>
          <w:b/>
          <w:sz w:val="20"/>
          <w:szCs w:val="20"/>
        </w:rPr>
        <w:tab/>
      </w:r>
      <w:r w:rsidRPr="00CF5763">
        <w:rPr>
          <w:rFonts w:ascii="Arial" w:hAnsi="Arial" w:cs="Arial"/>
          <w:sz w:val="20"/>
          <w:szCs w:val="20"/>
        </w:rPr>
        <w:t>sa budú podieľať nasledovní subdodávatelia:</w:t>
      </w:r>
    </w:p>
    <w:p w14:paraId="20621DEF" w14:textId="77777777" w:rsidR="007F31F6" w:rsidRPr="00CF5763" w:rsidRDefault="007F31F6" w:rsidP="007F31F6">
      <w:pPr>
        <w:spacing w:before="120"/>
        <w:ind w:left="1418" w:hanging="851"/>
        <w:jc w:val="both"/>
        <w:rPr>
          <w:rFonts w:ascii="Arial" w:hAnsi="Arial" w:cs="Arial"/>
          <w:sz w:val="20"/>
          <w:szCs w:val="20"/>
        </w:rPr>
      </w:pPr>
    </w:p>
    <w:tbl>
      <w:tblPr>
        <w:tblW w:w="98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
        <w:gridCol w:w="3155"/>
        <w:gridCol w:w="1106"/>
        <w:gridCol w:w="1149"/>
        <w:gridCol w:w="1446"/>
        <w:gridCol w:w="2614"/>
      </w:tblGrid>
      <w:tr w:rsidR="007F31F6" w:rsidRPr="00CF5763" w14:paraId="497CBC8B" w14:textId="77777777" w:rsidTr="007F31F6">
        <w:tc>
          <w:tcPr>
            <w:tcW w:w="418" w:type="dxa"/>
            <w:vAlign w:val="center"/>
            <w:hideMark/>
          </w:tcPr>
          <w:p w14:paraId="6F232C8B" w14:textId="77777777" w:rsidR="007F31F6" w:rsidRPr="00CF5763" w:rsidRDefault="007F31F6" w:rsidP="007D2333">
            <w:pPr>
              <w:spacing w:before="120"/>
              <w:jc w:val="center"/>
              <w:rPr>
                <w:rFonts w:ascii="Arial" w:hAnsi="Arial" w:cs="Arial"/>
                <w:b/>
                <w:sz w:val="20"/>
                <w:szCs w:val="20"/>
                <w:highlight w:val="yellow"/>
              </w:rPr>
            </w:pPr>
            <w:r w:rsidRPr="00CF5763">
              <w:rPr>
                <w:rFonts w:ascii="Arial" w:hAnsi="Arial" w:cs="Arial"/>
                <w:b/>
                <w:sz w:val="20"/>
                <w:szCs w:val="20"/>
                <w:highlight w:val="yellow"/>
              </w:rPr>
              <w:t>P. č.</w:t>
            </w:r>
          </w:p>
        </w:tc>
        <w:tc>
          <w:tcPr>
            <w:tcW w:w="3155" w:type="dxa"/>
            <w:vAlign w:val="center"/>
            <w:hideMark/>
          </w:tcPr>
          <w:p w14:paraId="3370BEB7" w14:textId="77777777" w:rsidR="007F31F6" w:rsidRPr="00CF5763" w:rsidRDefault="007F31F6" w:rsidP="007D2333">
            <w:pPr>
              <w:spacing w:before="120"/>
              <w:jc w:val="center"/>
              <w:rPr>
                <w:rFonts w:ascii="Arial" w:hAnsi="Arial" w:cs="Arial"/>
                <w:b/>
                <w:sz w:val="20"/>
                <w:szCs w:val="20"/>
                <w:highlight w:val="yellow"/>
              </w:rPr>
            </w:pPr>
            <w:r w:rsidRPr="00CF5763">
              <w:rPr>
                <w:rFonts w:ascii="Arial" w:hAnsi="Arial" w:cs="Arial"/>
                <w:b/>
                <w:sz w:val="20"/>
                <w:szCs w:val="20"/>
                <w:highlight w:val="yellow"/>
              </w:rPr>
              <w:t>Obchodné meno a sídlo subdodávateľa</w:t>
            </w:r>
          </w:p>
        </w:tc>
        <w:tc>
          <w:tcPr>
            <w:tcW w:w="1106" w:type="dxa"/>
            <w:vAlign w:val="center"/>
            <w:hideMark/>
          </w:tcPr>
          <w:p w14:paraId="075153D1" w14:textId="77777777" w:rsidR="007F31F6" w:rsidRPr="00CF5763" w:rsidRDefault="007F31F6" w:rsidP="007D2333">
            <w:pPr>
              <w:spacing w:before="120"/>
              <w:jc w:val="center"/>
              <w:rPr>
                <w:rFonts w:ascii="Arial" w:hAnsi="Arial" w:cs="Arial"/>
                <w:b/>
                <w:sz w:val="20"/>
                <w:szCs w:val="20"/>
                <w:highlight w:val="yellow"/>
              </w:rPr>
            </w:pPr>
            <w:r w:rsidRPr="00CF5763">
              <w:rPr>
                <w:rFonts w:ascii="Arial" w:hAnsi="Arial" w:cs="Arial"/>
                <w:b/>
                <w:sz w:val="20"/>
                <w:szCs w:val="20"/>
                <w:highlight w:val="yellow"/>
              </w:rPr>
              <w:t>IČO</w:t>
            </w:r>
          </w:p>
        </w:tc>
        <w:tc>
          <w:tcPr>
            <w:tcW w:w="1149" w:type="dxa"/>
            <w:vAlign w:val="center"/>
            <w:hideMark/>
          </w:tcPr>
          <w:p w14:paraId="56092A87" w14:textId="77777777" w:rsidR="007F31F6" w:rsidRPr="00CF5763" w:rsidRDefault="007F31F6" w:rsidP="007D2333">
            <w:pPr>
              <w:spacing w:before="120"/>
              <w:jc w:val="center"/>
              <w:rPr>
                <w:rFonts w:ascii="Arial" w:hAnsi="Arial" w:cs="Arial"/>
                <w:b/>
                <w:sz w:val="20"/>
                <w:szCs w:val="20"/>
                <w:highlight w:val="yellow"/>
              </w:rPr>
            </w:pPr>
            <w:r w:rsidRPr="00CF5763">
              <w:rPr>
                <w:rFonts w:ascii="Arial" w:hAnsi="Arial" w:cs="Arial"/>
                <w:b/>
                <w:sz w:val="20"/>
                <w:szCs w:val="20"/>
                <w:highlight w:val="yellow"/>
              </w:rPr>
              <w:t>% podiel na zákazke</w:t>
            </w:r>
          </w:p>
        </w:tc>
        <w:tc>
          <w:tcPr>
            <w:tcW w:w="1446" w:type="dxa"/>
          </w:tcPr>
          <w:p w14:paraId="38B16053" w14:textId="77777777" w:rsidR="007F31F6" w:rsidRPr="00CF5763" w:rsidRDefault="007F31F6" w:rsidP="007D2333">
            <w:pPr>
              <w:spacing w:before="120"/>
              <w:jc w:val="center"/>
              <w:rPr>
                <w:rFonts w:ascii="Arial" w:hAnsi="Arial" w:cs="Arial"/>
                <w:b/>
                <w:color w:val="EE0000"/>
                <w:sz w:val="20"/>
                <w:szCs w:val="20"/>
                <w:highlight w:val="yellow"/>
              </w:rPr>
            </w:pPr>
            <w:r w:rsidRPr="00CF5763">
              <w:rPr>
                <w:rFonts w:ascii="Arial" w:hAnsi="Arial" w:cs="Arial"/>
                <w:b/>
                <w:sz w:val="20"/>
                <w:szCs w:val="20"/>
                <w:highlight w:val="yellow"/>
              </w:rPr>
              <w:t>Podiel subdodávky v € bez DPH</w:t>
            </w:r>
          </w:p>
        </w:tc>
        <w:tc>
          <w:tcPr>
            <w:tcW w:w="2614" w:type="dxa"/>
            <w:vAlign w:val="center"/>
            <w:hideMark/>
          </w:tcPr>
          <w:p w14:paraId="07C91D7B" w14:textId="77777777" w:rsidR="007F31F6" w:rsidRPr="00CF5763" w:rsidRDefault="007F31F6" w:rsidP="007D2333">
            <w:pPr>
              <w:spacing w:before="120"/>
              <w:jc w:val="center"/>
              <w:rPr>
                <w:rFonts w:ascii="Arial" w:hAnsi="Arial" w:cs="Arial"/>
                <w:b/>
                <w:sz w:val="20"/>
                <w:szCs w:val="20"/>
                <w:highlight w:val="yellow"/>
              </w:rPr>
            </w:pPr>
            <w:r w:rsidRPr="00CF5763">
              <w:rPr>
                <w:rFonts w:ascii="Arial" w:hAnsi="Arial" w:cs="Arial"/>
                <w:b/>
                <w:sz w:val="20"/>
                <w:szCs w:val="20"/>
                <w:highlight w:val="yellow"/>
              </w:rPr>
              <w:t>Predmet subdodávky</w:t>
            </w:r>
          </w:p>
        </w:tc>
      </w:tr>
      <w:tr w:rsidR="007F31F6" w:rsidRPr="00CF5763" w14:paraId="05B094EF" w14:textId="77777777" w:rsidTr="007F31F6">
        <w:tc>
          <w:tcPr>
            <w:tcW w:w="418" w:type="dxa"/>
            <w:hideMark/>
          </w:tcPr>
          <w:p w14:paraId="5159F790" w14:textId="77777777" w:rsidR="007F31F6" w:rsidRPr="00CF5763" w:rsidRDefault="007F31F6" w:rsidP="007D2333">
            <w:pPr>
              <w:spacing w:before="120"/>
              <w:jc w:val="both"/>
              <w:rPr>
                <w:rFonts w:ascii="Arial" w:hAnsi="Arial" w:cs="Arial"/>
                <w:sz w:val="20"/>
                <w:szCs w:val="20"/>
                <w:highlight w:val="yellow"/>
              </w:rPr>
            </w:pPr>
            <w:r w:rsidRPr="00CF5763">
              <w:rPr>
                <w:rFonts w:ascii="Arial" w:hAnsi="Arial" w:cs="Arial"/>
                <w:sz w:val="20"/>
                <w:szCs w:val="20"/>
                <w:highlight w:val="yellow"/>
              </w:rPr>
              <w:t>1.</w:t>
            </w:r>
          </w:p>
        </w:tc>
        <w:tc>
          <w:tcPr>
            <w:tcW w:w="3155" w:type="dxa"/>
            <w:hideMark/>
          </w:tcPr>
          <w:p w14:paraId="037B2BB4"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c>
          <w:tcPr>
            <w:tcW w:w="1106" w:type="dxa"/>
            <w:hideMark/>
          </w:tcPr>
          <w:p w14:paraId="27484A72"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c>
          <w:tcPr>
            <w:tcW w:w="1149" w:type="dxa"/>
            <w:hideMark/>
          </w:tcPr>
          <w:p w14:paraId="1B5CB7C8"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c>
          <w:tcPr>
            <w:tcW w:w="1446" w:type="dxa"/>
          </w:tcPr>
          <w:p w14:paraId="4F032841" w14:textId="77777777" w:rsidR="007F31F6" w:rsidRPr="00CF5763" w:rsidRDefault="007F31F6" w:rsidP="007D2333">
            <w:pPr>
              <w:spacing w:before="120"/>
              <w:jc w:val="center"/>
              <w:rPr>
                <w:rFonts w:ascii="Arial" w:hAnsi="Arial" w:cs="Arial"/>
                <w:sz w:val="20"/>
                <w:szCs w:val="20"/>
                <w:highlight w:val="yellow"/>
              </w:rPr>
            </w:pPr>
          </w:p>
        </w:tc>
        <w:tc>
          <w:tcPr>
            <w:tcW w:w="2614" w:type="dxa"/>
            <w:hideMark/>
          </w:tcPr>
          <w:p w14:paraId="472C3315"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r>
      <w:tr w:rsidR="007F31F6" w:rsidRPr="00CF5763" w14:paraId="5907EB9C" w14:textId="77777777" w:rsidTr="007F31F6">
        <w:tc>
          <w:tcPr>
            <w:tcW w:w="418" w:type="dxa"/>
            <w:hideMark/>
          </w:tcPr>
          <w:p w14:paraId="624E424E" w14:textId="77777777" w:rsidR="007F31F6" w:rsidRPr="00CF5763" w:rsidRDefault="007F31F6" w:rsidP="007D2333">
            <w:pPr>
              <w:spacing w:before="120"/>
              <w:jc w:val="both"/>
              <w:rPr>
                <w:rFonts w:ascii="Arial" w:hAnsi="Arial" w:cs="Arial"/>
                <w:sz w:val="20"/>
                <w:szCs w:val="20"/>
                <w:highlight w:val="yellow"/>
              </w:rPr>
            </w:pPr>
            <w:r w:rsidRPr="00CF5763">
              <w:rPr>
                <w:rFonts w:ascii="Arial" w:hAnsi="Arial" w:cs="Arial"/>
                <w:sz w:val="20"/>
                <w:szCs w:val="20"/>
                <w:highlight w:val="yellow"/>
              </w:rPr>
              <w:t>2.</w:t>
            </w:r>
          </w:p>
        </w:tc>
        <w:tc>
          <w:tcPr>
            <w:tcW w:w="3155" w:type="dxa"/>
            <w:hideMark/>
          </w:tcPr>
          <w:p w14:paraId="6F528DFD"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c>
          <w:tcPr>
            <w:tcW w:w="1106" w:type="dxa"/>
            <w:hideMark/>
          </w:tcPr>
          <w:p w14:paraId="4D1E1314"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c>
          <w:tcPr>
            <w:tcW w:w="1149" w:type="dxa"/>
            <w:hideMark/>
          </w:tcPr>
          <w:p w14:paraId="15CEBCF6"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c>
          <w:tcPr>
            <w:tcW w:w="1446" w:type="dxa"/>
          </w:tcPr>
          <w:p w14:paraId="3733E2EA" w14:textId="77777777" w:rsidR="007F31F6" w:rsidRPr="00CF5763" w:rsidRDefault="007F31F6" w:rsidP="007D2333">
            <w:pPr>
              <w:spacing w:before="120"/>
              <w:jc w:val="center"/>
              <w:rPr>
                <w:rFonts w:ascii="Arial" w:hAnsi="Arial" w:cs="Arial"/>
                <w:sz w:val="20"/>
                <w:szCs w:val="20"/>
                <w:highlight w:val="yellow"/>
              </w:rPr>
            </w:pPr>
          </w:p>
        </w:tc>
        <w:tc>
          <w:tcPr>
            <w:tcW w:w="2614" w:type="dxa"/>
            <w:hideMark/>
          </w:tcPr>
          <w:p w14:paraId="5C94F1AA"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r>
      <w:tr w:rsidR="007F31F6" w:rsidRPr="00CF5763" w14:paraId="00B1785C" w14:textId="77777777" w:rsidTr="007F31F6">
        <w:tc>
          <w:tcPr>
            <w:tcW w:w="418" w:type="dxa"/>
            <w:hideMark/>
          </w:tcPr>
          <w:p w14:paraId="1FE6AC3F" w14:textId="77777777" w:rsidR="007F31F6" w:rsidRPr="00CF5763" w:rsidRDefault="007F31F6" w:rsidP="007D2333">
            <w:pPr>
              <w:spacing w:before="120"/>
              <w:jc w:val="both"/>
              <w:rPr>
                <w:rFonts w:ascii="Arial" w:hAnsi="Arial" w:cs="Arial"/>
                <w:sz w:val="20"/>
                <w:szCs w:val="20"/>
                <w:highlight w:val="yellow"/>
              </w:rPr>
            </w:pPr>
            <w:r w:rsidRPr="00CF5763">
              <w:rPr>
                <w:rFonts w:ascii="Arial" w:hAnsi="Arial" w:cs="Arial"/>
                <w:sz w:val="20"/>
                <w:szCs w:val="20"/>
                <w:highlight w:val="yellow"/>
              </w:rPr>
              <w:t>3.</w:t>
            </w:r>
          </w:p>
        </w:tc>
        <w:tc>
          <w:tcPr>
            <w:tcW w:w="3155" w:type="dxa"/>
            <w:hideMark/>
          </w:tcPr>
          <w:p w14:paraId="6F6AA7ED"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c>
          <w:tcPr>
            <w:tcW w:w="1106" w:type="dxa"/>
            <w:hideMark/>
          </w:tcPr>
          <w:p w14:paraId="69B93465"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c>
          <w:tcPr>
            <w:tcW w:w="1149" w:type="dxa"/>
            <w:hideMark/>
          </w:tcPr>
          <w:p w14:paraId="011BE5EE"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c>
          <w:tcPr>
            <w:tcW w:w="1446" w:type="dxa"/>
          </w:tcPr>
          <w:p w14:paraId="265089C5" w14:textId="77777777" w:rsidR="007F31F6" w:rsidRPr="00CF5763" w:rsidRDefault="007F31F6" w:rsidP="007D2333">
            <w:pPr>
              <w:spacing w:before="120"/>
              <w:jc w:val="center"/>
              <w:rPr>
                <w:rFonts w:ascii="Arial" w:hAnsi="Arial" w:cs="Arial"/>
                <w:sz w:val="20"/>
                <w:szCs w:val="20"/>
                <w:highlight w:val="yellow"/>
              </w:rPr>
            </w:pPr>
          </w:p>
        </w:tc>
        <w:tc>
          <w:tcPr>
            <w:tcW w:w="2614" w:type="dxa"/>
            <w:hideMark/>
          </w:tcPr>
          <w:p w14:paraId="7AC207C8" w14:textId="77777777" w:rsidR="007F31F6" w:rsidRPr="00CF5763" w:rsidRDefault="007F31F6" w:rsidP="007D2333">
            <w:pPr>
              <w:spacing w:before="120"/>
              <w:jc w:val="center"/>
              <w:rPr>
                <w:rFonts w:ascii="Arial" w:hAnsi="Arial" w:cs="Arial"/>
                <w:sz w:val="20"/>
                <w:szCs w:val="20"/>
                <w:highlight w:val="yellow"/>
              </w:rPr>
            </w:pPr>
            <w:r w:rsidRPr="00CF5763">
              <w:rPr>
                <w:rFonts w:ascii="Arial" w:hAnsi="Arial" w:cs="Arial"/>
                <w:sz w:val="20"/>
                <w:szCs w:val="20"/>
                <w:highlight w:val="yellow"/>
              </w:rPr>
              <w:t>-</w:t>
            </w:r>
          </w:p>
        </w:tc>
      </w:tr>
    </w:tbl>
    <w:p w14:paraId="3363247C" w14:textId="77777777" w:rsidR="007F31F6" w:rsidRPr="00CF5763" w:rsidRDefault="007F31F6" w:rsidP="007F31F6">
      <w:pPr>
        <w:spacing w:before="120"/>
        <w:ind w:left="1418" w:hanging="851"/>
        <w:jc w:val="both"/>
        <w:rPr>
          <w:rFonts w:ascii="Arial" w:hAnsi="Arial" w:cs="Arial"/>
          <w:sz w:val="20"/>
          <w:szCs w:val="20"/>
        </w:rPr>
      </w:pPr>
    </w:p>
    <w:p w14:paraId="7D7B7253" w14:textId="77777777" w:rsidR="007F31F6" w:rsidRPr="00CF5763" w:rsidRDefault="007F31F6" w:rsidP="007F31F6">
      <w:pPr>
        <w:spacing w:before="120"/>
        <w:ind w:left="1418" w:hanging="851"/>
        <w:jc w:val="both"/>
        <w:rPr>
          <w:rFonts w:ascii="Arial" w:hAnsi="Arial" w:cs="Arial"/>
          <w:sz w:val="20"/>
          <w:szCs w:val="20"/>
        </w:rPr>
      </w:pPr>
    </w:p>
    <w:p w14:paraId="03DDD839" w14:textId="77777777" w:rsidR="007F31F6" w:rsidRPr="00CF5763" w:rsidRDefault="007F31F6" w:rsidP="007F31F6">
      <w:pPr>
        <w:spacing w:before="120"/>
        <w:ind w:left="1418" w:hanging="851"/>
        <w:jc w:val="both"/>
        <w:rPr>
          <w:rFonts w:ascii="Arial" w:hAnsi="Arial" w:cs="Arial"/>
          <w:sz w:val="20"/>
          <w:szCs w:val="20"/>
        </w:rPr>
      </w:pPr>
    </w:p>
    <w:p w14:paraId="70BCBA87" w14:textId="77777777" w:rsidR="007F31F6" w:rsidRPr="00CF5763" w:rsidRDefault="007F31F6" w:rsidP="007F31F6">
      <w:pPr>
        <w:spacing w:before="120"/>
        <w:ind w:left="567"/>
        <w:jc w:val="both"/>
        <w:rPr>
          <w:rFonts w:ascii="Arial" w:hAnsi="Arial" w:cs="Arial"/>
          <w:b/>
          <w:sz w:val="20"/>
          <w:szCs w:val="20"/>
        </w:rPr>
      </w:pPr>
    </w:p>
    <w:p w14:paraId="31A7A002" w14:textId="77777777" w:rsidR="007F31F6" w:rsidRDefault="007F31F6" w:rsidP="007F31F6">
      <w:pPr>
        <w:spacing w:before="120"/>
        <w:rPr>
          <w:rFonts w:ascii="Arial" w:hAnsi="Arial" w:cs="Arial"/>
          <w:sz w:val="20"/>
          <w:szCs w:val="20"/>
          <w:highlight w:val="yellow"/>
        </w:rPr>
      </w:pPr>
      <w:r w:rsidRPr="00CF5763">
        <w:rPr>
          <w:rFonts w:ascii="Arial" w:hAnsi="Arial" w:cs="Arial"/>
          <w:sz w:val="20"/>
          <w:szCs w:val="20"/>
          <w:highlight w:val="yellow"/>
        </w:rPr>
        <w:t>V ……………………….., dňa ……………….</w:t>
      </w:r>
      <w:r w:rsidRPr="00CF5763">
        <w:rPr>
          <w:rFonts w:ascii="Arial" w:hAnsi="Arial" w:cs="Arial"/>
          <w:b/>
          <w:sz w:val="20"/>
          <w:szCs w:val="20"/>
          <w:highlight w:val="yellow"/>
        </w:rPr>
        <w:tab/>
      </w:r>
      <w:r w:rsidRPr="00CF5763">
        <w:rPr>
          <w:rFonts w:ascii="Arial" w:hAnsi="Arial" w:cs="Arial"/>
          <w:sz w:val="20"/>
          <w:szCs w:val="20"/>
          <w:highlight w:val="yellow"/>
        </w:rPr>
        <w:t>.............................................</w:t>
      </w:r>
    </w:p>
    <w:p w14:paraId="7B2659D4" w14:textId="02A13156" w:rsidR="007F31F6" w:rsidRPr="00CF5763" w:rsidRDefault="007F31F6" w:rsidP="007F31F6">
      <w:pPr>
        <w:spacing w:before="120"/>
        <w:rPr>
          <w:rFonts w:ascii="Arial" w:hAnsi="Arial" w:cs="Arial"/>
          <w:sz w:val="20"/>
          <w:szCs w:val="20"/>
          <w:highlight w:val="yellow"/>
        </w:rPr>
      </w:pPr>
      <w:r>
        <w:rPr>
          <w:rFonts w:ascii="Arial" w:hAnsi="Arial" w:cs="Arial"/>
          <w:sz w:val="20"/>
          <w:szCs w:val="20"/>
          <w:highlight w:val="yellow"/>
        </w:rPr>
        <w:tab/>
      </w:r>
      <w:r>
        <w:rPr>
          <w:rFonts w:ascii="Arial" w:hAnsi="Arial" w:cs="Arial"/>
          <w:sz w:val="20"/>
          <w:szCs w:val="20"/>
          <w:highlight w:val="yellow"/>
        </w:rPr>
        <w:tab/>
      </w:r>
      <w:r>
        <w:rPr>
          <w:rFonts w:ascii="Arial" w:hAnsi="Arial" w:cs="Arial"/>
          <w:sz w:val="20"/>
          <w:szCs w:val="20"/>
          <w:highlight w:val="yellow"/>
        </w:rPr>
        <w:tab/>
      </w:r>
      <w:r>
        <w:rPr>
          <w:rFonts w:ascii="Arial" w:hAnsi="Arial" w:cs="Arial"/>
          <w:sz w:val="20"/>
          <w:szCs w:val="20"/>
          <w:highlight w:val="yellow"/>
        </w:rPr>
        <w:tab/>
      </w:r>
      <w:r>
        <w:rPr>
          <w:rFonts w:ascii="Arial" w:hAnsi="Arial" w:cs="Arial"/>
          <w:sz w:val="20"/>
          <w:szCs w:val="20"/>
          <w:highlight w:val="yellow"/>
        </w:rPr>
        <w:tab/>
      </w:r>
      <w:r>
        <w:rPr>
          <w:rFonts w:ascii="Arial" w:hAnsi="Arial" w:cs="Arial"/>
          <w:sz w:val="20"/>
          <w:szCs w:val="20"/>
          <w:highlight w:val="yellow"/>
        </w:rPr>
        <w:tab/>
      </w:r>
      <w:r>
        <w:rPr>
          <w:rFonts w:ascii="Arial" w:hAnsi="Arial" w:cs="Arial"/>
          <w:sz w:val="20"/>
          <w:szCs w:val="20"/>
          <w:highlight w:val="yellow"/>
        </w:rPr>
        <w:tab/>
        <w:t>Podpis a pečiatka</w:t>
      </w:r>
    </w:p>
    <w:sectPr w:rsidR="007F31F6" w:rsidRPr="00CF5763" w:rsidSect="007F31F6">
      <w:headerReference w:type="default" r:id="rId13"/>
      <w:type w:val="continuous"/>
      <w:pgSz w:w="11910" w:h="16840"/>
      <w:pgMar w:top="2460" w:right="1300" w:bottom="1135"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30F51" w14:textId="77777777" w:rsidR="0087417D" w:rsidRPr="008E1402" w:rsidRDefault="0087417D">
      <w:r w:rsidRPr="008E1402">
        <w:separator/>
      </w:r>
    </w:p>
  </w:endnote>
  <w:endnote w:type="continuationSeparator" w:id="0">
    <w:p w14:paraId="1389957A" w14:textId="77777777" w:rsidR="0087417D" w:rsidRPr="008E1402" w:rsidRDefault="0087417D">
      <w:r w:rsidRPr="008E14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3D7AF" w14:textId="77777777" w:rsidR="0087417D" w:rsidRPr="008E1402" w:rsidRDefault="0087417D">
      <w:r w:rsidRPr="008E1402">
        <w:separator/>
      </w:r>
    </w:p>
  </w:footnote>
  <w:footnote w:type="continuationSeparator" w:id="0">
    <w:p w14:paraId="16E908B4" w14:textId="77777777" w:rsidR="0087417D" w:rsidRPr="008E1402" w:rsidRDefault="0087417D">
      <w:r w:rsidRPr="008E14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F973" w14:textId="77777777" w:rsidR="006C5A66" w:rsidRPr="00550F2F" w:rsidRDefault="006C5A66" w:rsidP="006C5A66">
    <w:pPr>
      <w:pStyle w:val="Hlavika"/>
      <w:tabs>
        <w:tab w:val="left" w:pos="2666"/>
      </w:tabs>
      <w:jc w:val="center"/>
      <w:rPr>
        <w:rFonts w:ascii="Arial" w:hAnsi="Arial" w:cs="Arial"/>
        <w:iCs/>
      </w:rPr>
    </w:pPr>
    <w:r w:rsidRPr="00550F2F">
      <w:rPr>
        <w:rFonts w:ascii="Arial" w:hAnsi="Arial" w:cs="Arial"/>
        <w:iCs/>
      </w:rPr>
      <w:t>Mesto Senec</w:t>
    </w:r>
  </w:p>
  <w:p w14:paraId="286E5D5D" w14:textId="77777777" w:rsidR="006C5A66" w:rsidRPr="00550F2F" w:rsidRDefault="006C5A66" w:rsidP="006C5A66">
    <w:pPr>
      <w:pStyle w:val="Hlavika"/>
      <w:tabs>
        <w:tab w:val="left" w:pos="2666"/>
      </w:tabs>
      <w:jc w:val="center"/>
      <w:rPr>
        <w:rFonts w:ascii="Arial" w:hAnsi="Arial" w:cs="Arial"/>
        <w:iCs/>
      </w:rPr>
    </w:pPr>
    <w:r w:rsidRPr="00550F2F">
      <w:rPr>
        <w:rFonts w:ascii="Arial" w:hAnsi="Arial" w:cs="Arial"/>
        <w:iCs/>
      </w:rPr>
      <w:t>Mierové námestie 8</w:t>
    </w:r>
  </w:p>
  <w:p w14:paraId="2D006F2F" w14:textId="77777777" w:rsidR="006C5A66" w:rsidRPr="00550F2F" w:rsidRDefault="006C5A66" w:rsidP="006C5A66">
    <w:pPr>
      <w:pStyle w:val="Hlavika"/>
      <w:tabs>
        <w:tab w:val="left" w:pos="2666"/>
      </w:tabs>
      <w:jc w:val="center"/>
      <w:rPr>
        <w:rFonts w:ascii="Arial" w:hAnsi="Arial" w:cs="Arial"/>
        <w:iCs/>
      </w:rPr>
    </w:pPr>
    <w:r w:rsidRPr="00550F2F">
      <w:rPr>
        <w:rFonts w:ascii="Arial" w:hAnsi="Arial" w:cs="Arial"/>
        <w:iCs/>
      </w:rPr>
      <w:t>90301 Senec</w:t>
    </w:r>
  </w:p>
  <w:p w14:paraId="04B632F9" w14:textId="77777777" w:rsidR="006C5A66" w:rsidRPr="00550F2F" w:rsidRDefault="006C5A66" w:rsidP="006C5A66">
    <w:pPr>
      <w:pStyle w:val="Hlavika"/>
      <w:tabs>
        <w:tab w:val="left" w:pos="2666"/>
      </w:tabs>
      <w:jc w:val="center"/>
      <w:rPr>
        <w:rFonts w:ascii="Arial" w:hAnsi="Arial" w:cs="Arial"/>
        <w:iCs/>
      </w:rPr>
    </w:pPr>
  </w:p>
  <w:p w14:paraId="5CCE2637" w14:textId="77777777" w:rsidR="006C5A66" w:rsidRDefault="006C5A66" w:rsidP="006C5A66">
    <w:pPr>
      <w:spacing w:line="239" w:lineRule="auto"/>
      <w:ind w:left="2655" w:right="124" w:hanging="2636"/>
      <w:rPr>
        <w:rFonts w:ascii="Arial" w:hAnsi="Arial"/>
        <w:b/>
        <w:spacing w:val="-1"/>
      </w:rPr>
    </w:pPr>
    <w:r w:rsidRPr="00141107">
      <w:rPr>
        <w:rFonts w:ascii="Arial" w:hAnsi="Arial"/>
        <w:b/>
        <w:spacing w:val="-1"/>
      </w:rPr>
      <w:t>Zákazka</w:t>
    </w:r>
    <w:r w:rsidRPr="00141107">
      <w:rPr>
        <w:rFonts w:ascii="Arial" w:hAnsi="Arial"/>
        <w:b/>
      </w:rPr>
      <w:t xml:space="preserve"> na </w:t>
    </w:r>
    <w:r w:rsidRPr="00141107">
      <w:rPr>
        <w:rFonts w:ascii="Arial" w:hAnsi="Arial"/>
        <w:b/>
        <w:spacing w:val="-2"/>
      </w:rPr>
      <w:t>poskytnutie</w:t>
    </w:r>
    <w:r w:rsidRPr="00141107">
      <w:rPr>
        <w:rFonts w:ascii="Arial" w:hAnsi="Arial"/>
        <w:b/>
      </w:rPr>
      <w:t xml:space="preserve"> </w:t>
    </w:r>
    <w:r w:rsidRPr="00141107">
      <w:rPr>
        <w:rFonts w:ascii="Arial" w:hAnsi="Arial"/>
        <w:b/>
        <w:spacing w:val="-1"/>
      </w:rPr>
      <w:t>služby</w:t>
    </w:r>
    <w:r w:rsidRPr="00141107">
      <w:rPr>
        <w:rFonts w:ascii="Arial" w:hAnsi="Arial"/>
        <w:b/>
        <w:spacing w:val="-2"/>
      </w:rPr>
      <w:t xml:space="preserve"> </w:t>
    </w:r>
    <w:r w:rsidRPr="00141107">
      <w:rPr>
        <w:rFonts w:ascii="Arial" w:hAnsi="Arial"/>
        <w:b/>
        <w:spacing w:val="-1"/>
      </w:rPr>
      <w:t>Zber</w:t>
    </w:r>
    <w:r w:rsidRPr="00141107">
      <w:rPr>
        <w:rFonts w:ascii="Arial" w:hAnsi="Arial"/>
        <w:b/>
      </w:rPr>
      <w:t xml:space="preserve"> a </w:t>
    </w:r>
    <w:r w:rsidRPr="00141107">
      <w:rPr>
        <w:rFonts w:ascii="Arial" w:hAnsi="Arial"/>
        <w:b/>
        <w:spacing w:val="-1"/>
      </w:rPr>
      <w:t>zhodnotenie</w:t>
    </w:r>
    <w:r w:rsidRPr="00141107">
      <w:rPr>
        <w:rFonts w:ascii="Arial" w:hAnsi="Arial"/>
        <w:b/>
        <w:spacing w:val="-2"/>
      </w:rPr>
      <w:t xml:space="preserve"> </w:t>
    </w:r>
    <w:r w:rsidRPr="00141107">
      <w:rPr>
        <w:rFonts w:ascii="Arial" w:hAnsi="Arial"/>
        <w:b/>
        <w:spacing w:val="-1"/>
      </w:rPr>
      <w:t>biologicky</w:t>
    </w:r>
    <w:r w:rsidRPr="00141107">
      <w:rPr>
        <w:rFonts w:ascii="Arial" w:hAnsi="Arial"/>
        <w:b/>
        <w:spacing w:val="-2"/>
      </w:rPr>
      <w:t xml:space="preserve"> </w:t>
    </w:r>
    <w:r w:rsidRPr="00141107">
      <w:rPr>
        <w:rFonts w:ascii="Arial" w:hAnsi="Arial"/>
        <w:b/>
        <w:spacing w:val="-1"/>
      </w:rPr>
      <w:t>rozložiteľného</w:t>
    </w:r>
    <w:r w:rsidRPr="00141107">
      <w:rPr>
        <w:rFonts w:ascii="Arial" w:hAnsi="Arial"/>
        <w:b/>
      </w:rPr>
      <w:t xml:space="preserve"> </w:t>
    </w:r>
    <w:r w:rsidRPr="00141107">
      <w:rPr>
        <w:rFonts w:ascii="Arial" w:hAnsi="Arial"/>
        <w:b/>
        <w:spacing w:val="-1"/>
      </w:rPr>
      <w:t>odpadu</w:t>
    </w:r>
    <w:r w:rsidRPr="00141107">
      <w:rPr>
        <w:rFonts w:ascii="Arial" w:hAnsi="Arial"/>
        <w:b/>
        <w:spacing w:val="77"/>
      </w:rPr>
      <w:t xml:space="preserve"> </w:t>
    </w:r>
    <w:r w:rsidRPr="00141107">
      <w:rPr>
        <w:rFonts w:ascii="Arial" w:hAnsi="Arial"/>
        <w:b/>
      </w:rPr>
      <w:t>z</w:t>
    </w:r>
    <w:r w:rsidRPr="00141107">
      <w:rPr>
        <w:rFonts w:ascii="Arial" w:hAnsi="Arial"/>
        <w:b/>
        <w:spacing w:val="1"/>
      </w:rPr>
      <w:t xml:space="preserve"> </w:t>
    </w:r>
    <w:r w:rsidRPr="00141107">
      <w:rPr>
        <w:rFonts w:ascii="Arial" w:hAnsi="Arial"/>
        <w:b/>
        <w:spacing w:val="-1"/>
      </w:rPr>
      <w:t>kuchyne</w:t>
    </w:r>
    <w:r w:rsidRPr="00141107">
      <w:rPr>
        <w:rFonts w:ascii="Arial" w:hAnsi="Arial"/>
        <w:b/>
      </w:rPr>
      <w:t xml:space="preserve"> a</w:t>
    </w:r>
    <w:r w:rsidRPr="00141107">
      <w:rPr>
        <w:rFonts w:ascii="Arial" w:hAnsi="Arial"/>
        <w:b/>
        <w:spacing w:val="-2"/>
      </w:rPr>
      <w:t xml:space="preserve"> </w:t>
    </w:r>
    <w:r w:rsidRPr="00141107">
      <w:rPr>
        <w:rFonts w:ascii="Arial" w:hAnsi="Arial"/>
        <w:b/>
        <w:spacing w:val="-1"/>
      </w:rPr>
      <w:t>jedlých</w:t>
    </w:r>
    <w:r w:rsidRPr="00141107">
      <w:rPr>
        <w:rFonts w:ascii="Arial" w:hAnsi="Arial"/>
        <w:b/>
      </w:rPr>
      <w:t xml:space="preserve"> </w:t>
    </w:r>
    <w:r w:rsidRPr="00141107">
      <w:rPr>
        <w:rFonts w:ascii="Arial" w:hAnsi="Arial"/>
        <w:b/>
        <w:spacing w:val="-1"/>
      </w:rPr>
      <w:t>olejov</w:t>
    </w:r>
    <w:r w:rsidRPr="00141107">
      <w:rPr>
        <w:rFonts w:ascii="Arial" w:hAnsi="Arial"/>
        <w:b/>
      </w:rPr>
      <w:t xml:space="preserve"> a</w:t>
    </w:r>
    <w:r>
      <w:rPr>
        <w:rFonts w:ascii="Arial" w:hAnsi="Arial"/>
        <w:b/>
        <w:spacing w:val="-2"/>
      </w:rPr>
      <w:t> </w:t>
    </w:r>
    <w:r w:rsidRPr="00141107">
      <w:rPr>
        <w:rFonts w:ascii="Arial" w:hAnsi="Arial"/>
        <w:b/>
        <w:spacing w:val="-1"/>
      </w:rPr>
      <w:t>tukov</w:t>
    </w:r>
  </w:p>
  <w:p w14:paraId="6B9CE8D0" w14:textId="77777777" w:rsidR="006C5A66" w:rsidRPr="00550F2F" w:rsidRDefault="006C5A66" w:rsidP="006C5A66">
    <w:pPr>
      <w:pStyle w:val="Hlavika"/>
      <w:jc w:val="right"/>
      <w:rPr>
        <w:rFonts w:ascii="Arial" w:hAnsi="Arial" w:cs="Arial"/>
      </w:rPr>
    </w:pPr>
    <w:r w:rsidRPr="00550F2F">
      <w:rPr>
        <w:rFonts w:ascii="Arial" w:hAnsi="Arial" w:cs="Arial"/>
        <w:sz w:val="18"/>
        <w:szCs w:val="18"/>
      </w:rPr>
      <w:t xml:space="preserve">Strana </w:t>
    </w:r>
    <w:r w:rsidRPr="00550F2F">
      <w:rPr>
        <w:rFonts w:ascii="Arial" w:hAnsi="Arial" w:cs="Arial"/>
        <w:sz w:val="18"/>
        <w:szCs w:val="18"/>
      </w:rPr>
      <w:fldChar w:fldCharType="begin"/>
    </w:r>
    <w:r w:rsidRPr="00550F2F">
      <w:rPr>
        <w:rFonts w:ascii="Arial" w:hAnsi="Arial" w:cs="Arial"/>
        <w:sz w:val="18"/>
        <w:szCs w:val="18"/>
      </w:rPr>
      <w:instrText xml:space="preserve"> PAGE </w:instrText>
    </w:r>
    <w:r w:rsidRPr="00550F2F">
      <w:rPr>
        <w:rFonts w:ascii="Arial" w:hAnsi="Arial" w:cs="Arial"/>
        <w:sz w:val="18"/>
        <w:szCs w:val="18"/>
      </w:rPr>
      <w:fldChar w:fldCharType="separate"/>
    </w:r>
    <w:r>
      <w:rPr>
        <w:rFonts w:ascii="Arial" w:hAnsi="Arial" w:cs="Arial"/>
        <w:sz w:val="18"/>
        <w:szCs w:val="18"/>
      </w:rPr>
      <w:t>1</w:t>
    </w:r>
    <w:r w:rsidRPr="00550F2F">
      <w:rPr>
        <w:rFonts w:ascii="Arial" w:hAnsi="Arial" w:cs="Arial"/>
        <w:sz w:val="18"/>
        <w:szCs w:val="18"/>
      </w:rPr>
      <w:fldChar w:fldCharType="end"/>
    </w:r>
    <w:r w:rsidRPr="00550F2F">
      <w:rPr>
        <w:rFonts w:ascii="Arial" w:hAnsi="Arial" w:cs="Arial"/>
        <w:sz w:val="18"/>
        <w:szCs w:val="18"/>
      </w:rPr>
      <w:t xml:space="preserve"> z </w:t>
    </w:r>
    <w:r w:rsidRPr="00550F2F">
      <w:rPr>
        <w:rFonts w:ascii="Arial" w:hAnsi="Arial" w:cs="Arial"/>
        <w:sz w:val="18"/>
        <w:szCs w:val="18"/>
      </w:rPr>
      <w:fldChar w:fldCharType="begin"/>
    </w:r>
    <w:r w:rsidRPr="00550F2F">
      <w:rPr>
        <w:rFonts w:ascii="Arial" w:hAnsi="Arial" w:cs="Arial"/>
        <w:sz w:val="18"/>
        <w:szCs w:val="18"/>
      </w:rPr>
      <w:instrText xml:space="preserve"> NUMPAGES </w:instrText>
    </w:r>
    <w:r w:rsidRPr="00550F2F">
      <w:rPr>
        <w:rFonts w:ascii="Arial" w:hAnsi="Arial" w:cs="Arial"/>
        <w:sz w:val="18"/>
        <w:szCs w:val="18"/>
      </w:rPr>
      <w:fldChar w:fldCharType="separate"/>
    </w:r>
    <w:r>
      <w:rPr>
        <w:rFonts w:ascii="Arial" w:hAnsi="Arial" w:cs="Arial"/>
        <w:sz w:val="18"/>
        <w:szCs w:val="18"/>
      </w:rPr>
      <w:t>17</w:t>
    </w:r>
    <w:r w:rsidRPr="00550F2F">
      <w:rPr>
        <w:rFonts w:ascii="Arial" w:hAnsi="Arial" w:cs="Arial"/>
        <w:sz w:val="18"/>
        <w:szCs w:val="18"/>
      </w:rPr>
      <w:fldChar w:fldCharType="end"/>
    </w:r>
  </w:p>
  <w:p w14:paraId="50956051" w14:textId="1EF139C6" w:rsidR="00936D8A" w:rsidRPr="008E1402" w:rsidRDefault="00801F03">
    <w:pPr>
      <w:spacing w:line="14" w:lineRule="auto"/>
      <w:rPr>
        <w:sz w:val="20"/>
        <w:szCs w:val="20"/>
      </w:rPr>
    </w:pPr>
    <w:r>
      <w:rPr>
        <w:noProof/>
      </w:rPr>
      <mc:AlternateContent>
        <mc:Choice Requires="wps">
          <w:drawing>
            <wp:anchor distT="0" distB="0" distL="114300" distR="114300" simplePos="0" relativeHeight="503302328" behindDoc="1" locked="0" layoutInCell="1" allowOverlap="1" wp14:anchorId="50956054" wp14:editId="40C9F60D">
              <wp:simplePos x="0" y="0"/>
              <wp:positionH relativeFrom="page">
                <wp:posOffset>3268980</wp:posOffset>
              </wp:positionH>
              <wp:positionV relativeFrom="page">
                <wp:posOffset>454025</wp:posOffset>
              </wp:positionV>
              <wp:extent cx="842645" cy="165735"/>
              <wp:effectExtent l="1905" t="0" r="3175" b="0"/>
              <wp:wrapNone/>
              <wp:docPr id="190936590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64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956069" w14:textId="77777777" w:rsidR="00936D8A" w:rsidRPr="008E1402" w:rsidRDefault="00206FBA">
                          <w:pPr>
                            <w:spacing w:line="246" w:lineRule="exact"/>
                            <w:ind w:left="20"/>
                            <w:rPr>
                              <w:rFonts w:ascii="Arial" w:eastAsia="Arial" w:hAnsi="Arial" w:cs="Arial"/>
                            </w:rPr>
                          </w:pPr>
                          <w:r w:rsidRPr="008E1402">
                            <w:rPr>
                              <w:rFonts w:ascii="Arial"/>
                            </w:rPr>
                            <w:t>Mesto</w:t>
                          </w:r>
                          <w:r w:rsidRPr="008E1402">
                            <w:rPr>
                              <w:rFonts w:ascii="Arial"/>
                              <w:spacing w:val="-2"/>
                            </w:rPr>
                            <w:t xml:space="preserve"> </w:t>
                          </w:r>
                          <w:r w:rsidRPr="008E1402">
                            <w:rPr>
                              <w:rFonts w:ascii="Arial"/>
                              <w:spacing w:val="-1"/>
                            </w:rPr>
                            <w:t>Senec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56054" id="_x0000_t202" coordsize="21600,21600" o:spt="202" path="m,l,21600r21600,l21600,xe">
              <v:stroke joinstyle="miter"/>
              <v:path gradientshapeok="t" o:connecttype="rect"/>
            </v:shapetype>
            <v:shape id="Text Box 1" o:spid="_x0000_s1026" type="#_x0000_t202" style="position:absolute;margin-left:257.4pt;margin-top:35.75pt;width:66.35pt;height:13.05pt;z-index:-14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" filled="f" stroked="f">
              <v:textbox inset="0,0,0,0">
                <w:txbxContent>
                  <w:p w14:paraId="50956069" w14:textId="77777777" w:rsidR="00936D8A" w:rsidRPr="008E1402" w:rsidRDefault="00206FBA">
                    <w:pPr>
                      <w:spacing w:line="246" w:lineRule="exact"/>
                      <w:ind w:left="20"/>
                      <w:rPr>
                        <w:rFonts w:ascii="Arial" w:eastAsia="Arial" w:hAnsi="Arial" w:cs="Arial"/>
                      </w:rPr>
                    </w:pPr>
                    <w:r w:rsidRPr="008E1402">
                      <w:rPr>
                        <w:rFonts w:ascii="Arial"/>
                      </w:rPr>
                      <w:t>Mesto</w:t>
                    </w:r>
                    <w:r w:rsidRPr="008E1402">
                      <w:rPr>
                        <w:rFonts w:ascii="Arial"/>
                        <w:spacing w:val="-2"/>
                      </w:rPr>
                      <w:t xml:space="preserve"> </w:t>
                    </w:r>
                    <w:r w:rsidRPr="008E1402">
                      <w:rPr>
                        <w:rFonts w:ascii="Arial"/>
                        <w:spacing w:val="-1"/>
                      </w:rPr>
                      <w:t>Senec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202D7"/>
    <w:multiLevelType w:val="multilevel"/>
    <w:tmpl w:val="5D561724"/>
    <w:lvl w:ilvl="0">
      <w:start w:val="2"/>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spacing w:val="-1"/>
        <w:w w:val="99"/>
        <w:sz w:val="20"/>
        <w:szCs w:val="20"/>
      </w:rPr>
    </w:lvl>
    <w:lvl w:ilvl="2">
      <w:start w:val="1"/>
      <w:numFmt w:val="bullet"/>
      <w:lvlText w:val="•"/>
      <w:lvlJc w:val="left"/>
      <w:pPr>
        <w:ind w:left="2273" w:hanging="1800"/>
      </w:pPr>
      <w:rPr>
        <w:rFonts w:ascii="Arial" w:eastAsia="Arial" w:hAnsi="Arial" w:hint="default"/>
        <w:w w:val="99"/>
        <w:sz w:val="20"/>
        <w:szCs w:val="20"/>
      </w:rPr>
    </w:lvl>
    <w:lvl w:ilvl="3">
      <w:start w:val="1"/>
      <w:numFmt w:val="bullet"/>
      <w:lvlText w:val="•"/>
      <w:lvlJc w:val="left"/>
      <w:pPr>
        <w:ind w:left="3898" w:hanging="1800"/>
      </w:pPr>
      <w:rPr>
        <w:rFonts w:hint="default"/>
      </w:rPr>
    </w:lvl>
    <w:lvl w:ilvl="4">
      <w:start w:val="1"/>
      <w:numFmt w:val="bullet"/>
      <w:lvlText w:val="•"/>
      <w:lvlJc w:val="left"/>
      <w:pPr>
        <w:ind w:left="4710" w:hanging="1800"/>
      </w:pPr>
      <w:rPr>
        <w:rFonts w:hint="default"/>
      </w:rPr>
    </w:lvl>
    <w:lvl w:ilvl="5">
      <w:start w:val="1"/>
      <w:numFmt w:val="bullet"/>
      <w:lvlText w:val="•"/>
      <w:lvlJc w:val="left"/>
      <w:pPr>
        <w:ind w:left="5523" w:hanging="1800"/>
      </w:pPr>
      <w:rPr>
        <w:rFonts w:hint="default"/>
      </w:rPr>
    </w:lvl>
    <w:lvl w:ilvl="6">
      <w:start w:val="1"/>
      <w:numFmt w:val="bullet"/>
      <w:lvlText w:val="•"/>
      <w:lvlJc w:val="left"/>
      <w:pPr>
        <w:ind w:left="6336" w:hanging="1800"/>
      </w:pPr>
      <w:rPr>
        <w:rFonts w:hint="default"/>
      </w:rPr>
    </w:lvl>
    <w:lvl w:ilvl="7">
      <w:start w:val="1"/>
      <w:numFmt w:val="bullet"/>
      <w:lvlText w:val="•"/>
      <w:lvlJc w:val="left"/>
      <w:pPr>
        <w:ind w:left="7148" w:hanging="1800"/>
      </w:pPr>
      <w:rPr>
        <w:rFonts w:hint="default"/>
      </w:rPr>
    </w:lvl>
    <w:lvl w:ilvl="8">
      <w:start w:val="1"/>
      <w:numFmt w:val="bullet"/>
      <w:lvlText w:val="•"/>
      <w:lvlJc w:val="left"/>
      <w:pPr>
        <w:ind w:left="7961" w:hanging="1800"/>
      </w:pPr>
      <w:rPr>
        <w:rFonts w:hint="default"/>
      </w:rPr>
    </w:lvl>
  </w:abstractNum>
  <w:abstractNum w:abstractNumId="1" w15:restartNumberingAfterBreak="0">
    <w:nsid w:val="0D693A3A"/>
    <w:multiLevelType w:val="multilevel"/>
    <w:tmpl w:val="02E21640"/>
    <w:lvl w:ilvl="0">
      <w:start w:val="12"/>
      <w:numFmt w:val="decimal"/>
      <w:lvlText w:val="%1"/>
      <w:lvlJc w:val="left"/>
      <w:pPr>
        <w:ind w:left="679" w:hanging="567"/>
      </w:pPr>
      <w:rPr>
        <w:rFonts w:hint="default"/>
      </w:rPr>
    </w:lvl>
    <w:lvl w:ilvl="1">
      <w:start w:val="1"/>
      <w:numFmt w:val="decimal"/>
      <w:lvlText w:val="%1.%2"/>
      <w:lvlJc w:val="left"/>
      <w:pPr>
        <w:ind w:left="679" w:hanging="567"/>
        <w:jc w:val="right"/>
      </w:pPr>
      <w:rPr>
        <w:rFonts w:ascii="Arial" w:eastAsia="Arial" w:hAnsi="Arial" w:hint="default"/>
        <w:spacing w:val="-1"/>
        <w:w w:val="99"/>
        <w:sz w:val="20"/>
        <w:szCs w:val="20"/>
      </w:rPr>
    </w:lvl>
    <w:lvl w:ilvl="2">
      <w:start w:val="1"/>
      <w:numFmt w:val="lowerRoman"/>
      <w:lvlText w:val="(%3)"/>
      <w:lvlJc w:val="left"/>
      <w:pPr>
        <w:ind w:left="1673" w:hanging="720"/>
      </w:pPr>
      <w:rPr>
        <w:rFonts w:ascii="Arial" w:eastAsia="Arial" w:hAnsi="Arial" w:hint="default"/>
        <w:w w:val="99"/>
        <w:sz w:val="20"/>
        <w:szCs w:val="20"/>
      </w:rPr>
    </w:lvl>
    <w:lvl w:ilvl="3">
      <w:start w:val="1"/>
      <w:numFmt w:val="bullet"/>
      <w:lvlText w:val="•"/>
      <w:lvlJc w:val="left"/>
      <w:pPr>
        <w:ind w:left="3431" w:hanging="720"/>
      </w:pPr>
      <w:rPr>
        <w:rFonts w:hint="default"/>
      </w:rPr>
    </w:lvl>
    <w:lvl w:ilvl="4">
      <w:start w:val="1"/>
      <w:numFmt w:val="bullet"/>
      <w:lvlText w:val="•"/>
      <w:lvlJc w:val="left"/>
      <w:pPr>
        <w:ind w:left="4310" w:hanging="720"/>
      </w:pPr>
      <w:rPr>
        <w:rFonts w:hint="default"/>
      </w:rPr>
    </w:lvl>
    <w:lvl w:ilvl="5">
      <w:start w:val="1"/>
      <w:numFmt w:val="bullet"/>
      <w:lvlText w:val="•"/>
      <w:lvlJc w:val="left"/>
      <w:pPr>
        <w:ind w:left="5190" w:hanging="720"/>
      </w:pPr>
      <w:rPr>
        <w:rFonts w:hint="default"/>
      </w:rPr>
    </w:lvl>
    <w:lvl w:ilvl="6">
      <w:start w:val="1"/>
      <w:numFmt w:val="bullet"/>
      <w:lvlText w:val="•"/>
      <w:lvlJc w:val="left"/>
      <w:pPr>
        <w:ind w:left="6069" w:hanging="720"/>
      </w:pPr>
      <w:rPr>
        <w:rFonts w:hint="default"/>
      </w:rPr>
    </w:lvl>
    <w:lvl w:ilvl="7">
      <w:start w:val="1"/>
      <w:numFmt w:val="bullet"/>
      <w:lvlText w:val="•"/>
      <w:lvlJc w:val="left"/>
      <w:pPr>
        <w:ind w:left="6948" w:hanging="720"/>
      </w:pPr>
      <w:rPr>
        <w:rFonts w:hint="default"/>
      </w:rPr>
    </w:lvl>
    <w:lvl w:ilvl="8">
      <w:start w:val="1"/>
      <w:numFmt w:val="bullet"/>
      <w:lvlText w:val="•"/>
      <w:lvlJc w:val="left"/>
      <w:pPr>
        <w:ind w:left="7827" w:hanging="720"/>
      </w:pPr>
      <w:rPr>
        <w:rFonts w:hint="default"/>
      </w:rPr>
    </w:lvl>
  </w:abstractNum>
  <w:abstractNum w:abstractNumId="2" w15:restartNumberingAfterBreak="0">
    <w:nsid w:val="0DFC2051"/>
    <w:multiLevelType w:val="hybridMultilevel"/>
    <w:tmpl w:val="DCC2929C"/>
    <w:lvl w:ilvl="0" w:tplc="041B0001">
      <w:start w:val="1"/>
      <w:numFmt w:val="bullet"/>
      <w:lvlText w:val=""/>
      <w:lvlJc w:val="left"/>
      <w:pPr>
        <w:ind w:left="1519" w:hanging="360"/>
      </w:pPr>
      <w:rPr>
        <w:rFonts w:ascii="Symbol" w:hAnsi="Symbol" w:hint="default"/>
      </w:rPr>
    </w:lvl>
    <w:lvl w:ilvl="1" w:tplc="041B0003" w:tentative="1">
      <w:start w:val="1"/>
      <w:numFmt w:val="bullet"/>
      <w:lvlText w:val="o"/>
      <w:lvlJc w:val="left"/>
      <w:pPr>
        <w:ind w:left="2239" w:hanging="360"/>
      </w:pPr>
      <w:rPr>
        <w:rFonts w:ascii="Courier New" w:hAnsi="Courier New" w:cs="Courier New" w:hint="default"/>
      </w:rPr>
    </w:lvl>
    <w:lvl w:ilvl="2" w:tplc="041B0005" w:tentative="1">
      <w:start w:val="1"/>
      <w:numFmt w:val="bullet"/>
      <w:lvlText w:val=""/>
      <w:lvlJc w:val="left"/>
      <w:pPr>
        <w:ind w:left="2959" w:hanging="360"/>
      </w:pPr>
      <w:rPr>
        <w:rFonts w:ascii="Wingdings" w:hAnsi="Wingdings" w:hint="default"/>
      </w:rPr>
    </w:lvl>
    <w:lvl w:ilvl="3" w:tplc="041B0001" w:tentative="1">
      <w:start w:val="1"/>
      <w:numFmt w:val="bullet"/>
      <w:lvlText w:val=""/>
      <w:lvlJc w:val="left"/>
      <w:pPr>
        <w:ind w:left="3679" w:hanging="360"/>
      </w:pPr>
      <w:rPr>
        <w:rFonts w:ascii="Symbol" w:hAnsi="Symbol" w:hint="default"/>
      </w:rPr>
    </w:lvl>
    <w:lvl w:ilvl="4" w:tplc="041B0003" w:tentative="1">
      <w:start w:val="1"/>
      <w:numFmt w:val="bullet"/>
      <w:lvlText w:val="o"/>
      <w:lvlJc w:val="left"/>
      <w:pPr>
        <w:ind w:left="4399" w:hanging="360"/>
      </w:pPr>
      <w:rPr>
        <w:rFonts w:ascii="Courier New" w:hAnsi="Courier New" w:cs="Courier New" w:hint="default"/>
      </w:rPr>
    </w:lvl>
    <w:lvl w:ilvl="5" w:tplc="041B0005" w:tentative="1">
      <w:start w:val="1"/>
      <w:numFmt w:val="bullet"/>
      <w:lvlText w:val=""/>
      <w:lvlJc w:val="left"/>
      <w:pPr>
        <w:ind w:left="5119" w:hanging="360"/>
      </w:pPr>
      <w:rPr>
        <w:rFonts w:ascii="Wingdings" w:hAnsi="Wingdings" w:hint="default"/>
      </w:rPr>
    </w:lvl>
    <w:lvl w:ilvl="6" w:tplc="041B0001" w:tentative="1">
      <w:start w:val="1"/>
      <w:numFmt w:val="bullet"/>
      <w:lvlText w:val=""/>
      <w:lvlJc w:val="left"/>
      <w:pPr>
        <w:ind w:left="5839" w:hanging="360"/>
      </w:pPr>
      <w:rPr>
        <w:rFonts w:ascii="Symbol" w:hAnsi="Symbol" w:hint="default"/>
      </w:rPr>
    </w:lvl>
    <w:lvl w:ilvl="7" w:tplc="041B0003" w:tentative="1">
      <w:start w:val="1"/>
      <w:numFmt w:val="bullet"/>
      <w:lvlText w:val="o"/>
      <w:lvlJc w:val="left"/>
      <w:pPr>
        <w:ind w:left="6559" w:hanging="360"/>
      </w:pPr>
      <w:rPr>
        <w:rFonts w:ascii="Courier New" w:hAnsi="Courier New" w:cs="Courier New" w:hint="default"/>
      </w:rPr>
    </w:lvl>
    <w:lvl w:ilvl="8" w:tplc="041B0005" w:tentative="1">
      <w:start w:val="1"/>
      <w:numFmt w:val="bullet"/>
      <w:lvlText w:val=""/>
      <w:lvlJc w:val="left"/>
      <w:pPr>
        <w:ind w:left="7279" w:hanging="360"/>
      </w:pPr>
      <w:rPr>
        <w:rFonts w:ascii="Wingdings" w:hAnsi="Wingdings" w:hint="default"/>
      </w:rPr>
    </w:lvl>
  </w:abstractNum>
  <w:abstractNum w:abstractNumId="3" w15:restartNumberingAfterBreak="0">
    <w:nsid w:val="179D271C"/>
    <w:multiLevelType w:val="multilevel"/>
    <w:tmpl w:val="314CAB78"/>
    <w:lvl w:ilvl="0">
      <w:start w:val="6"/>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spacing w:val="-1"/>
        <w:w w:val="99"/>
        <w:sz w:val="20"/>
        <w:szCs w:val="20"/>
      </w:rPr>
    </w:lvl>
    <w:lvl w:ilvl="2">
      <w:start w:val="1"/>
      <w:numFmt w:val="lowerRoman"/>
      <w:lvlText w:val="(%3)"/>
      <w:lvlJc w:val="left"/>
      <w:pPr>
        <w:ind w:left="1390" w:hanging="425"/>
      </w:pPr>
      <w:rPr>
        <w:rFonts w:ascii="Arial" w:eastAsia="Arial" w:hAnsi="Arial" w:hint="default"/>
        <w:w w:val="99"/>
        <w:sz w:val="20"/>
        <w:szCs w:val="20"/>
      </w:rPr>
    </w:lvl>
    <w:lvl w:ilvl="3">
      <w:start w:val="1"/>
      <w:numFmt w:val="bullet"/>
      <w:lvlText w:val="•"/>
      <w:lvlJc w:val="left"/>
      <w:pPr>
        <w:ind w:left="3211" w:hanging="425"/>
      </w:pPr>
      <w:rPr>
        <w:rFonts w:hint="default"/>
      </w:rPr>
    </w:lvl>
    <w:lvl w:ilvl="4">
      <w:start w:val="1"/>
      <w:numFmt w:val="bullet"/>
      <w:lvlText w:val="•"/>
      <w:lvlJc w:val="left"/>
      <w:pPr>
        <w:ind w:left="4122" w:hanging="425"/>
      </w:pPr>
      <w:rPr>
        <w:rFonts w:hint="default"/>
      </w:rPr>
    </w:lvl>
    <w:lvl w:ilvl="5">
      <w:start w:val="1"/>
      <w:numFmt w:val="bullet"/>
      <w:lvlText w:val="•"/>
      <w:lvlJc w:val="left"/>
      <w:pPr>
        <w:ind w:left="5032" w:hanging="425"/>
      </w:pPr>
      <w:rPr>
        <w:rFonts w:hint="default"/>
      </w:rPr>
    </w:lvl>
    <w:lvl w:ilvl="6">
      <w:start w:val="1"/>
      <w:numFmt w:val="bullet"/>
      <w:lvlText w:val="•"/>
      <w:lvlJc w:val="left"/>
      <w:pPr>
        <w:ind w:left="5943" w:hanging="425"/>
      </w:pPr>
      <w:rPr>
        <w:rFonts w:hint="default"/>
      </w:rPr>
    </w:lvl>
    <w:lvl w:ilvl="7">
      <w:start w:val="1"/>
      <w:numFmt w:val="bullet"/>
      <w:lvlText w:val="•"/>
      <w:lvlJc w:val="left"/>
      <w:pPr>
        <w:ind w:left="6854" w:hanging="425"/>
      </w:pPr>
      <w:rPr>
        <w:rFonts w:hint="default"/>
      </w:rPr>
    </w:lvl>
    <w:lvl w:ilvl="8">
      <w:start w:val="1"/>
      <w:numFmt w:val="bullet"/>
      <w:lvlText w:val="•"/>
      <w:lvlJc w:val="left"/>
      <w:pPr>
        <w:ind w:left="7764" w:hanging="425"/>
      </w:pPr>
      <w:rPr>
        <w:rFonts w:hint="default"/>
      </w:rPr>
    </w:lvl>
  </w:abstractNum>
  <w:abstractNum w:abstractNumId="4" w15:restartNumberingAfterBreak="0">
    <w:nsid w:val="1B4F4979"/>
    <w:multiLevelType w:val="hybridMultilevel"/>
    <w:tmpl w:val="F9C6A8D4"/>
    <w:lvl w:ilvl="0" w:tplc="3A6006F8">
      <w:start w:val="1"/>
      <w:numFmt w:val="upperRoman"/>
      <w:lvlText w:val="%1."/>
      <w:lvlJc w:val="left"/>
      <w:pPr>
        <w:ind w:left="679" w:hanging="567"/>
      </w:pPr>
      <w:rPr>
        <w:rFonts w:ascii="Arial" w:eastAsia="Arial" w:hAnsi="Arial" w:hint="default"/>
        <w:b/>
        <w:bCs/>
        <w:spacing w:val="-1"/>
        <w:w w:val="99"/>
        <w:sz w:val="20"/>
        <w:szCs w:val="20"/>
      </w:rPr>
    </w:lvl>
    <w:lvl w:ilvl="1" w:tplc="9438ABBA">
      <w:start w:val="1"/>
      <w:numFmt w:val="bullet"/>
      <w:lvlText w:val="•"/>
      <w:lvlJc w:val="left"/>
      <w:pPr>
        <w:ind w:left="1570" w:hanging="567"/>
      </w:pPr>
      <w:rPr>
        <w:rFonts w:hint="default"/>
      </w:rPr>
    </w:lvl>
    <w:lvl w:ilvl="2" w:tplc="9EAE26CA">
      <w:start w:val="1"/>
      <w:numFmt w:val="bullet"/>
      <w:lvlText w:val="•"/>
      <w:lvlJc w:val="left"/>
      <w:pPr>
        <w:ind w:left="2461" w:hanging="567"/>
      </w:pPr>
      <w:rPr>
        <w:rFonts w:hint="default"/>
      </w:rPr>
    </w:lvl>
    <w:lvl w:ilvl="3" w:tplc="8E1E9B5C">
      <w:start w:val="1"/>
      <w:numFmt w:val="bullet"/>
      <w:lvlText w:val="•"/>
      <w:lvlJc w:val="left"/>
      <w:pPr>
        <w:ind w:left="3351" w:hanging="567"/>
      </w:pPr>
      <w:rPr>
        <w:rFonts w:hint="default"/>
      </w:rPr>
    </w:lvl>
    <w:lvl w:ilvl="4" w:tplc="832A75A0">
      <w:start w:val="1"/>
      <w:numFmt w:val="bullet"/>
      <w:lvlText w:val="•"/>
      <w:lvlJc w:val="left"/>
      <w:pPr>
        <w:ind w:left="4242" w:hanging="567"/>
      </w:pPr>
      <w:rPr>
        <w:rFonts w:hint="default"/>
      </w:rPr>
    </w:lvl>
    <w:lvl w:ilvl="5" w:tplc="11C2A63A">
      <w:start w:val="1"/>
      <w:numFmt w:val="bullet"/>
      <w:lvlText w:val="•"/>
      <w:lvlJc w:val="left"/>
      <w:pPr>
        <w:ind w:left="5133" w:hanging="567"/>
      </w:pPr>
      <w:rPr>
        <w:rFonts w:hint="default"/>
      </w:rPr>
    </w:lvl>
    <w:lvl w:ilvl="6" w:tplc="9E4A1A92">
      <w:start w:val="1"/>
      <w:numFmt w:val="bullet"/>
      <w:lvlText w:val="•"/>
      <w:lvlJc w:val="left"/>
      <w:pPr>
        <w:ind w:left="6023" w:hanging="567"/>
      </w:pPr>
      <w:rPr>
        <w:rFonts w:hint="default"/>
      </w:rPr>
    </w:lvl>
    <w:lvl w:ilvl="7" w:tplc="D70C918E">
      <w:start w:val="1"/>
      <w:numFmt w:val="bullet"/>
      <w:lvlText w:val="•"/>
      <w:lvlJc w:val="left"/>
      <w:pPr>
        <w:ind w:left="6914" w:hanging="567"/>
      </w:pPr>
      <w:rPr>
        <w:rFonts w:hint="default"/>
      </w:rPr>
    </w:lvl>
    <w:lvl w:ilvl="8" w:tplc="8110B2C8">
      <w:start w:val="1"/>
      <w:numFmt w:val="bullet"/>
      <w:lvlText w:val="•"/>
      <w:lvlJc w:val="left"/>
      <w:pPr>
        <w:ind w:left="7805" w:hanging="567"/>
      </w:pPr>
      <w:rPr>
        <w:rFonts w:hint="default"/>
      </w:rPr>
    </w:lvl>
  </w:abstractNum>
  <w:abstractNum w:abstractNumId="5" w15:restartNumberingAfterBreak="0">
    <w:nsid w:val="38B41BF3"/>
    <w:multiLevelType w:val="multilevel"/>
    <w:tmpl w:val="D77AE67A"/>
    <w:lvl w:ilvl="0">
      <w:start w:val="8"/>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spacing w:val="-1"/>
        <w:w w:val="99"/>
        <w:sz w:val="20"/>
        <w:szCs w:val="20"/>
      </w:rPr>
    </w:lvl>
    <w:lvl w:ilvl="2">
      <w:start w:val="1"/>
      <w:numFmt w:val="lowerRoman"/>
      <w:lvlText w:val="(%3)"/>
      <w:lvlJc w:val="left"/>
      <w:pPr>
        <w:ind w:left="1246" w:hanging="567"/>
      </w:pPr>
      <w:rPr>
        <w:rFonts w:ascii="Arial" w:eastAsia="Arial" w:hAnsi="Arial" w:hint="default"/>
        <w:w w:val="99"/>
        <w:sz w:val="20"/>
        <w:szCs w:val="20"/>
      </w:rPr>
    </w:lvl>
    <w:lvl w:ilvl="3">
      <w:start w:val="1"/>
      <w:numFmt w:val="bullet"/>
      <w:lvlText w:val="•"/>
      <w:lvlJc w:val="left"/>
      <w:pPr>
        <w:ind w:left="3099" w:hanging="567"/>
      </w:pPr>
      <w:rPr>
        <w:rFonts w:hint="default"/>
      </w:rPr>
    </w:lvl>
    <w:lvl w:ilvl="4">
      <w:start w:val="1"/>
      <w:numFmt w:val="bullet"/>
      <w:lvlText w:val="•"/>
      <w:lvlJc w:val="left"/>
      <w:pPr>
        <w:ind w:left="4026" w:hanging="567"/>
      </w:pPr>
      <w:rPr>
        <w:rFonts w:hint="default"/>
      </w:rPr>
    </w:lvl>
    <w:lvl w:ilvl="5">
      <w:start w:val="1"/>
      <w:numFmt w:val="bullet"/>
      <w:lvlText w:val="•"/>
      <w:lvlJc w:val="left"/>
      <w:pPr>
        <w:ind w:left="4952" w:hanging="567"/>
      </w:pPr>
      <w:rPr>
        <w:rFonts w:hint="default"/>
      </w:rPr>
    </w:lvl>
    <w:lvl w:ilvl="6">
      <w:start w:val="1"/>
      <w:numFmt w:val="bullet"/>
      <w:lvlText w:val="•"/>
      <w:lvlJc w:val="left"/>
      <w:pPr>
        <w:ind w:left="5879" w:hanging="567"/>
      </w:pPr>
      <w:rPr>
        <w:rFonts w:hint="default"/>
      </w:rPr>
    </w:lvl>
    <w:lvl w:ilvl="7">
      <w:start w:val="1"/>
      <w:numFmt w:val="bullet"/>
      <w:lvlText w:val="•"/>
      <w:lvlJc w:val="left"/>
      <w:pPr>
        <w:ind w:left="6806" w:hanging="567"/>
      </w:pPr>
      <w:rPr>
        <w:rFonts w:hint="default"/>
      </w:rPr>
    </w:lvl>
    <w:lvl w:ilvl="8">
      <w:start w:val="1"/>
      <w:numFmt w:val="bullet"/>
      <w:lvlText w:val="•"/>
      <w:lvlJc w:val="left"/>
      <w:pPr>
        <w:ind w:left="7732" w:hanging="567"/>
      </w:pPr>
      <w:rPr>
        <w:rFonts w:hint="default"/>
      </w:rPr>
    </w:lvl>
  </w:abstractNum>
  <w:abstractNum w:abstractNumId="6" w15:restartNumberingAfterBreak="0">
    <w:nsid w:val="38BB2B12"/>
    <w:multiLevelType w:val="multilevel"/>
    <w:tmpl w:val="20524088"/>
    <w:lvl w:ilvl="0">
      <w:start w:val="9"/>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spacing w:val="-1"/>
        <w:w w:val="99"/>
        <w:sz w:val="20"/>
        <w:szCs w:val="20"/>
      </w:rPr>
    </w:lvl>
    <w:lvl w:ilvl="2">
      <w:start w:val="1"/>
      <w:numFmt w:val="bullet"/>
      <w:lvlText w:val="•"/>
      <w:lvlJc w:val="left"/>
      <w:pPr>
        <w:ind w:left="2461" w:hanging="567"/>
      </w:pPr>
      <w:rPr>
        <w:rFonts w:hint="default"/>
      </w:rPr>
    </w:lvl>
    <w:lvl w:ilvl="3">
      <w:start w:val="1"/>
      <w:numFmt w:val="bullet"/>
      <w:lvlText w:val="•"/>
      <w:lvlJc w:val="left"/>
      <w:pPr>
        <w:ind w:left="3351" w:hanging="567"/>
      </w:pPr>
      <w:rPr>
        <w:rFonts w:hint="default"/>
      </w:rPr>
    </w:lvl>
    <w:lvl w:ilvl="4">
      <w:start w:val="1"/>
      <w:numFmt w:val="bullet"/>
      <w:lvlText w:val="•"/>
      <w:lvlJc w:val="left"/>
      <w:pPr>
        <w:ind w:left="4242" w:hanging="567"/>
      </w:pPr>
      <w:rPr>
        <w:rFonts w:hint="default"/>
      </w:rPr>
    </w:lvl>
    <w:lvl w:ilvl="5">
      <w:start w:val="1"/>
      <w:numFmt w:val="bullet"/>
      <w:lvlText w:val="•"/>
      <w:lvlJc w:val="left"/>
      <w:pPr>
        <w:ind w:left="5133" w:hanging="567"/>
      </w:pPr>
      <w:rPr>
        <w:rFonts w:hint="default"/>
      </w:rPr>
    </w:lvl>
    <w:lvl w:ilvl="6">
      <w:start w:val="1"/>
      <w:numFmt w:val="bullet"/>
      <w:lvlText w:val="•"/>
      <w:lvlJc w:val="left"/>
      <w:pPr>
        <w:ind w:left="6023" w:hanging="567"/>
      </w:pPr>
      <w:rPr>
        <w:rFonts w:hint="default"/>
      </w:rPr>
    </w:lvl>
    <w:lvl w:ilvl="7">
      <w:start w:val="1"/>
      <w:numFmt w:val="bullet"/>
      <w:lvlText w:val="•"/>
      <w:lvlJc w:val="left"/>
      <w:pPr>
        <w:ind w:left="6914" w:hanging="567"/>
      </w:pPr>
      <w:rPr>
        <w:rFonts w:hint="default"/>
      </w:rPr>
    </w:lvl>
    <w:lvl w:ilvl="8">
      <w:start w:val="1"/>
      <w:numFmt w:val="bullet"/>
      <w:lvlText w:val="•"/>
      <w:lvlJc w:val="left"/>
      <w:pPr>
        <w:ind w:left="7805" w:hanging="567"/>
      </w:pPr>
      <w:rPr>
        <w:rFonts w:hint="default"/>
      </w:rPr>
    </w:lvl>
  </w:abstractNum>
  <w:abstractNum w:abstractNumId="7" w15:restartNumberingAfterBreak="0">
    <w:nsid w:val="39246110"/>
    <w:multiLevelType w:val="multilevel"/>
    <w:tmpl w:val="BFC6A9BC"/>
    <w:lvl w:ilvl="0">
      <w:start w:val="4"/>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spacing w:val="-1"/>
        <w:w w:val="99"/>
        <w:sz w:val="20"/>
        <w:szCs w:val="20"/>
      </w:rPr>
    </w:lvl>
    <w:lvl w:ilvl="2">
      <w:start w:val="1"/>
      <w:numFmt w:val="bullet"/>
      <w:lvlText w:val="•"/>
      <w:lvlJc w:val="left"/>
      <w:pPr>
        <w:ind w:left="2461" w:hanging="567"/>
      </w:pPr>
      <w:rPr>
        <w:rFonts w:hint="default"/>
      </w:rPr>
    </w:lvl>
    <w:lvl w:ilvl="3">
      <w:start w:val="1"/>
      <w:numFmt w:val="bullet"/>
      <w:lvlText w:val="•"/>
      <w:lvlJc w:val="left"/>
      <w:pPr>
        <w:ind w:left="3351" w:hanging="567"/>
      </w:pPr>
      <w:rPr>
        <w:rFonts w:hint="default"/>
      </w:rPr>
    </w:lvl>
    <w:lvl w:ilvl="4">
      <w:start w:val="1"/>
      <w:numFmt w:val="bullet"/>
      <w:lvlText w:val="•"/>
      <w:lvlJc w:val="left"/>
      <w:pPr>
        <w:ind w:left="4242" w:hanging="567"/>
      </w:pPr>
      <w:rPr>
        <w:rFonts w:hint="default"/>
      </w:rPr>
    </w:lvl>
    <w:lvl w:ilvl="5">
      <w:start w:val="1"/>
      <w:numFmt w:val="bullet"/>
      <w:lvlText w:val="•"/>
      <w:lvlJc w:val="left"/>
      <w:pPr>
        <w:ind w:left="5133" w:hanging="567"/>
      </w:pPr>
      <w:rPr>
        <w:rFonts w:hint="default"/>
      </w:rPr>
    </w:lvl>
    <w:lvl w:ilvl="6">
      <w:start w:val="1"/>
      <w:numFmt w:val="bullet"/>
      <w:lvlText w:val="•"/>
      <w:lvlJc w:val="left"/>
      <w:pPr>
        <w:ind w:left="6023" w:hanging="567"/>
      </w:pPr>
      <w:rPr>
        <w:rFonts w:hint="default"/>
      </w:rPr>
    </w:lvl>
    <w:lvl w:ilvl="7">
      <w:start w:val="1"/>
      <w:numFmt w:val="bullet"/>
      <w:lvlText w:val="•"/>
      <w:lvlJc w:val="left"/>
      <w:pPr>
        <w:ind w:left="6914" w:hanging="567"/>
      </w:pPr>
      <w:rPr>
        <w:rFonts w:hint="default"/>
      </w:rPr>
    </w:lvl>
    <w:lvl w:ilvl="8">
      <w:start w:val="1"/>
      <w:numFmt w:val="bullet"/>
      <w:lvlText w:val="•"/>
      <w:lvlJc w:val="left"/>
      <w:pPr>
        <w:ind w:left="7805" w:hanging="567"/>
      </w:pPr>
      <w:rPr>
        <w:rFonts w:hint="default"/>
      </w:rPr>
    </w:lvl>
  </w:abstractNum>
  <w:abstractNum w:abstractNumId="8" w15:restartNumberingAfterBreak="0">
    <w:nsid w:val="54697EF5"/>
    <w:multiLevelType w:val="multilevel"/>
    <w:tmpl w:val="B1F0B9F8"/>
    <w:lvl w:ilvl="0">
      <w:start w:val="7"/>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color w:val="FF0000"/>
        <w:spacing w:val="-1"/>
        <w:w w:val="99"/>
        <w:sz w:val="20"/>
        <w:szCs w:val="20"/>
      </w:rPr>
    </w:lvl>
    <w:lvl w:ilvl="2">
      <w:start w:val="1"/>
      <w:numFmt w:val="bullet"/>
      <w:lvlText w:val="•"/>
      <w:lvlJc w:val="left"/>
      <w:pPr>
        <w:ind w:left="2461" w:hanging="567"/>
      </w:pPr>
      <w:rPr>
        <w:rFonts w:hint="default"/>
      </w:rPr>
    </w:lvl>
    <w:lvl w:ilvl="3">
      <w:start w:val="1"/>
      <w:numFmt w:val="bullet"/>
      <w:lvlText w:val="•"/>
      <w:lvlJc w:val="left"/>
      <w:pPr>
        <w:ind w:left="3351" w:hanging="567"/>
      </w:pPr>
      <w:rPr>
        <w:rFonts w:hint="default"/>
      </w:rPr>
    </w:lvl>
    <w:lvl w:ilvl="4">
      <w:start w:val="1"/>
      <w:numFmt w:val="bullet"/>
      <w:lvlText w:val="•"/>
      <w:lvlJc w:val="left"/>
      <w:pPr>
        <w:ind w:left="4242" w:hanging="567"/>
      </w:pPr>
      <w:rPr>
        <w:rFonts w:hint="default"/>
      </w:rPr>
    </w:lvl>
    <w:lvl w:ilvl="5">
      <w:start w:val="1"/>
      <w:numFmt w:val="bullet"/>
      <w:lvlText w:val="•"/>
      <w:lvlJc w:val="left"/>
      <w:pPr>
        <w:ind w:left="5133" w:hanging="567"/>
      </w:pPr>
      <w:rPr>
        <w:rFonts w:hint="default"/>
      </w:rPr>
    </w:lvl>
    <w:lvl w:ilvl="6">
      <w:start w:val="1"/>
      <w:numFmt w:val="bullet"/>
      <w:lvlText w:val="•"/>
      <w:lvlJc w:val="left"/>
      <w:pPr>
        <w:ind w:left="6023" w:hanging="567"/>
      </w:pPr>
      <w:rPr>
        <w:rFonts w:hint="default"/>
      </w:rPr>
    </w:lvl>
    <w:lvl w:ilvl="7">
      <w:start w:val="1"/>
      <w:numFmt w:val="bullet"/>
      <w:lvlText w:val="•"/>
      <w:lvlJc w:val="left"/>
      <w:pPr>
        <w:ind w:left="6914" w:hanging="567"/>
      </w:pPr>
      <w:rPr>
        <w:rFonts w:hint="default"/>
      </w:rPr>
    </w:lvl>
    <w:lvl w:ilvl="8">
      <w:start w:val="1"/>
      <w:numFmt w:val="bullet"/>
      <w:lvlText w:val="•"/>
      <w:lvlJc w:val="left"/>
      <w:pPr>
        <w:ind w:left="7805" w:hanging="567"/>
      </w:pPr>
      <w:rPr>
        <w:rFonts w:hint="default"/>
      </w:rPr>
    </w:lvl>
  </w:abstractNum>
  <w:abstractNum w:abstractNumId="9" w15:restartNumberingAfterBreak="0">
    <w:nsid w:val="5A925313"/>
    <w:multiLevelType w:val="multilevel"/>
    <w:tmpl w:val="82F0BFFE"/>
    <w:lvl w:ilvl="0">
      <w:start w:val="11"/>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spacing w:val="-1"/>
        <w:w w:val="99"/>
        <w:sz w:val="20"/>
        <w:szCs w:val="20"/>
      </w:rPr>
    </w:lvl>
    <w:lvl w:ilvl="2">
      <w:start w:val="1"/>
      <w:numFmt w:val="lowerRoman"/>
      <w:lvlText w:val="(%3)"/>
      <w:lvlJc w:val="left"/>
      <w:pPr>
        <w:ind w:left="1553" w:hanging="720"/>
      </w:pPr>
      <w:rPr>
        <w:rFonts w:ascii="Arial" w:eastAsia="Arial" w:hAnsi="Arial" w:hint="default"/>
        <w:w w:val="99"/>
        <w:sz w:val="20"/>
        <w:szCs w:val="20"/>
      </w:rPr>
    </w:lvl>
    <w:lvl w:ilvl="3">
      <w:start w:val="1"/>
      <w:numFmt w:val="bullet"/>
      <w:lvlText w:val="•"/>
      <w:lvlJc w:val="left"/>
      <w:pPr>
        <w:ind w:left="3338" w:hanging="720"/>
      </w:pPr>
      <w:rPr>
        <w:rFonts w:hint="default"/>
      </w:rPr>
    </w:lvl>
    <w:lvl w:ilvl="4">
      <w:start w:val="1"/>
      <w:numFmt w:val="bullet"/>
      <w:lvlText w:val="•"/>
      <w:lvlJc w:val="left"/>
      <w:pPr>
        <w:ind w:left="4230" w:hanging="720"/>
      </w:pPr>
      <w:rPr>
        <w:rFonts w:hint="default"/>
      </w:rPr>
    </w:lvl>
    <w:lvl w:ilvl="5">
      <w:start w:val="1"/>
      <w:numFmt w:val="bullet"/>
      <w:lvlText w:val="•"/>
      <w:lvlJc w:val="left"/>
      <w:pPr>
        <w:ind w:left="5123" w:hanging="720"/>
      </w:pPr>
      <w:rPr>
        <w:rFonts w:hint="default"/>
      </w:rPr>
    </w:lvl>
    <w:lvl w:ilvl="6">
      <w:start w:val="1"/>
      <w:numFmt w:val="bullet"/>
      <w:lvlText w:val="•"/>
      <w:lvlJc w:val="left"/>
      <w:pPr>
        <w:ind w:left="6016" w:hanging="720"/>
      </w:pPr>
      <w:rPr>
        <w:rFonts w:hint="default"/>
      </w:rPr>
    </w:lvl>
    <w:lvl w:ilvl="7">
      <w:start w:val="1"/>
      <w:numFmt w:val="bullet"/>
      <w:lvlText w:val="•"/>
      <w:lvlJc w:val="left"/>
      <w:pPr>
        <w:ind w:left="6908" w:hanging="720"/>
      </w:pPr>
      <w:rPr>
        <w:rFonts w:hint="default"/>
      </w:rPr>
    </w:lvl>
    <w:lvl w:ilvl="8">
      <w:start w:val="1"/>
      <w:numFmt w:val="bullet"/>
      <w:lvlText w:val="•"/>
      <w:lvlJc w:val="left"/>
      <w:pPr>
        <w:ind w:left="7801" w:hanging="720"/>
      </w:pPr>
      <w:rPr>
        <w:rFonts w:hint="default"/>
      </w:rPr>
    </w:lvl>
  </w:abstractNum>
  <w:abstractNum w:abstractNumId="10" w15:restartNumberingAfterBreak="0">
    <w:nsid w:val="6DCA1B1C"/>
    <w:multiLevelType w:val="multilevel"/>
    <w:tmpl w:val="6128A2DA"/>
    <w:lvl w:ilvl="0">
      <w:start w:val="10"/>
      <w:numFmt w:val="decimal"/>
      <w:lvlText w:val="%1"/>
      <w:lvlJc w:val="left"/>
      <w:pPr>
        <w:ind w:left="679" w:hanging="567"/>
      </w:pPr>
      <w:rPr>
        <w:rFonts w:hint="default"/>
      </w:rPr>
    </w:lvl>
    <w:lvl w:ilvl="1">
      <w:start w:val="2"/>
      <w:numFmt w:val="decimal"/>
      <w:lvlText w:val="%1.%2"/>
      <w:lvlJc w:val="left"/>
      <w:pPr>
        <w:ind w:left="679" w:hanging="567"/>
      </w:pPr>
      <w:rPr>
        <w:rFonts w:ascii="Arial" w:eastAsia="Arial" w:hAnsi="Arial" w:hint="default"/>
        <w:spacing w:val="-1"/>
        <w:w w:val="99"/>
        <w:sz w:val="20"/>
        <w:szCs w:val="20"/>
      </w:rPr>
    </w:lvl>
    <w:lvl w:ilvl="2">
      <w:start w:val="1"/>
      <w:numFmt w:val="lowerRoman"/>
      <w:lvlText w:val="(%3)"/>
      <w:lvlJc w:val="left"/>
      <w:pPr>
        <w:ind w:left="1529" w:hanging="708"/>
      </w:pPr>
      <w:rPr>
        <w:rFonts w:ascii="Arial" w:eastAsia="Arial" w:hAnsi="Arial" w:hint="default"/>
        <w:w w:val="99"/>
        <w:sz w:val="20"/>
        <w:szCs w:val="20"/>
      </w:rPr>
    </w:lvl>
    <w:lvl w:ilvl="3">
      <w:start w:val="1"/>
      <w:numFmt w:val="bullet"/>
      <w:lvlText w:val="•"/>
      <w:lvlJc w:val="left"/>
      <w:pPr>
        <w:ind w:left="3319" w:hanging="708"/>
      </w:pPr>
      <w:rPr>
        <w:rFonts w:hint="default"/>
      </w:rPr>
    </w:lvl>
    <w:lvl w:ilvl="4">
      <w:start w:val="1"/>
      <w:numFmt w:val="bullet"/>
      <w:lvlText w:val="•"/>
      <w:lvlJc w:val="left"/>
      <w:pPr>
        <w:ind w:left="4214" w:hanging="708"/>
      </w:pPr>
      <w:rPr>
        <w:rFonts w:hint="default"/>
      </w:rPr>
    </w:lvl>
    <w:lvl w:ilvl="5">
      <w:start w:val="1"/>
      <w:numFmt w:val="bullet"/>
      <w:lvlText w:val="•"/>
      <w:lvlJc w:val="left"/>
      <w:pPr>
        <w:ind w:left="5110" w:hanging="708"/>
      </w:pPr>
      <w:rPr>
        <w:rFonts w:hint="default"/>
      </w:rPr>
    </w:lvl>
    <w:lvl w:ilvl="6">
      <w:start w:val="1"/>
      <w:numFmt w:val="bullet"/>
      <w:lvlText w:val="•"/>
      <w:lvlJc w:val="left"/>
      <w:pPr>
        <w:ind w:left="6005" w:hanging="708"/>
      </w:pPr>
      <w:rPr>
        <w:rFonts w:hint="default"/>
      </w:rPr>
    </w:lvl>
    <w:lvl w:ilvl="7">
      <w:start w:val="1"/>
      <w:numFmt w:val="bullet"/>
      <w:lvlText w:val="•"/>
      <w:lvlJc w:val="left"/>
      <w:pPr>
        <w:ind w:left="6900" w:hanging="708"/>
      </w:pPr>
      <w:rPr>
        <w:rFonts w:hint="default"/>
      </w:rPr>
    </w:lvl>
    <w:lvl w:ilvl="8">
      <w:start w:val="1"/>
      <w:numFmt w:val="bullet"/>
      <w:lvlText w:val="•"/>
      <w:lvlJc w:val="left"/>
      <w:pPr>
        <w:ind w:left="7795" w:hanging="708"/>
      </w:pPr>
      <w:rPr>
        <w:rFonts w:hint="default"/>
      </w:rPr>
    </w:lvl>
  </w:abstractNum>
  <w:abstractNum w:abstractNumId="11" w15:restartNumberingAfterBreak="0">
    <w:nsid w:val="72D938DA"/>
    <w:multiLevelType w:val="multilevel"/>
    <w:tmpl w:val="66203A9A"/>
    <w:lvl w:ilvl="0">
      <w:start w:val="1"/>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spacing w:val="-1"/>
        <w:w w:val="99"/>
        <w:sz w:val="20"/>
        <w:szCs w:val="20"/>
      </w:rPr>
    </w:lvl>
    <w:lvl w:ilvl="2">
      <w:start w:val="1"/>
      <w:numFmt w:val="lowerRoman"/>
      <w:lvlText w:val="(%3)"/>
      <w:lvlJc w:val="left"/>
      <w:pPr>
        <w:ind w:left="1246" w:hanging="567"/>
      </w:pPr>
      <w:rPr>
        <w:rFonts w:ascii="Arial" w:eastAsia="Arial" w:hAnsi="Arial" w:hint="default"/>
        <w:w w:val="99"/>
        <w:sz w:val="20"/>
        <w:szCs w:val="20"/>
      </w:rPr>
    </w:lvl>
    <w:lvl w:ilvl="3">
      <w:start w:val="1"/>
      <w:numFmt w:val="bullet"/>
      <w:lvlText w:val="•"/>
      <w:lvlJc w:val="left"/>
      <w:pPr>
        <w:ind w:left="3099" w:hanging="567"/>
      </w:pPr>
      <w:rPr>
        <w:rFonts w:hint="default"/>
      </w:rPr>
    </w:lvl>
    <w:lvl w:ilvl="4">
      <w:start w:val="1"/>
      <w:numFmt w:val="bullet"/>
      <w:lvlText w:val="•"/>
      <w:lvlJc w:val="left"/>
      <w:pPr>
        <w:ind w:left="4026" w:hanging="567"/>
      </w:pPr>
      <w:rPr>
        <w:rFonts w:hint="default"/>
      </w:rPr>
    </w:lvl>
    <w:lvl w:ilvl="5">
      <w:start w:val="1"/>
      <w:numFmt w:val="bullet"/>
      <w:lvlText w:val="•"/>
      <w:lvlJc w:val="left"/>
      <w:pPr>
        <w:ind w:left="4952" w:hanging="567"/>
      </w:pPr>
      <w:rPr>
        <w:rFonts w:hint="default"/>
      </w:rPr>
    </w:lvl>
    <w:lvl w:ilvl="6">
      <w:start w:val="1"/>
      <w:numFmt w:val="bullet"/>
      <w:lvlText w:val="•"/>
      <w:lvlJc w:val="left"/>
      <w:pPr>
        <w:ind w:left="5879" w:hanging="567"/>
      </w:pPr>
      <w:rPr>
        <w:rFonts w:hint="default"/>
      </w:rPr>
    </w:lvl>
    <w:lvl w:ilvl="7">
      <w:start w:val="1"/>
      <w:numFmt w:val="bullet"/>
      <w:lvlText w:val="•"/>
      <w:lvlJc w:val="left"/>
      <w:pPr>
        <w:ind w:left="6806" w:hanging="567"/>
      </w:pPr>
      <w:rPr>
        <w:rFonts w:hint="default"/>
      </w:rPr>
    </w:lvl>
    <w:lvl w:ilvl="8">
      <w:start w:val="1"/>
      <w:numFmt w:val="bullet"/>
      <w:lvlText w:val="•"/>
      <w:lvlJc w:val="left"/>
      <w:pPr>
        <w:ind w:left="7732" w:hanging="567"/>
      </w:pPr>
      <w:rPr>
        <w:rFonts w:hint="default"/>
      </w:rPr>
    </w:lvl>
  </w:abstractNum>
  <w:abstractNum w:abstractNumId="12" w15:restartNumberingAfterBreak="0">
    <w:nsid w:val="75CA1469"/>
    <w:multiLevelType w:val="hybridMultilevel"/>
    <w:tmpl w:val="72E8BBB2"/>
    <w:lvl w:ilvl="0" w:tplc="9D0EC8B6">
      <w:start w:val="1"/>
      <w:numFmt w:val="decimal"/>
      <w:lvlText w:val="7.%1"/>
      <w:lvlJc w:val="left"/>
      <w:pPr>
        <w:ind w:left="832" w:hanging="360"/>
      </w:pPr>
      <w:rPr>
        <w:rFonts w:ascii="Arial" w:hAnsi="Arial" w:cs="Times New Roman" w:hint="default"/>
        <w:b w:val="0"/>
        <w:i w:val="0"/>
        <w:strike w:val="0"/>
        <w:dstrike w:val="0"/>
        <w:color w:val="000000"/>
        <w:sz w:val="20"/>
        <w:szCs w:val="26"/>
        <w:u w:val="none" w:color="000000"/>
        <w:vertAlign w:val="baseline"/>
      </w:rPr>
    </w:lvl>
    <w:lvl w:ilvl="1" w:tplc="041B0019" w:tentative="1">
      <w:start w:val="1"/>
      <w:numFmt w:val="lowerLetter"/>
      <w:lvlText w:val="%2."/>
      <w:lvlJc w:val="left"/>
      <w:pPr>
        <w:ind w:left="1552" w:hanging="360"/>
      </w:pPr>
    </w:lvl>
    <w:lvl w:ilvl="2" w:tplc="041B001B" w:tentative="1">
      <w:start w:val="1"/>
      <w:numFmt w:val="lowerRoman"/>
      <w:lvlText w:val="%3."/>
      <w:lvlJc w:val="right"/>
      <w:pPr>
        <w:ind w:left="2272" w:hanging="180"/>
      </w:pPr>
    </w:lvl>
    <w:lvl w:ilvl="3" w:tplc="041B000F" w:tentative="1">
      <w:start w:val="1"/>
      <w:numFmt w:val="decimal"/>
      <w:lvlText w:val="%4."/>
      <w:lvlJc w:val="left"/>
      <w:pPr>
        <w:ind w:left="2992" w:hanging="360"/>
      </w:pPr>
    </w:lvl>
    <w:lvl w:ilvl="4" w:tplc="041B0019" w:tentative="1">
      <w:start w:val="1"/>
      <w:numFmt w:val="lowerLetter"/>
      <w:lvlText w:val="%5."/>
      <w:lvlJc w:val="left"/>
      <w:pPr>
        <w:ind w:left="3712" w:hanging="360"/>
      </w:pPr>
    </w:lvl>
    <w:lvl w:ilvl="5" w:tplc="041B001B" w:tentative="1">
      <w:start w:val="1"/>
      <w:numFmt w:val="lowerRoman"/>
      <w:lvlText w:val="%6."/>
      <w:lvlJc w:val="right"/>
      <w:pPr>
        <w:ind w:left="4432" w:hanging="180"/>
      </w:pPr>
    </w:lvl>
    <w:lvl w:ilvl="6" w:tplc="041B000F" w:tentative="1">
      <w:start w:val="1"/>
      <w:numFmt w:val="decimal"/>
      <w:lvlText w:val="%7."/>
      <w:lvlJc w:val="left"/>
      <w:pPr>
        <w:ind w:left="5152" w:hanging="360"/>
      </w:pPr>
    </w:lvl>
    <w:lvl w:ilvl="7" w:tplc="041B0019" w:tentative="1">
      <w:start w:val="1"/>
      <w:numFmt w:val="lowerLetter"/>
      <w:lvlText w:val="%8."/>
      <w:lvlJc w:val="left"/>
      <w:pPr>
        <w:ind w:left="5872" w:hanging="360"/>
      </w:pPr>
    </w:lvl>
    <w:lvl w:ilvl="8" w:tplc="041B001B" w:tentative="1">
      <w:start w:val="1"/>
      <w:numFmt w:val="lowerRoman"/>
      <w:lvlText w:val="%9."/>
      <w:lvlJc w:val="right"/>
      <w:pPr>
        <w:ind w:left="6592" w:hanging="180"/>
      </w:pPr>
    </w:lvl>
  </w:abstractNum>
  <w:abstractNum w:abstractNumId="13" w15:restartNumberingAfterBreak="0">
    <w:nsid w:val="76F033D3"/>
    <w:multiLevelType w:val="multilevel"/>
    <w:tmpl w:val="DA348512"/>
    <w:lvl w:ilvl="0">
      <w:start w:val="5"/>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spacing w:val="-1"/>
        <w:w w:val="99"/>
        <w:sz w:val="20"/>
        <w:szCs w:val="20"/>
      </w:rPr>
    </w:lvl>
    <w:lvl w:ilvl="2">
      <w:start w:val="1"/>
      <w:numFmt w:val="lowerRoman"/>
      <w:lvlText w:val="(%3)"/>
      <w:lvlJc w:val="left"/>
      <w:pPr>
        <w:ind w:left="1246" w:hanging="567"/>
      </w:pPr>
      <w:rPr>
        <w:rFonts w:ascii="Arial" w:eastAsia="Arial" w:hAnsi="Arial" w:hint="default"/>
        <w:w w:val="99"/>
        <w:sz w:val="20"/>
        <w:szCs w:val="20"/>
      </w:rPr>
    </w:lvl>
    <w:lvl w:ilvl="3">
      <w:start w:val="1"/>
      <w:numFmt w:val="bullet"/>
      <w:lvlText w:val="•"/>
      <w:lvlJc w:val="left"/>
      <w:pPr>
        <w:ind w:left="3099" w:hanging="567"/>
      </w:pPr>
      <w:rPr>
        <w:rFonts w:hint="default"/>
      </w:rPr>
    </w:lvl>
    <w:lvl w:ilvl="4">
      <w:start w:val="1"/>
      <w:numFmt w:val="bullet"/>
      <w:lvlText w:val="•"/>
      <w:lvlJc w:val="left"/>
      <w:pPr>
        <w:ind w:left="4026" w:hanging="567"/>
      </w:pPr>
      <w:rPr>
        <w:rFonts w:hint="default"/>
      </w:rPr>
    </w:lvl>
    <w:lvl w:ilvl="5">
      <w:start w:val="1"/>
      <w:numFmt w:val="bullet"/>
      <w:lvlText w:val="•"/>
      <w:lvlJc w:val="left"/>
      <w:pPr>
        <w:ind w:left="4952" w:hanging="567"/>
      </w:pPr>
      <w:rPr>
        <w:rFonts w:hint="default"/>
      </w:rPr>
    </w:lvl>
    <w:lvl w:ilvl="6">
      <w:start w:val="1"/>
      <w:numFmt w:val="bullet"/>
      <w:lvlText w:val="•"/>
      <w:lvlJc w:val="left"/>
      <w:pPr>
        <w:ind w:left="5879" w:hanging="567"/>
      </w:pPr>
      <w:rPr>
        <w:rFonts w:hint="default"/>
      </w:rPr>
    </w:lvl>
    <w:lvl w:ilvl="7">
      <w:start w:val="1"/>
      <w:numFmt w:val="bullet"/>
      <w:lvlText w:val="•"/>
      <w:lvlJc w:val="left"/>
      <w:pPr>
        <w:ind w:left="6806" w:hanging="567"/>
      </w:pPr>
      <w:rPr>
        <w:rFonts w:hint="default"/>
      </w:rPr>
    </w:lvl>
    <w:lvl w:ilvl="8">
      <w:start w:val="1"/>
      <w:numFmt w:val="bullet"/>
      <w:lvlText w:val="•"/>
      <w:lvlJc w:val="left"/>
      <w:pPr>
        <w:ind w:left="7732" w:hanging="567"/>
      </w:pPr>
      <w:rPr>
        <w:rFonts w:hint="default"/>
      </w:rPr>
    </w:lvl>
  </w:abstractNum>
  <w:abstractNum w:abstractNumId="14" w15:restartNumberingAfterBreak="0">
    <w:nsid w:val="77C17D65"/>
    <w:multiLevelType w:val="multilevel"/>
    <w:tmpl w:val="DF58E11E"/>
    <w:lvl w:ilvl="0">
      <w:start w:val="3"/>
      <w:numFmt w:val="decimal"/>
      <w:lvlText w:val="%1"/>
      <w:lvlJc w:val="left"/>
      <w:pPr>
        <w:ind w:left="679" w:hanging="567"/>
      </w:pPr>
      <w:rPr>
        <w:rFonts w:hint="default"/>
      </w:rPr>
    </w:lvl>
    <w:lvl w:ilvl="1">
      <w:start w:val="1"/>
      <w:numFmt w:val="decimal"/>
      <w:lvlText w:val="%1.%2"/>
      <w:lvlJc w:val="left"/>
      <w:pPr>
        <w:ind w:left="679" w:hanging="567"/>
      </w:pPr>
      <w:rPr>
        <w:rFonts w:ascii="Arial" w:eastAsia="Arial" w:hAnsi="Arial" w:hint="default"/>
        <w:spacing w:val="-1"/>
        <w:w w:val="99"/>
        <w:sz w:val="20"/>
        <w:szCs w:val="20"/>
      </w:rPr>
    </w:lvl>
    <w:lvl w:ilvl="2">
      <w:start w:val="1"/>
      <w:numFmt w:val="lowerRoman"/>
      <w:lvlText w:val="(%3)"/>
      <w:lvlJc w:val="left"/>
      <w:pPr>
        <w:ind w:left="1814" w:hanging="720"/>
      </w:pPr>
      <w:rPr>
        <w:rFonts w:ascii="Arial" w:eastAsia="Arial" w:hAnsi="Arial" w:hint="default"/>
        <w:w w:val="99"/>
        <w:sz w:val="20"/>
        <w:szCs w:val="20"/>
      </w:rPr>
    </w:lvl>
    <w:lvl w:ilvl="3">
      <w:start w:val="1"/>
      <w:numFmt w:val="bullet"/>
      <w:lvlText w:val="•"/>
      <w:lvlJc w:val="left"/>
      <w:pPr>
        <w:ind w:left="3541" w:hanging="720"/>
      </w:pPr>
      <w:rPr>
        <w:rFonts w:hint="default"/>
      </w:rPr>
    </w:lvl>
    <w:lvl w:ilvl="4">
      <w:start w:val="1"/>
      <w:numFmt w:val="bullet"/>
      <w:lvlText w:val="•"/>
      <w:lvlJc w:val="left"/>
      <w:pPr>
        <w:ind w:left="4405" w:hanging="720"/>
      </w:pPr>
      <w:rPr>
        <w:rFonts w:hint="default"/>
      </w:rPr>
    </w:lvl>
    <w:lvl w:ilvl="5">
      <w:start w:val="1"/>
      <w:numFmt w:val="bullet"/>
      <w:lvlText w:val="•"/>
      <w:lvlJc w:val="left"/>
      <w:pPr>
        <w:ind w:left="5268" w:hanging="720"/>
      </w:pPr>
      <w:rPr>
        <w:rFonts w:hint="default"/>
      </w:rPr>
    </w:lvl>
    <w:lvl w:ilvl="6">
      <w:start w:val="1"/>
      <w:numFmt w:val="bullet"/>
      <w:lvlText w:val="•"/>
      <w:lvlJc w:val="left"/>
      <w:pPr>
        <w:ind w:left="6132" w:hanging="720"/>
      </w:pPr>
      <w:rPr>
        <w:rFonts w:hint="default"/>
      </w:rPr>
    </w:lvl>
    <w:lvl w:ilvl="7">
      <w:start w:val="1"/>
      <w:numFmt w:val="bullet"/>
      <w:lvlText w:val="•"/>
      <w:lvlJc w:val="left"/>
      <w:pPr>
        <w:ind w:left="6995" w:hanging="720"/>
      </w:pPr>
      <w:rPr>
        <w:rFonts w:hint="default"/>
      </w:rPr>
    </w:lvl>
    <w:lvl w:ilvl="8">
      <w:start w:val="1"/>
      <w:numFmt w:val="bullet"/>
      <w:lvlText w:val="•"/>
      <w:lvlJc w:val="left"/>
      <w:pPr>
        <w:ind w:left="7859" w:hanging="720"/>
      </w:pPr>
      <w:rPr>
        <w:rFonts w:hint="default"/>
      </w:rPr>
    </w:lvl>
  </w:abstractNum>
  <w:num w:numId="1" w16cid:durableId="453990192">
    <w:abstractNumId w:val="1"/>
  </w:num>
  <w:num w:numId="2" w16cid:durableId="35668481">
    <w:abstractNumId w:val="9"/>
  </w:num>
  <w:num w:numId="3" w16cid:durableId="28994387">
    <w:abstractNumId w:val="10"/>
  </w:num>
  <w:num w:numId="4" w16cid:durableId="479075106">
    <w:abstractNumId w:val="6"/>
  </w:num>
  <w:num w:numId="5" w16cid:durableId="90705614">
    <w:abstractNumId w:val="5"/>
  </w:num>
  <w:num w:numId="6" w16cid:durableId="817264804">
    <w:abstractNumId w:val="8"/>
  </w:num>
  <w:num w:numId="7" w16cid:durableId="2036036023">
    <w:abstractNumId w:val="3"/>
  </w:num>
  <w:num w:numId="8" w16cid:durableId="1145124757">
    <w:abstractNumId w:val="13"/>
  </w:num>
  <w:num w:numId="9" w16cid:durableId="820271118">
    <w:abstractNumId w:val="7"/>
  </w:num>
  <w:num w:numId="10" w16cid:durableId="325592000">
    <w:abstractNumId w:val="14"/>
  </w:num>
  <w:num w:numId="11" w16cid:durableId="1118522501">
    <w:abstractNumId w:val="0"/>
  </w:num>
  <w:num w:numId="12" w16cid:durableId="216746936">
    <w:abstractNumId w:val="11"/>
  </w:num>
  <w:num w:numId="13" w16cid:durableId="805852152">
    <w:abstractNumId w:val="4"/>
  </w:num>
  <w:num w:numId="14" w16cid:durableId="1401320005">
    <w:abstractNumId w:val="2"/>
  </w:num>
  <w:num w:numId="15" w16cid:durableId="17158106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D8A"/>
    <w:rsid w:val="00042DAD"/>
    <w:rsid w:val="000524D7"/>
    <w:rsid w:val="00066431"/>
    <w:rsid w:val="00072BB0"/>
    <w:rsid w:val="000767EE"/>
    <w:rsid w:val="00081DC3"/>
    <w:rsid w:val="000A7014"/>
    <w:rsid w:val="00111ACC"/>
    <w:rsid w:val="00114695"/>
    <w:rsid w:val="00170B65"/>
    <w:rsid w:val="00182596"/>
    <w:rsid w:val="001C4A7C"/>
    <w:rsid w:val="001D2130"/>
    <w:rsid w:val="00206FBA"/>
    <w:rsid w:val="002118C0"/>
    <w:rsid w:val="002119C7"/>
    <w:rsid w:val="00233561"/>
    <w:rsid w:val="002763F3"/>
    <w:rsid w:val="0028518C"/>
    <w:rsid w:val="00292A4C"/>
    <w:rsid w:val="002A0E93"/>
    <w:rsid w:val="0031156E"/>
    <w:rsid w:val="0033477E"/>
    <w:rsid w:val="003912D6"/>
    <w:rsid w:val="00392D89"/>
    <w:rsid w:val="003D4370"/>
    <w:rsid w:val="003F0440"/>
    <w:rsid w:val="00420276"/>
    <w:rsid w:val="004254BB"/>
    <w:rsid w:val="00434D9F"/>
    <w:rsid w:val="00444A15"/>
    <w:rsid w:val="004470F5"/>
    <w:rsid w:val="00457835"/>
    <w:rsid w:val="00465E07"/>
    <w:rsid w:val="00476265"/>
    <w:rsid w:val="004900AF"/>
    <w:rsid w:val="004E7984"/>
    <w:rsid w:val="005173A9"/>
    <w:rsid w:val="00523236"/>
    <w:rsid w:val="00532BA5"/>
    <w:rsid w:val="00534F80"/>
    <w:rsid w:val="0054429F"/>
    <w:rsid w:val="005503F2"/>
    <w:rsid w:val="0056198E"/>
    <w:rsid w:val="005717E3"/>
    <w:rsid w:val="00595A50"/>
    <w:rsid w:val="005E3E76"/>
    <w:rsid w:val="005E57DB"/>
    <w:rsid w:val="00611C1D"/>
    <w:rsid w:val="00662197"/>
    <w:rsid w:val="00680DB7"/>
    <w:rsid w:val="006C5A66"/>
    <w:rsid w:val="006F223E"/>
    <w:rsid w:val="00707789"/>
    <w:rsid w:val="00712106"/>
    <w:rsid w:val="007278DD"/>
    <w:rsid w:val="00747E0F"/>
    <w:rsid w:val="00751E01"/>
    <w:rsid w:val="00752666"/>
    <w:rsid w:val="007545BB"/>
    <w:rsid w:val="00766106"/>
    <w:rsid w:val="00792018"/>
    <w:rsid w:val="007A24CA"/>
    <w:rsid w:val="007D64D0"/>
    <w:rsid w:val="007D73E0"/>
    <w:rsid w:val="007F3129"/>
    <w:rsid w:val="007F31F6"/>
    <w:rsid w:val="00801F03"/>
    <w:rsid w:val="008038FA"/>
    <w:rsid w:val="0084767D"/>
    <w:rsid w:val="00870D46"/>
    <w:rsid w:val="0087417D"/>
    <w:rsid w:val="00874AA9"/>
    <w:rsid w:val="008B1B21"/>
    <w:rsid w:val="008B6689"/>
    <w:rsid w:val="008E1229"/>
    <w:rsid w:val="008E1402"/>
    <w:rsid w:val="008F56E9"/>
    <w:rsid w:val="009030DB"/>
    <w:rsid w:val="0092382B"/>
    <w:rsid w:val="00927DAB"/>
    <w:rsid w:val="00936D8A"/>
    <w:rsid w:val="009461C3"/>
    <w:rsid w:val="00961F8E"/>
    <w:rsid w:val="009622C3"/>
    <w:rsid w:val="00964BEC"/>
    <w:rsid w:val="00975DF4"/>
    <w:rsid w:val="00983679"/>
    <w:rsid w:val="009B1CF5"/>
    <w:rsid w:val="009C067F"/>
    <w:rsid w:val="009D6903"/>
    <w:rsid w:val="009F2AF9"/>
    <w:rsid w:val="009F40A9"/>
    <w:rsid w:val="009F5CD0"/>
    <w:rsid w:val="00A17C02"/>
    <w:rsid w:val="00A560FA"/>
    <w:rsid w:val="00A933DF"/>
    <w:rsid w:val="00A93B71"/>
    <w:rsid w:val="00AE02E4"/>
    <w:rsid w:val="00B00957"/>
    <w:rsid w:val="00B174CA"/>
    <w:rsid w:val="00B70C8D"/>
    <w:rsid w:val="00B77548"/>
    <w:rsid w:val="00B830F3"/>
    <w:rsid w:val="00B91A97"/>
    <w:rsid w:val="00BA7170"/>
    <w:rsid w:val="00BD7C45"/>
    <w:rsid w:val="00BE0AEB"/>
    <w:rsid w:val="00C403BE"/>
    <w:rsid w:val="00C44E8F"/>
    <w:rsid w:val="00C52220"/>
    <w:rsid w:val="00C62BD8"/>
    <w:rsid w:val="00CE4D27"/>
    <w:rsid w:val="00D014E5"/>
    <w:rsid w:val="00D136F1"/>
    <w:rsid w:val="00D22F41"/>
    <w:rsid w:val="00D2737E"/>
    <w:rsid w:val="00D43AB1"/>
    <w:rsid w:val="00D64C55"/>
    <w:rsid w:val="00DA26B4"/>
    <w:rsid w:val="00DA31B6"/>
    <w:rsid w:val="00DA51C5"/>
    <w:rsid w:val="00DD6B5A"/>
    <w:rsid w:val="00DF00E2"/>
    <w:rsid w:val="00DF2DDD"/>
    <w:rsid w:val="00E3201D"/>
    <w:rsid w:val="00E42242"/>
    <w:rsid w:val="00E51C7D"/>
    <w:rsid w:val="00E51E71"/>
    <w:rsid w:val="00E728BC"/>
    <w:rsid w:val="00EA10C9"/>
    <w:rsid w:val="00ED1669"/>
    <w:rsid w:val="00F069F3"/>
    <w:rsid w:val="00F3480A"/>
    <w:rsid w:val="00F930E3"/>
    <w:rsid w:val="00FA60EF"/>
    <w:rsid w:val="00FD5FD4"/>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955EFE"/>
  <w15:docId w15:val="{F20F8234-A591-49BE-8602-520A8276F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Pr>
      <w:lang w:val="sk-SK"/>
    </w:rPr>
  </w:style>
  <w:style w:type="paragraph" w:styleId="Nadpis1">
    <w:name w:val="heading 1"/>
    <w:basedOn w:val="Normlny"/>
    <w:uiPriority w:val="9"/>
    <w:qFormat/>
    <w:pPr>
      <w:spacing w:before="1"/>
      <w:ind w:left="20"/>
      <w:outlineLvl w:val="0"/>
    </w:pPr>
    <w:rPr>
      <w:rFonts w:ascii="Arial" w:eastAsia="Arial" w:hAnsi="Arial"/>
    </w:rPr>
  </w:style>
  <w:style w:type="paragraph" w:styleId="Nadpis2">
    <w:name w:val="heading 2"/>
    <w:basedOn w:val="Normlny"/>
    <w:uiPriority w:val="9"/>
    <w:unhideWhenUsed/>
    <w:qFormat/>
    <w:pPr>
      <w:spacing w:before="120"/>
      <w:ind w:left="679" w:hanging="567"/>
      <w:outlineLvl w:val="1"/>
    </w:pPr>
    <w:rPr>
      <w:rFonts w:ascii="Arial" w:eastAsia="Arial" w:hAnsi="Arial"/>
      <w:b/>
      <w:bCs/>
      <w:sz w:val="20"/>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uiPriority w:val="1"/>
    <w:qFormat/>
    <w:pPr>
      <w:spacing w:before="120"/>
      <w:ind w:left="679" w:hanging="567"/>
    </w:pPr>
    <w:rPr>
      <w:rFonts w:ascii="Arial" w:eastAsia="Arial" w:hAnsi="Arial"/>
      <w:sz w:val="20"/>
      <w:szCs w:val="20"/>
    </w:rPr>
  </w:style>
  <w:style w:type="paragraph" w:styleId="Odsekzoznamu">
    <w:name w:val="List Paragraph"/>
    <w:basedOn w:val="Normlny"/>
    <w:uiPriority w:val="1"/>
    <w:qFormat/>
  </w:style>
  <w:style w:type="paragraph" w:customStyle="1" w:styleId="TableParagraph">
    <w:name w:val="Table Paragraph"/>
    <w:basedOn w:val="Normlny"/>
    <w:uiPriority w:val="1"/>
    <w:qFormat/>
  </w:style>
  <w:style w:type="character" w:styleId="Odkaznakomentr">
    <w:name w:val="annotation reference"/>
    <w:basedOn w:val="Predvolenpsmoodseku"/>
    <w:uiPriority w:val="99"/>
    <w:semiHidden/>
    <w:unhideWhenUsed/>
    <w:rsid w:val="00707789"/>
    <w:rPr>
      <w:sz w:val="16"/>
      <w:szCs w:val="16"/>
    </w:rPr>
  </w:style>
  <w:style w:type="paragraph" w:styleId="Textkomentra">
    <w:name w:val="annotation text"/>
    <w:basedOn w:val="Normlny"/>
    <w:link w:val="TextkomentraChar"/>
    <w:uiPriority w:val="99"/>
    <w:semiHidden/>
    <w:unhideWhenUsed/>
    <w:rsid w:val="00707789"/>
    <w:rPr>
      <w:sz w:val="20"/>
      <w:szCs w:val="20"/>
    </w:rPr>
  </w:style>
  <w:style w:type="character" w:customStyle="1" w:styleId="TextkomentraChar">
    <w:name w:val="Text komentára Char"/>
    <w:basedOn w:val="Predvolenpsmoodseku"/>
    <w:link w:val="Textkomentra"/>
    <w:uiPriority w:val="99"/>
    <w:semiHidden/>
    <w:rsid w:val="00707789"/>
    <w:rPr>
      <w:sz w:val="20"/>
      <w:szCs w:val="20"/>
      <w:lang w:val="sk-SK"/>
    </w:rPr>
  </w:style>
  <w:style w:type="paragraph" w:styleId="Predmetkomentra">
    <w:name w:val="annotation subject"/>
    <w:basedOn w:val="Textkomentra"/>
    <w:next w:val="Textkomentra"/>
    <w:link w:val="PredmetkomentraChar"/>
    <w:uiPriority w:val="99"/>
    <w:semiHidden/>
    <w:unhideWhenUsed/>
    <w:rsid w:val="00707789"/>
    <w:rPr>
      <w:b/>
      <w:bCs/>
    </w:rPr>
  </w:style>
  <w:style w:type="character" w:customStyle="1" w:styleId="PredmetkomentraChar">
    <w:name w:val="Predmet komentára Char"/>
    <w:basedOn w:val="TextkomentraChar"/>
    <w:link w:val="Predmetkomentra"/>
    <w:uiPriority w:val="99"/>
    <w:semiHidden/>
    <w:rsid w:val="00707789"/>
    <w:rPr>
      <w:b/>
      <w:bCs/>
      <w:sz w:val="20"/>
      <w:szCs w:val="20"/>
      <w:lang w:val="sk-SK"/>
    </w:rPr>
  </w:style>
  <w:style w:type="paragraph" w:styleId="Revzia">
    <w:name w:val="Revision"/>
    <w:hidden/>
    <w:uiPriority w:val="99"/>
    <w:semiHidden/>
    <w:rsid w:val="00BE0AEB"/>
    <w:pPr>
      <w:widowControl/>
    </w:pPr>
    <w:rPr>
      <w:lang w:val="sk-SK"/>
    </w:rPr>
  </w:style>
  <w:style w:type="character" w:styleId="Hypertextovprepojenie">
    <w:name w:val="Hyperlink"/>
    <w:basedOn w:val="Predvolenpsmoodseku"/>
    <w:uiPriority w:val="99"/>
    <w:unhideWhenUsed/>
    <w:rsid w:val="00BE0AEB"/>
    <w:rPr>
      <w:color w:val="0000FF" w:themeColor="hyperlink"/>
      <w:u w:val="single"/>
    </w:rPr>
  </w:style>
  <w:style w:type="character" w:styleId="Nevyrieenzmienka">
    <w:name w:val="Unresolved Mention"/>
    <w:basedOn w:val="Predvolenpsmoodseku"/>
    <w:uiPriority w:val="99"/>
    <w:semiHidden/>
    <w:unhideWhenUsed/>
    <w:rsid w:val="00BE0AEB"/>
    <w:rPr>
      <w:color w:val="605E5C"/>
      <w:shd w:val="clear" w:color="auto" w:fill="E1DFDD"/>
    </w:rPr>
  </w:style>
  <w:style w:type="paragraph" w:styleId="Hlavika">
    <w:name w:val="header"/>
    <w:aliases w:val="Char,1. Zeile,   1. Zeile"/>
    <w:basedOn w:val="Normlny"/>
    <w:link w:val="HlavikaChar"/>
    <w:unhideWhenUsed/>
    <w:rsid w:val="00747E0F"/>
    <w:pPr>
      <w:tabs>
        <w:tab w:val="center" w:pos="4536"/>
        <w:tab w:val="right" w:pos="9072"/>
      </w:tabs>
    </w:pPr>
  </w:style>
  <w:style w:type="character" w:customStyle="1" w:styleId="HlavikaChar">
    <w:name w:val="Hlavička Char"/>
    <w:aliases w:val="Char Char,1. Zeile Char,   1. Zeile Char"/>
    <w:basedOn w:val="Predvolenpsmoodseku"/>
    <w:link w:val="Hlavika"/>
    <w:rsid w:val="00747E0F"/>
    <w:rPr>
      <w:lang w:val="sk-SK"/>
    </w:rPr>
  </w:style>
  <w:style w:type="paragraph" w:styleId="Pta">
    <w:name w:val="footer"/>
    <w:basedOn w:val="Normlny"/>
    <w:link w:val="PtaChar"/>
    <w:uiPriority w:val="99"/>
    <w:unhideWhenUsed/>
    <w:rsid w:val="00747E0F"/>
    <w:pPr>
      <w:tabs>
        <w:tab w:val="center" w:pos="4536"/>
        <w:tab w:val="right" w:pos="9072"/>
      </w:tabs>
    </w:pPr>
  </w:style>
  <w:style w:type="character" w:customStyle="1" w:styleId="PtaChar">
    <w:name w:val="Päta Char"/>
    <w:basedOn w:val="Predvolenpsmoodseku"/>
    <w:link w:val="Pta"/>
    <w:uiPriority w:val="99"/>
    <w:rsid w:val="00747E0F"/>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rinicovar@senec.s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dpady@senec.sk" TargetMode="External"/><Relationship Id="rId12" Type="http://schemas.openxmlformats.org/officeDocument/2006/relationships/hyperlink" Target="mailto:stefan.pap@senec.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urinicovar@senec.s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gajdosovai@senec.sk" TargetMode="External"/><Relationship Id="rId4" Type="http://schemas.openxmlformats.org/officeDocument/2006/relationships/webSettings" Target="webSettings.xml"/><Relationship Id="rId9" Type="http://schemas.openxmlformats.org/officeDocument/2006/relationships/hyperlink" Target="mailto:odpady@senec.s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6530</Words>
  <Characters>37221</Characters>
  <Application>Microsoft Office Word</Application>
  <DocSecurity>0</DocSecurity>
  <Lines>310</Lines>
  <Paragraphs>87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Helena Polónyi</dc:creator>
  <cp:lastModifiedBy>Helena Polónyi</cp:lastModifiedBy>
  <cp:revision>6</cp:revision>
  <dcterms:created xsi:type="dcterms:W3CDTF">2026-08-06T19:16:00Z</dcterms:created>
  <dcterms:modified xsi:type="dcterms:W3CDTF">2026-08-07T09:05:00Z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2024-07-12T00:00:00Z</vt:filetime>
  </property>
  <property fmtid="{D5CDD505-2E9C-101B-9397-08002B2CF9AE}" pid="3" name="LastSaved">
    <vt:filetime>2026-07-01T00:00:00Z</vt:filetime>
  </property>
</Properties>
</file>