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E9ED9" w14:textId="5708D2E2" w:rsidR="00237514" w:rsidRPr="00895107" w:rsidRDefault="00237514" w:rsidP="00237514">
      <w:pPr>
        <w:pStyle w:val="Odsekzoznamu"/>
        <w:tabs>
          <w:tab w:val="left" w:pos="567"/>
        </w:tabs>
        <w:spacing w:before="120"/>
        <w:ind w:left="567" w:hanging="567"/>
        <w:jc w:val="right"/>
        <w:rPr>
          <w:rFonts w:ascii="Arial" w:hAnsi="Arial" w:cs="Arial"/>
          <w:sz w:val="20"/>
          <w:szCs w:val="20"/>
        </w:rPr>
      </w:pPr>
      <w:r w:rsidRPr="00895107">
        <w:rPr>
          <w:rFonts w:ascii="Arial" w:hAnsi="Arial" w:cs="Arial"/>
          <w:sz w:val="20"/>
          <w:szCs w:val="20"/>
        </w:rPr>
        <w:t xml:space="preserve">Príloha č. 2 </w:t>
      </w:r>
      <w:r w:rsidR="00D91964" w:rsidRPr="00895107">
        <w:rPr>
          <w:rFonts w:ascii="Arial" w:hAnsi="Arial" w:cs="Arial"/>
          <w:sz w:val="20"/>
          <w:szCs w:val="20"/>
        </w:rPr>
        <w:t>SP</w:t>
      </w:r>
    </w:p>
    <w:p w14:paraId="47C0C038" w14:textId="29280B84" w:rsidR="00412289" w:rsidRPr="00895107" w:rsidRDefault="00412289" w:rsidP="00412289">
      <w:pPr>
        <w:pStyle w:val="Odsekzoznamu"/>
        <w:tabs>
          <w:tab w:val="left" w:pos="567"/>
        </w:tabs>
        <w:spacing w:before="120"/>
        <w:ind w:left="567" w:hanging="567"/>
        <w:jc w:val="left"/>
        <w:rPr>
          <w:rFonts w:ascii="Arial" w:hAnsi="Arial" w:cs="Arial"/>
          <w:sz w:val="20"/>
          <w:szCs w:val="20"/>
        </w:rPr>
      </w:pPr>
      <w:r w:rsidRPr="00895107">
        <w:rPr>
          <w:rFonts w:ascii="Arial" w:hAnsi="Arial" w:cs="Arial"/>
          <w:sz w:val="20"/>
          <w:szCs w:val="20"/>
          <w:highlight w:val="yellow"/>
        </w:rPr>
        <w:t>Uchádzač vyplní žlto vyznačené údaje</w:t>
      </w:r>
    </w:p>
    <w:p w14:paraId="489AFEC8" w14:textId="77777777" w:rsidR="0032067E" w:rsidRPr="00895107" w:rsidRDefault="00CB706E" w:rsidP="00412289">
      <w:pPr>
        <w:pStyle w:val="Odsekzoznamu"/>
        <w:tabs>
          <w:tab w:val="left" w:pos="567"/>
        </w:tabs>
        <w:spacing w:before="120"/>
        <w:ind w:left="567" w:hanging="567"/>
        <w:jc w:val="center"/>
        <w:rPr>
          <w:rFonts w:ascii="Arial" w:hAnsi="Arial" w:cs="Arial"/>
          <w:b/>
          <w:bCs/>
        </w:rPr>
      </w:pPr>
      <w:r w:rsidRPr="00895107">
        <w:rPr>
          <w:rFonts w:ascii="Arial" w:hAnsi="Arial" w:cs="Arial"/>
          <w:b/>
          <w:bCs/>
        </w:rPr>
        <w:t>Zmluva</w:t>
      </w:r>
    </w:p>
    <w:p w14:paraId="7D2D21B5" w14:textId="60EA1926" w:rsidR="0032067E" w:rsidRPr="00895107" w:rsidRDefault="00CB706E" w:rsidP="00412289">
      <w:pPr>
        <w:pStyle w:val="Odsekzoznamu"/>
        <w:tabs>
          <w:tab w:val="left" w:pos="567"/>
        </w:tabs>
        <w:spacing w:before="120"/>
        <w:ind w:left="567" w:hanging="567"/>
        <w:jc w:val="center"/>
        <w:rPr>
          <w:rFonts w:ascii="Arial" w:hAnsi="Arial" w:cs="Arial"/>
          <w:b/>
          <w:bCs/>
        </w:rPr>
      </w:pPr>
      <w:r w:rsidRPr="00895107">
        <w:rPr>
          <w:rFonts w:ascii="Arial" w:hAnsi="Arial" w:cs="Arial"/>
          <w:b/>
          <w:bCs/>
        </w:rPr>
        <w:t xml:space="preserve">o službách vo verejnom záujme vo vnútroštátnej pravidelnej autobusovej doprave (mestskej hromadnej doprave) a o spolupráci pri zabezpečovaní dopravy na území Mesta </w:t>
      </w:r>
      <w:r w:rsidR="002C1E8C" w:rsidRPr="00895107">
        <w:rPr>
          <w:rFonts w:ascii="Arial" w:hAnsi="Arial" w:cs="Arial"/>
          <w:b/>
          <w:bCs/>
        </w:rPr>
        <w:t>Skalic</w:t>
      </w:r>
      <w:r w:rsidRPr="00895107">
        <w:rPr>
          <w:rFonts w:ascii="Arial" w:hAnsi="Arial" w:cs="Arial"/>
          <w:b/>
          <w:bCs/>
        </w:rPr>
        <w:t>a</w:t>
      </w:r>
      <w:r w:rsidR="00895FB4" w:rsidRPr="00895107">
        <w:rPr>
          <w:rFonts w:ascii="Arial" w:hAnsi="Arial" w:cs="Arial"/>
          <w:b/>
          <w:bCs/>
        </w:rPr>
        <w:t xml:space="preserve"> v roku 202</w:t>
      </w:r>
      <w:r w:rsidR="00987C7F">
        <w:rPr>
          <w:rFonts w:ascii="Arial" w:hAnsi="Arial" w:cs="Arial"/>
          <w:b/>
          <w:bCs/>
        </w:rPr>
        <w:t>7</w:t>
      </w:r>
    </w:p>
    <w:p w14:paraId="477321E7" w14:textId="77777777" w:rsidR="0032067E" w:rsidRPr="00895107" w:rsidRDefault="00CB706E" w:rsidP="00412289">
      <w:pPr>
        <w:pStyle w:val="Odsekzoznamu"/>
        <w:tabs>
          <w:tab w:val="left" w:pos="567"/>
        </w:tabs>
        <w:spacing w:before="120"/>
        <w:ind w:left="567" w:hanging="567"/>
        <w:jc w:val="center"/>
        <w:rPr>
          <w:rFonts w:ascii="Arial" w:hAnsi="Arial" w:cs="Arial"/>
          <w:b/>
          <w:bCs/>
          <w:sz w:val="20"/>
          <w:szCs w:val="20"/>
        </w:rPr>
      </w:pPr>
      <w:r w:rsidRPr="00895107">
        <w:rPr>
          <w:rFonts w:ascii="Arial" w:hAnsi="Arial" w:cs="Arial"/>
          <w:b/>
          <w:bCs/>
          <w:sz w:val="20"/>
          <w:szCs w:val="20"/>
        </w:rPr>
        <w:t>Zmluvné strany</w:t>
      </w:r>
    </w:p>
    <w:p w14:paraId="26E86C38" w14:textId="77777777" w:rsidR="0032067E" w:rsidRPr="00895107" w:rsidRDefault="00342CCC" w:rsidP="00412289">
      <w:pPr>
        <w:pStyle w:val="Odsekzoznamu"/>
        <w:tabs>
          <w:tab w:val="left" w:pos="567"/>
        </w:tabs>
        <w:spacing w:before="120"/>
        <w:ind w:left="567" w:hanging="567"/>
        <w:rPr>
          <w:rFonts w:ascii="Arial" w:hAnsi="Arial" w:cs="Arial"/>
          <w:b/>
          <w:sz w:val="20"/>
          <w:szCs w:val="20"/>
        </w:rPr>
      </w:pPr>
      <w:r w:rsidRPr="00895107">
        <w:rPr>
          <w:rFonts w:ascii="Arial" w:hAnsi="Arial" w:cs="Arial"/>
          <w:sz w:val="20"/>
          <w:szCs w:val="20"/>
        </w:rPr>
        <w:t>Mesto:</w:t>
      </w:r>
      <w:r w:rsidRPr="00895107">
        <w:rPr>
          <w:rFonts w:ascii="Arial" w:hAnsi="Arial" w:cs="Arial"/>
          <w:sz w:val="20"/>
          <w:szCs w:val="20"/>
        </w:rPr>
        <w:tab/>
      </w:r>
      <w:r w:rsidR="00412289" w:rsidRPr="00895107">
        <w:rPr>
          <w:rFonts w:ascii="Arial" w:hAnsi="Arial" w:cs="Arial"/>
          <w:sz w:val="20"/>
          <w:szCs w:val="20"/>
        </w:rPr>
        <w:tab/>
      </w:r>
      <w:r w:rsidR="00412289" w:rsidRPr="00895107">
        <w:rPr>
          <w:rFonts w:ascii="Arial" w:hAnsi="Arial" w:cs="Arial"/>
          <w:sz w:val="20"/>
          <w:szCs w:val="20"/>
        </w:rPr>
        <w:tab/>
      </w:r>
      <w:r w:rsidR="00E70027" w:rsidRPr="00895107">
        <w:rPr>
          <w:rFonts w:ascii="Arial" w:hAnsi="Arial" w:cs="Arial"/>
          <w:b/>
          <w:bCs/>
          <w:sz w:val="20"/>
          <w:szCs w:val="20"/>
        </w:rPr>
        <w:t xml:space="preserve">Mesto </w:t>
      </w:r>
      <w:r w:rsidR="006A2E2C" w:rsidRPr="00895107">
        <w:rPr>
          <w:rFonts w:ascii="Arial" w:hAnsi="Arial" w:cs="Arial"/>
          <w:b/>
          <w:sz w:val="20"/>
          <w:szCs w:val="20"/>
        </w:rPr>
        <w:t>Skalic</w:t>
      </w:r>
      <w:r w:rsidR="00CB706E" w:rsidRPr="00895107">
        <w:rPr>
          <w:rFonts w:ascii="Arial" w:hAnsi="Arial" w:cs="Arial"/>
          <w:b/>
          <w:sz w:val="20"/>
          <w:szCs w:val="20"/>
        </w:rPr>
        <w:t>a</w:t>
      </w:r>
    </w:p>
    <w:p w14:paraId="3D8C56E4" w14:textId="77777777" w:rsidR="00412289" w:rsidRPr="00895107" w:rsidRDefault="00CB706E" w:rsidP="00412289">
      <w:pPr>
        <w:pStyle w:val="Odsekzoznamu"/>
        <w:tabs>
          <w:tab w:val="left" w:pos="567"/>
        </w:tabs>
        <w:spacing w:before="120"/>
        <w:ind w:left="567" w:hanging="567"/>
        <w:rPr>
          <w:rFonts w:ascii="Arial" w:hAnsi="Arial" w:cs="Arial"/>
          <w:sz w:val="20"/>
          <w:szCs w:val="20"/>
        </w:rPr>
      </w:pPr>
      <w:r w:rsidRPr="00895107">
        <w:rPr>
          <w:rFonts w:ascii="Arial" w:hAnsi="Arial" w:cs="Arial"/>
          <w:sz w:val="20"/>
          <w:szCs w:val="20"/>
        </w:rPr>
        <w:t>Sídlo:</w:t>
      </w:r>
      <w:r w:rsidRPr="00895107">
        <w:rPr>
          <w:rFonts w:ascii="Arial" w:hAnsi="Arial" w:cs="Arial"/>
          <w:sz w:val="20"/>
          <w:szCs w:val="20"/>
        </w:rPr>
        <w:tab/>
      </w:r>
      <w:r w:rsidR="00412289" w:rsidRPr="00895107">
        <w:rPr>
          <w:rFonts w:ascii="Arial" w:hAnsi="Arial" w:cs="Arial"/>
          <w:sz w:val="20"/>
          <w:szCs w:val="20"/>
        </w:rPr>
        <w:tab/>
      </w:r>
      <w:r w:rsidR="00412289" w:rsidRPr="00895107">
        <w:rPr>
          <w:rFonts w:ascii="Arial" w:hAnsi="Arial" w:cs="Arial"/>
          <w:sz w:val="20"/>
          <w:szCs w:val="20"/>
        </w:rPr>
        <w:tab/>
      </w:r>
      <w:r w:rsidR="00412289" w:rsidRPr="00895107">
        <w:rPr>
          <w:rFonts w:ascii="Arial" w:hAnsi="Arial" w:cs="Arial"/>
          <w:sz w:val="20"/>
          <w:szCs w:val="20"/>
        </w:rPr>
        <w:tab/>
      </w:r>
      <w:r w:rsidRPr="00895107">
        <w:rPr>
          <w:rFonts w:ascii="Arial" w:hAnsi="Arial" w:cs="Arial"/>
          <w:sz w:val="20"/>
          <w:szCs w:val="20"/>
        </w:rPr>
        <w:t>Námestie slobody 14</w:t>
      </w:r>
      <w:r w:rsidR="006A2E2C" w:rsidRPr="00895107">
        <w:rPr>
          <w:rFonts w:ascii="Arial" w:hAnsi="Arial" w:cs="Arial"/>
          <w:sz w:val="20"/>
          <w:szCs w:val="20"/>
        </w:rPr>
        <w:t>5//10</w:t>
      </w:r>
      <w:r w:rsidRPr="00895107">
        <w:rPr>
          <w:rFonts w:ascii="Arial" w:hAnsi="Arial" w:cs="Arial"/>
          <w:sz w:val="20"/>
          <w:szCs w:val="20"/>
        </w:rPr>
        <w:t xml:space="preserve">, </w:t>
      </w:r>
    </w:p>
    <w:p w14:paraId="4BEE4BA8" w14:textId="77777777" w:rsidR="00412289" w:rsidRPr="00895107" w:rsidRDefault="00412289" w:rsidP="00412289">
      <w:pPr>
        <w:pStyle w:val="Odsekzoznamu"/>
        <w:tabs>
          <w:tab w:val="left" w:pos="567"/>
        </w:tabs>
        <w:spacing w:before="120"/>
        <w:ind w:left="567" w:hanging="567"/>
        <w:rPr>
          <w:rFonts w:ascii="Arial" w:hAnsi="Arial" w:cs="Arial"/>
          <w:sz w:val="20"/>
          <w:szCs w:val="20"/>
        </w:rPr>
      </w:pPr>
      <w:r w:rsidRPr="00895107">
        <w:rPr>
          <w:rFonts w:ascii="Arial" w:hAnsi="Arial" w:cs="Arial"/>
          <w:sz w:val="20"/>
          <w:szCs w:val="20"/>
        </w:rPr>
        <w:tab/>
      </w:r>
      <w:r w:rsidRPr="00895107">
        <w:rPr>
          <w:rFonts w:ascii="Arial" w:hAnsi="Arial" w:cs="Arial"/>
          <w:sz w:val="20"/>
          <w:szCs w:val="20"/>
        </w:rPr>
        <w:tab/>
      </w:r>
      <w:r w:rsidRPr="00895107">
        <w:rPr>
          <w:rFonts w:ascii="Arial" w:hAnsi="Arial" w:cs="Arial"/>
          <w:sz w:val="20"/>
          <w:szCs w:val="20"/>
        </w:rPr>
        <w:tab/>
      </w:r>
      <w:r w:rsidRPr="00895107">
        <w:rPr>
          <w:rFonts w:ascii="Arial" w:hAnsi="Arial" w:cs="Arial"/>
          <w:sz w:val="20"/>
          <w:szCs w:val="20"/>
        </w:rPr>
        <w:tab/>
      </w:r>
      <w:r w:rsidR="00CB706E" w:rsidRPr="00895107">
        <w:rPr>
          <w:rFonts w:ascii="Arial" w:hAnsi="Arial" w:cs="Arial"/>
          <w:sz w:val="20"/>
          <w:szCs w:val="20"/>
        </w:rPr>
        <w:t>9</w:t>
      </w:r>
      <w:r w:rsidR="006A2E2C" w:rsidRPr="00895107">
        <w:rPr>
          <w:rFonts w:ascii="Arial" w:hAnsi="Arial" w:cs="Arial"/>
          <w:sz w:val="20"/>
          <w:szCs w:val="20"/>
        </w:rPr>
        <w:t>09</w:t>
      </w:r>
      <w:r w:rsidR="00CB706E" w:rsidRPr="00895107">
        <w:rPr>
          <w:rFonts w:ascii="Arial" w:hAnsi="Arial" w:cs="Arial"/>
          <w:sz w:val="20"/>
          <w:szCs w:val="20"/>
        </w:rPr>
        <w:t xml:space="preserve"> 01 </w:t>
      </w:r>
      <w:r w:rsidR="006A2E2C" w:rsidRPr="00895107">
        <w:rPr>
          <w:rFonts w:ascii="Arial" w:hAnsi="Arial" w:cs="Arial"/>
          <w:sz w:val="20"/>
          <w:szCs w:val="20"/>
        </w:rPr>
        <w:t>Skalic</w:t>
      </w:r>
      <w:r w:rsidR="00CB706E" w:rsidRPr="00895107">
        <w:rPr>
          <w:rFonts w:ascii="Arial" w:hAnsi="Arial" w:cs="Arial"/>
          <w:sz w:val="20"/>
          <w:szCs w:val="20"/>
        </w:rPr>
        <w:t>a</w:t>
      </w:r>
    </w:p>
    <w:p w14:paraId="0FD95C47" w14:textId="131DC77B" w:rsidR="00412289" w:rsidRPr="00895107" w:rsidRDefault="00CB706E" w:rsidP="00412289">
      <w:pPr>
        <w:pStyle w:val="Odsekzoznamu"/>
        <w:tabs>
          <w:tab w:val="left" w:pos="567"/>
        </w:tabs>
        <w:spacing w:before="120"/>
        <w:ind w:left="567" w:hanging="567"/>
        <w:rPr>
          <w:rFonts w:ascii="Arial" w:hAnsi="Arial" w:cs="Arial"/>
          <w:sz w:val="20"/>
          <w:szCs w:val="20"/>
        </w:rPr>
      </w:pPr>
      <w:r w:rsidRPr="00895107">
        <w:rPr>
          <w:rFonts w:ascii="Arial" w:hAnsi="Arial" w:cs="Arial"/>
          <w:sz w:val="20"/>
          <w:szCs w:val="20"/>
        </w:rPr>
        <w:t>Štatutárny orgán:</w:t>
      </w:r>
      <w:r w:rsidRPr="00895107">
        <w:rPr>
          <w:rFonts w:ascii="Arial" w:hAnsi="Arial" w:cs="Arial"/>
          <w:sz w:val="20"/>
          <w:szCs w:val="20"/>
        </w:rPr>
        <w:tab/>
      </w:r>
    </w:p>
    <w:p w14:paraId="20B5C704" w14:textId="77777777" w:rsidR="0032067E" w:rsidRPr="00895107" w:rsidRDefault="00CB706E" w:rsidP="00412289">
      <w:pPr>
        <w:pStyle w:val="Odsekzoznamu"/>
        <w:tabs>
          <w:tab w:val="left" w:pos="567"/>
        </w:tabs>
        <w:spacing w:before="120"/>
        <w:ind w:left="567" w:hanging="567"/>
        <w:rPr>
          <w:rFonts w:ascii="Arial" w:hAnsi="Arial" w:cs="Arial"/>
          <w:sz w:val="20"/>
          <w:szCs w:val="20"/>
        </w:rPr>
      </w:pPr>
      <w:r w:rsidRPr="00895107">
        <w:rPr>
          <w:rFonts w:ascii="Arial" w:hAnsi="Arial" w:cs="Arial"/>
          <w:sz w:val="20"/>
          <w:szCs w:val="20"/>
        </w:rPr>
        <w:t>IČO:</w:t>
      </w:r>
      <w:r w:rsidRPr="00895107">
        <w:rPr>
          <w:rFonts w:ascii="Arial" w:hAnsi="Arial" w:cs="Arial"/>
          <w:sz w:val="20"/>
          <w:szCs w:val="20"/>
        </w:rPr>
        <w:tab/>
      </w:r>
      <w:r w:rsidR="00412289" w:rsidRPr="00895107">
        <w:rPr>
          <w:rFonts w:ascii="Arial" w:hAnsi="Arial" w:cs="Arial"/>
          <w:sz w:val="20"/>
          <w:szCs w:val="20"/>
        </w:rPr>
        <w:tab/>
      </w:r>
      <w:r w:rsidR="00412289" w:rsidRPr="00895107">
        <w:rPr>
          <w:rFonts w:ascii="Arial" w:hAnsi="Arial" w:cs="Arial"/>
          <w:sz w:val="20"/>
          <w:szCs w:val="20"/>
        </w:rPr>
        <w:tab/>
      </w:r>
      <w:r w:rsidR="00412289" w:rsidRPr="00895107">
        <w:rPr>
          <w:rFonts w:ascii="Arial" w:hAnsi="Arial" w:cs="Arial"/>
          <w:sz w:val="20"/>
          <w:szCs w:val="20"/>
        </w:rPr>
        <w:tab/>
      </w:r>
      <w:r w:rsidRPr="00895107">
        <w:rPr>
          <w:rFonts w:ascii="Arial" w:hAnsi="Arial" w:cs="Arial"/>
          <w:sz w:val="20"/>
          <w:szCs w:val="20"/>
        </w:rPr>
        <w:t>003</w:t>
      </w:r>
      <w:r w:rsidR="00C23AE6" w:rsidRPr="00895107">
        <w:rPr>
          <w:rFonts w:ascii="Arial" w:hAnsi="Arial" w:cs="Arial"/>
          <w:sz w:val="20"/>
          <w:szCs w:val="20"/>
        </w:rPr>
        <w:t>09982</w:t>
      </w:r>
    </w:p>
    <w:p w14:paraId="78A0B945" w14:textId="77777777" w:rsidR="0032067E" w:rsidRPr="00895107" w:rsidRDefault="00CB706E" w:rsidP="00412289">
      <w:pPr>
        <w:pStyle w:val="Odsekzoznamu"/>
        <w:tabs>
          <w:tab w:val="left" w:pos="567"/>
        </w:tabs>
        <w:spacing w:before="120"/>
        <w:ind w:left="567" w:hanging="567"/>
        <w:rPr>
          <w:rFonts w:ascii="Arial" w:hAnsi="Arial" w:cs="Arial"/>
          <w:sz w:val="20"/>
          <w:szCs w:val="20"/>
        </w:rPr>
      </w:pPr>
      <w:r w:rsidRPr="00895107">
        <w:rPr>
          <w:rFonts w:ascii="Arial" w:hAnsi="Arial" w:cs="Arial"/>
          <w:sz w:val="20"/>
          <w:szCs w:val="20"/>
        </w:rPr>
        <w:t>DIČ:</w:t>
      </w:r>
      <w:r w:rsidRPr="00895107">
        <w:rPr>
          <w:rFonts w:ascii="Arial" w:hAnsi="Arial" w:cs="Arial"/>
          <w:sz w:val="20"/>
          <w:szCs w:val="20"/>
        </w:rPr>
        <w:tab/>
      </w:r>
      <w:r w:rsidR="00412289" w:rsidRPr="00895107">
        <w:rPr>
          <w:rFonts w:ascii="Arial" w:hAnsi="Arial" w:cs="Arial"/>
          <w:sz w:val="20"/>
          <w:szCs w:val="20"/>
        </w:rPr>
        <w:tab/>
      </w:r>
      <w:r w:rsidR="00412289" w:rsidRPr="00895107">
        <w:rPr>
          <w:rFonts w:ascii="Arial" w:hAnsi="Arial" w:cs="Arial"/>
          <w:sz w:val="20"/>
          <w:szCs w:val="20"/>
        </w:rPr>
        <w:tab/>
      </w:r>
      <w:r w:rsidR="00412289" w:rsidRPr="00895107">
        <w:rPr>
          <w:rFonts w:ascii="Arial" w:hAnsi="Arial" w:cs="Arial"/>
          <w:sz w:val="20"/>
          <w:szCs w:val="20"/>
        </w:rPr>
        <w:tab/>
      </w:r>
      <w:r w:rsidRPr="00895107">
        <w:rPr>
          <w:rFonts w:ascii="Arial" w:hAnsi="Arial" w:cs="Arial"/>
          <w:sz w:val="20"/>
          <w:szCs w:val="20"/>
        </w:rPr>
        <w:t>2021</w:t>
      </w:r>
      <w:r w:rsidR="00C23AE6" w:rsidRPr="00895107">
        <w:rPr>
          <w:rFonts w:ascii="Arial" w:hAnsi="Arial" w:cs="Arial"/>
          <w:sz w:val="20"/>
          <w:szCs w:val="20"/>
        </w:rPr>
        <w:t>093899</w:t>
      </w:r>
    </w:p>
    <w:p w14:paraId="48F07D95" w14:textId="77777777" w:rsidR="00612B87" w:rsidRPr="00895107" w:rsidRDefault="00CB706E" w:rsidP="00412289">
      <w:pPr>
        <w:pStyle w:val="Odsekzoznamu"/>
        <w:tabs>
          <w:tab w:val="left" w:pos="567"/>
        </w:tabs>
        <w:spacing w:before="120"/>
        <w:ind w:left="567" w:hanging="567"/>
        <w:rPr>
          <w:rFonts w:ascii="Arial" w:hAnsi="Arial" w:cs="Arial"/>
          <w:sz w:val="20"/>
          <w:szCs w:val="20"/>
        </w:rPr>
      </w:pPr>
      <w:r w:rsidRPr="00895107">
        <w:rPr>
          <w:rFonts w:ascii="Arial" w:hAnsi="Arial" w:cs="Arial"/>
          <w:sz w:val="20"/>
          <w:szCs w:val="20"/>
        </w:rPr>
        <w:t>Bankové</w:t>
      </w:r>
      <w:r w:rsidRPr="00895107">
        <w:rPr>
          <w:rFonts w:ascii="Arial" w:hAnsi="Arial" w:cs="Arial"/>
          <w:spacing w:val="-2"/>
          <w:sz w:val="20"/>
          <w:szCs w:val="20"/>
        </w:rPr>
        <w:t xml:space="preserve"> </w:t>
      </w:r>
      <w:r w:rsidRPr="00895107">
        <w:rPr>
          <w:rFonts w:ascii="Arial" w:hAnsi="Arial" w:cs="Arial"/>
          <w:sz w:val="20"/>
          <w:szCs w:val="20"/>
        </w:rPr>
        <w:t>spojenie:</w:t>
      </w:r>
      <w:r w:rsidRPr="00895107">
        <w:rPr>
          <w:rFonts w:ascii="Arial" w:hAnsi="Arial" w:cs="Arial"/>
          <w:sz w:val="20"/>
          <w:szCs w:val="20"/>
        </w:rPr>
        <w:tab/>
      </w:r>
      <w:r w:rsidR="00612B87" w:rsidRPr="00895107">
        <w:rPr>
          <w:rFonts w:ascii="Arial" w:hAnsi="Arial" w:cs="Arial"/>
          <w:sz w:val="20"/>
          <w:szCs w:val="20"/>
        </w:rPr>
        <w:t xml:space="preserve">číslo účtu: 2601173002/5600 vedený v Prima banka </w:t>
      </w:r>
      <w:proofErr w:type="spellStart"/>
      <w:r w:rsidR="00612B87" w:rsidRPr="00895107">
        <w:rPr>
          <w:rFonts w:ascii="Arial" w:hAnsi="Arial" w:cs="Arial"/>
          <w:sz w:val="20"/>
          <w:szCs w:val="20"/>
        </w:rPr>
        <w:t>a.s</w:t>
      </w:r>
      <w:proofErr w:type="spellEnd"/>
      <w:r w:rsidR="00612B87" w:rsidRPr="00895107">
        <w:rPr>
          <w:rFonts w:ascii="Arial" w:hAnsi="Arial" w:cs="Arial"/>
          <w:sz w:val="20"/>
          <w:szCs w:val="20"/>
        </w:rPr>
        <w:t>.</w:t>
      </w:r>
    </w:p>
    <w:p w14:paraId="4D0E9E29" w14:textId="77777777" w:rsidR="00C23AE6" w:rsidRPr="00895107" w:rsidRDefault="00612B87" w:rsidP="00412289">
      <w:pPr>
        <w:pStyle w:val="Odsekzoznamu"/>
        <w:tabs>
          <w:tab w:val="left" w:pos="567"/>
        </w:tabs>
        <w:spacing w:before="120"/>
        <w:ind w:left="567" w:hanging="567"/>
        <w:rPr>
          <w:rFonts w:ascii="Arial" w:hAnsi="Arial" w:cs="Arial"/>
          <w:sz w:val="20"/>
          <w:szCs w:val="20"/>
        </w:rPr>
      </w:pPr>
      <w:r w:rsidRPr="00895107">
        <w:rPr>
          <w:rFonts w:ascii="Arial" w:hAnsi="Arial" w:cs="Arial"/>
          <w:sz w:val="20"/>
          <w:szCs w:val="20"/>
        </w:rPr>
        <w:t xml:space="preserve">IBAN: </w:t>
      </w:r>
      <w:r w:rsidR="00412289" w:rsidRPr="00895107">
        <w:rPr>
          <w:rFonts w:ascii="Arial" w:hAnsi="Arial" w:cs="Arial"/>
          <w:sz w:val="20"/>
          <w:szCs w:val="20"/>
        </w:rPr>
        <w:tab/>
      </w:r>
      <w:r w:rsidR="00412289" w:rsidRPr="00895107">
        <w:rPr>
          <w:rFonts w:ascii="Arial" w:hAnsi="Arial" w:cs="Arial"/>
          <w:sz w:val="20"/>
          <w:szCs w:val="20"/>
        </w:rPr>
        <w:tab/>
      </w:r>
      <w:r w:rsidR="00412289" w:rsidRPr="00895107">
        <w:rPr>
          <w:rFonts w:ascii="Arial" w:hAnsi="Arial" w:cs="Arial"/>
          <w:sz w:val="20"/>
          <w:szCs w:val="20"/>
        </w:rPr>
        <w:tab/>
      </w:r>
      <w:r w:rsidRPr="00895107">
        <w:rPr>
          <w:rFonts w:ascii="Arial" w:hAnsi="Arial" w:cs="Arial"/>
          <w:sz w:val="20"/>
          <w:szCs w:val="20"/>
        </w:rPr>
        <w:t>SK5656000000002601173002</w:t>
      </w:r>
    </w:p>
    <w:p w14:paraId="7B24CC81" w14:textId="77777777" w:rsidR="00D67B54" w:rsidRDefault="00CB706E" w:rsidP="00412289">
      <w:pPr>
        <w:spacing w:before="120"/>
        <w:ind w:right="4827"/>
        <w:rPr>
          <w:rFonts w:ascii="Arial" w:hAnsi="Arial" w:cs="Arial"/>
          <w:sz w:val="20"/>
          <w:szCs w:val="20"/>
        </w:rPr>
      </w:pPr>
      <w:r w:rsidRPr="00895107">
        <w:rPr>
          <w:rFonts w:ascii="Arial" w:hAnsi="Arial" w:cs="Arial"/>
          <w:sz w:val="20"/>
          <w:szCs w:val="20"/>
        </w:rPr>
        <w:t>(ďalej len „</w:t>
      </w:r>
      <w:r w:rsidR="00412289" w:rsidRPr="00895107">
        <w:rPr>
          <w:rFonts w:ascii="Arial" w:hAnsi="Arial" w:cs="Arial"/>
          <w:b/>
          <w:sz w:val="20"/>
          <w:szCs w:val="20"/>
        </w:rPr>
        <w:t>objednávateľ</w:t>
      </w:r>
      <w:r w:rsidRPr="00895107">
        <w:rPr>
          <w:rFonts w:ascii="Arial" w:hAnsi="Arial" w:cs="Arial"/>
          <w:sz w:val="20"/>
          <w:szCs w:val="20"/>
        </w:rPr>
        <w:t>“ alebo „</w:t>
      </w:r>
      <w:r w:rsidRPr="00895107">
        <w:rPr>
          <w:rFonts w:ascii="Arial" w:hAnsi="Arial" w:cs="Arial"/>
          <w:b/>
          <w:sz w:val="20"/>
          <w:szCs w:val="20"/>
        </w:rPr>
        <w:t xml:space="preserve">Mesto </w:t>
      </w:r>
      <w:r w:rsidR="00C23AE6" w:rsidRPr="00895107">
        <w:rPr>
          <w:rFonts w:ascii="Arial" w:hAnsi="Arial" w:cs="Arial"/>
          <w:b/>
          <w:sz w:val="20"/>
          <w:szCs w:val="20"/>
        </w:rPr>
        <w:t>Skalica</w:t>
      </w:r>
      <w:r w:rsidRPr="00895107">
        <w:rPr>
          <w:rFonts w:ascii="Arial" w:hAnsi="Arial" w:cs="Arial"/>
          <w:sz w:val="20"/>
          <w:szCs w:val="20"/>
        </w:rPr>
        <w:t xml:space="preserve">“) </w:t>
      </w:r>
    </w:p>
    <w:p w14:paraId="44D66D5A" w14:textId="74A86482" w:rsidR="0032067E" w:rsidRPr="00895107" w:rsidRDefault="00CB706E" w:rsidP="00D67B54">
      <w:pPr>
        <w:spacing w:before="120"/>
        <w:ind w:right="4827"/>
        <w:jc w:val="center"/>
        <w:rPr>
          <w:rFonts w:ascii="Arial" w:hAnsi="Arial" w:cs="Arial"/>
          <w:sz w:val="20"/>
          <w:szCs w:val="20"/>
        </w:rPr>
      </w:pPr>
      <w:r w:rsidRPr="00895107">
        <w:rPr>
          <w:rFonts w:ascii="Arial" w:hAnsi="Arial" w:cs="Arial"/>
          <w:sz w:val="20"/>
          <w:szCs w:val="20"/>
        </w:rPr>
        <w:t>a</w:t>
      </w:r>
    </w:p>
    <w:p w14:paraId="086E01EA" w14:textId="77777777" w:rsidR="0032067E" w:rsidRPr="00895107" w:rsidRDefault="00412289" w:rsidP="00412289">
      <w:pPr>
        <w:pStyle w:val="Odsekzoznamu"/>
        <w:tabs>
          <w:tab w:val="left" w:pos="567"/>
        </w:tabs>
        <w:spacing w:before="120"/>
        <w:ind w:left="567" w:hanging="567"/>
        <w:rPr>
          <w:rFonts w:ascii="Arial" w:hAnsi="Arial" w:cs="Arial"/>
          <w:sz w:val="20"/>
          <w:szCs w:val="20"/>
          <w:highlight w:val="yellow"/>
        </w:rPr>
      </w:pPr>
      <w:r w:rsidRPr="00895107">
        <w:rPr>
          <w:rFonts w:ascii="Arial" w:hAnsi="Arial" w:cs="Arial"/>
          <w:sz w:val="20"/>
          <w:szCs w:val="20"/>
          <w:highlight w:val="yellow"/>
        </w:rPr>
        <w:t>Dopravca:</w:t>
      </w:r>
      <w:r w:rsidRPr="00895107">
        <w:rPr>
          <w:rFonts w:ascii="Arial" w:hAnsi="Arial" w:cs="Arial"/>
          <w:sz w:val="20"/>
          <w:szCs w:val="20"/>
          <w:highlight w:val="yellow"/>
        </w:rPr>
        <w:tab/>
      </w:r>
      <w:r w:rsidR="00CB706E" w:rsidRPr="00895107">
        <w:rPr>
          <w:rFonts w:ascii="Arial" w:hAnsi="Arial" w:cs="Arial"/>
          <w:sz w:val="20"/>
          <w:szCs w:val="20"/>
          <w:highlight w:val="yellow"/>
        </w:rPr>
        <w:t>obchodné</w:t>
      </w:r>
      <w:r w:rsidR="00CB706E" w:rsidRPr="00895107">
        <w:rPr>
          <w:rFonts w:ascii="Arial" w:hAnsi="Arial" w:cs="Arial"/>
          <w:spacing w:val="-2"/>
          <w:sz w:val="20"/>
          <w:szCs w:val="20"/>
          <w:highlight w:val="yellow"/>
        </w:rPr>
        <w:t xml:space="preserve"> </w:t>
      </w:r>
      <w:r w:rsidR="00CB706E" w:rsidRPr="00895107">
        <w:rPr>
          <w:rFonts w:ascii="Arial" w:hAnsi="Arial" w:cs="Arial"/>
          <w:sz w:val="20"/>
          <w:szCs w:val="20"/>
          <w:highlight w:val="yellow"/>
        </w:rPr>
        <w:t>meno:</w:t>
      </w:r>
    </w:p>
    <w:p w14:paraId="7F4C1A96" w14:textId="77777777" w:rsidR="0032067E" w:rsidRPr="00895107" w:rsidRDefault="00CB706E" w:rsidP="00412289">
      <w:pPr>
        <w:pStyle w:val="Odsekzoznamu"/>
        <w:tabs>
          <w:tab w:val="left" w:pos="567"/>
        </w:tabs>
        <w:spacing w:before="120"/>
        <w:ind w:left="567" w:hanging="567"/>
        <w:rPr>
          <w:rFonts w:ascii="Arial" w:hAnsi="Arial" w:cs="Arial"/>
          <w:sz w:val="20"/>
          <w:szCs w:val="20"/>
          <w:highlight w:val="yellow"/>
        </w:rPr>
      </w:pPr>
      <w:r w:rsidRPr="00895107">
        <w:rPr>
          <w:rFonts w:ascii="Arial" w:hAnsi="Arial" w:cs="Arial"/>
          <w:sz w:val="20"/>
          <w:szCs w:val="20"/>
          <w:highlight w:val="yellow"/>
        </w:rPr>
        <w:t>sídlo:</w:t>
      </w:r>
      <w:r w:rsidRPr="00895107">
        <w:rPr>
          <w:rFonts w:ascii="Arial" w:hAnsi="Arial" w:cs="Arial"/>
          <w:sz w:val="20"/>
          <w:szCs w:val="20"/>
          <w:highlight w:val="yellow"/>
        </w:rPr>
        <w:tab/>
      </w:r>
      <w:r w:rsidR="00412289" w:rsidRPr="00895107">
        <w:rPr>
          <w:rFonts w:ascii="Arial" w:hAnsi="Arial" w:cs="Arial"/>
          <w:sz w:val="20"/>
          <w:szCs w:val="20"/>
          <w:highlight w:val="yellow"/>
        </w:rPr>
        <w:tab/>
      </w:r>
      <w:r w:rsidR="00412289" w:rsidRPr="00895107">
        <w:rPr>
          <w:rFonts w:ascii="Arial" w:hAnsi="Arial" w:cs="Arial"/>
          <w:sz w:val="20"/>
          <w:szCs w:val="20"/>
          <w:highlight w:val="yellow"/>
        </w:rPr>
        <w:tab/>
      </w:r>
    </w:p>
    <w:p w14:paraId="25A4EF9E" w14:textId="77777777" w:rsidR="0032067E" w:rsidRPr="00895107" w:rsidRDefault="00CB706E" w:rsidP="00412289">
      <w:pPr>
        <w:pStyle w:val="Odsekzoznamu"/>
        <w:tabs>
          <w:tab w:val="left" w:pos="567"/>
        </w:tabs>
        <w:spacing w:before="120"/>
        <w:ind w:left="567" w:hanging="567"/>
        <w:rPr>
          <w:rFonts w:ascii="Arial" w:hAnsi="Arial" w:cs="Arial"/>
          <w:sz w:val="20"/>
          <w:szCs w:val="20"/>
          <w:highlight w:val="yellow"/>
        </w:rPr>
      </w:pPr>
      <w:r w:rsidRPr="00895107">
        <w:rPr>
          <w:rFonts w:ascii="Arial" w:hAnsi="Arial" w:cs="Arial"/>
          <w:sz w:val="20"/>
          <w:szCs w:val="20"/>
          <w:highlight w:val="yellow"/>
        </w:rPr>
        <w:t>IČO:</w:t>
      </w:r>
      <w:r w:rsidR="00412289" w:rsidRPr="00895107">
        <w:rPr>
          <w:rFonts w:ascii="Arial" w:hAnsi="Arial" w:cs="Arial"/>
          <w:sz w:val="20"/>
          <w:szCs w:val="20"/>
          <w:highlight w:val="yellow"/>
        </w:rPr>
        <w:tab/>
      </w:r>
      <w:r w:rsidR="00412289" w:rsidRPr="00895107">
        <w:rPr>
          <w:rFonts w:ascii="Arial" w:hAnsi="Arial" w:cs="Arial"/>
          <w:sz w:val="20"/>
          <w:szCs w:val="20"/>
          <w:highlight w:val="yellow"/>
        </w:rPr>
        <w:tab/>
      </w:r>
      <w:r w:rsidRPr="00895107">
        <w:rPr>
          <w:rFonts w:ascii="Arial" w:hAnsi="Arial" w:cs="Arial"/>
          <w:sz w:val="20"/>
          <w:szCs w:val="20"/>
          <w:highlight w:val="yellow"/>
        </w:rPr>
        <w:tab/>
      </w:r>
    </w:p>
    <w:p w14:paraId="43895571" w14:textId="77777777" w:rsidR="0032067E" w:rsidRPr="00895107" w:rsidRDefault="00CB706E" w:rsidP="00412289">
      <w:pPr>
        <w:pStyle w:val="Odsekzoznamu"/>
        <w:tabs>
          <w:tab w:val="left" w:pos="567"/>
        </w:tabs>
        <w:spacing w:before="120"/>
        <w:ind w:left="567" w:hanging="567"/>
        <w:rPr>
          <w:rFonts w:ascii="Arial" w:hAnsi="Arial" w:cs="Arial"/>
          <w:sz w:val="20"/>
          <w:szCs w:val="20"/>
          <w:highlight w:val="yellow"/>
        </w:rPr>
      </w:pPr>
      <w:r w:rsidRPr="00895107">
        <w:rPr>
          <w:rFonts w:ascii="Arial" w:hAnsi="Arial" w:cs="Arial"/>
          <w:sz w:val="20"/>
          <w:szCs w:val="20"/>
          <w:highlight w:val="yellow"/>
        </w:rPr>
        <w:t>DIČ:</w:t>
      </w:r>
      <w:r w:rsidR="00412289" w:rsidRPr="00895107">
        <w:rPr>
          <w:rFonts w:ascii="Arial" w:hAnsi="Arial" w:cs="Arial"/>
          <w:sz w:val="20"/>
          <w:szCs w:val="20"/>
          <w:highlight w:val="yellow"/>
        </w:rPr>
        <w:tab/>
      </w:r>
      <w:r w:rsidR="00412289" w:rsidRPr="00895107">
        <w:rPr>
          <w:rFonts w:ascii="Arial" w:hAnsi="Arial" w:cs="Arial"/>
          <w:sz w:val="20"/>
          <w:szCs w:val="20"/>
          <w:highlight w:val="yellow"/>
        </w:rPr>
        <w:tab/>
      </w:r>
      <w:r w:rsidRPr="00895107">
        <w:rPr>
          <w:rFonts w:ascii="Arial" w:hAnsi="Arial" w:cs="Arial"/>
          <w:sz w:val="20"/>
          <w:szCs w:val="20"/>
          <w:highlight w:val="yellow"/>
        </w:rPr>
        <w:tab/>
      </w:r>
    </w:p>
    <w:p w14:paraId="069FB01D" w14:textId="77777777" w:rsidR="0032067E" w:rsidRPr="00895107" w:rsidRDefault="00CB706E" w:rsidP="00412289">
      <w:pPr>
        <w:pStyle w:val="Odsekzoznamu"/>
        <w:tabs>
          <w:tab w:val="left" w:pos="567"/>
        </w:tabs>
        <w:spacing w:before="120"/>
        <w:ind w:left="567" w:hanging="567"/>
        <w:rPr>
          <w:rFonts w:ascii="Arial" w:hAnsi="Arial" w:cs="Arial"/>
          <w:sz w:val="20"/>
          <w:szCs w:val="20"/>
          <w:highlight w:val="yellow"/>
        </w:rPr>
      </w:pPr>
      <w:r w:rsidRPr="00895107">
        <w:rPr>
          <w:rFonts w:ascii="Arial" w:hAnsi="Arial" w:cs="Arial"/>
          <w:sz w:val="20"/>
          <w:szCs w:val="20"/>
          <w:highlight w:val="yellow"/>
        </w:rPr>
        <w:t>IČ</w:t>
      </w:r>
      <w:r w:rsidRPr="00895107">
        <w:rPr>
          <w:rFonts w:ascii="Arial" w:hAnsi="Arial" w:cs="Arial"/>
          <w:spacing w:val="-1"/>
          <w:sz w:val="20"/>
          <w:szCs w:val="20"/>
          <w:highlight w:val="yellow"/>
        </w:rPr>
        <w:t xml:space="preserve"> </w:t>
      </w:r>
      <w:r w:rsidRPr="00895107">
        <w:rPr>
          <w:rFonts w:ascii="Arial" w:hAnsi="Arial" w:cs="Arial"/>
          <w:sz w:val="20"/>
          <w:szCs w:val="20"/>
          <w:highlight w:val="yellow"/>
        </w:rPr>
        <w:t>DPH:</w:t>
      </w:r>
      <w:r w:rsidRPr="00895107">
        <w:rPr>
          <w:rFonts w:ascii="Arial" w:hAnsi="Arial" w:cs="Arial"/>
          <w:sz w:val="20"/>
          <w:szCs w:val="20"/>
          <w:highlight w:val="yellow"/>
        </w:rPr>
        <w:tab/>
      </w:r>
    </w:p>
    <w:p w14:paraId="3733F6C4" w14:textId="77777777" w:rsidR="0032067E" w:rsidRPr="00895107" w:rsidRDefault="00CB706E" w:rsidP="00412289">
      <w:pPr>
        <w:pStyle w:val="Odsekzoznamu"/>
        <w:tabs>
          <w:tab w:val="left" w:pos="567"/>
        </w:tabs>
        <w:spacing w:before="120"/>
        <w:ind w:left="567" w:hanging="567"/>
        <w:rPr>
          <w:rFonts w:ascii="Arial" w:hAnsi="Arial" w:cs="Arial"/>
          <w:sz w:val="20"/>
          <w:szCs w:val="20"/>
          <w:highlight w:val="yellow"/>
        </w:rPr>
      </w:pPr>
      <w:r w:rsidRPr="00895107">
        <w:rPr>
          <w:rFonts w:ascii="Arial" w:hAnsi="Arial" w:cs="Arial"/>
          <w:sz w:val="20"/>
          <w:szCs w:val="20"/>
          <w:highlight w:val="yellow"/>
        </w:rPr>
        <w:t>registrácia:</w:t>
      </w:r>
      <w:r w:rsidRPr="00895107">
        <w:rPr>
          <w:rFonts w:ascii="Arial" w:hAnsi="Arial" w:cs="Arial"/>
          <w:sz w:val="20"/>
          <w:szCs w:val="20"/>
          <w:highlight w:val="yellow"/>
        </w:rPr>
        <w:tab/>
        <w:t xml:space="preserve">Obchodný register Okresný súd </w:t>
      </w:r>
      <w:r w:rsidR="00D92873" w:rsidRPr="00895107">
        <w:rPr>
          <w:rFonts w:ascii="Arial" w:hAnsi="Arial" w:cs="Arial"/>
          <w:sz w:val="20"/>
          <w:szCs w:val="20"/>
          <w:highlight w:val="yellow"/>
        </w:rPr>
        <w:t xml:space="preserve">                     </w:t>
      </w:r>
      <w:r w:rsidRPr="00895107">
        <w:rPr>
          <w:rFonts w:ascii="Arial" w:hAnsi="Arial" w:cs="Arial"/>
          <w:sz w:val="20"/>
          <w:szCs w:val="20"/>
          <w:highlight w:val="yellow"/>
        </w:rPr>
        <w:t>,</w:t>
      </w:r>
    </w:p>
    <w:p w14:paraId="5F8E99D0" w14:textId="77777777" w:rsidR="0032067E" w:rsidRPr="00895107" w:rsidRDefault="00CB706E" w:rsidP="00412289">
      <w:pPr>
        <w:pStyle w:val="Odsekzoznamu"/>
        <w:tabs>
          <w:tab w:val="left" w:pos="567"/>
        </w:tabs>
        <w:spacing w:before="120"/>
        <w:ind w:left="567" w:hanging="567"/>
        <w:rPr>
          <w:rFonts w:ascii="Arial" w:hAnsi="Arial" w:cs="Arial"/>
          <w:sz w:val="20"/>
          <w:szCs w:val="20"/>
          <w:highlight w:val="yellow"/>
        </w:rPr>
      </w:pPr>
      <w:r w:rsidRPr="00895107">
        <w:rPr>
          <w:rFonts w:ascii="Arial" w:hAnsi="Arial" w:cs="Arial"/>
          <w:sz w:val="20"/>
          <w:szCs w:val="20"/>
          <w:highlight w:val="yellow"/>
        </w:rPr>
        <w:t xml:space="preserve">oddiel: </w:t>
      </w:r>
      <w:r w:rsidR="00D92873" w:rsidRPr="00895107">
        <w:rPr>
          <w:rFonts w:ascii="Arial" w:hAnsi="Arial" w:cs="Arial"/>
          <w:sz w:val="20"/>
          <w:szCs w:val="20"/>
          <w:highlight w:val="yellow"/>
        </w:rPr>
        <w:t xml:space="preserve">           </w:t>
      </w:r>
      <w:r w:rsidRPr="00895107">
        <w:rPr>
          <w:rFonts w:ascii="Arial" w:hAnsi="Arial" w:cs="Arial"/>
          <w:sz w:val="20"/>
          <w:szCs w:val="20"/>
          <w:highlight w:val="yellow"/>
        </w:rPr>
        <w:t>, vložka č.:  bankové spojenie:</w:t>
      </w:r>
      <w:r w:rsidRPr="00895107">
        <w:rPr>
          <w:rFonts w:ascii="Arial" w:hAnsi="Arial" w:cs="Arial"/>
          <w:sz w:val="20"/>
          <w:szCs w:val="20"/>
          <w:highlight w:val="yellow"/>
        </w:rPr>
        <w:tab/>
      </w:r>
    </w:p>
    <w:p w14:paraId="7CAFADE1" w14:textId="77777777" w:rsidR="0032067E" w:rsidRPr="00895107" w:rsidRDefault="00CB706E" w:rsidP="00412289">
      <w:pPr>
        <w:pStyle w:val="Odsekzoznamu"/>
        <w:tabs>
          <w:tab w:val="left" w:pos="567"/>
        </w:tabs>
        <w:spacing w:before="120"/>
        <w:ind w:left="567" w:hanging="567"/>
        <w:rPr>
          <w:rFonts w:ascii="Arial" w:hAnsi="Arial" w:cs="Arial"/>
          <w:sz w:val="20"/>
          <w:szCs w:val="20"/>
          <w:highlight w:val="yellow"/>
        </w:rPr>
      </w:pPr>
      <w:r w:rsidRPr="00895107">
        <w:rPr>
          <w:rFonts w:ascii="Arial" w:hAnsi="Arial" w:cs="Arial"/>
          <w:sz w:val="20"/>
          <w:szCs w:val="20"/>
          <w:highlight w:val="yellow"/>
        </w:rPr>
        <w:t>číslo účtu:</w:t>
      </w:r>
      <w:r w:rsidRPr="00895107">
        <w:rPr>
          <w:rFonts w:ascii="Arial" w:hAnsi="Arial" w:cs="Arial"/>
          <w:sz w:val="20"/>
          <w:szCs w:val="20"/>
          <w:highlight w:val="yellow"/>
        </w:rPr>
        <w:tab/>
      </w:r>
    </w:p>
    <w:p w14:paraId="7AAE9176" w14:textId="77777777" w:rsidR="0032067E" w:rsidRPr="00895107" w:rsidRDefault="00CB706E" w:rsidP="00412289">
      <w:pPr>
        <w:pStyle w:val="Odsekzoznamu"/>
        <w:tabs>
          <w:tab w:val="left" w:pos="567"/>
        </w:tabs>
        <w:spacing w:before="120"/>
        <w:ind w:left="567" w:hanging="567"/>
        <w:rPr>
          <w:rFonts w:ascii="Arial" w:hAnsi="Arial" w:cs="Arial"/>
          <w:sz w:val="20"/>
          <w:szCs w:val="20"/>
        </w:rPr>
      </w:pPr>
      <w:r w:rsidRPr="00895107">
        <w:rPr>
          <w:rFonts w:ascii="Arial" w:hAnsi="Arial" w:cs="Arial"/>
          <w:sz w:val="20"/>
          <w:szCs w:val="20"/>
          <w:highlight w:val="yellow"/>
        </w:rPr>
        <w:t>štatutárny zástupca:</w:t>
      </w:r>
      <w:r w:rsidRPr="00895107">
        <w:rPr>
          <w:rFonts w:ascii="Arial" w:hAnsi="Arial" w:cs="Arial"/>
          <w:sz w:val="20"/>
          <w:szCs w:val="20"/>
        </w:rPr>
        <w:tab/>
      </w:r>
    </w:p>
    <w:p w14:paraId="160F5E78" w14:textId="77777777" w:rsidR="0032067E" w:rsidRPr="00895107" w:rsidRDefault="00CB706E" w:rsidP="00412289">
      <w:pPr>
        <w:spacing w:before="120"/>
        <w:rPr>
          <w:rFonts w:ascii="Arial" w:hAnsi="Arial" w:cs="Arial"/>
          <w:sz w:val="20"/>
          <w:szCs w:val="20"/>
        </w:rPr>
      </w:pPr>
      <w:r w:rsidRPr="00895107">
        <w:rPr>
          <w:rFonts w:ascii="Arial" w:hAnsi="Arial" w:cs="Arial"/>
          <w:sz w:val="20"/>
          <w:szCs w:val="20"/>
        </w:rPr>
        <w:t>(ďalej len „</w:t>
      </w:r>
      <w:r w:rsidRPr="00895107">
        <w:rPr>
          <w:rFonts w:ascii="Arial" w:hAnsi="Arial" w:cs="Arial"/>
          <w:b/>
          <w:sz w:val="20"/>
          <w:szCs w:val="20"/>
        </w:rPr>
        <w:t>Dopravca</w:t>
      </w:r>
      <w:r w:rsidRPr="00895107">
        <w:rPr>
          <w:rFonts w:ascii="Arial" w:hAnsi="Arial" w:cs="Arial"/>
          <w:sz w:val="20"/>
          <w:szCs w:val="20"/>
        </w:rPr>
        <w:t>“)</w:t>
      </w:r>
    </w:p>
    <w:p w14:paraId="66A7EC25" w14:textId="77777777" w:rsidR="0032067E" w:rsidRPr="00034F04" w:rsidRDefault="00CB706E" w:rsidP="00034F04">
      <w:pPr>
        <w:pStyle w:val="Zkladntext"/>
        <w:spacing w:before="120"/>
        <w:ind w:right="110"/>
        <w:jc w:val="both"/>
        <w:rPr>
          <w:rFonts w:ascii="Arial" w:hAnsi="Arial" w:cs="Arial"/>
          <w:sz w:val="20"/>
          <w:szCs w:val="20"/>
        </w:rPr>
      </w:pPr>
      <w:r w:rsidRPr="00034F04">
        <w:rPr>
          <w:rFonts w:ascii="Arial" w:hAnsi="Arial" w:cs="Arial"/>
          <w:sz w:val="20"/>
          <w:szCs w:val="20"/>
        </w:rPr>
        <w:t xml:space="preserve">uzatvárajú podľa </w:t>
      </w:r>
      <w:proofErr w:type="spellStart"/>
      <w:r w:rsidRPr="00034F04">
        <w:rPr>
          <w:rFonts w:ascii="Arial" w:hAnsi="Arial" w:cs="Arial"/>
          <w:sz w:val="20"/>
          <w:szCs w:val="20"/>
        </w:rPr>
        <w:t>ust</w:t>
      </w:r>
      <w:proofErr w:type="spellEnd"/>
      <w:r w:rsidRPr="00034F04">
        <w:rPr>
          <w:rFonts w:ascii="Arial" w:hAnsi="Arial" w:cs="Arial"/>
          <w:sz w:val="20"/>
          <w:szCs w:val="20"/>
        </w:rPr>
        <w:t xml:space="preserve">. § 21 v súčinnosti s </w:t>
      </w:r>
      <w:proofErr w:type="spellStart"/>
      <w:r w:rsidRPr="00034F04">
        <w:rPr>
          <w:rFonts w:ascii="Arial" w:hAnsi="Arial" w:cs="Arial"/>
          <w:sz w:val="20"/>
          <w:szCs w:val="20"/>
        </w:rPr>
        <w:t>ust</w:t>
      </w:r>
      <w:proofErr w:type="spellEnd"/>
      <w:r w:rsidRPr="00034F04">
        <w:rPr>
          <w:rFonts w:ascii="Arial" w:hAnsi="Arial" w:cs="Arial"/>
          <w:sz w:val="20"/>
          <w:szCs w:val="20"/>
        </w:rPr>
        <w:t xml:space="preserve">. § 20 a </w:t>
      </w:r>
      <w:proofErr w:type="spellStart"/>
      <w:r w:rsidRPr="00034F04">
        <w:rPr>
          <w:rFonts w:ascii="Arial" w:hAnsi="Arial" w:cs="Arial"/>
          <w:sz w:val="20"/>
          <w:szCs w:val="20"/>
        </w:rPr>
        <w:t>ust</w:t>
      </w:r>
      <w:proofErr w:type="spellEnd"/>
      <w:r w:rsidRPr="00034F04">
        <w:rPr>
          <w:rFonts w:ascii="Arial" w:hAnsi="Arial" w:cs="Arial"/>
          <w:sz w:val="20"/>
          <w:szCs w:val="20"/>
        </w:rPr>
        <w:t>. § 44 zák. č. 56/2012 Z. z. o cestnej doprave v znení neskorších predpisov (ďalej len „</w:t>
      </w:r>
      <w:r w:rsidRPr="00034F04">
        <w:rPr>
          <w:rFonts w:ascii="Arial" w:hAnsi="Arial" w:cs="Arial"/>
          <w:b/>
          <w:sz w:val="20"/>
          <w:szCs w:val="20"/>
        </w:rPr>
        <w:t>zák. č. 56/2012 Z. z.</w:t>
      </w:r>
      <w:r w:rsidRPr="00034F04">
        <w:rPr>
          <w:rFonts w:ascii="Arial" w:hAnsi="Arial" w:cs="Arial"/>
          <w:sz w:val="20"/>
          <w:szCs w:val="20"/>
        </w:rPr>
        <w:t xml:space="preserve">“) a </w:t>
      </w:r>
      <w:proofErr w:type="spellStart"/>
      <w:r w:rsidRPr="00034F04">
        <w:rPr>
          <w:rFonts w:ascii="Arial" w:hAnsi="Arial" w:cs="Arial"/>
          <w:sz w:val="20"/>
          <w:szCs w:val="20"/>
        </w:rPr>
        <w:t>ust</w:t>
      </w:r>
      <w:proofErr w:type="spellEnd"/>
      <w:r w:rsidRPr="00034F04">
        <w:rPr>
          <w:rFonts w:ascii="Arial" w:hAnsi="Arial" w:cs="Arial"/>
          <w:sz w:val="20"/>
          <w:szCs w:val="20"/>
        </w:rPr>
        <w:t xml:space="preserve">. § 269 ods. (2) Obchodného zákonníka v znení neskorších predpisov Zmluvu o službách vo verejnom záujme vo vnútroštátnej pravidelnej autobusovej doprave (mestskej hromadnej doprave) a o spolupráci pri zabezpečovaní dopravy na území Mesta </w:t>
      </w:r>
      <w:r w:rsidR="00084CBE" w:rsidRPr="00034F04">
        <w:rPr>
          <w:rFonts w:ascii="Arial" w:hAnsi="Arial" w:cs="Arial"/>
          <w:sz w:val="20"/>
          <w:szCs w:val="20"/>
        </w:rPr>
        <w:t>Skalic</w:t>
      </w:r>
      <w:r w:rsidRPr="00034F04">
        <w:rPr>
          <w:rFonts w:ascii="Arial" w:hAnsi="Arial" w:cs="Arial"/>
          <w:sz w:val="20"/>
          <w:szCs w:val="20"/>
        </w:rPr>
        <w:t>a (ďalej len „</w:t>
      </w:r>
      <w:r w:rsidRPr="00034F04">
        <w:rPr>
          <w:rFonts w:ascii="Arial" w:hAnsi="Arial" w:cs="Arial"/>
          <w:b/>
          <w:sz w:val="20"/>
          <w:szCs w:val="20"/>
        </w:rPr>
        <w:t>Zmluva</w:t>
      </w:r>
      <w:r w:rsidRPr="00034F04">
        <w:rPr>
          <w:rFonts w:ascii="Arial" w:hAnsi="Arial" w:cs="Arial"/>
          <w:sz w:val="20"/>
          <w:szCs w:val="20"/>
        </w:rPr>
        <w:t>“) v nasledovnom znení:</w:t>
      </w:r>
    </w:p>
    <w:p w14:paraId="531B3D61" w14:textId="77777777" w:rsidR="0032067E" w:rsidRPr="00034F04" w:rsidRDefault="00CB706E" w:rsidP="00034F04">
      <w:pPr>
        <w:pStyle w:val="Nadpis1"/>
        <w:numPr>
          <w:ilvl w:val="2"/>
          <w:numId w:val="10"/>
        </w:numPr>
        <w:tabs>
          <w:tab w:val="left" w:pos="4775"/>
          <w:tab w:val="left" w:pos="4776"/>
        </w:tabs>
        <w:spacing w:before="120"/>
        <w:ind w:hanging="721"/>
        <w:jc w:val="left"/>
        <w:rPr>
          <w:rFonts w:ascii="Arial" w:hAnsi="Arial" w:cs="Arial"/>
          <w:sz w:val="20"/>
          <w:szCs w:val="20"/>
        </w:rPr>
      </w:pPr>
      <w:r w:rsidRPr="00034F04">
        <w:rPr>
          <w:rFonts w:ascii="Arial" w:hAnsi="Arial" w:cs="Arial"/>
          <w:sz w:val="20"/>
          <w:szCs w:val="20"/>
        </w:rPr>
        <w:t>PREAMBULA</w:t>
      </w:r>
    </w:p>
    <w:p w14:paraId="45E173AF" w14:textId="77777777" w:rsidR="00895FB4" w:rsidRPr="00034F04" w:rsidRDefault="00CB706E" w:rsidP="00034F04">
      <w:pPr>
        <w:pStyle w:val="Zkladntext"/>
        <w:spacing w:before="120"/>
        <w:ind w:right="112"/>
        <w:jc w:val="both"/>
        <w:rPr>
          <w:rFonts w:ascii="Arial" w:hAnsi="Arial" w:cs="Arial"/>
          <w:sz w:val="20"/>
          <w:szCs w:val="20"/>
        </w:rPr>
      </w:pPr>
      <w:r w:rsidRPr="00034F04">
        <w:rPr>
          <w:rFonts w:ascii="Arial" w:hAnsi="Arial" w:cs="Arial"/>
          <w:sz w:val="20"/>
          <w:szCs w:val="20"/>
        </w:rPr>
        <w:t xml:space="preserve">Vyššie uvedené zmluvné strany uzatvárajú túto Zmluvu vedené snahou zabezpečiť prepravné potreby osôb a služieb v prospech verejnosti a záujmom o spoluprácu pri zabezpečovaní vnútroštátnej pravidelnej autobusovej dopravy (mestskej hromadnej dopravy) na území Mesta </w:t>
      </w:r>
      <w:r w:rsidR="00D8670E" w:rsidRPr="00034F04">
        <w:rPr>
          <w:rFonts w:ascii="Arial" w:hAnsi="Arial" w:cs="Arial"/>
          <w:sz w:val="20"/>
          <w:szCs w:val="20"/>
        </w:rPr>
        <w:t>Skalica</w:t>
      </w:r>
      <w:r w:rsidRPr="00034F04">
        <w:rPr>
          <w:rFonts w:ascii="Arial" w:hAnsi="Arial" w:cs="Arial"/>
          <w:sz w:val="20"/>
          <w:szCs w:val="20"/>
        </w:rPr>
        <w:t xml:space="preserve"> a zámerom upraviť právne a finančné vzťahy medzi zmluvnými stranami, ktoré pri poskytovaní služieb vo verejnom záujme vo vnútroštátnej pravidelnej autobusovej doprave (mestskej hromadnej doprave) vznikajú. </w:t>
      </w:r>
    </w:p>
    <w:p w14:paraId="0A24F155" w14:textId="77777777" w:rsidR="00C5154E" w:rsidRPr="00034F04" w:rsidRDefault="00C5154E" w:rsidP="00034F04">
      <w:pPr>
        <w:widowControl/>
        <w:autoSpaceDE/>
        <w:autoSpaceDN/>
        <w:spacing w:before="120"/>
        <w:rPr>
          <w:rFonts w:ascii="Arial" w:hAnsi="Arial" w:cs="Arial"/>
          <w:sz w:val="20"/>
          <w:szCs w:val="20"/>
        </w:rPr>
      </w:pPr>
      <w:r w:rsidRPr="00034F04">
        <w:rPr>
          <w:rFonts w:ascii="Arial" w:hAnsi="Arial" w:cs="Arial"/>
          <w:sz w:val="20"/>
          <w:szCs w:val="20"/>
        </w:rPr>
        <w:br w:type="page"/>
      </w:r>
    </w:p>
    <w:p w14:paraId="570E8854" w14:textId="14AE9F60" w:rsidR="0032067E" w:rsidRPr="00034F04" w:rsidRDefault="00CB706E" w:rsidP="00034F04">
      <w:pPr>
        <w:pStyle w:val="Zkladntext"/>
        <w:spacing w:before="120"/>
        <w:ind w:right="112"/>
        <w:jc w:val="both"/>
        <w:rPr>
          <w:rFonts w:ascii="Arial" w:hAnsi="Arial" w:cs="Arial"/>
          <w:sz w:val="20"/>
          <w:szCs w:val="20"/>
        </w:rPr>
      </w:pPr>
      <w:r w:rsidRPr="00034F04">
        <w:rPr>
          <w:rFonts w:ascii="Arial" w:hAnsi="Arial" w:cs="Arial"/>
          <w:sz w:val="20"/>
          <w:szCs w:val="20"/>
        </w:rPr>
        <w:lastRenderedPageBreak/>
        <w:t xml:space="preserve">Služby poskytuje prepravca vybraný v súlade s Nariadením Európskeho parlamentu a Rady ES č. 1370/2007, čl.5 a v súlade s </w:t>
      </w:r>
      <w:proofErr w:type="spellStart"/>
      <w:r w:rsidR="005147A2" w:rsidRPr="00034F04">
        <w:rPr>
          <w:rFonts w:ascii="Arial" w:hAnsi="Arial" w:cs="Arial"/>
          <w:sz w:val="20"/>
          <w:szCs w:val="20"/>
        </w:rPr>
        <w:t>ust</w:t>
      </w:r>
      <w:proofErr w:type="spellEnd"/>
      <w:r w:rsidR="005147A2" w:rsidRPr="00034F04">
        <w:rPr>
          <w:rFonts w:ascii="Arial" w:hAnsi="Arial" w:cs="Arial"/>
          <w:sz w:val="20"/>
          <w:szCs w:val="20"/>
        </w:rPr>
        <w:t xml:space="preserve">. § 21 v súčinnosti s </w:t>
      </w:r>
      <w:proofErr w:type="spellStart"/>
      <w:r w:rsidR="005147A2" w:rsidRPr="00034F04">
        <w:rPr>
          <w:rFonts w:ascii="Arial" w:hAnsi="Arial" w:cs="Arial"/>
          <w:sz w:val="20"/>
          <w:szCs w:val="20"/>
        </w:rPr>
        <w:t>ust</w:t>
      </w:r>
      <w:proofErr w:type="spellEnd"/>
      <w:r w:rsidR="005147A2" w:rsidRPr="00034F04">
        <w:rPr>
          <w:rFonts w:ascii="Arial" w:hAnsi="Arial" w:cs="Arial"/>
          <w:sz w:val="20"/>
          <w:szCs w:val="20"/>
        </w:rPr>
        <w:t xml:space="preserve">. § 20 a </w:t>
      </w:r>
      <w:proofErr w:type="spellStart"/>
      <w:r w:rsidR="005147A2" w:rsidRPr="00034F04">
        <w:rPr>
          <w:rFonts w:ascii="Arial" w:hAnsi="Arial" w:cs="Arial"/>
          <w:sz w:val="20"/>
          <w:szCs w:val="20"/>
        </w:rPr>
        <w:t>ust</w:t>
      </w:r>
      <w:proofErr w:type="spellEnd"/>
      <w:r w:rsidR="005147A2" w:rsidRPr="00034F04">
        <w:rPr>
          <w:rFonts w:ascii="Arial" w:hAnsi="Arial" w:cs="Arial"/>
          <w:sz w:val="20"/>
          <w:szCs w:val="20"/>
        </w:rPr>
        <w:t>. § 44 zák. č. 56/2012 Z. z. o cestnej doprave v znení neskorších predpisov (ďalej len „</w:t>
      </w:r>
      <w:r w:rsidR="005147A2" w:rsidRPr="00034F04">
        <w:rPr>
          <w:rFonts w:ascii="Arial" w:hAnsi="Arial" w:cs="Arial"/>
          <w:bCs/>
          <w:sz w:val="20"/>
          <w:szCs w:val="20"/>
        </w:rPr>
        <w:t>zák. č. 56/2012 Z. z.“) a</w:t>
      </w:r>
      <w:r w:rsidR="005147A2" w:rsidRPr="00034F04">
        <w:rPr>
          <w:rFonts w:ascii="Arial" w:hAnsi="Arial" w:cs="Arial"/>
          <w:sz w:val="20"/>
          <w:szCs w:val="20"/>
        </w:rPr>
        <w:t xml:space="preserve"> </w:t>
      </w:r>
      <w:proofErr w:type="spellStart"/>
      <w:r w:rsidR="005147A2" w:rsidRPr="00034F04">
        <w:rPr>
          <w:rFonts w:ascii="Arial" w:hAnsi="Arial" w:cs="Arial"/>
          <w:sz w:val="20"/>
          <w:szCs w:val="20"/>
        </w:rPr>
        <w:t>ust</w:t>
      </w:r>
      <w:proofErr w:type="spellEnd"/>
      <w:r w:rsidR="005147A2" w:rsidRPr="00034F04">
        <w:rPr>
          <w:rFonts w:ascii="Arial" w:hAnsi="Arial" w:cs="Arial"/>
          <w:sz w:val="20"/>
          <w:szCs w:val="20"/>
        </w:rPr>
        <w:t>. § 269 ods. (2) Obchodného zákonníka v znení neskorších predpisov</w:t>
      </w:r>
      <w:r w:rsidRPr="00034F04">
        <w:rPr>
          <w:rFonts w:ascii="Arial" w:hAnsi="Arial" w:cs="Arial"/>
          <w:sz w:val="20"/>
          <w:szCs w:val="20"/>
        </w:rPr>
        <w:t>.</w:t>
      </w:r>
    </w:p>
    <w:p w14:paraId="4AD69E0B" w14:textId="77777777" w:rsidR="0032067E" w:rsidRPr="00034F04" w:rsidRDefault="00CB706E" w:rsidP="00034F04">
      <w:pPr>
        <w:pStyle w:val="Nadpis1"/>
        <w:numPr>
          <w:ilvl w:val="2"/>
          <w:numId w:val="10"/>
        </w:numPr>
        <w:tabs>
          <w:tab w:val="left" w:pos="4616"/>
          <w:tab w:val="left" w:pos="4617"/>
        </w:tabs>
        <w:spacing w:before="120"/>
        <w:ind w:left="4617"/>
        <w:jc w:val="left"/>
        <w:rPr>
          <w:rFonts w:ascii="Arial" w:hAnsi="Arial" w:cs="Arial"/>
          <w:sz w:val="20"/>
          <w:szCs w:val="20"/>
        </w:rPr>
      </w:pPr>
      <w:r w:rsidRPr="00034F04">
        <w:rPr>
          <w:rFonts w:ascii="Arial" w:hAnsi="Arial" w:cs="Arial"/>
          <w:sz w:val="20"/>
          <w:szCs w:val="20"/>
        </w:rPr>
        <w:t>Predmet</w:t>
      </w:r>
      <w:r w:rsidRPr="00034F04">
        <w:rPr>
          <w:rFonts w:ascii="Arial" w:hAnsi="Arial" w:cs="Arial"/>
          <w:spacing w:val="-4"/>
          <w:sz w:val="20"/>
          <w:szCs w:val="20"/>
        </w:rPr>
        <w:t xml:space="preserve"> </w:t>
      </w:r>
      <w:r w:rsidRPr="00034F04">
        <w:rPr>
          <w:rFonts w:ascii="Arial" w:hAnsi="Arial" w:cs="Arial"/>
          <w:sz w:val="20"/>
          <w:szCs w:val="20"/>
        </w:rPr>
        <w:t>zmluvy</w:t>
      </w:r>
    </w:p>
    <w:p w14:paraId="666364C6" w14:textId="77777777" w:rsidR="00895FB4" w:rsidRPr="00034F04" w:rsidRDefault="00CB706E" w:rsidP="00034F04">
      <w:pPr>
        <w:pStyle w:val="Odsekzoznamu"/>
        <w:numPr>
          <w:ilvl w:val="1"/>
          <w:numId w:val="9"/>
        </w:numPr>
        <w:tabs>
          <w:tab w:val="left" w:pos="567"/>
        </w:tabs>
        <w:spacing w:before="120"/>
        <w:ind w:left="567" w:right="111" w:hanging="567"/>
        <w:rPr>
          <w:rFonts w:ascii="Arial" w:hAnsi="Arial" w:cs="Arial"/>
          <w:sz w:val="20"/>
          <w:szCs w:val="20"/>
        </w:rPr>
      </w:pPr>
      <w:r w:rsidRPr="00034F04">
        <w:rPr>
          <w:rFonts w:ascii="Arial" w:hAnsi="Arial" w:cs="Arial"/>
          <w:sz w:val="20"/>
          <w:szCs w:val="20"/>
        </w:rPr>
        <w:t xml:space="preserve">Predmetom tejto Zmluvy je záväzok Dopravcu vykonávať vo verejnom záujme dopravné služby, ktoré by inak, najmä pre ich ekonomickú nevýhodnosť, vôbec neposkytoval, neposkytoval v požadovanom rozsahu alebo kvalite alebo by ich neposkytoval za určené základné cestovné, ale ktoré sú potrebné na zabezpečenie dopravnej obslužnosti územia Mesta </w:t>
      </w:r>
      <w:r w:rsidR="00D6601C" w:rsidRPr="00034F04">
        <w:rPr>
          <w:rFonts w:ascii="Arial" w:hAnsi="Arial" w:cs="Arial"/>
          <w:sz w:val="20"/>
          <w:szCs w:val="20"/>
        </w:rPr>
        <w:t>Skalic</w:t>
      </w:r>
      <w:r w:rsidRPr="00034F04">
        <w:rPr>
          <w:rFonts w:ascii="Arial" w:hAnsi="Arial" w:cs="Arial"/>
          <w:sz w:val="20"/>
          <w:szCs w:val="20"/>
        </w:rPr>
        <w:t>a, určené Mestom v pláne dopravnej obslužnosti Mesta (bod 2.5. Zmluvy), ďalej záväzok splniť prepravnú, prevádzkovú a tarifnú povinnosť špecifikovanú v tejto  Zmluve, resp. v jej prílohách, v dopravnej licenci</w:t>
      </w:r>
      <w:r w:rsidR="00F25340" w:rsidRPr="00034F04">
        <w:rPr>
          <w:rFonts w:ascii="Arial" w:hAnsi="Arial" w:cs="Arial"/>
          <w:sz w:val="20"/>
          <w:szCs w:val="20"/>
        </w:rPr>
        <w:t>i</w:t>
      </w:r>
      <w:r w:rsidRPr="00034F04">
        <w:rPr>
          <w:rFonts w:ascii="Arial" w:hAnsi="Arial" w:cs="Arial"/>
          <w:sz w:val="20"/>
          <w:szCs w:val="20"/>
        </w:rPr>
        <w:t xml:space="preserve"> (bod 2.5. Zmluvy) a v objeme  dopravných  výkonov  určených v tejto  Zmluve</w:t>
      </w:r>
      <w:r w:rsidR="00895FB4" w:rsidRPr="00034F04">
        <w:rPr>
          <w:rFonts w:ascii="Arial" w:hAnsi="Arial" w:cs="Arial"/>
          <w:sz w:val="20"/>
          <w:szCs w:val="20"/>
        </w:rPr>
        <w:t xml:space="preserve"> </w:t>
      </w:r>
      <w:r w:rsidRPr="00034F04">
        <w:rPr>
          <w:rFonts w:ascii="Arial" w:hAnsi="Arial" w:cs="Arial"/>
          <w:sz w:val="20"/>
          <w:szCs w:val="20"/>
        </w:rPr>
        <w:t>(bod 5.5. Zmluvy) v období platnosti a účinnosti tejto Zmluvy (ďalej len „</w:t>
      </w:r>
      <w:r w:rsidRPr="00034F04">
        <w:rPr>
          <w:rFonts w:ascii="Arial" w:hAnsi="Arial" w:cs="Arial"/>
          <w:b/>
          <w:sz w:val="20"/>
          <w:szCs w:val="20"/>
        </w:rPr>
        <w:t>Dopravné služby</w:t>
      </w:r>
      <w:r w:rsidRPr="00034F04">
        <w:rPr>
          <w:rFonts w:ascii="Arial" w:hAnsi="Arial" w:cs="Arial"/>
          <w:sz w:val="20"/>
          <w:szCs w:val="20"/>
        </w:rPr>
        <w:t>“) a záväzok Mesta uhradiť Dopravcovi príspevok na úhradu za Dopravné služby, ktoré sú službami poskytovanými vo verejnom záujme, v súlade s</w:t>
      </w:r>
      <w:r w:rsidRPr="00034F04">
        <w:rPr>
          <w:rFonts w:ascii="Arial" w:hAnsi="Arial" w:cs="Arial"/>
          <w:spacing w:val="42"/>
          <w:sz w:val="20"/>
          <w:szCs w:val="20"/>
        </w:rPr>
        <w:t xml:space="preserve"> </w:t>
      </w:r>
      <w:proofErr w:type="spellStart"/>
      <w:r w:rsidRPr="00034F04">
        <w:rPr>
          <w:rFonts w:ascii="Arial" w:hAnsi="Arial" w:cs="Arial"/>
          <w:sz w:val="20"/>
          <w:szCs w:val="20"/>
        </w:rPr>
        <w:t>ust</w:t>
      </w:r>
      <w:proofErr w:type="spellEnd"/>
      <w:r w:rsidRPr="00034F04">
        <w:rPr>
          <w:rFonts w:ascii="Arial" w:hAnsi="Arial" w:cs="Arial"/>
          <w:sz w:val="20"/>
          <w:szCs w:val="20"/>
        </w:rPr>
        <w:t>.</w:t>
      </w:r>
      <w:r w:rsidR="00342CCC" w:rsidRPr="00034F04">
        <w:rPr>
          <w:rFonts w:ascii="Arial" w:hAnsi="Arial" w:cs="Arial"/>
          <w:sz w:val="20"/>
          <w:szCs w:val="20"/>
        </w:rPr>
        <w:t xml:space="preserve"> </w:t>
      </w:r>
      <w:r w:rsidRPr="00034F04">
        <w:rPr>
          <w:rFonts w:ascii="Arial" w:hAnsi="Arial" w:cs="Arial"/>
          <w:sz w:val="20"/>
          <w:szCs w:val="20"/>
        </w:rPr>
        <w:t xml:space="preserve">§ 22 zák. č. 56/2012 Z. z. </w:t>
      </w:r>
    </w:p>
    <w:p w14:paraId="2679EDDB" w14:textId="6B5992D8" w:rsidR="00342CCC" w:rsidRPr="00034F04" w:rsidRDefault="00CB706E" w:rsidP="00034F04">
      <w:pPr>
        <w:pStyle w:val="Odsekzoznamu"/>
        <w:tabs>
          <w:tab w:val="left" w:pos="567"/>
        </w:tabs>
        <w:spacing w:before="120"/>
        <w:ind w:left="567" w:right="111" w:firstLine="0"/>
        <w:rPr>
          <w:rFonts w:ascii="Arial" w:hAnsi="Arial" w:cs="Arial"/>
          <w:sz w:val="20"/>
          <w:szCs w:val="20"/>
        </w:rPr>
      </w:pPr>
      <w:r w:rsidRPr="00034F04">
        <w:rPr>
          <w:rFonts w:ascii="Arial" w:hAnsi="Arial" w:cs="Arial"/>
          <w:sz w:val="20"/>
          <w:szCs w:val="20"/>
        </w:rPr>
        <w:t xml:space="preserve">Predmetom tejto Zmluvy je tiež záväzok zmluvných strán spolupracovať pri zabezpečovaní dopravy na území Mesta </w:t>
      </w:r>
      <w:r w:rsidR="00D6601C" w:rsidRPr="00034F04">
        <w:rPr>
          <w:rFonts w:ascii="Arial" w:hAnsi="Arial" w:cs="Arial"/>
          <w:sz w:val="20"/>
          <w:szCs w:val="20"/>
        </w:rPr>
        <w:t>Skalic</w:t>
      </w:r>
      <w:r w:rsidRPr="00034F04">
        <w:rPr>
          <w:rFonts w:ascii="Arial" w:hAnsi="Arial" w:cs="Arial"/>
          <w:sz w:val="20"/>
          <w:szCs w:val="20"/>
        </w:rPr>
        <w:t>a v rozsahu v nej uvedenom.</w:t>
      </w:r>
      <w:r w:rsidR="00476F7A" w:rsidRPr="00034F04">
        <w:rPr>
          <w:rFonts w:ascii="Arial" w:hAnsi="Arial" w:cs="Arial"/>
          <w:sz w:val="20"/>
          <w:szCs w:val="20"/>
        </w:rPr>
        <w:t xml:space="preserve"> </w:t>
      </w:r>
      <w:r w:rsidR="00476F7A" w:rsidRPr="00034F04">
        <w:rPr>
          <w:rFonts w:ascii="Arial" w:hAnsi="Arial" w:cs="Arial"/>
          <w:spacing w:val="4"/>
          <w:sz w:val="20"/>
          <w:szCs w:val="20"/>
        </w:rPr>
        <w:t>Predmet zmluvy tvor</w:t>
      </w:r>
      <w:r w:rsidR="00476F7A" w:rsidRPr="00034F04">
        <w:rPr>
          <w:rFonts w:ascii="Arial" w:eastAsia="Times New Roman" w:hAnsi="Arial" w:cs="Arial"/>
          <w:spacing w:val="4"/>
          <w:sz w:val="20"/>
          <w:szCs w:val="20"/>
        </w:rPr>
        <w:t>í:</w:t>
      </w:r>
    </w:p>
    <w:p w14:paraId="2EA6A694" w14:textId="77777777" w:rsidR="00476F7A" w:rsidRPr="00034F04" w:rsidRDefault="00476F7A" w:rsidP="00034F04">
      <w:pPr>
        <w:pStyle w:val="Odsekzoznamu"/>
        <w:shd w:val="clear" w:color="auto" w:fill="FFFFFF"/>
        <w:tabs>
          <w:tab w:val="left" w:pos="1134"/>
        </w:tabs>
        <w:spacing w:before="120"/>
        <w:ind w:left="1134" w:right="111" w:hanging="567"/>
        <w:rPr>
          <w:rFonts w:ascii="Arial" w:hAnsi="Arial" w:cs="Arial"/>
          <w:sz w:val="20"/>
          <w:szCs w:val="20"/>
        </w:rPr>
      </w:pPr>
      <w:r w:rsidRPr="00034F04">
        <w:rPr>
          <w:rFonts w:ascii="Arial" w:hAnsi="Arial" w:cs="Arial"/>
          <w:spacing w:val="3"/>
          <w:sz w:val="20"/>
          <w:szCs w:val="20"/>
        </w:rPr>
        <w:t xml:space="preserve">a/ </w:t>
      </w:r>
      <w:r w:rsidRPr="00034F04">
        <w:rPr>
          <w:rFonts w:ascii="Arial" w:hAnsi="Arial" w:cs="Arial"/>
          <w:spacing w:val="3"/>
          <w:sz w:val="20"/>
          <w:szCs w:val="20"/>
        </w:rPr>
        <w:tab/>
        <w:t>z</w:t>
      </w:r>
      <w:r w:rsidRPr="00034F04">
        <w:rPr>
          <w:rFonts w:ascii="Arial" w:eastAsia="Times New Roman" w:hAnsi="Arial" w:cs="Arial"/>
          <w:spacing w:val="3"/>
          <w:sz w:val="20"/>
          <w:szCs w:val="20"/>
        </w:rPr>
        <w:t xml:space="preserve">áväzok dopravcu riadne a včas zabezpečiť prevádzkovanie mestskej autobusovej dopravy v </w:t>
      </w:r>
      <w:r w:rsidRPr="00034F04">
        <w:rPr>
          <w:rFonts w:ascii="Arial" w:eastAsia="Times New Roman" w:hAnsi="Arial" w:cs="Arial"/>
          <w:spacing w:val="7"/>
          <w:sz w:val="20"/>
          <w:szCs w:val="20"/>
        </w:rPr>
        <w:t xml:space="preserve">územnom obvode mesta ( ďalej aj ako „MHD“),  ktorého súčasť tvorí prepravný poriadok, prevádzkový poriadok a </w:t>
      </w:r>
      <w:r w:rsidRPr="00034F04">
        <w:rPr>
          <w:rFonts w:ascii="Arial" w:hAnsi="Arial" w:cs="Arial"/>
          <w:spacing w:val="9"/>
          <w:sz w:val="20"/>
          <w:szCs w:val="20"/>
        </w:rPr>
        <w:t>tarifn</w:t>
      </w:r>
      <w:r w:rsidRPr="00034F04">
        <w:rPr>
          <w:rFonts w:ascii="Arial" w:eastAsia="Times New Roman" w:hAnsi="Arial" w:cs="Arial"/>
          <w:spacing w:val="9"/>
          <w:sz w:val="20"/>
          <w:szCs w:val="20"/>
        </w:rPr>
        <w:t xml:space="preserve">ý poriadok, podľa zákona o cestnej doprave a podmienok stanovených v dopravných </w:t>
      </w:r>
      <w:r w:rsidRPr="00034F04">
        <w:rPr>
          <w:rFonts w:ascii="Arial" w:hAnsi="Arial" w:cs="Arial"/>
          <w:spacing w:val="-1"/>
          <w:sz w:val="20"/>
          <w:szCs w:val="20"/>
        </w:rPr>
        <w:t>licenci</w:t>
      </w:r>
      <w:r w:rsidRPr="00034F04">
        <w:rPr>
          <w:rFonts w:ascii="Arial" w:eastAsia="Times New Roman" w:hAnsi="Arial" w:cs="Arial"/>
          <w:spacing w:val="-1"/>
          <w:sz w:val="20"/>
          <w:szCs w:val="20"/>
        </w:rPr>
        <w:t xml:space="preserve">ách na príslušných linkách MHD,  </w:t>
      </w:r>
    </w:p>
    <w:p w14:paraId="4A514233" w14:textId="77777777" w:rsidR="00476F7A" w:rsidRPr="00034F04" w:rsidRDefault="00476F7A" w:rsidP="00034F04">
      <w:pPr>
        <w:shd w:val="clear" w:color="auto" w:fill="FFFFFF"/>
        <w:tabs>
          <w:tab w:val="left" w:pos="1134"/>
        </w:tabs>
        <w:spacing w:before="120"/>
        <w:ind w:left="1134" w:hanging="567"/>
        <w:rPr>
          <w:rFonts w:ascii="Arial" w:hAnsi="Arial" w:cs="Arial"/>
          <w:sz w:val="20"/>
          <w:szCs w:val="20"/>
        </w:rPr>
      </w:pPr>
      <w:r w:rsidRPr="00034F04">
        <w:rPr>
          <w:rFonts w:ascii="Arial" w:hAnsi="Arial" w:cs="Arial"/>
          <w:spacing w:val="2"/>
          <w:sz w:val="20"/>
          <w:szCs w:val="20"/>
        </w:rPr>
        <w:t xml:space="preserve">b/ </w:t>
      </w:r>
      <w:r w:rsidRPr="00034F04">
        <w:rPr>
          <w:rFonts w:ascii="Arial" w:hAnsi="Arial" w:cs="Arial"/>
          <w:spacing w:val="2"/>
          <w:sz w:val="20"/>
          <w:szCs w:val="20"/>
        </w:rPr>
        <w:tab/>
        <w:t>z</w:t>
      </w:r>
      <w:r w:rsidRPr="00034F04">
        <w:rPr>
          <w:rFonts w:ascii="Arial" w:eastAsia="Times New Roman" w:hAnsi="Arial" w:cs="Arial"/>
          <w:spacing w:val="2"/>
          <w:sz w:val="20"/>
          <w:szCs w:val="20"/>
        </w:rPr>
        <w:t xml:space="preserve">áväzok objednávateľa poskytnúť dopravcovi príspevok a nahradiť dopravcovi riadne a včas </w:t>
      </w:r>
      <w:r w:rsidRPr="00034F04">
        <w:rPr>
          <w:rFonts w:ascii="Arial" w:hAnsi="Arial" w:cs="Arial"/>
          <w:spacing w:val="5"/>
          <w:sz w:val="20"/>
          <w:szCs w:val="20"/>
        </w:rPr>
        <w:t>preuk</w:t>
      </w:r>
      <w:r w:rsidRPr="00034F04">
        <w:rPr>
          <w:rFonts w:ascii="Arial" w:eastAsia="Times New Roman" w:hAnsi="Arial" w:cs="Arial"/>
          <w:spacing w:val="5"/>
          <w:sz w:val="20"/>
          <w:szCs w:val="20"/>
        </w:rPr>
        <w:t>ázanú stratu, ktorá vznikne dopravcovi pri prevádzkovaní MHD</w:t>
      </w:r>
      <w:r w:rsidRPr="00034F04">
        <w:rPr>
          <w:rFonts w:ascii="Arial" w:hAnsi="Arial" w:cs="Arial"/>
          <w:spacing w:val="2"/>
          <w:sz w:val="20"/>
          <w:szCs w:val="20"/>
        </w:rPr>
        <w:t xml:space="preserve"> </w:t>
      </w:r>
      <w:r w:rsidRPr="00034F04">
        <w:rPr>
          <w:rFonts w:ascii="Arial" w:eastAsia="Times New Roman" w:hAnsi="Arial" w:cs="Arial"/>
          <w:spacing w:val="-1"/>
          <w:sz w:val="20"/>
          <w:szCs w:val="20"/>
        </w:rPr>
        <w:t>podľa tejto zmluvy</w:t>
      </w:r>
      <w:r w:rsidRPr="00034F04">
        <w:rPr>
          <w:rFonts w:ascii="Arial" w:eastAsia="Times New Roman" w:hAnsi="Arial" w:cs="Arial"/>
          <w:spacing w:val="2"/>
          <w:sz w:val="20"/>
          <w:szCs w:val="20"/>
        </w:rPr>
        <w:t>.</w:t>
      </w:r>
    </w:p>
    <w:p w14:paraId="2A656E7A" w14:textId="38D998E5" w:rsidR="00476F7A" w:rsidRPr="00034F04" w:rsidRDefault="00476F7A" w:rsidP="00034F04">
      <w:pPr>
        <w:pStyle w:val="Odsekzoznamu"/>
        <w:tabs>
          <w:tab w:val="left" w:pos="567"/>
        </w:tabs>
        <w:spacing w:before="120"/>
        <w:ind w:left="567" w:right="111" w:firstLine="0"/>
        <w:rPr>
          <w:rFonts w:ascii="Arial" w:hAnsi="Arial" w:cs="Arial"/>
          <w:sz w:val="20"/>
          <w:szCs w:val="20"/>
        </w:rPr>
      </w:pPr>
      <w:r w:rsidRPr="00034F04">
        <w:rPr>
          <w:rFonts w:ascii="Arial" w:hAnsi="Arial" w:cs="Arial"/>
          <w:sz w:val="20"/>
          <w:szCs w:val="20"/>
        </w:rPr>
        <w:t xml:space="preserve">Dopravca zabezpečí dopravné služby v rozsahu stanovenom v Prílohe číslo </w:t>
      </w:r>
      <w:r w:rsidR="00871837" w:rsidRPr="00034F04">
        <w:rPr>
          <w:rFonts w:ascii="Arial" w:hAnsi="Arial" w:cs="Arial"/>
          <w:sz w:val="20"/>
          <w:szCs w:val="20"/>
        </w:rPr>
        <w:t xml:space="preserve">1 až </w:t>
      </w:r>
      <w:r w:rsidR="00622732" w:rsidRPr="00034F04">
        <w:rPr>
          <w:rFonts w:ascii="Arial" w:hAnsi="Arial" w:cs="Arial"/>
          <w:sz w:val="20"/>
          <w:szCs w:val="20"/>
        </w:rPr>
        <w:t>6</w:t>
      </w:r>
      <w:r w:rsidRPr="00034F04">
        <w:rPr>
          <w:rFonts w:ascii="Arial" w:hAnsi="Arial" w:cs="Arial"/>
          <w:color w:val="FF0000"/>
          <w:sz w:val="20"/>
          <w:szCs w:val="20"/>
        </w:rPr>
        <w:t xml:space="preserve"> </w:t>
      </w:r>
      <w:r w:rsidRPr="00034F04">
        <w:rPr>
          <w:rFonts w:ascii="Arial" w:hAnsi="Arial" w:cs="Arial"/>
          <w:sz w:val="20"/>
          <w:szCs w:val="20"/>
        </w:rPr>
        <w:t xml:space="preserve">tejto zmluvy. Dopravca zabezpečí, aby realizované dopravné služby tak, aby vyhovovali základným požiadavkám bezpečnosti, plynulosti, pravidelnosti, kapacity a kvality v zmysle platných predpisov. </w:t>
      </w:r>
    </w:p>
    <w:p w14:paraId="104C10E5" w14:textId="12820A9D" w:rsidR="0032067E" w:rsidRPr="00034F04" w:rsidRDefault="00CB706E" w:rsidP="00034F04">
      <w:pPr>
        <w:pStyle w:val="Odsekzoznamu"/>
        <w:numPr>
          <w:ilvl w:val="1"/>
          <w:numId w:val="9"/>
        </w:numPr>
        <w:tabs>
          <w:tab w:val="left" w:pos="567"/>
        </w:tabs>
        <w:spacing w:before="120"/>
        <w:ind w:left="567" w:right="111" w:hanging="567"/>
        <w:rPr>
          <w:rFonts w:ascii="Arial" w:hAnsi="Arial" w:cs="Arial"/>
          <w:sz w:val="20"/>
          <w:szCs w:val="20"/>
        </w:rPr>
      </w:pPr>
      <w:r w:rsidRPr="00034F04">
        <w:rPr>
          <w:rFonts w:ascii="Arial" w:hAnsi="Arial" w:cs="Arial"/>
          <w:sz w:val="20"/>
          <w:szCs w:val="20"/>
        </w:rPr>
        <w:t>Príspevkom na úhradu za Dopravné služby (ďalej len „</w:t>
      </w:r>
      <w:r w:rsidRPr="00034F04">
        <w:rPr>
          <w:rFonts w:ascii="Arial" w:hAnsi="Arial" w:cs="Arial"/>
          <w:b/>
          <w:sz w:val="20"/>
          <w:szCs w:val="20"/>
        </w:rPr>
        <w:t>príspevok</w:t>
      </w:r>
      <w:r w:rsidR="006E02BE" w:rsidRPr="00034F04">
        <w:rPr>
          <w:rFonts w:ascii="Arial" w:hAnsi="Arial" w:cs="Arial"/>
          <w:b/>
          <w:sz w:val="20"/>
          <w:szCs w:val="20"/>
        </w:rPr>
        <w:t xml:space="preserve"> alebo dotácia</w:t>
      </w:r>
      <w:r w:rsidRPr="00034F04">
        <w:rPr>
          <w:rFonts w:ascii="Arial" w:hAnsi="Arial" w:cs="Arial"/>
          <w:sz w:val="20"/>
          <w:szCs w:val="20"/>
        </w:rPr>
        <w:t>“) sa rozumie suma, potrebná na pokrytie čistého finančného vplyvu na vynaložené náklady a dosiahnuté výnosy na výkon záväzkov vyplývajúcich zo služieb vo verejnom záujme podľa tejto Zmluvy (teda na Dopravné služby), pričom sa berú do úvahy príslušné výnosy, ktoré si na základe tejto Zmluvy alebo inej dohody s Mestom ponechá Dopravca a  primeraný zisk Dopravcu v súlade s touto Zmluvou. Primeraným ziskom sa v súlade s Prílohou Nariadenia EP a Rady (ES) č. 1370/2007 o službách vo verejnom záujme v železničnej a cestnej osobnej doprave, ktorým sa zrušujú nariadenia Rady (EHS) č. 1191/69 a (EHS) č. 1107/70 (ďalej len „</w:t>
      </w:r>
      <w:proofErr w:type="spellStart"/>
      <w:r w:rsidRPr="00034F04">
        <w:rPr>
          <w:rFonts w:ascii="Arial" w:hAnsi="Arial" w:cs="Arial"/>
          <w:bCs/>
          <w:sz w:val="20"/>
          <w:szCs w:val="20"/>
        </w:rPr>
        <w:t>Nar</w:t>
      </w:r>
      <w:proofErr w:type="spellEnd"/>
      <w:r w:rsidRPr="00034F04">
        <w:rPr>
          <w:rFonts w:ascii="Arial" w:hAnsi="Arial" w:cs="Arial"/>
          <w:bCs/>
          <w:sz w:val="20"/>
          <w:szCs w:val="20"/>
        </w:rPr>
        <w:t>. č. 1370/2007“)</w:t>
      </w:r>
      <w:r w:rsidRPr="00034F04">
        <w:rPr>
          <w:rFonts w:ascii="Arial" w:hAnsi="Arial" w:cs="Arial"/>
          <w:sz w:val="20"/>
          <w:szCs w:val="20"/>
        </w:rPr>
        <w:t xml:space="preserve"> rozumie zvyčajná miera návratnosti kapitálu v odvetví pravidelnej autobusovej dopravy, ktorú si zmluvné strany stanovili v súlade s právnymi predpismi v tejto Zmluve. Výška príspevku na úhradu za Dopravné výkony sa vypočíta v súlade s Prílohou </w:t>
      </w:r>
      <w:proofErr w:type="spellStart"/>
      <w:r w:rsidRPr="00034F04">
        <w:rPr>
          <w:rFonts w:ascii="Arial" w:hAnsi="Arial" w:cs="Arial"/>
          <w:sz w:val="20"/>
          <w:szCs w:val="20"/>
        </w:rPr>
        <w:t>Nar</w:t>
      </w:r>
      <w:proofErr w:type="spellEnd"/>
      <w:r w:rsidRPr="00034F04">
        <w:rPr>
          <w:rFonts w:ascii="Arial" w:hAnsi="Arial" w:cs="Arial"/>
          <w:sz w:val="20"/>
          <w:szCs w:val="20"/>
        </w:rPr>
        <w:t xml:space="preserve">. č. 1370/2007 ako súčet rozdielu nákladov vynaložených v súvislosti so záväzkom vyplývajúcim z poskytovania Dopravných služieb podľa tejto Zmluvy a výnosov a príjmov Dopravcu vyplývajúcich z poskytovania Dopravných služieb a primeraného zisku, ktorý je vo výške </w:t>
      </w:r>
      <w:r w:rsidR="00597A00" w:rsidRPr="00034F04">
        <w:rPr>
          <w:rFonts w:ascii="Arial" w:hAnsi="Arial" w:cs="Arial"/>
          <w:sz w:val="20"/>
          <w:szCs w:val="20"/>
        </w:rPr>
        <w:t>.</w:t>
      </w:r>
      <w:r w:rsidR="00597A00" w:rsidRPr="00034F04">
        <w:rPr>
          <w:rFonts w:ascii="Arial" w:hAnsi="Arial" w:cs="Arial"/>
          <w:sz w:val="20"/>
          <w:szCs w:val="20"/>
          <w:highlight w:val="yellow"/>
        </w:rPr>
        <w:t>...........</w:t>
      </w:r>
      <w:r w:rsidRPr="00034F04">
        <w:rPr>
          <w:rFonts w:ascii="Arial" w:hAnsi="Arial" w:cs="Arial"/>
          <w:sz w:val="20"/>
          <w:szCs w:val="20"/>
          <w:highlight w:val="yellow"/>
        </w:rPr>
        <w:t>%</w:t>
      </w:r>
      <w:r w:rsidRPr="00034F04">
        <w:rPr>
          <w:rFonts w:ascii="Arial" w:hAnsi="Arial" w:cs="Arial"/>
          <w:sz w:val="20"/>
          <w:szCs w:val="20"/>
        </w:rPr>
        <w:t xml:space="preserve">  (</w:t>
      </w:r>
      <w:r w:rsidRPr="00034F04">
        <w:rPr>
          <w:rFonts w:ascii="Arial" w:hAnsi="Arial" w:cs="Arial"/>
          <w:i/>
          <w:sz w:val="20"/>
          <w:szCs w:val="20"/>
        </w:rPr>
        <w:t xml:space="preserve">pozn.: max. 3%) </w:t>
      </w:r>
      <w:r w:rsidRPr="00034F04">
        <w:rPr>
          <w:rFonts w:ascii="Arial" w:hAnsi="Arial" w:cs="Arial"/>
          <w:sz w:val="20"/>
          <w:szCs w:val="20"/>
        </w:rPr>
        <w:t xml:space="preserve">z nákladov vynaložených na splnenie si záväzku vyplývajúceho z poskytovania Dopravných služieb vo verejnom záujme </w:t>
      </w:r>
      <w:proofErr w:type="spellStart"/>
      <w:r w:rsidRPr="00034F04">
        <w:rPr>
          <w:rFonts w:ascii="Arial" w:hAnsi="Arial" w:cs="Arial"/>
          <w:sz w:val="20"/>
          <w:szCs w:val="20"/>
        </w:rPr>
        <w:t>t.j</w:t>
      </w:r>
      <w:proofErr w:type="spellEnd"/>
      <w:r w:rsidRPr="00034F04">
        <w:rPr>
          <w:rFonts w:ascii="Arial" w:hAnsi="Arial" w:cs="Arial"/>
          <w:sz w:val="20"/>
          <w:szCs w:val="20"/>
        </w:rPr>
        <w:t>. z ekonomicky oprávnených nákladov. Za ekonomicky oprávnené náklady sa považujú najmä náklady na zamestnancov, energiu, poplatky za infraštruktúru, údržbu a opravy vozidiel verejnej dopravy a zariadení potrebných na poskytovanie služieb osobnej dopravy, fixné náklady a vhodná návratnosť</w:t>
      </w:r>
      <w:r w:rsidRPr="00034F04">
        <w:rPr>
          <w:rFonts w:ascii="Arial" w:hAnsi="Arial" w:cs="Arial"/>
          <w:spacing w:val="-3"/>
          <w:sz w:val="20"/>
          <w:szCs w:val="20"/>
        </w:rPr>
        <w:t xml:space="preserve"> </w:t>
      </w:r>
      <w:r w:rsidRPr="00034F04">
        <w:rPr>
          <w:rFonts w:ascii="Arial" w:hAnsi="Arial" w:cs="Arial"/>
          <w:sz w:val="20"/>
          <w:szCs w:val="20"/>
        </w:rPr>
        <w:t>kapitálu.</w:t>
      </w:r>
    </w:p>
    <w:p w14:paraId="5130DB1C" w14:textId="77777777" w:rsidR="0032067E" w:rsidRPr="00034F04" w:rsidRDefault="00CB706E" w:rsidP="00034F04">
      <w:pPr>
        <w:pStyle w:val="Odsekzoznamu"/>
        <w:numPr>
          <w:ilvl w:val="1"/>
          <w:numId w:val="9"/>
        </w:numPr>
        <w:tabs>
          <w:tab w:val="left" w:pos="567"/>
        </w:tabs>
        <w:spacing w:before="120"/>
        <w:ind w:left="567" w:right="111" w:hanging="567"/>
        <w:rPr>
          <w:rFonts w:ascii="Arial" w:hAnsi="Arial" w:cs="Arial"/>
          <w:sz w:val="20"/>
          <w:szCs w:val="20"/>
        </w:rPr>
      </w:pPr>
      <w:r w:rsidRPr="00034F04">
        <w:rPr>
          <w:rFonts w:ascii="Arial" w:hAnsi="Arial" w:cs="Arial"/>
          <w:sz w:val="20"/>
          <w:szCs w:val="20"/>
        </w:rPr>
        <w:t xml:space="preserve">Pravidelná autobusová doprava sa vykonáva na uspokojenie prepravných potrieb osôb ako pravidelne opakovaná preprava vopred nevymedzeného okruhu cestujúcich po vopred určenej trase dopravnej cesty s určenými zástavkami na nastupovanie a vystupovanie cestujúcich, ktorých Dopravca prepravuje podľa prepravného poriadku, cestovného poriadku a tarify. Súčasťou pravidelnej autobusovej dopravy je preprava príručnej batožiny, prípadne aj cestovnej batožiny, </w:t>
      </w:r>
      <w:r w:rsidRPr="00034F04">
        <w:rPr>
          <w:rFonts w:ascii="Arial" w:hAnsi="Arial" w:cs="Arial"/>
          <w:sz w:val="20"/>
          <w:szCs w:val="20"/>
        </w:rPr>
        <w:lastRenderedPageBreak/>
        <w:t>domácich zvierat a autobusových zásielok.</w:t>
      </w:r>
    </w:p>
    <w:p w14:paraId="5A52AAAB" w14:textId="77777777" w:rsidR="0032067E" w:rsidRPr="00034F04" w:rsidRDefault="00CB706E" w:rsidP="00034F04">
      <w:pPr>
        <w:pStyle w:val="Odsekzoznamu"/>
        <w:numPr>
          <w:ilvl w:val="1"/>
          <w:numId w:val="9"/>
        </w:numPr>
        <w:tabs>
          <w:tab w:val="left" w:pos="567"/>
        </w:tabs>
        <w:spacing w:before="120"/>
        <w:ind w:left="567" w:right="111" w:hanging="567"/>
        <w:rPr>
          <w:rFonts w:ascii="Arial" w:hAnsi="Arial" w:cs="Arial"/>
          <w:sz w:val="20"/>
          <w:szCs w:val="20"/>
        </w:rPr>
      </w:pPr>
      <w:r w:rsidRPr="00034F04">
        <w:rPr>
          <w:rFonts w:ascii="Arial" w:hAnsi="Arial" w:cs="Arial"/>
          <w:sz w:val="20"/>
          <w:szCs w:val="20"/>
        </w:rPr>
        <w:t xml:space="preserve">Dopravnou obslužnosťou sa pre účely tejto Zmluvy v súlade s § 18 zák. č. 56/2012 Z. z. rozumie vytvorenie ponuky primeraného rozsahu dopravných služieb vo vnútroštátnej doprave na zabezpečenie pravidelnej dopravy na území kraja alebo obce. Primeraným rozsahom sa rozumie počet spojov za deň, presnosť a pravidelnosť jednotlivých spojov na jednotlivých autobusových linkách na uspokojenie dopytu verejnosti počas jednotlivých dní v týždni pri zohľadnení možností súbežných prepráv a prestupu, vzdialenosti k zastávkam, priepustnosti ciest v priebehu dňa, bezpečnosti prepráv, výbavy a kapacity vozidiel a cestovného pre vybrané skupiny cestujúcich. Verejným záujmom sa pre účely tejto Zmluvy v súlade s </w:t>
      </w:r>
      <w:proofErr w:type="spellStart"/>
      <w:r w:rsidRPr="00034F04">
        <w:rPr>
          <w:rFonts w:ascii="Arial" w:hAnsi="Arial" w:cs="Arial"/>
          <w:sz w:val="20"/>
          <w:szCs w:val="20"/>
        </w:rPr>
        <w:t>ust</w:t>
      </w:r>
      <w:proofErr w:type="spellEnd"/>
      <w:r w:rsidRPr="00034F04">
        <w:rPr>
          <w:rFonts w:ascii="Arial" w:hAnsi="Arial" w:cs="Arial"/>
          <w:sz w:val="20"/>
          <w:szCs w:val="20"/>
        </w:rPr>
        <w:t xml:space="preserve">. § 19 zák. č. 56/2012 Z. z. rozumie záujem Mesta </w:t>
      </w:r>
      <w:r w:rsidR="00BD17D6" w:rsidRPr="00034F04">
        <w:rPr>
          <w:rFonts w:ascii="Arial" w:hAnsi="Arial" w:cs="Arial"/>
          <w:sz w:val="20"/>
          <w:szCs w:val="20"/>
        </w:rPr>
        <w:t>Skalic</w:t>
      </w:r>
      <w:r w:rsidRPr="00034F04">
        <w:rPr>
          <w:rFonts w:ascii="Arial" w:hAnsi="Arial" w:cs="Arial"/>
          <w:sz w:val="20"/>
          <w:szCs w:val="20"/>
        </w:rPr>
        <w:t>a v mestskej autobusovej doprave na zabezpečení dopravnej obslužnosti.</w:t>
      </w:r>
    </w:p>
    <w:p w14:paraId="306A58BC" w14:textId="5C829170" w:rsidR="0032067E" w:rsidRPr="00034F04" w:rsidRDefault="00CB706E" w:rsidP="00034F04">
      <w:pPr>
        <w:pStyle w:val="Odsekzoznamu"/>
        <w:numPr>
          <w:ilvl w:val="1"/>
          <w:numId w:val="9"/>
        </w:numPr>
        <w:tabs>
          <w:tab w:val="left" w:pos="567"/>
        </w:tabs>
        <w:spacing w:before="120"/>
        <w:ind w:left="567" w:right="111" w:hanging="567"/>
        <w:rPr>
          <w:rFonts w:ascii="Arial" w:hAnsi="Arial" w:cs="Arial"/>
          <w:sz w:val="20"/>
          <w:szCs w:val="20"/>
        </w:rPr>
      </w:pPr>
      <w:r w:rsidRPr="00034F04">
        <w:rPr>
          <w:rFonts w:ascii="Arial" w:hAnsi="Arial" w:cs="Arial"/>
          <w:sz w:val="20"/>
          <w:szCs w:val="20"/>
        </w:rPr>
        <w:t xml:space="preserve">Zmluvné strany vyhlasujú, že v súvislosti s uzatvorením tejto Zmluvy Mesto pri výkone svojej pôsobnosti na úseku cestnej dopravy ako správny orgán podľa </w:t>
      </w:r>
      <w:proofErr w:type="spellStart"/>
      <w:r w:rsidRPr="00034F04">
        <w:rPr>
          <w:rFonts w:ascii="Arial" w:hAnsi="Arial" w:cs="Arial"/>
          <w:sz w:val="20"/>
          <w:szCs w:val="20"/>
        </w:rPr>
        <w:t>ust</w:t>
      </w:r>
      <w:proofErr w:type="spellEnd"/>
      <w:r w:rsidRPr="00034F04">
        <w:rPr>
          <w:rFonts w:ascii="Arial" w:hAnsi="Arial" w:cs="Arial"/>
          <w:sz w:val="20"/>
          <w:szCs w:val="20"/>
        </w:rPr>
        <w:t xml:space="preserve">. §10 v spojení s § 44 zák. č. 56/2012 Z. z. udelí Dopravcovi dopravnú licenciu oprávňujúcu Dopravcu vykonávať vnútroštátnu pravidelnú autobusovú dopravu (mestskú hromadnú dopravu) na území Mesta </w:t>
      </w:r>
      <w:r w:rsidR="00B1544F" w:rsidRPr="00034F04">
        <w:rPr>
          <w:rFonts w:ascii="Arial" w:hAnsi="Arial" w:cs="Arial"/>
          <w:sz w:val="20"/>
          <w:szCs w:val="20"/>
        </w:rPr>
        <w:t>Skalic</w:t>
      </w:r>
      <w:r w:rsidRPr="00034F04">
        <w:rPr>
          <w:rFonts w:ascii="Arial" w:hAnsi="Arial" w:cs="Arial"/>
          <w:sz w:val="20"/>
          <w:szCs w:val="20"/>
        </w:rPr>
        <w:t xml:space="preserve">a na obdobie od </w:t>
      </w:r>
      <w:r w:rsidR="00EE22C7" w:rsidRPr="00034F04">
        <w:rPr>
          <w:rFonts w:ascii="Arial" w:hAnsi="Arial" w:cs="Arial"/>
          <w:b/>
          <w:bCs/>
          <w:sz w:val="20"/>
          <w:szCs w:val="20"/>
        </w:rPr>
        <w:t>01.01.202</w:t>
      </w:r>
      <w:r w:rsidR="00987C7F" w:rsidRPr="00034F04">
        <w:rPr>
          <w:rFonts w:ascii="Arial" w:hAnsi="Arial" w:cs="Arial"/>
          <w:b/>
          <w:bCs/>
          <w:sz w:val="20"/>
          <w:szCs w:val="20"/>
        </w:rPr>
        <w:t>7</w:t>
      </w:r>
      <w:r w:rsidRPr="00034F04">
        <w:rPr>
          <w:rFonts w:ascii="Arial" w:hAnsi="Arial" w:cs="Arial"/>
          <w:b/>
          <w:bCs/>
          <w:sz w:val="20"/>
          <w:szCs w:val="20"/>
        </w:rPr>
        <w:t xml:space="preserve"> do 31.12.20</w:t>
      </w:r>
      <w:r w:rsidR="00B1544F" w:rsidRPr="00034F04">
        <w:rPr>
          <w:rFonts w:ascii="Arial" w:hAnsi="Arial" w:cs="Arial"/>
          <w:b/>
          <w:bCs/>
          <w:sz w:val="20"/>
          <w:szCs w:val="20"/>
        </w:rPr>
        <w:t>2</w:t>
      </w:r>
      <w:r w:rsidR="00987C7F" w:rsidRPr="00034F04">
        <w:rPr>
          <w:rFonts w:ascii="Arial" w:hAnsi="Arial" w:cs="Arial"/>
          <w:b/>
          <w:bCs/>
          <w:sz w:val="20"/>
          <w:szCs w:val="20"/>
        </w:rPr>
        <w:t>7</w:t>
      </w:r>
      <w:r w:rsidRPr="00034F04">
        <w:rPr>
          <w:rFonts w:ascii="Arial" w:hAnsi="Arial" w:cs="Arial"/>
          <w:sz w:val="20"/>
          <w:szCs w:val="20"/>
        </w:rPr>
        <w:t xml:space="preserve"> (ďalej len „Dopravná licencia“). Mesto </w:t>
      </w:r>
      <w:r w:rsidR="00B1544F" w:rsidRPr="00034F04">
        <w:rPr>
          <w:rFonts w:ascii="Arial" w:hAnsi="Arial" w:cs="Arial"/>
          <w:sz w:val="20"/>
          <w:szCs w:val="20"/>
        </w:rPr>
        <w:t>Skalic</w:t>
      </w:r>
      <w:r w:rsidRPr="00034F04">
        <w:rPr>
          <w:rFonts w:ascii="Arial" w:hAnsi="Arial" w:cs="Arial"/>
          <w:sz w:val="20"/>
          <w:szCs w:val="20"/>
        </w:rPr>
        <w:t>a ako správny orgán udelí Dopravcovi Dopravnú licenciu v súlade s požiadavkami Mesta na výkon vo verejnom záujme určenom v tejto Zmluve (Dopravné služby). Udelená Dopravná licencia bude udelená Dopravcovi ako výhradné právo vykonávať pravidelnú autobusovú dopravu na skupine autobusových liniek bez účasti iných dopravcov.</w:t>
      </w:r>
    </w:p>
    <w:p w14:paraId="7ADAEC60" w14:textId="5D361BFF" w:rsidR="0032067E" w:rsidRPr="00034F04" w:rsidRDefault="00CB706E" w:rsidP="00034F04">
      <w:pPr>
        <w:pStyle w:val="Odsekzoznamu"/>
        <w:numPr>
          <w:ilvl w:val="1"/>
          <w:numId w:val="9"/>
        </w:numPr>
        <w:tabs>
          <w:tab w:val="left" w:pos="567"/>
        </w:tabs>
        <w:spacing w:before="120"/>
        <w:ind w:left="567" w:right="111" w:hanging="567"/>
        <w:rPr>
          <w:rFonts w:ascii="Arial" w:hAnsi="Arial" w:cs="Arial"/>
          <w:sz w:val="20"/>
          <w:szCs w:val="20"/>
        </w:rPr>
      </w:pPr>
      <w:r w:rsidRPr="00034F04">
        <w:rPr>
          <w:rFonts w:ascii="Arial" w:hAnsi="Arial" w:cs="Arial"/>
          <w:sz w:val="20"/>
          <w:szCs w:val="20"/>
        </w:rPr>
        <w:t>Dopravca je povinný vykonávať Dopravné služby špecifikované v tejto Zmluve podľa platnej Dopravnej licencie udelenej príslušným správnym orgánom v cestnej doprave (bod 2.5. Zmluvy), ktorá tvorí Prílohu č. 1 tejto Zmluvy, podľa prepravného poriadku), ktorý tvorí Prílohu č. 2 tejto Zmluvy, podľa platného cestovného poriadku schváleného Mestom, ktorý tvorí Prílohu č. 3 tejto Zmluvy</w:t>
      </w:r>
      <w:r w:rsidR="008927A2" w:rsidRPr="00034F04">
        <w:rPr>
          <w:rFonts w:ascii="Arial" w:hAnsi="Arial" w:cs="Arial"/>
          <w:sz w:val="20"/>
          <w:szCs w:val="20"/>
        </w:rPr>
        <w:t xml:space="preserve"> a v súlade s </w:t>
      </w:r>
      <w:r w:rsidRPr="00034F04">
        <w:rPr>
          <w:rFonts w:ascii="Arial" w:hAnsi="Arial" w:cs="Arial"/>
          <w:sz w:val="20"/>
          <w:szCs w:val="20"/>
        </w:rPr>
        <w:t>Príloh</w:t>
      </w:r>
      <w:r w:rsidR="008927A2" w:rsidRPr="00034F04">
        <w:rPr>
          <w:rFonts w:ascii="Arial" w:hAnsi="Arial" w:cs="Arial"/>
          <w:sz w:val="20"/>
          <w:szCs w:val="20"/>
        </w:rPr>
        <w:t>ou</w:t>
      </w:r>
      <w:r w:rsidRPr="00034F04">
        <w:rPr>
          <w:rFonts w:ascii="Arial" w:hAnsi="Arial" w:cs="Arial"/>
          <w:sz w:val="20"/>
          <w:szCs w:val="20"/>
        </w:rPr>
        <w:t xml:space="preserve"> č. </w:t>
      </w:r>
      <w:r w:rsidR="001B2B89" w:rsidRPr="00034F04">
        <w:rPr>
          <w:rFonts w:ascii="Arial" w:hAnsi="Arial" w:cs="Arial"/>
          <w:sz w:val="20"/>
          <w:szCs w:val="20"/>
        </w:rPr>
        <w:t>4, č. 5</w:t>
      </w:r>
      <w:r w:rsidR="00B84434" w:rsidRPr="00034F04">
        <w:rPr>
          <w:rFonts w:ascii="Arial" w:hAnsi="Arial" w:cs="Arial"/>
          <w:sz w:val="20"/>
          <w:szCs w:val="20"/>
        </w:rPr>
        <w:t>, č. 6</w:t>
      </w:r>
      <w:r w:rsidR="00622732" w:rsidRPr="00034F04">
        <w:rPr>
          <w:rFonts w:ascii="Arial" w:hAnsi="Arial" w:cs="Arial"/>
          <w:sz w:val="20"/>
          <w:szCs w:val="20"/>
        </w:rPr>
        <w:t xml:space="preserve"> a </w:t>
      </w:r>
      <w:r w:rsidR="00713D20" w:rsidRPr="00034F04">
        <w:rPr>
          <w:rFonts w:ascii="Arial" w:hAnsi="Arial" w:cs="Arial"/>
          <w:sz w:val="20"/>
          <w:szCs w:val="20"/>
        </w:rPr>
        <w:t>č.</w:t>
      </w:r>
      <w:r w:rsidR="00895FB4" w:rsidRPr="00034F04">
        <w:rPr>
          <w:rFonts w:ascii="Arial" w:hAnsi="Arial" w:cs="Arial"/>
          <w:sz w:val="20"/>
          <w:szCs w:val="20"/>
        </w:rPr>
        <w:t xml:space="preserve"> </w:t>
      </w:r>
      <w:r w:rsidR="00713D20" w:rsidRPr="00034F04">
        <w:rPr>
          <w:rFonts w:ascii="Arial" w:hAnsi="Arial" w:cs="Arial"/>
          <w:sz w:val="20"/>
          <w:szCs w:val="20"/>
        </w:rPr>
        <w:t xml:space="preserve">7, ktoré </w:t>
      </w:r>
      <w:r w:rsidRPr="00034F04">
        <w:rPr>
          <w:rFonts w:ascii="Arial" w:hAnsi="Arial" w:cs="Arial"/>
          <w:sz w:val="20"/>
          <w:szCs w:val="20"/>
        </w:rPr>
        <w:t>sú neoddeliteľnou súčasťou tejto</w:t>
      </w:r>
      <w:r w:rsidRPr="00034F04">
        <w:rPr>
          <w:rFonts w:ascii="Arial" w:hAnsi="Arial" w:cs="Arial"/>
          <w:spacing w:val="-25"/>
          <w:sz w:val="20"/>
          <w:szCs w:val="20"/>
        </w:rPr>
        <w:t xml:space="preserve"> </w:t>
      </w:r>
      <w:r w:rsidRPr="00034F04">
        <w:rPr>
          <w:rFonts w:ascii="Arial" w:hAnsi="Arial" w:cs="Arial"/>
          <w:sz w:val="20"/>
          <w:szCs w:val="20"/>
        </w:rPr>
        <w:t>Zmluvy.</w:t>
      </w:r>
    </w:p>
    <w:p w14:paraId="3BAB150A" w14:textId="77777777" w:rsidR="0032067E" w:rsidRPr="00034F04" w:rsidRDefault="00CB706E" w:rsidP="00034F04">
      <w:pPr>
        <w:pStyle w:val="Nadpis1"/>
        <w:numPr>
          <w:ilvl w:val="2"/>
          <w:numId w:val="10"/>
        </w:numPr>
        <w:tabs>
          <w:tab w:val="left" w:pos="4050"/>
          <w:tab w:val="left" w:pos="4051"/>
        </w:tabs>
        <w:spacing w:before="120"/>
        <w:ind w:left="4050" w:hanging="721"/>
        <w:jc w:val="left"/>
        <w:rPr>
          <w:rFonts w:ascii="Arial" w:hAnsi="Arial" w:cs="Arial"/>
          <w:sz w:val="20"/>
          <w:szCs w:val="20"/>
        </w:rPr>
      </w:pPr>
      <w:r w:rsidRPr="00034F04">
        <w:rPr>
          <w:rFonts w:ascii="Arial" w:hAnsi="Arial" w:cs="Arial"/>
          <w:sz w:val="20"/>
          <w:szCs w:val="20"/>
        </w:rPr>
        <w:t>Práva a povinnosti</w:t>
      </w:r>
      <w:r w:rsidRPr="00034F04">
        <w:rPr>
          <w:rFonts w:ascii="Arial" w:hAnsi="Arial" w:cs="Arial"/>
          <w:spacing w:val="-3"/>
          <w:sz w:val="20"/>
          <w:szCs w:val="20"/>
        </w:rPr>
        <w:t xml:space="preserve"> </w:t>
      </w:r>
      <w:r w:rsidRPr="00034F04">
        <w:rPr>
          <w:rFonts w:ascii="Arial" w:hAnsi="Arial" w:cs="Arial"/>
          <w:sz w:val="20"/>
          <w:szCs w:val="20"/>
        </w:rPr>
        <w:t>Dopravcu</w:t>
      </w:r>
    </w:p>
    <w:p w14:paraId="2D52E558"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 xml:space="preserve">Dopravca je povinný vykonávať  vnútroštátnu pravidelnú autobusovú dopravu v rozsahu uvedenom v tejto Zmluve, v súlade s </w:t>
      </w:r>
      <w:proofErr w:type="spellStart"/>
      <w:r w:rsidRPr="00034F04">
        <w:rPr>
          <w:rFonts w:ascii="Arial" w:hAnsi="Arial" w:cs="Arial"/>
          <w:sz w:val="20"/>
          <w:szCs w:val="20"/>
        </w:rPr>
        <w:t>ust</w:t>
      </w:r>
      <w:proofErr w:type="spellEnd"/>
      <w:r w:rsidRPr="00034F04">
        <w:rPr>
          <w:rFonts w:ascii="Arial" w:hAnsi="Arial" w:cs="Arial"/>
          <w:sz w:val="20"/>
          <w:szCs w:val="20"/>
        </w:rPr>
        <w:t>. zák. č. 56/2012 Z. z., Nariadením EP a Rady (ES) č. 1370/2007</w:t>
      </w:r>
      <w:r w:rsidR="00B1544F" w:rsidRPr="00034F04">
        <w:rPr>
          <w:rFonts w:ascii="Arial" w:hAnsi="Arial" w:cs="Arial"/>
          <w:sz w:val="20"/>
          <w:szCs w:val="20"/>
        </w:rPr>
        <w:t xml:space="preserve"> </w:t>
      </w:r>
      <w:r w:rsidRPr="00034F04">
        <w:rPr>
          <w:rFonts w:ascii="Arial" w:hAnsi="Arial" w:cs="Arial"/>
          <w:sz w:val="20"/>
          <w:szCs w:val="20"/>
        </w:rPr>
        <w:t>o službách vo verejnom záujme v železničnej a cestnej osobnej doprave, ktorým sa zrušujú nariadenia Rady (EHS) č. 1191/69 a (EHS) č. 1107/70 (ďalej len „</w:t>
      </w:r>
      <w:proofErr w:type="spellStart"/>
      <w:r w:rsidRPr="00034F04">
        <w:rPr>
          <w:rFonts w:ascii="Arial" w:hAnsi="Arial" w:cs="Arial"/>
          <w:sz w:val="20"/>
          <w:szCs w:val="20"/>
        </w:rPr>
        <w:t>Nar</w:t>
      </w:r>
      <w:proofErr w:type="spellEnd"/>
      <w:r w:rsidRPr="00034F04">
        <w:rPr>
          <w:rFonts w:ascii="Arial" w:hAnsi="Arial" w:cs="Arial"/>
          <w:sz w:val="20"/>
          <w:szCs w:val="20"/>
        </w:rPr>
        <w:t>. č. 1370/2007) a inými právnymi predpismi  a v súlade s platnou Dopravnou licenciou, cestovným poriadkom, prepravovať cestujúcich podľa tarify určenej v tejto Zmluve a vydať každému cestujúcemu, ktorý zaplatil cestovné, cestovný</w:t>
      </w:r>
      <w:r w:rsidRPr="00034F04">
        <w:rPr>
          <w:rFonts w:ascii="Arial" w:hAnsi="Arial" w:cs="Arial"/>
          <w:spacing w:val="-22"/>
          <w:sz w:val="20"/>
          <w:szCs w:val="20"/>
        </w:rPr>
        <w:t xml:space="preserve"> </w:t>
      </w:r>
      <w:r w:rsidRPr="00034F04">
        <w:rPr>
          <w:rFonts w:ascii="Arial" w:hAnsi="Arial" w:cs="Arial"/>
          <w:sz w:val="20"/>
          <w:szCs w:val="20"/>
        </w:rPr>
        <w:t>lístok.</w:t>
      </w:r>
    </w:p>
    <w:p w14:paraId="60352A19"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je povinný starať sa o bezpečnosť, pohodlie a pokojnú prepravu cestujúcich, v prípade, ak sú cestujúci účastníkmi dopravnej nehody postarať sa o ich bezpečnosť a zdravie, zabezpečiť prvú pomoc príp. náhradnú prepravu a dbať na zvyšovanie kultúry cestovania.</w:t>
      </w:r>
    </w:p>
    <w:p w14:paraId="729CE5B5"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je povinný označiť každý autobus na autobusovej linke viditeľným údajom o východiskovej a cieľovej zastávke, zabezpečiť zverejnenie a prístupnosť prepravného poriadku, tarify a iných prevádzkových údajov a informácií pre cestujúcich v priestoroch prístupných verejnosti a podľa technických možností aj na zastávkach a v autobusoch. V prípade zmeny informácií pre cestujúcich uvedených v predchádzajúcej vete alebo v prípade ich znehodnotenia je Dopravca povinný zabezpečiť ich aktualizáciu a pravidelnú obnovu.</w:t>
      </w:r>
    </w:p>
    <w:p w14:paraId="08254EC9"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je povinný zabezpečiť na všetkých zastávkach autobusovej linky jej označenie, názov zastávky, číslo alebo iné označenie autobusovej linky a uverejnenie údajov o odchode jednotlivých spojov a ich trvalé udržiavanie.</w:t>
      </w:r>
    </w:p>
    <w:p w14:paraId="1A4C3C94"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je povinný zabezpečiť, aby posádka autobusu alebo iné oprávnené osoby Dopravcu  poskytli cestujúcim akékoľvek potrebné informácie týkajúce sa podmienok ich prepravy, najmä ich práv a povinností, priebehu prepravy, výšky cestovného, možností prestupu a iných informácií týkajúcich sa prepravy</w:t>
      </w:r>
      <w:r w:rsidRPr="00034F04">
        <w:rPr>
          <w:rFonts w:ascii="Arial" w:hAnsi="Arial" w:cs="Arial"/>
          <w:spacing w:val="-3"/>
          <w:sz w:val="20"/>
          <w:szCs w:val="20"/>
        </w:rPr>
        <w:t xml:space="preserve"> </w:t>
      </w:r>
      <w:r w:rsidRPr="00034F04">
        <w:rPr>
          <w:rFonts w:ascii="Arial" w:hAnsi="Arial" w:cs="Arial"/>
          <w:sz w:val="20"/>
          <w:szCs w:val="20"/>
        </w:rPr>
        <w:t>cestujúcich.</w:t>
      </w:r>
    </w:p>
    <w:p w14:paraId="79BCBF25"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sa zaväzuje v spolupráci s Mestom utvárať podmienky na prepravu telesne a zrakovo postihnutých osôb, zabezpečiť zvýšenie pohodlia prepravy starých ľudí, tehotných žien a matiek s malými deťmi.</w:t>
      </w:r>
    </w:p>
    <w:p w14:paraId="58FDF649"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lastRenderedPageBreak/>
        <w:t>Dopravca sa zaväzuje vykonávať dopravné služby vyhovujúce základným požiadavkám plynulosti, pravidelnosti, kapacity, kvality, bezpečnosti prepravy cestujúcich, zabezpečovať služby súvisiace</w:t>
      </w:r>
      <w:r w:rsidR="00FA50F3" w:rsidRPr="00034F04">
        <w:rPr>
          <w:rFonts w:ascii="Arial" w:hAnsi="Arial" w:cs="Arial"/>
          <w:sz w:val="20"/>
          <w:szCs w:val="20"/>
        </w:rPr>
        <w:t xml:space="preserve"> </w:t>
      </w:r>
      <w:r w:rsidRPr="00034F04">
        <w:rPr>
          <w:rFonts w:ascii="Arial" w:hAnsi="Arial" w:cs="Arial"/>
          <w:sz w:val="20"/>
          <w:szCs w:val="20"/>
        </w:rPr>
        <w:t>s verejnou prepravou osôb vrátane dopravných výkonov za regulované ceny (Dopravné služby) a v objeme dopravy určenom v platnom cestovnom poriadku, ktorý je schválený Mestom, príp. v znení jeho zmien a dodatkov.</w:t>
      </w:r>
    </w:p>
    <w:p w14:paraId="21DE3480" w14:textId="3D5E41F0"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je povinný zapracovať prípadné požiadavky na zmenu cestovného poriadku na žiadosť Mesta a zmenu cestovného poriadku predložiť Mestu ako príslušnému správnemu orgánu na schválenie najneskôr v lehote 30 dní od dňa doručenia písomnej požiadavky na zmenu. Zmeny budú platné a účinné od prvého dňa nasledujúceho mesiaca po dni uplynutia</w:t>
      </w:r>
      <w:r w:rsidR="00567955" w:rsidRPr="00034F04">
        <w:rPr>
          <w:rFonts w:ascii="Arial" w:hAnsi="Arial" w:cs="Arial"/>
          <w:sz w:val="20"/>
          <w:szCs w:val="20"/>
        </w:rPr>
        <w:t xml:space="preserve"> </w:t>
      </w:r>
      <w:r w:rsidRPr="00034F04">
        <w:rPr>
          <w:rFonts w:ascii="Arial" w:hAnsi="Arial" w:cs="Arial"/>
          <w:sz w:val="20"/>
          <w:szCs w:val="20"/>
        </w:rPr>
        <w:t>lehoty uvedenej v predchádzajúcej vete, pokiaľ sa zmluvné strany nedohodnú inak. Pokiaľ požiadavky na zmenu uvedené v tomto bode znamenajú zmenu vydanej Dopravnej licencie sú zmluvné strany povinné postupovať podľa zák. č. 56/2012 Z. z.</w:t>
      </w:r>
    </w:p>
    <w:p w14:paraId="6490CE24"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sa zaväzuje prepravovať cestujúcich za cestovné na základe prepravného poriadku Dopravcu, platného cestovného poriadku a tarify pre vnútroštátnu pravidelnú autobusovú dopravu (mestskú hromadnú dopravu) cestujúcich a ich batožiny.</w:t>
      </w:r>
    </w:p>
    <w:p w14:paraId="22412B66"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je povinný zabezpečiť vydanie knižného cestovného poriadku všetkých svojich schválených autobusových liniek vo vnútroštátnej pravidelnej autobusovej doprave v zmysle platnej dopravnej licencie a cestovného poriadku na území Mesta, a zabezpečiť zverejnenie cestovných poriadkov aj elektronicky prostredníctvom verejne dostupného informačného systému.</w:t>
      </w:r>
    </w:p>
    <w:p w14:paraId="392AA63F" w14:textId="297678EC"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je povinný predkladať Mestu v písomnej forme vždy najneskôr do 20. dňa nasledujúceho mesiaca po uplynutí príslušného obdobia, mesačný prehľad o počtoch prepravených cestujúcich na jednotlivých linkách a spojoch a</w:t>
      </w:r>
      <w:r w:rsidR="00D67B54" w:rsidRPr="00034F04">
        <w:rPr>
          <w:rFonts w:ascii="Arial" w:hAnsi="Arial" w:cs="Arial"/>
          <w:sz w:val="20"/>
          <w:szCs w:val="20"/>
        </w:rPr>
        <w:t xml:space="preserve"> realizovaných tarifných kilometroch </w:t>
      </w:r>
      <w:r w:rsidRPr="00034F04">
        <w:rPr>
          <w:rFonts w:ascii="Arial" w:hAnsi="Arial" w:cs="Arial"/>
          <w:sz w:val="20"/>
          <w:szCs w:val="20"/>
        </w:rPr>
        <w:t>vo vnútroštátnej pravidelnej autobusovej doprave (mestskej hromadnej doprave), ktorých sa táto Zmluva</w:t>
      </w:r>
      <w:r w:rsidRPr="00034F04">
        <w:rPr>
          <w:rFonts w:ascii="Arial" w:hAnsi="Arial" w:cs="Arial"/>
          <w:spacing w:val="-3"/>
          <w:sz w:val="20"/>
          <w:szCs w:val="20"/>
        </w:rPr>
        <w:t xml:space="preserve"> </w:t>
      </w:r>
      <w:r w:rsidRPr="00034F04">
        <w:rPr>
          <w:rFonts w:ascii="Arial" w:hAnsi="Arial" w:cs="Arial"/>
          <w:sz w:val="20"/>
          <w:szCs w:val="20"/>
        </w:rPr>
        <w:t>týka.</w:t>
      </w:r>
    </w:p>
    <w:p w14:paraId="34388F96" w14:textId="516FA995"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sa zaväzuje konzultovať s Mestom prípadné zmeny platných cestovných poriadkov a platných taríf, poskytnúť Mestu akékoľvek informácie potrebné na posúdenie navrhovaných zmien a poskytnúť svoje odborné kapacity.</w:t>
      </w:r>
    </w:p>
    <w:p w14:paraId="78E93904"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je povinný umožniť Mestu kontrolovať správnosť údajov poskytnutých Mestu v súvislosti s predmetom tejto Zmluvy, za týmto účelom sa Dopravca zaväzuje umožniť prístup písomne povereným zástupcom Mesta ku všetkým informáciám a dokladom týkajúcich sa predmetu tejto Zmluvy, umožniť nahliadanie do účtovných záznamov z dôvodu kontroly opodstatnenosti vykazovanej straty a inú súčinnosť potrebnú na splnenie predmetu tejto Zmluvy.</w:t>
      </w:r>
    </w:p>
    <w:p w14:paraId="263D5241"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je povinný evidovať a predkladať Mestu na jeho písomnú žiadosť kvantifikovaný úbytok tržieb, ktorý vzniká z dôvodu osobitného cestovného pre vybrané skupiny</w:t>
      </w:r>
      <w:r w:rsidRPr="00034F04">
        <w:rPr>
          <w:rFonts w:ascii="Arial" w:hAnsi="Arial" w:cs="Arial"/>
          <w:spacing w:val="-11"/>
          <w:sz w:val="20"/>
          <w:szCs w:val="20"/>
        </w:rPr>
        <w:t xml:space="preserve"> </w:t>
      </w:r>
      <w:r w:rsidRPr="00034F04">
        <w:rPr>
          <w:rFonts w:ascii="Arial" w:hAnsi="Arial" w:cs="Arial"/>
          <w:sz w:val="20"/>
          <w:szCs w:val="20"/>
        </w:rPr>
        <w:t>obyvateľstva.</w:t>
      </w:r>
    </w:p>
    <w:p w14:paraId="19894E93" w14:textId="2DC01762" w:rsidR="0032067E" w:rsidRPr="00034F04" w:rsidRDefault="00CB706E" w:rsidP="00034F04">
      <w:pPr>
        <w:pStyle w:val="Odsekzoznamu"/>
        <w:numPr>
          <w:ilvl w:val="1"/>
          <w:numId w:val="8"/>
        </w:numPr>
        <w:tabs>
          <w:tab w:val="left" w:pos="567"/>
        </w:tabs>
        <w:spacing w:before="120"/>
        <w:ind w:left="567" w:right="112" w:hanging="567"/>
        <w:jc w:val="left"/>
        <w:rPr>
          <w:rFonts w:ascii="Arial" w:hAnsi="Arial" w:cs="Arial"/>
          <w:sz w:val="20"/>
          <w:szCs w:val="20"/>
          <w:highlight w:val="yellow"/>
        </w:rPr>
      </w:pPr>
      <w:r w:rsidRPr="00034F04">
        <w:rPr>
          <w:rFonts w:ascii="Arial" w:hAnsi="Arial" w:cs="Arial"/>
          <w:sz w:val="20"/>
          <w:szCs w:val="20"/>
        </w:rPr>
        <w:t xml:space="preserve">Dopravca, ktorému sa poskytujú finančné prostriedky ako príspevok na úhrady za Dopravné služby z rozpočtu Mesta je povinný tieto evidovať na samostatnom účte v banke a uhrádzať zo samostatného účtu výdavky na účely stanovené v tejto Zmluve. Účtom, na ktorý budú finančné prostriedky z rozpočtu Mesta, určené v tejto Zmluve zasielané je účet Dopravcu vedený </w:t>
      </w:r>
      <w:r w:rsidR="001520EE" w:rsidRPr="00034F04">
        <w:rPr>
          <w:rFonts w:ascii="Arial" w:hAnsi="Arial" w:cs="Arial"/>
          <w:sz w:val="20"/>
          <w:szCs w:val="20"/>
        </w:rPr>
        <w:t xml:space="preserve">v </w:t>
      </w:r>
      <w:r w:rsidR="00F25340" w:rsidRPr="00034F04">
        <w:rPr>
          <w:rFonts w:ascii="Arial" w:hAnsi="Arial" w:cs="Arial"/>
          <w:color w:val="0070C0"/>
          <w:sz w:val="20"/>
          <w:szCs w:val="20"/>
          <w:highlight w:val="yellow"/>
        </w:rPr>
        <w:t>.............</w:t>
      </w:r>
      <w:r w:rsidR="00B1544F" w:rsidRPr="00034F04">
        <w:rPr>
          <w:rFonts w:ascii="Arial" w:hAnsi="Arial" w:cs="Arial"/>
          <w:color w:val="0070C0"/>
          <w:sz w:val="20"/>
          <w:szCs w:val="20"/>
          <w:highlight w:val="yellow"/>
        </w:rPr>
        <w:t>................................................................................</w:t>
      </w:r>
      <w:r w:rsidR="00F25340" w:rsidRPr="00034F04">
        <w:rPr>
          <w:rFonts w:ascii="Arial" w:hAnsi="Arial" w:cs="Arial"/>
          <w:color w:val="0070C0"/>
          <w:sz w:val="20"/>
          <w:szCs w:val="20"/>
          <w:highlight w:val="yellow"/>
        </w:rPr>
        <w:t>............................</w:t>
      </w:r>
    </w:p>
    <w:p w14:paraId="43981167"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sa zaväzuje najneskôr ku dňu účinnosti tejto zmluvy a následný rok do 31. 3. preukázať Mestu vo forme písomného potvrdenia splnenie si povinností za predchádzajúci rok vyplývajúcich mu zo zákona č. 595/2003 Z. z. o dani z príjmov v platnom znení, odvodových povinností vyplývajúcich</w:t>
      </w:r>
      <w:r w:rsidRPr="00034F04">
        <w:rPr>
          <w:rFonts w:ascii="Arial" w:hAnsi="Arial" w:cs="Arial"/>
          <w:spacing w:val="6"/>
          <w:sz w:val="20"/>
          <w:szCs w:val="20"/>
        </w:rPr>
        <w:t xml:space="preserve"> </w:t>
      </w:r>
      <w:r w:rsidRPr="00034F04">
        <w:rPr>
          <w:rFonts w:ascii="Arial" w:hAnsi="Arial" w:cs="Arial"/>
          <w:sz w:val="20"/>
          <w:szCs w:val="20"/>
        </w:rPr>
        <w:t>zo</w:t>
      </w:r>
      <w:r w:rsidRPr="00034F04">
        <w:rPr>
          <w:rFonts w:ascii="Arial" w:hAnsi="Arial" w:cs="Arial"/>
          <w:spacing w:val="8"/>
          <w:sz w:val="20"/>
          <w:szCs w:val="20"/>
        </w:rPr>
        <w:t xml:space="preserve"> </w:t>
      </w:r>
      <w:r w:rsidRPr="00034F04">
        <w:rPr>
          <w:rFonts w:ascii="Arial" w:hAnsi="Arial" w:cs="Arial"/>
          <w:sz w:val="20"/>
          <w:szCs w:val="20"/>
        </w:rPr>
        <w:t>zákona</w:t>
      </w:r>
      <w:r w:rsidRPr="00034F04">
        <w:rPr>
          <w:rFonts w:ascii="Arial" w:hAnsi="Arial" w:cs="Arial"/>
          <w:spacing w:val="7"/>
          <w:sz w:val="20"/>
          <w:szCs w:val="20"/>
        </w:rPr>
        <w:t xml:space="preserve"> </w:t>
      </w:r>
      <w:r w:rsidRPr="00034F04">
        <w:rPr>
          <w:rFonts w:ascii="Arial" w:hAnsi="Arial" w:cs="Arial"/>
          <w:sz w:val="20"/>
          <w:szCs w:val="20"/>
        </w:rPr>
        <w:t>č.</w:t>
      </w:r>
      <w:r w:rsidRPr="00034F04">
        <w:rPr>
          <w:rFonts w:ascii="Arial" w:hAnsi="Arial" w:cs="Arial"/>
          <w:spacing w:val="9"/>
          <w:sz w:val="20"/>
          <w:szCs w:val="20"/>
        </w:rPr>
        <w:t xml:space="preserve"> </w:t>
      </w:r>
      <w:r w:rsidRPr="00034F04">
        <w:rPr>
          <w:rFonts w:ascii="Arial" w:hAnsi="Arial" w:cs="Arial"/>
          <w:sz w:val="20"/>
          <w:szCs w:val="20"/>
        </w:rPr>
        <w:t>580/2004</w:t>
      </w:r>
      <w:r w:rsidRPr="00034F04">
        <w:rPr>
          <w:rFonts w:ascii="Arial" w:hAnsi="Arial" w:cs="Arial"/>
          <w:spacing w:val="10"/>
          <w:sz w:val="20"/>
          <w:szCs w:val="20"/>
        </w:rPr>
        <w:t xml:space="preserve"> </w:t>
      </w:r>
      <w:r w:rsidRPr="00034F04">
        <w:rPr>
          <w:rFonts w:ascii="Arial" w:hAnsi="Arial" w:cs="Arial"/>
          <w:sz w:val="20"/>
          <w:szCs w:val="20"/>
        </w:rPr>
        <w:t>Z.</w:t>
      </w:r>
      <w:r w:rsidRPr="00034F04">
        <w:rPr>
          <w:rFonts w:ascii="Arial" w:hAnsi="Arial" w:cs="Arial"/>
          <w:spacing w:val="8"/>
          <w:sz w:val="20"/>
          <w:szCs w:val="20"/>
        </w:rPr>
        <w:t xml:space="preserve"> </w:t>
      </w:r>
      <w:r w:rsidRPr="00034F04">
        <w:rPr>
          <w:rFonts w:ascii="Arial" w:hAnsi="Arial" w:cs="Arial"/>
          <w:sz w:val="20"/>
          <w:szCs w:val="20"/>
        </w:rPr>
        <w:t>z.</w:t>
      </w:r>
      <w:r w:rsidRPr="00034F04">
        <w:rPr>
          <w:rFonts w:ascii="Arial" w:hAnsi="Arial" w:cs="Arial"/>
          <w:spacing w:val="6"/>
          <w:sz w:val="20"/>
          <w:szCs w:val="20"/>
        </w:rPr>
        <w:t xml:space="preserve"> </w:t>
      </w:r>
      <w:r w:rsidRPr="00034F04">
        <w:rPr>
          <w:rFonts w:ascii="Arial" w:hAnsi="Arial" w:cs="Arial"/>
          <w:sz w:val="20"/>
          <w:szCs w:val="20"/>
        </w:rPr>
        <w:t>o</w:t>
      </w:r>
      <w:r w:rsidRPr="00034F04">
        <w:rPr>
          <w:rFonts w:ascii="Arial" w:hAnsi="Arial" w:cs="Arial"/>
          <w:spacing w:val="10"/>
          <w:sz w:val="20"/>
          <w:szCs w:val="20"/>
        </w:rPr>
        <w:t xml:space="preserve"> </w:t>
      </w:r>
      <w:r w:rsidRPr="00034F04">
        <w:rPr>
          <w:rFonts w:ascii="Arial" w:hAnsi="Arial" w:cs="Arial"/>
          <w:sz w:val="20"/>
          <w:szCs w:val="20"/>
        </w:rPr>
        <w:t>zdravotnom</w:t>
      </w:r>
      <w:r w:rsidRPr="00034F04">
        <w:rPr>
          <w:rFonts w:ascii="Arial" w:hAnsi="Arial" w:cs="Arial"/>
          <w:spacing w:val="8"/>
          <w:sz w:val="20"/>
          <w:szCs w:val="20"/>
        </w:rPr>
        <w:t xml:space="preserve"> </w:t>
      </w:r>
      <w:r w:rsidRPr="00034F04">
        <w:rPr>
          <w:rFonts w:ascii="Arial" w:hAnsi="Arial" w:cs="Arial"/>
          <w:sz w:val="20"/>
          <w:szCs w:val="20"/>
        </w:rPr>
        <w:t>poistení</w:t>
      </w:r>
      <w:r w:rsidRPr="00034F04">
        <w:rPr>
          <w:rFonts w:ascii="Arial" w:hAnsi="Arial" w:cs="Arial"/>
          <w:spacing w:val="7"/>
          <w:sz w:val="20"/>
          <w:szCs w:val="20"/>
        </w:rPr>
        <w:t xml:space="preserve"> </w:t>
      </w:r>
      <w:r w:rsidRPr="00034F04">
        <w:rPr>
          <w:rFonts w:ascii="Arial" w:hAnsi="Arial" w:cs="Arial"/>
          <w:sz w:val="20"/>
          <w:szCs w:val="20"/>
        </w:rPr>
        <w:t>v</w:t>
      </w:r>
      <w:r w:rsidRPr="00034F04">
        <w:rPr>
          <w:rFonts w:ascii="Arial" w:hAnsi="Arial" w:cs="Arial"/>
          <w:spacing w:val="6"/>
          <w:sz w:val="20"/>
          <w:szCs w:val="20"/>
        </w:rPr>
        <w:t xml:space="preserve"> </w:t>
      </w:r>
      <w:r w:rsidRPr="00034F04">
        <w:rPr>
          <w:rFonts w:ascii="Arial" w:hAnsi="Arial" w:cs="Arial"/>
          <w:sz w:val="20"/>
          <w:szCs w:val="20"/>
        </w:rPr>
        <w:t>platnom</w:t>
      </w:r>
      <w:r w:rsidRPr="00034F04">
        <w:rPr>
          <w:rFonts w:ascii="Arial" w:hAnsi="Arial" w:cs="Arial"/>
          <w:spacing w:val="8"/>
          <w:sz w:val="20"/>
          <w:szCs w:val="20"/>
        </w:rPr>
        <w:t xml:space="preserve"> </w:t>
      </w:r>
      <w:r w:rsidRPr="00034F04">
        <w:rPr>
          <w:rFonts w:ascii="Arial" w:hAnsi="Arial" w:cs="Arial"/>
          <w:sz w:val="20"/>
          <w:szCs w:val="20"/>
        </w:rPr>
        <w:t>znení</w:t>
      </w:r>
      <w:r w:rsidRPr="00034F04">
        <w:rPr>
          <w:rFonts w:ascii="Arial" w:hAnsi="Arial" w:cs="Arial"/>
          <w:spacing w:val="9"/>
          <w:sz w:val="20"/>
          <w:szCs w:val="20"/>
        </w:rPr>
        <w:t xml:space="preserve"> </w:t>
      </w:r>
      <w:r w:rsidRPr="00034F04">
        <w:rPr>
          <w:rFonts w:ascii="Arial" w:hAnsi="Arial" w:cs="Arial"/>
          <w:sz w:val="20"/>
          <w:szCs w:val="20"/>
        </w:rPr>
        <w:t>a</w:t>
      </w:r>
      <w:r w:rsidRPr="00034F04">
        <w:rPr>
          <w:rFonts w:ascii="Arial" w:hAnsi="Arial" w:cs="Arial"/>
          <w:spacing w:val="9"/>
          <w:sz w:val="20"/>
          <w:szCs w:val="20"/>
        </w:rPr>
        <w:t xml:space="preserve"> </w:t>
      </w:r>
      <w:r w:rsidRPr="00034F04">
        <w:rPr>
          <w:rFonts w:ascii="Arial" w:hAnsi="Arial" w:cs="Arial"/>
          <w:sz w:val="20"/>
          <w:szCs w:val="20"/>
        </w:rPr>
        <w:t>zákona</w:t>
      </w:r>
      <w:r w:rsidRPr="00034F04">
        <w:rPr>
          <w:rFonts w:ascii="Arial" w:hAnsi="Arial" w:cs="Arial"/>
          <w:spacing w:val="7"/>
          <w:sz w:val="20"/>
          <w:szCs w:val="20"/>
        </w:rPr>
        <w:t xml:space="preserve"> </w:t>
      </w:r>
      <w:r w:rsidRPr="00034F04">
        <w:rPr>
          <w:rFonts w:ascii="Arial" w:hAnsi="Arial" w:cs="Arial"/>
          <w:sz w:val="20"/>
          <w:szCs w:val="20"/>
        </w:rPr>
        <w:t>č.</w:t>
      </w:r>
      <w:r w:rsidR="00342CCC" w:rsidRPr="00034F04">
        <w:rPr>
          <w:rFonts w:ascii="Arial" w:hAnsi="Arial" w:cs="Arial"/>
          <w:sz w:val="20"/>
          <w:szCs w:val="20"/>
        </w:rPr>
        <w:t xml:space="preserve"> </w:t>
      </w:r>
      <w:r w:rsidRPr="00034F04">
        <w:rPr>
          <w:rFonts w:ascii="Arial" w:hAnsi="Arial" w:cs="Arial"/>
          <w:sz w:val="20"/>
          <w:szCs w:val="20"/>
        </w:rPr>
        <w:t>461/2003 Z. z. o sociálnom poistení v platnom znení. Dopravca je povinný preukázať Mestu vo forme písomného potvrdenia splnenie si povinností za predchádzajúci rok aj na základe právnych predpisov, ktoré nahradia právne predpisy v tomto bode Zmluvy</w:t>
      </w:r>
      <w:r w:rsidRPr="00034F04">
        <w:rPr>
          <w:rFonts w:ascii="Arial" w:hAnsi="Arial" w:cs="Arial"/>
          <w:spacing w:val="-12"/>
          <w:sz w:val="20"/>
          <w:szCs w:val="20"/>
        </w:rPr>
        <w:t xml:space="preserve"> </w:t>
      </w:r>
      <w:r w:rsidRPr="00034F04">
        <w:rPr>
          <w:rFonts w:ascii="Arial" w:hAnsi="Arial" w:cs="Arial"/>
          <w:sz w:val="20"/>
          <w:szCs w:val="20"/>
        </w:rPr>
        <w:t>uvedené.</w:t>
      </w:r>
    </w:p>
    <w:p w14:paraId="3BE07881"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Dopravca sa zaväzuje použiť peňažné prostriedky prijaté od Mesta ako príspevok na úhradu za poskytovanie Dopravných služieb na vykrytie preukázanej straty vzniknutej v súvislosti s plnením predmetu tejto Zmluvy.</w:t>
      </w:r>
    </w:p>
    <w:p w14:paraId="2D7BCFC5" w14:textId="65166AA0"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 xml:space="preserve">Dopravca je povinný na výkon predmetu zmluvy zabezpečiť </w:t>
      </w:r>
      <w:r w:rsidR="00FA50F3" w:rsidRPr="00034F04">
        <w:rPr>
          <w:rFonts w:ascii="Arial" w:hAnsi="Arial" w:cs="Arial"/>
          <w:sz w:val="20"/>
          <w:szCs w:val="20"/>
        </w:rPr>
        <w:t xml:space="preserve">personálne a </w:t>
      </w:r>
      <w:r w:rsidRPr="00034F04">
        <w:rPr>
          <w:rFonts w:ascii="Arial" w:hAnsi="Arial" w:cs="Arial"/>
          <w:sz w:val="20"/>
          <w:szCs w:val="20"/>
        </w:rPr>
        <w:t xml:space="preserve">technické podmienky podľa Prílohy č. </w:t>
      </w:r>
      <w:r w:rsidR="00622732" w:rsidRPr="00034F04">
        <w:rPr>
          <w:rFonts w:ascii="Arial" w:hAnsi="Arial" w:cs="Arial"/>
          <w:sz w:val="20"/>
          <w:szCs w:val="20"/>
        </w:rPr>
        <w:t>4</w:t>
      </w:r>
      <w:r w:rsidRPr="00034F04">
        <w:rPr>
          <w:rFonts w:ascii="Arial" w:hAnsi="Arial" w:cs="Arial"/>
          <w:sz w:val="20"/>
          <w:szCs w:val="20"/>
        </w:rPr>
        <w:t xml:space="preserve"> k tejto Zmluve.</w:t>
      </w:r>
    </w:p>
    <w:p w14:paraId="01DE896B" w14:textId="133F1400"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lastRenderedPageBreak/>
        <w:t>Zmluvné strany berú na vedomie, že počas platnosti príslušných cestovných poriadkov môžu nastať nepredvídateľné situácie (napr. výluky, uzávierky, obchádzky, dopravné zápchy, technické poruchy, dopravné nehody, živelné pohromy, a.</w:t>
      </w:r>
      <w:r w:rsidR="00567955" w:rsidRPr="00034F04">
        <w:rPr>
          <w:rFonts w:ascii="Arial" w:hAnsi="Arial" w:cs="Arial"/>
          <w:sz w:val="20"/>
          <w:szCs w:val="20"/>
        </w:rPr>
        <w:t xml:space="preserve"> </w:t>
      </w:r>
      <w:r w:rsidRPr="00034F04">
        <w:rPr>
          <w:rFonts w:ascii="Arial" w:hAnsi="Arial" w:cs="Arial"/>
          <w:sz w:val="20"/>
          <w:szCs w:val="20"/>
        </w:rPr>
        <w:t>i.) na základe ktorých dôjde k zmene trasy spojov liniek, alebo odchýlkam od schválených cestovných poriadkov (ďalej v príslušnom gramatickom tvare len ako: „Odchýlky“). Odchýlky do výšky 0,5% z odsúhlasených tarifných kilometrov uvedených v zmluve pre príslušný kalendárny mesiac sa zaväzuje Mesto akceptovať v rámci vyúčtovania a riadne nahradiť Dopravcovi na základe výkazov Dopravcu za každý kalendárny mesiac s uvedením dôvodu a skutočne ubehnutými kilometrami. Zmluvné strany sa ďalej dohodli, že akékoľvek Odchýlky nad 0,5% z odsúhlasených tarifných kilometrov uvedených v Zmluve pre príslušný kalendárny mesiac si Zmluvné strany vzájomne odsúhlasia.</w:t>
      </w:r>
    </w:p>
    <w:p w14:paraId="514A80F9" w14:textId="77777777" w:rsidR="0032067E" w:rsidRPr="00034F04" w:rsidRDefault="00CB706E" w:rsidP="00034F04">
      <w:pPr>
        <w:pStyle w:val="Odsekzoznamu"/>
        <w:numPr>
          <w:ilvl w:val="1"/>
          <w:numId w:val="8"/>
        </w:numPr>
        <w:tabs>
          <w:tab w:val="left" w:pos="567"/>
        </w:tabs>
        <w:spacing w:before="120"/>
        <w:ind w:left="567" w:right="112" w:hanging="567"/>
        <w:rPr>
          <w:rFonts w:ascii="Arial" w:hAnsi="Arial" w:cs="Arial"/>
          <w:sz w:val="20"/>
          <w:szCs w:val="20"/>
        </w:rPr>
      </w:pPr>
      <w:r w:rsidRPr="00034F04">
        <w:rPr>
          <w:rFonts w:ascii="Arial" w:hAnsi="Arial" w:cs="Arial"/>
          <w:sz w:val="20"/>
          <w:szCs w:val="20"/>
        </w:rPr>
        <w:t>Zmluvné strany sa dohodli, že Dopravca zabezpečí dopravné služby aj nad rámec schválených cestovných poriadkov, na základe písomnej žiadosti Mesta o vykonanie dopravnej služby nad rámec schválených cestovných poriadkov doručenej Dopravcovi najmenej tridsať (30) dní pred plánovanými dopravnými službami. Dopravca je oprávnený dopravné služby poskytnuté nad rámec schválených cestovných poriadkov o ktoré Mesto požiadalo podľa predchádzajúcej vety tohto ustanovenia, zahrnúť do dopravných výkonov, pričom tieto budú vykazované za každý kalendárny mesiac s uvedením dôvodu a skutočne ubehnutými kilometrami. Mesto sa zaväzuje dopravné služby poskytnuté Dopravcom podľa tohto ustanovenia akceptovať v rámci vyúčtovania a riadne ich nahradiť Dopravcovi.</w:t>
      </w:r>
    </w:p>
    <w:p w14:paraId="3242A5A7" w14:textId="77777777" w:rsidR="0032067E" w:rsidRPr="00034F04" w:rsidRDefault="00CB706E" w:rsidP="00034F04">
      <w:pPr>
        <w:pStyle w:val="Nadpis1"/>
        <w:numPr>
          <w:ilvl w:val="2"/>
          <w:numId w:val="10"/>
        </w:numPr>
        <w:tabs>
          <w:tab w:val="left" w:pos="4201"/>
          <w:tab w:val="left" w:pos="4202"/>
        </w:tabs>
        <w:spacing w:before="120"/>
        <w:ind w:left="4201" w:hanging="721"/>
        <w:jc w:val="left"/>
        <w:rPr>
          <w:rFonts w:ascii="Arial" w:hAnsi="Arial" w:cs="Arial"/>
          <w:sz w:val="20"/>
          <w:szCs w:val="20"/>
        </w:rPr>
      </w:pPr>
      <w:r w:rsidRPr="00034F04">
        <w:rPr>
          <w:rFonts w:ascii="Arial" w:hAnsi="Arial" w:cs="Arial"/>
          <w:sz w:val="20"/>
          <w:szCs w:val="20"/>
        </w:rPr>
        <w:t>Práva a povinnosti</w:t>
      </w:r>
      <w:r w:rsidRPr="00034F04">
        <w:rPr>
          <w:rFonts w:ascii="Arial" w:hAnsi="Arial" w:cs="Arial"/>
          <w:spacing w:val="-1"/>
          <w:sz w:val="20"/>
          <w:szCs w:val="20"/>
        </w:rPr>
        <w:t xml:space="preserve"> </w:t>
      </w:r>
      <w:r w:rsidRPr="00034F04">
        <w:rPr>
          <w:rFonts w:ascii="Arial" w:hAnsi="Arial" w:cs="Arial"/>
          <w:sz w:val="20"/>
          <w:szCs w:val="20"/>
        </w:rPr>
        <w:t>Mesta</w:t>
      </w:r>
    </w:p>
    <w:p w14:paraId="41D9D64D" w14:textId="77777777" w:rsidR="0032067E" w:rsidRPr="00034F04" w:rsidRDefault="00CB706E" w:rsidP="00034F04">
      <w:pPr>
        <w:pStyle w:val="Odsekzoznamu"/>
        <w:numPr>
          <w:ilvl w:val="1"/>
          <w:numId w:val="6"/>
        </w:numPr>
        <w:tabs>
          <w:tab w:val="left" w:pos="567"/>
        </w:tabs>
        <w:spacing w:before="120"/>
        <w:ind w:left="567" w:right="112" w:hanging="567"/>
        <w:rPr>
          <w:rFonts w:ascii="Arial" w:hAnsi="Arial" w:cs="Arial"/>
          <w:sz w:val="20"/>
          <w:szCs w:val="20"/>
        </w:rPr>
      </w:pPr>
      <w:r w:rsidRPr="00034F04">
        <w:rPr>
          <w:rFonts w:ascii="Arial" w:hAnsi="Arial" w:cs="Arial"/>
          <w:sz w:val="20"/>
          <w:szCs w:val="20"/>
        </w:rPr>
        <w:t>Mesto sa zaväzuje uhradiť príspevok na úhradu poskytovania Dopravných služieb v súlade s povinnosťami uloženými správnym orgánom vo vydanej Dopravnej licencií a v súvislosti s plnením predmetu tejto Zmluvy Dopravcovi a uhrádzať alikvotnú časť príspevku určenú v tejto Zmluve (bod 5.1. Zmluvy) za podmienok určených v tejto</w:t>
      </w:r>
      <w:r w:rsidRPr="00034F04">
        <w:rPr>
          <w:rFonts w:ascii="Arial" w:hAnsi="Arial" w:cs="Arial"/>
          <w:spacing w:val="-3"/>
          <w:sz w:val="20"/>
          <w:szCs w:val="20"/>
        </w:rPr>
        <w:t xml:space="preserve"> </w:t>
      </w:r>
      <w:r w:rsidRPr="00034F04">
        <w:rPr>
          <w:rFonts w:ascii="Arial" w:hAnsi="Arial" w:cs="Arial"/>
          <w:sz w:val="20"/>
          <w:szCs w:val="20"/>
        </w:rPr>
        <w:t>Zmluve.</w:t>
      </w:r>
    </w:p>
    <w:p w14:paraId="5CFF319F" w14:textId="77777777" w:rsidR="0032067E" w:rsidRPr="00034F04" w:rsidRDefault="00CB706E" w:rsidP="00034F04">
      <w:pPr>
        <w:pStyle w:val="Odsekzoznamu"/>
        <w:numPr>
          <w:ilvl w:val="1"/>
          <w:numId w:val="6"/>
        </w:numPr>
        <w:tabs>
          <w:tab w:val="left" w:pos="567"/>
        </w:tabs>
        <w:spacing w:before="120"/>
        <w:ind w:left="567" w:right="112" w:hanging="567"/>
        <w:rPr>
          <w:rFonts w:ascii="Arial" w:hAnsi="Arial" w:cs="Arial"/>
          <w:sz w:val="20"/>
          <w:szCs w:val="20"/>
        </w:rPr>
      </w:pPr>
      <w:r w:rsidRPr="00034F04">
        <w:rPr>
          <w:rFonts w:ascii="Arial" w:hAnsi="Arial" w:cs="Arial"/>
          <w:sz w:val="20"/>
          <w:szCs w:val="20"/>
        </w:rPr>
        <w:t>Mesto má právo meniť a upravovať cestovný poriadok, tarifu, výšku a rozsah poskytovaných zliav pre cestujúcich vo vnútroštátnej pravidelnej autobusovej doprave (mestskej hromadnej doprave) na území Mesta na nasledujúci kalendárny rok najneskôr v lehote uvedenej v bode 3.8. tejto Zmluvy. Pokiaľ požiadavky na zmenu uvedené v tomto bode znamenajú zmenu vydanej Dopravnej licencie, sú zmluvné strany povinné postupovať podľa zák. č. 56/2012 Z. z.</w:t>
      </w:r>
    </w:p>
    <w:p w14:paraId="451F7EF2" w14:textId="77777777" w:rsidR="0032067E" w:rsidRPr="00034F04" w:rsidRDefault="00CB706E" w:rsidP="00034F04">
      <w:pPr>
        <w:pStyle w:val="Odsekzoznamu"/>
        <w:numPr>
          <w:ilvl w:val="1"/>
          <w:numId w:val="6"/>
        </w:numPr>
        <w:tabs>
          <w:tab w:val="left" w:pos="567"/>
        </w:tabs>
        <w:spacing w:before="120"/>
        <w:ind w:left="567" w:right="112" w:hanging="567"/>
        <w:rPr>
          <w:rFonts w:ascii="Arial" w:hAnsi="Arial" w:cs="Arial"/>
          <w:sz w:val="20"/>
          <w:szCs w:val="20"/>
        </w:rPr>
      </w:pPr>
      <w:r w:rsidRPr="00034F04">
        <w:rPr>
          <w:rFonts w:ascii="Arial" w:hAnsi="Arial" w:cs="Arial"/>
          <w:sz w:val="20"/>
          <w:szCs w:val="20"/>
        </w:rPr>
        <w:t>Mesto je oprávnené kontrolovať správnosť údajov poskytnutých Dopravcom, na základe ktorých bola vyčíslená preukázaná celková strata vo výkonoch vo verejnom záujme a tiež čiastkové straty na jednotlivých linkových spojoch, vzniknuté z titulu poskytovania zliav z cestovného a zabezpečenia obslužnosti územia Mesta pri realizácií dopravných výkonov Dopravcu podľa tejto Zmluvy.</w:t>
      </w:r>
    </w:p>
    <w:p w14:paraId="6455F01D" w14:textId="77777777" w:rsidR="0032067E" w:rsidRPr="00034F04" w:rsidRDefault="00CB706E" w:rsidP="00034F04">
      <w:pPr>
        <w:pStyle w:val="Odsekzoznamu"/>
        <w:numPr>
          <w:ilvl w:val="1"/>
          <w:numId w:val="6"/>
        </w:numPr>
        <w:tabs>
          <w:tab w:val="left" w:pos="567"/>
        </w:tabs>
        <w:spacing w:before="120"/>
        <w:ind w:left="567" w:right="112" w:hanging="567"/>
        <w:rPr>
          <w:rFonts w:ascii="Arial" w:hAnsi="Arial" w:cs="Arial"/>
          <w:sz w:val="20"/>
          <w:szCs w:val="20"/>
        </w:rPr>
      </w:pPr>
      <w:r w:rsidRPr="00034F04">
        <w:rPr>
          <w:rFonts w:ascii="Arial" w:hAnsi="Arial" w:cs="Arial"/>
          <w:sz w:val="20"/>
          <w:szCs w:val="20"/>
        </w:rPr>
        <w:t xml:space="preserve">Dopravca berie na vedomie, že v prípade, ak kontrola Mesta zistí, že Dopravca použil poskytnuté finančné prostriedky z rozpočtu Mesta v rozpore z touto Zmluvou, je Dopravca povinný tieto vrátiť na účet Mesta vo výške porušenia finančnej disciplíny a zároveň zaplatiť penále vo výške 0,1 % zo sumy, v ktorej došlo k porušeniu finančnej disciplíny, za každý, aj začatý deň porušenia finančnej disciplíny do doby vrátenia finančných prostriedkov, v súlade s </w:t>
      </w:r>
      <w:proofErr w:type="spellStart"/>
      <w:r w:rsidRPr="00034F04">
        <w:rPr>
          <w:rFonts w:ascii="Arial" w:hAnsi="Arial" w:cs="Arial"/>
          <w:sz w:val="20"/>
          <w:szCs w:val="20"/>
        </w:rPr>
        <w:t>ust</w:t>
      </w:r>
      <w:proofErr w:type="spellEnd"/>
      <w:r w:rsidRPr="00034F04">
        <w:rPr>
          <w:rFonts w:ascii="Arial" w:hAnsi="Arial" w:cs="Arial"/>
          <w:sz w:val="20"/>
          <w:szCs w:val="20"/>
        </w:rPr>
        <w:t>. § 31 zák. č. 523/2004 Z. z. o rozpočtových pravidlách verejnej správy a o zmene a doplnení niektorých zákonov v znení neskorších predpisov.</w:t>
      </w:r>
    </w:p>
    <w:p w14:paraId="4FE97F72" w14:textId="77777777" w:rsidR="0032067E" w:rsidRPr="00034F04" w:rsidRDefault="00CB706E" w:rsidP="00034F04">
      <w:pPr>
        <w:pStyle w:val="Odsekzoznamu"/>
        <w:numPr>
          <w:ilvl w:val="1"/>
          <w:numId w:val="6"/>
        </w:numPr>
        <w:tabs>
          <w:tab w:val="left" w:pos="567"/>
        </w:tabs>
        <w:spacing w:before="120"/>
        <w:ind w:left="567" w:right="112" w:hanging="567"/>
        <w:rPr>
          <w:rFonts w:ascii="Arial" w:hAnsi="Arial" w:cs="Arial"/>
          <w:sz w:val="20"/>
          <w:szCs w:val="20"/>
        </w:rPr>
      </w:pPr>
      <w:r w:rsidRPr="00034F04">
        <w:rPr>
          <w:rFonts w:ascii="Arial" w:hAnsi="Arial" w:cs="Arial"/>
          <w:sz w:val="20"/>
          <w:szCs w:val="20"/>
        </w:rPr>
        <w:t>Mesto je oprávnené uplatniť voči Dopravcovi sankcie dohodnuté v tejto Zmluve v prípade porušenia jeho povinností uvedených v tejto</w:t>
      </w:r>
      <w:r w:rsidRPr="00034F04">
        <w:rPr>
          <w:rFonts w:ascii="Arial" w:hAnsi="Arial" w:cs="Arial"/>
          <w:spacing w:val="-6"/>
          <w:sz w:val="20"/>
          <w:szCs w:val="20"/>
        </w:rPr>
        <w:t xml:space="preserve"> </w:t>
      </w:r>
      <w:r w:rsidRPr="00034F04">
        <w:rPr>
          <w:rFonts w:ascii="Arial" w:hAnsi="Arial" w:cs="Arial"/>
          <w:sz w:val="20"/>
          <w:szCs w:val="20"/>
        </w:rPr>
        <w:t>Zmluve.</w:t>
      </w:r>
    </w:p>
    <w:p w14:paraId="4A0C27D3" w14:textId="77777777" w:rsidR="0032067E" w:rsidRPr="00034F04" w:rsidRDefault="00CB706E" w:rsidP="00034F04">
      <w:pPr>
        <w:pStyle w:val="Nadpis1"/>
        <w:numPr>
          <w:ilvl w:val="2"/>
          <w:numId w:val="10"/>
        </w:numPr>
        <w:tabs>
          <w:tab w:val="left" w:pos="2249"/>
          <w:tab w:val="left" w:pos="2250"/>
        </w:tabs>
        <w:spacing w:before="120"/>
        <w:ind w:left="2250"/>
        <w:jc w:val="left"/>
        <w:rPr>
          <w:rFonts w:ascii="Arial" w:hAnsi="Arial" w:cs="Arial"/>
          <w:sz w:val="20"/>
          <w:szCs w:val="20"/>
        </w:rPr>
      </w:pPr>
      <w:r w:rsidRPr="00034F04">
        <w:rPr>
          <w:rFonts w:ascii="Arial" w:hAnsi="Arial" w:cs="Arial"/>
          <w:sz w:val="20"/>
          <w:szCs w:val="20"/>
        </w:rPr>
        <w:t>Spôsob výpočtu a podmienky náhrady preukázanej straty</w:t>
      </w:r>
      <w:r w:rsidRPr="00034F04">
        <w:rPr>
          <w:rFonts w:ascii="Arial" w:hAnsi="Arial" w:cs="Arial"/>
          <w:spacing w:val="-9"/>
          <w:sz w:val="20"/>
          <w:szCs w:val="20"/>
        </w:rPr>
        <w:t xml:space="preserve"> </w:t>
      </w:r>
      <w:r w:rsidRPr="00034F04">
        <w:rPr>
          <w:rFonts w:ascii="Arial" w:hAnsi="Arial" w:cs="Arial"/>
          <w:sz w:val="20"/>
          <w:szCs w:val="20"/>
        </w:rPr>
        <w:t>Dopravcu.</w:t>
      </w:r>
    </w:p>
    <w:p w14:paraId="4F60B626" w14:textId="03C87393" w:rsidR="0032067E" w:rsidRPr="00034F04" w:rsidRDefault="00CB706E" w:rsidP="00034F04">
      <w:pPr>
        <w:pStyle w:val="Odsekzoznamu"/>
        <w:numPr>
          <w:ilvl w:val="1"/>
          <w:numId w:val="5"/>
        </w:numPr>
        <w:tabs>
          <w:tab w:val="left" w:pos="567"/>
        </w:tabs>
        <w:spacing w:before="120"/>
        <w:ind w:left="567" w:right="113" w:hanging="567"/>
        <w:rPr>
          <w:rFonts w:ascii="Arial" w:hAnsi="Arial" w:cs="Arial"/>
          <w:i/>
          <w:sz w:val="20"/>
          <w:szCs w:val="20"/>
        </w:rPr>
      </w:pPr>
      <w:r w:rsidRPr="00034F04">
        <w:rPr>
          <w:rFonts w:ascii="Arial" w:hAnsi="Arial" w:cs="Arial"/>
          <w:sz w:val="20"/>
          <w:szCs w:val="20"/>
        </w:rPr>
        <w:t>Mesto sa zaväzuje uhrádzať Dopravcovi jeden krát mesačne</w:t>
      </w:r>
      <w:r w:rsidR="00612B87" w:rsidRPr="00034F04">
        <w:rPr>
          <w:rFonts w:ascii="Arial" w:hAnsi="Arial" w:cs="Arial"/>
          <w:sz w:val="20"/>
          <w:szCs w:val="20"/>
        </w:rPr>
        <w:t xml:space="preserve"> na základe vystavenej faktúry</w:t>
      </w:r>
      <w:r w:rsidRPr="00034F04">
        <w:rPr>
          <w:rFonts w:ascii="Arial" w:hAnsi="Arial" w:cs="Arial"/>
          <w:sz w:val="20"/>
          <w:szCs w:val="20"/>
        </w:rPr>
        <w:t>, najneskôr do 20. dňa mesiaca, v ktorom sa dopravné výkony vykonávajú (aktuálny mesiac) počas platnosti tejto Zmluvy alikvotnú časť príspevku na úhradu poskytovania Dopravných služieb vo verejnom záujme podľa tejto Zmluvy vo výške 1/1</w:t>
      </w:r>
      <w:r w:rsidR="00060755" w:rsidRPr="00034F04">
        <w:rPr>
          <w:rFonts w:ascii="Arial" w:hAnsi="Arial" w:cs="Arial"/>
          <w:sz w:val="20"/>
          <w:szCs w:val="20"/>
        </w:rPr>
        <w:t>2</w:t>
      </w:r>
      <w:r w:rsidRPr="00034F04">
        <w:rPr>
          <w:rFonts w:ascii="Arial" w:hAnsi="Arial" w:cs="Arial"/>
          <w:sz w:val="20"/>
          <w:szCs w:val="20"/>
        </w:rPr>
        <w:t xml:space="preserve"> </w:t>
      </w:r>
      <w:r w:rsidRPr="00034F04">
        <w:rPr>
          <w:rFonts w:ascii="Arial" w:hAnsi="Arial" w:cs="Arial"/>
          <w:b/>
          <w:bCs/>
          <w:sz w:val="20"/>
          <w:szCs w:val="20"/>
        </w:rPr>
        <w:t>z</w:t>
      </w:r>
      <w:r w:rsidR="00C5154E" w:rsidRPr="00034F04">
        <w:rPr>
          <w:rFonts w:ascii="Arial" w:hAnsi="Arial" w:cs="Arial"/>
          <w:b/>
          <w:bCs/>
          <w:sz w:val="20"/>
          <w:szCs w:val="20"/>
        </w:rPr>
        <w:t> celkovej dotácie v prepočte na počet km</w:t>
      </w:r>
      <w:r w:rsidRPr="00034F04">
        <w:rPr>
          <w:rFonts w:ascii="Arial" w:hAnsi="Arial" w:cs="Arial"/>
          <w:sz w:val="20"/>
          <w:szCs w:val="20"/>
        </w:rPr>
        <w:t xml:space="preserve"> za predmet zákazky spolu s primeraným ziskom navrhnutej Dopravcom do </w:t>
      </w:r>
      <w:r w:rsidRPr="00034F04">
        <w:rPr>
          <w:rFonts w:ascii="Arial" w:hAnsi="Arial" w:cs="Arial"/>
          <w:b/>
          <w:bCs/>
          <w:sz w:val="20"/>
          <w:szCs w:val="20"/>
        </w:rPr>
        <w:t>v</w:t>
      </w:r>
      <w:r w:rsidR="00C5154E" w:rsidRPr="00034F04">
        <w:rPr>
          <w:rFonts w:ascii="Arial" w:hAnsi="Arial" w:cs="Arial"/>
          <w:b/>
          <w:bCs/>
          <w:sz w:val="20"/>
          <w:szCs w:val="20"/>
        </w:rPr>
        <w:t>erejného obstarávania</w:t>
      </w:r>
      <w:r w:rsidRPr="00034F04">
        <w:rPr>
          <w:rFonts w:ascii="Arial" w:hAnsi="Arial" w:cs="Arial"/>
          <w:sz w:val="20"/>
          <w:szCs w:val="20"/>
        </w:rPr>
        <w:t xml:space="preserve">, </w:t>
      </w:r>
      <w:bookmarkStart w:id="0" w:name="_Hlk210757978"/>
      <w:r w:rsidRPr="00034F04">
        <w:rPr>
          <w:rFonts w:ascii="Arial" w:hAnsi="Arial" w:cs="Arial"/>
          <w:sz w:val="20"/>
          <w:szCs w:val="20"/>
        </w:rPr>
        <w:t>ponížené o výšku predpokladaných mesačných tržieb</w:t>
      </w:r>
      <w:r w:rsidRPr="00034F04">
        <w:rPr>
          <w:rFonts w:ascii="Arial" w:hAnsi="Arial" w:cs="Arial"/>
          <w:spacing w:val="-15"/>
          <w:sz w:val="20"/>
          <w:szCs w:val="20"/>
        </w:rPr>
        <w:t xml:space="preserve"> </w:t>
      </w:r>
      <w:r w:rsidRPr="00034F04">
        <w:rPr>
          <w:rFonts w:ascii="Arial" w:hAnsi="Arial" w:cs="Arial"/>
          <w:sz w:val="20"/>
          <w:szCs w:val="20"/>
        </w:rPr>
        <w:t>vo výške</w:t>
      </w:r>
      <w:r w:rsidR="001B5065" w:rsidRPr="00034F04">
        <w:rPr>
          <w:rFonts w:ascii="Arial" w:hAnsi="Arial" w:cs="Arial"/>
          <w:sz w:val="20"/>
          <w:szCs w:val="20"/>
        </w:rPr>
        <w:t xml:space="preserve"> </w:t>
      </w:r>
      <w:r w:rsidR="00B87E04" w:rsidRPr="00034F04">
        <w:rPr>
          <w:rFonts w:ascii="Arial" w:hAnsi="Arial" w:cs="Arial"/>
          <w:sz w:val="20"/>
          <w:szCs w:val="20"/>
        </w:rPr>
        <w:t>2</w:t>
      </w:r>
      <w:r w:rsidR="00C5154E" w:rsidRPr="00034F04">
        <w:rPr>
          <w:rFonts w:ascii="Arial" w:hAnsi="Arial" w:cs="Arial"/>
          <w:sz w:val="20"/>
          <w:szCs w:val="20"/>
        </w:rPr>
        <w:t>.</w:t>
      </w:r>
      <w:r w:rsidR="00B87E04" w:rsidRPr="00034F04">
        <w:rPr>
          <w:rFonts w:ascii="Arial" w:hAnsi="Arial" w:cs="Arial"/>
          <w:sz w:val="20"/>
          <w:szCs w:val="20"/>
        </w:rPr>
        <w:t>689</w:t>
      </w:r>
      <w:r w:rsidR="00C5154E" w:rsidRPr="00034F04">
        <w:rPr>
          <w:rFonts w:ascii="Arial" w:hAnsi="Arial" w:cs="Arial"/>
          <w:sz w:val="20"/>
          <w:szCs w:val="20"/>
        </w:rPr>
        <w:t>,00</w:t>
      </w:r>
      <w:r w:rsidRPr="00034F04">
        <w:rPr>
          <w:rFonts w:ascii="Arial" w:hAnsi="Arial" w:cs="Arial"/>
          <w:sz w:val="20"/>
          <w:szCs w:val="20"/>
        </w:rPr>
        <w:t xml:space="preserve"> EUR </w:t>
      </w:r>
      <w:r w:rsidR="001B3079" w:rsidRPr="00034F04">
        <w:rPr>
          <w:rFonts w:ascii="Arial" w:hAnsi="Arial" w:cs="Arial"/>
          <w:sz w:val="20"/>
          <w:szCs w:val="20"/>
        </w:rPr>
        <w:t xml:space="preserve">(priemer </w:t>
      </w:r>
      <w:r w:rsidR="00C957F5" w:rsidRPr="00034F04">
        <w:rPr>
          <w:rFonts w:ascii="Arial" w:hAnsi="Arial" w:cs="Arial"/>
          <w:sz w:val="20"/>
          <w:szCs w:val="20"/>
        </w:rPr>
        <w:t>z</w:t>
      </w:r>
      <w:r w:rsidR="00C5154E" w:rsidRPr="00034F04">
        <w:rPr>
          <w:rFonts w:ascii="Arial" w:hAnsi="Arial" w:cs="Arial"/>
          <w:sz w:val="20"/>
          <w:szCs w:val="20"/>
        </w:rPr>
        <w:t xml:space="preserve"> </w:t>
      </w:r>
      <w:r w:rsidR="00C957F5" w:rsidRPr="00034F04">
        <w:rPr>
          <w:rFonts w:ascii="Arial" w:hAnsi="Arial" w:cs="Arial"/>
          <w:sz w:val="20"/>
          <w:szCs w:val="20"/>
        </w:rPr>
        <w:t>r.</w:t>
      </w:r>
      <w:r w:rsidR="00C5154E" w:rsidRPr="00034F04">
        <w:rPr>
          <w:rFonts w:ascii="Arial" w:hAnsi="Arial" w:cs="Arial"/>
          <w:sz w:val="20"/>
          <w:szCs w:val="20"/>
        </w:rPr>
        <w:t xml:space="preserve"> </w:t>
      </w:r>
      <w:r w:rsidR="00284280" w:rsidRPr="00034F04">
        <w:rPr>
          <w:rFonts w:ascii="Arial" w:hAnsi="Arial" w:cs="Arial"/>
          <w:sz w:val="20"/>
          <w:szCs w:val="20"/>
        </w:rPr>
        <w:t>2022</w:t>
      </w:r>
      <w:r w:rsidR="00A717CE" w:rsidRPr="00034F04">
        <w:rPr>
          <w:rFonts w:ascii="Arial" w:hAnsi="Arial" w:cs="Arial"/>
          <w:sz w:val="20"/>
          <w:szCs w:val="20"/>
        </w:rPr>
        <w:t>,</w:t>
      </w:r>
      <w:r w:rsidR="00175B25" w:rsidRPr="00034F04">
        <w:rPr>
          <w:rFonts w:ascii="Arial" w:hAnsi="Arial" w:cs="Arial"/>
          <w:sz w:val="20"/>
          <w:szCs w:val="20"/>
        </w:rPr>
        <w:t xml:space="preserve"> </w:t>
      </w:r>
      <w:r w:rsidR="00A717CE" w:rsidRPr="00034F04">
        <w:rPr>
          <w:rFonts w:ascii="Arial" w:hAnsi="Arial" w:cs="Arial"/>
          <w:sz w:val="20"/>
          <w:szCs w:val="20"/>
        </w:rPr>
        <w:t>20</w:t>
      </w:r>
      <w:r w:rsidR="00284280" w:rsidRPr="00034F04">
        <w:rPr>
          <w:rFonts w:ascii="Arial" w:hAnsi="Arial" w:cs="Arial"/>
          <w:sz w:val="20"/>
          <w:szCs w:val="20"/>
        </w:rPr>
        <w:t>23</w:t>
      </w:r>
      <w:r w:rsidR="001B3079" w:rsidRPr="00034F04">
        <w:rPr>
          <w:rFonts w:ascii="Arial" w:hAnsi="Arial" w:cs="Arial"/>
          <w:sz w:val="20"/>
          <w:szCs w:val="20"/>
        </w:rPr>
        <w:t xml:space="preserve"> a 202</w:t>
      </w:r>
      <w:r w:rsidR="00284280" w:rsidRPr="00034F04">
        <w:rPr>
          <w:rFonts w:ascii="Arial" w:hAnsi="Arial" w:cs="Arial"/>
          <w:sz w:val="20"/>
          <w:szCs w:val="20"/>
        </w:rPr>
        <w:t>4</w:t>
      </w:r>
      <w:r w:rsidR="001B3079" w:rsidRPr="00034F04">
        <w:rPr>
          <w:rFonts w:ascii="Arial" w:hAnsi="Arial" w:cs="Arial"/>
          <w:sz w:val="20"/>
          <w:szCs w:val="20"/>
        </w:rPr>
        <w:t xml:space="preserve">) </w:t>
      </w:r>
      <w:r w:rsidRPr="00034F04">
        <w:rPr>
          <w:rFonts w:ascii="Arial" w:hAnsi="Arial" w:cs="Arial"/>
          <w:sz w:val="20"/>
          <w:szCs w:val="20"/>
        </w:rPr>
        <w:t>z prevádzky mestskej hromadnej dopravy.</w:t>
      </w:r>
      <w:bookmarkEnd w:id="0"/>
      <w:r w:rsidRPr="00034F04">
        <w:rPr>
          <w:rFonts w:ascii="Arial" w:hAnsi="Arial" w:cs="Arial"/>
          <w:sz w:val="20"/>
          <w:szCs w:val="20"/>
        </w:rPr>
        <w:t xml:space="preserve"> Celková nákladová </w:t>
      </w:r>
      <w:r w:rsidRPr="00034F04">
        <w:rPr>
          <w:rFonts w:ascii="Arial" w:hAnsi="Arial" w:cs="Arial"/>
          <w:sz w:val="20"/>
          <w:szCs w:val="20"/>
        </w:rPr>
        <w:lastRenderedPageBreak/>
        <w:t xml:space="preserve">cena za predmet zákazky je určená podľa pravidiel čl. 4 a Prílohy </w:t>
      </w:r>
      <w:proofErr w:type="spellStart"/>
      <w:r w:rsidRPr="00034F04">
        <w:rPr>
          <w:rFonts w:ascii="Arial" w:hAnsi="Arial" w:cs="Arial"/>
          <w:sz w:val="20"/>
          <w:szCs w:val="20"/>
        </w:rPr>
        <w:t>Nar</w:t>
      </w:r>
      <w:proofErr w:type="spellEnd"/>
      <w:r w:rsidRPr="00034F04">
        <w:rPr>
          <w:rFonts w:ascii="Arial" w:hAnsi="Arial" w:cs="Arial"/>
          <w:sz w:val="20"/>
          <w:szCs w:val="20"/>
        </w:rPr>
        <w:t xml:space="preserve">. č. 1370/2007. Pri určovaní výšky sumy príspevku, zmluvné strany vychádzajú z výšky sumy predpokladanej straty Dopravcu (čistého finančného vplyvu v zmysle </w:t>
      </w:r>
      <w:proofErr w:type="spellStart"/>
      <w:r w:rsidRPr="00034F04">
        <w:rPr>
          <w:rFonts w:ascii="Arial" w:hAnsi="Arial" w:cs="Arial"/>
          <w:sz w:val="20"/>
          <w:szCs w:val="20"/>
        </w:rPr>
        <w:t>Nar</w:t>
      </w:r>
      <w:proofErr w:type="spellEnd"/>
      <w:r w:rsidRPr="00034F04">
        <w:rPr>
          <w:rFonts w:ascii="Arial" w:hAnsi="Arial" w:cs="Arial"/>
          <w:sz w:val="20"/>
          <w:szCs w:val="20"/>
        </w:rPr>
        <w:t>. č. 1370/2007) pri výkone výkonov vo verejnom záujme na území Mesta.</w:t>
      </w:r>
    </w:p>
    <w:p w14:paraId="4C38AA3E" w14:textId="367BA6F1" w:rsidR="0032067E" w:rsidRPr="00034F04" w:rsidRDefault="00CB706E" w:rsidP="00034F04">
      <w:pPr>
        <w:pStyle w:val="Odsekzoznamu"/>
        <w:numPr>
          <w:ilvl w:val="1"/>
          <w:numId w:val="5"/>
        </w:numPr>
        <w:tabs>
          <w:tab w:val="left" w:pos="567"/>
        </w:tabs>
        <w:spacing w:before="120"/>
        <w:ind w:left="567" w:right="113" w:hanging="567"/>
        <w:rPr>
          <w:rFonts w:ascii="Arial" w:hAnsi="Arial" w:cs="Arial"/>
          <w:sz w:val="20"/>
          <w:szCs w:val="20"/>
        </w:rPr>
      </w:pPr>
      <w:r w:rsidRPr="00034F04">
        <w:rPr>
          <w:rFonts w:ascii="Arial" w:hAnsi="Arial" w:cs="Arial"/>
          <w:sz w:val="20"/>
          <w:szCs w:val="20"/>
        </w:rPr>
        <w:t xml:space="preserve">Za účelom určenia výšky príspevku na úhradu služieb Dopravcu vo výkonoch vo verejnom záujme vykonaných v rozsahu určenom v tejto Zmluve za obdobie platnosti tejto Zmluvy, zmluvné strany súhlasne berú na vedomie spôsob výpočtu príspevku na úhradu za služby Dopravcu podľa bodu </w:t>
      </w:r>
      <w:r w:rsidR="00C5154E" w:rsidRPr="00034F04">
        <w:rPr>
          <w:rFonts w:ascii="Arial" w:hAnsi="Arial" w:cs="Arial"/>
          <w:b/>
          <w:bCs/>
          <w:sz w:val="20"/>
          <w:szCs w:val="20"/>
        </w:rPr>
        <w:t>5.1</w:t>
      </w:r>
      <w:r w:rsidR="009646AD" w:rsidRPr="00034F04">
        <w:rPr>
          <w:rFonts w:ascii="Arial" w:hAnsi="Arial" w:cs="Arial"/>
          <w:b/>
          <w:bCs/>
          <w:sz w:val="20"/>
          <w:szCs w:val="20"/>
        </w:rPr>
        <w:t xml:space="preserve"> až 5.9</w:t>
      </w:r>
      <w:r w:rsidRPr="00034F04">
        <w:rPr>
          <w:rFonts w:ascii="Arial" w:hAnsi="Arial" w:cs="Arial"/>
          <w:sz w:val="20"/>
          <w:szCs w:val="20"/>
        </w:rPr>
        <w:t xml:space="preserve"> tejto Zmluvy.</w:t>
      </w:r>
    </w:p>
    <w:p w14:paraId="34E7EF94" w14:textId="16F50F4A" w:rsidR="0032067E" w:rsidRPr="00034F04" w:rsidRDefault="00CB706E" w:rsidP="00034F04">
      <w:pPr>
        <w:pStyle w:val="Odsekzoznamu"/>
        <w:numPr>
          <w:ilvl w:val="1"/>
          <w:numId w:val="5"/>
        </w:numPr>
        <w:tabs>
          <w:tab w:val="left" w:pos="567"/>
        </w:tabs>
        <w:spacing w:before="120"/>
        <w:ind w:left="567" w:right="113" w:hanging="567"/>
        <w:rPr>
          <w:rFonts w:ascii="Arial" w:hAnsi="Arial" w:cs="Arial"/>
          <w:iCs/>
          <w:sz w:val="20"/>
          <w:szCs w:val="20"/>
        </w:rPr>
      </w:pPr>
      <w:r w:rsidRPr="00034F04">
        <w:rPr>
          <w:rFonts w:ascii="Arial" w:hAnsi="Arial" w:cs="Arial"/>
          <w:sz w:val="20"/>
          <w:szCs w:val="20"/>
        </w:rPr>
        <w:t xml:space="preserve">Zmluvné strany súhlasne konštatujú, že suma príspevku na úhradu Dopravných služieb vykonaných na základe vydanej Dopravnej licencie a v súvislosti s plnením predmetu tejto Zmluvy </w:t>
      </w:r>
      <w:r w:rsidR="009646AD" w:rsidRPr="00034F04">
        <w:rPr>
          <w:rFonts w:ascii="Arial" w:hAnsi="Arial" w:cs="Arial"/>
          <w:sz w:val="20"/>
          <w:szCs w:val="20"/>
        </w:rPr>
        <w:t xml:space="preserve">je </w:t>
      </w:r>
      <w:r w:rsidRPr="00034F04">
        <w:rPr>
          <w:rFonts w:ascii="Arial" w:hAnsi="Arial" w:cs="Arial"/>
          <w:sz w:val="20"/>
          <w:szCs w:val="20"/>
        </w:rPr>
        <w:t xml:space="preserve">určená na objem Dopravných výkonov odsúhlasených na obdobie účinnosti zmluvy </w:t>
      </w:r>
      <w:r w:rsidR="00723077" w:rsidRPr="00034F04">
        <w:rPr>
          <w:rFonts w:ascii="Arial" w:hAnsi="Arial" w:cs="Arial"/>
          <w:sz w:val="20"/>
          <w:szCs w:val="20"/>
        </w:rPr>
        <w:t xml:space="preserve">cca </w:t>
      </w:r>
      <w:r w:rsidR="00783FF7" w:rsidRPr="00034F04">
        <w:rPr>
          <w:rFonts w:ascii="Arial" w:hAnsi="Arial" w:cs="Arial"/>
          <w:iCs/>
          <w:sz w:val="20"/>
          <w:szCs w:val="20"/>
        </w:rPr>
        <w:t>105</w:t>
      </w:r>
      <w:r w:rsidR="002B7C29" w:rsidRPr="00034F04">
        <w:rPr>
          <w:rFonts w:ascii="Arial" w:hAnsi="Arial" w:cs="Arial"/>
          <w:iCs/>
          <w:sz w:val="20"/>
          <w:szCs w:val="20"/>
        </w:rPr>
        <w:t>.</w:t>
      </w:r>
      <w:r w:rsidR="00783FF7" w:rsidRPr="00034F04">
        <w:rPr>
          <w:rFonts w:ascii="Arial" w:hAnsi="Arial" w:cs="Arial"/>
          <w:iCs/>
          <w:sz w:val="20"/>
          <w:szCs w:val="20"/>
        </w:rPr>
        <w:t>872</w:t>
      </w:r>
      <w:r w:rsidR="00277B9E" w:rsidRPr="00034F04">
        <w:rPr>
          <w:rFonts w:ascii="Arial" w:hAnsi="Arial" w:cs="Arial"/>
          <w:i/>
          <w:sz w:val="20"/>
          <w:szCs w:val="20"/>
        </w:rPr>
        <w:t xml:space="preserve"> </w:t>
      </w:r>
      <w:r w:rsidRPr="00034F04">
        <w:rPr>
          <w:rFonts w:ascii="Arial" w:hAnsi="Arial" w:cs="Arial"/>
          <w:sz w:val="20"/>
          <w:szCs w:val="20"/>
        </w:rPr>
        <w:t xml:space="preserve">tarifných kilometrov a pri </w:t>
      </w:r>
      <w:r w:rsidR="009646AD" w:rsidRPr="00034F04">
        <w:rPr>
          <w:rFonts w:ascii="Arial" w:hAnsi="Arial" w:cs="Arial"/>
          <w:b/>
          <w:bCs/>
          <w:sz w:val="20"/>
          <w:szCs w:val="20"/>
          <w:highlight w:val="yellow"/>
        </w:rPr>
        <w:t>dotácii</w:t>
      </w:r>
      <w:r w:rsidRPr="00034F04">
        <w:rPr>
          <w:rFonts w:ascii="Arial" w:hAnsi="Arial" w:cs="Arial"/>
          <w:sz w:val="20"/>
          <w:szCs w:val="20"/>
          <w:highlight w:val="yellow"/>
        </w:rPr>
        <w:t xml:space="preserve"> </w:t>
      </w:r>
      <w:r w:rsidR="000A5E49" w:rsidRPr="00034F04">
        <w:rPr>
          <w:rFonts w:ascii="Arial" w:hAnsi="Arial" w:cs="Arial"/>
          <w:sz w:val="20"/>
          <w:szCs w:val="20"/>
          <w:highlight w:val="yellow"/>
        </w:rPr>
        <w:t>..................</w:t>
      </w:r>
      <w:r w:rsidRPr="00034F04">
        <w:rPr>
          <w:rFonts w:ascii="Arial" w:hAnsi="Arial" w:cs="Arial"/>
          <w:sz w:val="20"/>
          <w:szCs w:val="20"/>
          <w:highlight w:val="yellow"/>
        </w:rPr>
        <w:t>EUR</w:t>
      </w:r>
      <w:r w:rsidRPr="00034F04">
        <w:rPr>
          <w:rFonts w:ascii="Arial" w:hAnsi="Arial" w:cs="Arial"/>
          <w:color w:val="00B0F0"/>
          <w:sz w:val="20"/>
          <w:szCs w:val="20"/>
        </w:rPr>
        <w:t xml:space="preserve"> </w:t>
      </w:r>
      <w:r w:rsidRPr="00034F04">
        <w:rPr>
          <w:rFonts w:ascii="Arial" w:hAnsi="Arial" w:cs="Arial"/>
          <w:sz w:val="20"/>
          <w:szCs w:val="20"/>
        </w:rPr>
        <w:t xml:space="preserve">za jeden tarifný kilometer s primeraným ziskom, ktorý je uvedený v čl. 2.2. tejto zmluvy vo výške </w:t>
      </w:r>
      <w:r w:rsidR="000A5E49" w:rsidRPr="00034F04">
        <w:rPr>
          <w:rFonts w:ascii="Arial" w:hAnsi="Arial" w:cs="Arial"/>
          <w:sz w:val="20"/>
          <w:szCs w:val="20"/>
          <w:highlight w:val="yellow"/>
        </w:rPr>
        <w:t>.....................</w:t>
      </w:r>
      <w:r w:rsidRPr="00034F04">
        <w:rPr>
          <w:rFonts w:ascii="Arial" w:hAnsi="Arial" w:cs="Arial"/>
          <w:sz w:val="20"/>
          <w:szCs w:val="20"/>
          <w:highlight w:val="yellow"/>
        </w:rPr>
        <w:t xml:space="preserve"> Eur.</w:t>
      </w:r>
      <w:r w:rsidRPr="00034F04">
        <w:rPr>
          <w:rFonts w:ascii="Arial" w:hAnsi="Arial" w:cs="Arial"/>
          <w:sz w:val="20"/>
          <w:szCs w:val="20"/>
        </w:rPr>
        <w:t xml:space="preserve"> </w:t>
      </w:r>
      <w:r w:rsidRPr="00034F04">
        <w:rPr>
          <w:rFonts w:ascii="Arial" w:hAnsi="Arial" w:cs="Arial"/>
          <w:iCs/>
          <w:sz w:val="20"/>
          <w:szCs w:val="20"/>
        </w:rPr>
        <w:t xml:space="preserve">(Celková </w:t>
      </w:r>
      <w:r w:rsidR="009646AD" w:rsidRPr="00034F04">
        <w:rPr>
          <w:rFonts w:ascii="Arial" w:hAnsi="Arial" w:cs="Arial"/>
          <w:b/>
          <w:bCs/>
          <w:iCs/>
          <w:sz w:val="20"/>
          <w:szCs w:val="20"/>
        </w:rPr>
        <w:t>dotácia</w:t>
      </w:r>
      <w:r w:rsidRPr="00034F04">
        <w:rPr>
          <w:rFonts w:ascii="Arial" w:hAnsi="Arial" w:cs="Arial"/>
          <w:iCs/>
          <w:sz w:val="20"/>
          <w:szCs w:val="20"/>
        </w:rPr>
        <w:t xml:space="preserve"> za 1 tarifný km x Počet plánovaných tarifných kilometrov za celé obdobie účinnosti zmluvy (</w:t>
      </w:r>
      <w:r w:rsidR="00783FF7" w:rsidRPr="00034F04">
        <w:rPr>
          <w:rFonts w:ascii="Arial" w:hAnsi="Arial" w:cs="Arial"/>
          <w:iCs/>
          <w:sz w:val="20"/>
          <w:szCs w:val="20"/>
        </w:rPr>
        <w:t>105 872 km</w:t>
      </w:r>
      <w:r w:rsidRPr="00034F04">
        <w:rPr>
          <w:rFonts w:ascii="Arial" w:hAnsi="Arial" w:cs="Arial"/>
          <w:iCs/>
          <w:sz w:val="20"/>
          <w:szCs w:val="20"/>
        </w:rPr>
        <w:t xml:space="preserve">) = Celková </w:t>
      </w:r>
      <w:r w:rsidR="009646AD" w:rsidRPr="00034F04">
        <w:rPr>
          <w:rFonts w:ascii="Arial" w:hAnsi="Arial" w:cs="Arial"/>
          <w:b/>
          <w:bCs/>
          <w:iCs/>
          <w:sz w:val="20"/>
          <w:szCs w:val="20"/>
        </w:rPr>
        <w:t>dotácia</w:t>
      </w:r>
      <w:r w:rsidRPr="00034F04">
        <w:rPr>
          <w:rFonts w:ascii="Arial" w:hAnsi="Arial" w:cs="Arial"/>
          <w:iCs/>
          <w:sz w:val="20"/>
          <w:szCs w:val="20"/>
        </w:rPr>
        <w:t xml:space="preserve"> za predmet zákazky</w:t>
      </w:r>
      <w:r w:rsidRPr="00034F04">
        <w:rPr>
          <w:rFonts w:ascii="Arial" w:hAnsi="Arial" w:cs="Arial"/>
          <w:iCs/>
          <w:spacing w:val="-18"/>
          <w:sz w:val="20"/>
          <w:szCs w:val="20"/>
        </w:rPr>
        <w:t xml:space="preserve"> </w:t>
      </w:r>
      <w:r w:rsidRPr="00034F04">
        <w:rPr>
          <w:rFonts w:ascii="Arial" w:hAnsi="Arial" w:cs="Arial"/>
          <w:iCs/>
          <w:sz w:val="20"/>
          <w:szCs w:val="20"/>
        </w:rPr>
        <w:t>spolu)</w:t>
      </w:r>
    </w:p>
    <w:p w14:paraId="4132F572" w14:textId="20DF1560" w:rsidR="0032067E" w:rsidRPr="00034F04" w:rsidRDefault="00CB706E" w:rsidP="00034F04">
      <w:pPr>
        <w:pStyle w:val="Odsekzoznamu"/>
        <w:numPr>
          <w:ilvl w:val="1"/>
          <w:numId w:val="5"/>
        </w:numPr>
        <w:tabs>
          <w:tab w:val="left" w:pos="567"/>
        </w:tabs>
        <w:spacing w:before="120"/>
        <w:ind w:left="567" w:right="113" w:hanging="567"/>
        <w:rPr>
          <w:rFonts w:ascii="Arial" w:hAnsi="Arial" w:cs="Arial"/>
          <w:sz w:val="20"/>
          <w:szCs w:val="20"/>
        </w:rPr>
      </w:pPr>
      <w:r w:rsidRPr="00034F04">
        <w:rPr>
          <w:rFonts w:ascii="Arial" w:hAnsi="Arial" w:cs="Arial"/>
          <w:sz w:val="20"/>
          <w:szCs w:val="20"/>
        </w:rPr>
        <w:t xml:space="preserve">Zmluvné strany sa dohodli, že Mesto poveruje Dopravcu vykonaním dopravných služieb vo verejnom záujme v súlade s vydanou Dopravnou licenciou, ktorá je prílohou </w:t>
      </w:r>
      <w:r w:rsidR="00F46FE0" w:rsidRPr="00034F04">
        <w:rPr>
          <w:rFonts w:ascii="Arial" w:hAnsi="Arial" w:cs="Arial"/>
          <w:sz w:val="20"/>
          <w:szCs w:val="20"/>
        </w:rPr>
        <w:t xml:space="preserve">č. 1 </w:t>
      </w:r>
      <w:r w:rsidRPr="00034F04">
        <w:rPr>
          <w:rFonts w:ascii="Arial" w:hAnsi="Arial" w:cs="Arial"/>
          <w:sz w:val="20"/>
          <w:szCs w:val="20"/>
        </w:rPr>
        <w:t>tejto Zmluvy na obdobie platnosti a účinnosti tejto Zmluvy na území Mesta v nasledovnom objeme tarifných kilometrov</w:t>
      </w:r>
      <w:r w:rsidRPr="00034F04">
        <w:rPr>
          <w:rFonts w:ascii="Arial" w:hAnsi="Arial" w:cs="Arial"/>
          <w:spacing w:val="-28"/>
          <w:sz w:val="20"/>
          <w:szCs w:val="20"/>
        </w:rPr>
        <w:t xml:space="preserve"> </w:t>
      </w:r>
      <w:r w:rsidRPr="00034F04">
        <w:rPr>
          <w:rFonts w:ascii="Arial" w:hAnsi="Arial" w:cs="Arial"/>
          <w:sz w:val="20"/>
          <w:szCs w:val="20"/>
        </w:rPr>
        <w:t>nasledovne:</w:t>
      </w:r>
    </w:p>
    <w:tbl>
      <w:tblPr>
        <w:tblW w:w="0" w:type="auto"/>
        <w:tblInd w:w="2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28"/>
        <w:gridCol w:w="2250"/>
      </w:tblGrid>
      <w:tr w:rsidR="0032067E" w:rsidRPr="00034F04" w14:paraId="1E90AA99" w14:textId="77777777" w:rsidTr="001B5065">
        <w:trPr>
          <w:trHeight w:val="329"/>
        </w:trPr>
        <w:tc>
          <w:tcPr>
            <w:tcW w:w="1728" w:type="dxa"/>
            <w:shd w:val="clear" w:color="auto" w:fill="DCE6F0"/>
          </w:tcPr>
          <w:p w14:paraId="5AFEEC5B" w14:textId="77777777" w:rsidR="0032067E" w:rsidRPr="00034F04" w:rsidRDefault="00CB706E" w:rsidP="00034F04">
            <w:pPr>
              <w:pStyle w:val="TableParagraph"/>
              <w:spacing w:before="120"/>
              <w:rPr>
                <w:rFonts w:ascii="Arial" w:hAnsi="Arial" w:cs="Arial"/>
                <w:b/>
                <w:sz w:val="20"/>
                <w:szCs w:val="20"/>
              </w:rPr>
            </w:pPr>
            <w:r w:rsidRPr="00034F04">
              <w:rPr>
                <w:rFonts w:ascii="Arial" w:hAnsi="Arial" w:cs="Arial"/>
                <w:b/>
                <w:sz w:val="20"/>
                <w:szCs w:val="20"/>
              </w:rPr>
              <w:t>mesiac</w:t>
            </w:r>
          </w:p>
        </w:tc>
        <w:tc>
          <w:tcPr>
            <w:tcW w:w="2250" w:type="dxa"/>
            <w:shd w:val="clear" w:color="auto" w:fill="DCE6F0"/>
          </w:tcPr>
          <w:p w14:paraId="00BE4604" w14:textId="77777777" w:rsidR="0032067E" w:rsidRPr="00034F04" w:rsidRDefault="00CB706E" w:rsidP="00034F04">
            <w:pPr>
              <w:pStyle w:val="TableParagraph"/>
              <w:spacing w:before="120"/>
              <w:ind w:left="124"/>
              <w:rPr>
                <w:rFonts w:ascii="Arial" w:hAnsi="Arial" w:cs="Arial"/>
                <w:b/>
                <w:sz w:val="20"/>
                <w:szCs w:val="20"/>
              </w:rPr>
            </w:pPr>
            <w:r w:rsidRPr="00034F04">
              <w:rPr>
                <w:rFonts w:ascii="Arial" w:hAnsi="Arial" w:cs="Arial"/>
                <w:b/>
                <w:sz w:val="20"/>
                <w:szCs w:val="20"/>
              </w:rPr>
              <w:t>Tarifné km</w:t>
            </w:r>
          </w:p>
        </w:tc>
      </w:tr>
      <w:tr w:rsidR="000A5E49" w:rsidRPr="00034F04" w14:paraId="6DF1C231" w14:textId="77777777" w:rsidTr="001B5065">
        <w:trPr>
          <w:trHeight w:val="353"/>
        </w:trPr>
        <w:tc>
          <w:tcPr>
            <w:tcW w:w="1728" w:type="dxa"/>
          </w:tcPr>
          <w:p w14:paraId="2EED6A54" w14:textId="49F8C0EE"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1</w:t>
            </w:r>
            <w:r w:rsidR="00ED7881" w:rsidRPr="00034F04">
              <w:rPr>
                <w:rFonts w:ascii="Arial" w:hAnsi="Arial" w:cs="Arial"/>
                <w:sz w:val="20"/>
                <w:szCs w:val="20"/>
              </w:rPr>
              <w:t xml:space="preserve"> </w:t>
            </w:r>
            <w:r w:rsidR="001B3079" w:rsidRPr="00034F04">
              <w:rPr>
                <w:rFonts w:ascii="Arial" w:hAnsi="Arial" w:cs="Arial"/>
                <w:sz w:val="20"/>
                <w:szCs w:val="20"/>
              </w:rPr>
              <w:t>/202</w:t>
            </w:r>
            <w:r w:rsidR="0080424F" w:rsidRPr="00034F04">
              <w:rPr>
                <w:rFonts w:ascii="Arial" w:hAnsi="Arial" w:cs="Arial"/>
                <w:sz w:val="20"/>
                <w:szCs w:val="20"/>
              </w:rPr>
              <w:t>5</w:t>
            </w:r>
          </w:p>
        </w:tc>
        <w:tc>
          <w:tcPr>
            <w:tcW w:w="2250" w:type="dxa"/>
          </w:tcPr>
          <w:p w14:paraId="6514E713"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7824B5D3" w14:textId="77777777" w:rsidTr="001B5065">
        <w:trPr>
          <w:trHeight w:val="330"/>
        </w:trPr>
        <w:tc>
          <w:tcPr>
            <w:tcW w:w="1728" w:type="dxa"/>
          </w:tcPr>
          <w:p w14:paraId="6EB3C4BD" w14:textId="28455C52"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2</w:t>
            </w:r>
            <w:r w:rsidR="00ED7881" w:rsidRPr="00034F04">
              <w:rPr>
                <w:rFonts w:ascii="Arial" w:hAnsi="Arial" w:cs="Arial"/>
                <w:sz w:val="20"/>
                <w:szCs w:val="20"/>
              </w:rPr>
              <w:t xml:space="preserve"> /202</w:t>
            </w:r>
            <w:r w:rsidR="0080424F" w:rsidRPr="00034F04">
              <w:rPr>
                <w:rFonts w:ascii="Arial" w:hAnsi="Arial" w:cs="Arial"/>
                <w:sz w:val="20"/>
                <w:szCs w:val="20"/>
              </w:rPr>
              <w:t>5</w:t>
            </w:r>
          </w:p>
        </w:tc>
        <w:tc>
          <w:tcPr>
            <w:tcW w:w="2250" w:type="dxa"/>
          </w:tcPr>
          <w:p w14:paraId="018F7914"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69508483" w14:textId="77777777" w:rsidTr="001B5065">
        <w:trPr>
          <w:trHeight w:val="330"/>
        </w:trPr>
        <w:tc>
          <w:tcPr>
            <w:tcW w:w="1728" w:type="dxa"/>
          </w:tcPr>
          <w:p w14:paraId="33605D62" w14:textId="2311053C"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3</w:t>
            </w:r>
            <w:r w:rsidR="00ED7881" w:rsidRPr="00034F04">
              <w:rPr>
                <w:rFonts w:ascii="Arial" w:hAnsi="Arial" w:cs="Arial"/>
                <w:sz w:val="20"/>
                <w:szCs w:val="20"/>
              </w:rPr>
              <w:t xml:space="preserve"> /202</w:t>
            </w:r>
            <w:r w:rsidR="0080424F" w:rsidRPr="00034F04">
              <w:rPr>
                <w:rFonts w:ascii="Arial" w:hAnsi="Arial" w:cs="Arial"/>
                <w:sz w:val="20"/>
                <w:szCs w:val="20"/>
              </w:rPr>
              <w:t>5</w:t>
            </w:r>
          </w:p>
        </w:tc>
        <w:tc>
          <w:tcPr>
            <w:tcW w:w="2250" w:type="dxa"/>
          </w:tcPr>
          <w:p w14:paraId="12EB560A"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1D6675AA" w14:textId="77777777" w:rsidTr="001B5065">
        <w:trPr>
          <w:trHeight w:val="330"/>
        </w:trPr>
        <w:tc>
          <w:tcPr>
            <w:tcW w:w="1728" w:type="dxa"/>
          </w:tcPr>
          <w:p w14:paraId="50F88F59" w14:textId="01EA1F76"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4</w:t>
            </w:r>
            <w:r w:rsidR="00ED7881" w:rsidRPr="00034F04">
              <w:rPr>
                <w:rFonts w:ascii="Arial" w:hAnsi="Arial" w:cs="Arial"/>
                <w:sz w:val="20"/>
                <w:szCs w:val="20"/>
              </w:rPr>
              <w:t xml:space="preserve"> /202</w:t>
            </w:r>
            <w:r w:rsidR="0080424F" w:rsidRPr="00034F04">
              <w:rPr>
                <w:rFonts w:ascii="Arial" w:hAnsi="Arial" w:cs="Arial"/>
                <w:sz w:val="20"/>
                <w:szCs w:val="20"/>
              </w:rPr>
              <w:t>5</w:t>
            </w:r>
          </w:p>
        </w:tc>
        <w:tc>
          <w:tcPr>
            <w:tcW w:w="2250" w:type="dxa"/>
          </w:tcPr>
          <w:p w14:paraId="6AA0298A"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6A1F3C0F" w14:textId="77777777" w:rsidTr="001B5065">
        <w:trPr>
          <w:trHeight w:val="330"/>
        </w:trPr>
        <w:tc>
          <w:tcPr>
            <w:tcW w:w="1728" w:type="dxa"/>
          </w:tcPr>
          <w:p w14:paraId="7EBCCF20" w14:textId="74AF5842"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5</w:t>
            </w:r>
            <w:r w:rsidR="00ED7881" w:rsidRPr="00034F04">
              <w:rPr>
                <w:rFonts w:ascii="Arial" w:hAnsi="Arial" w:cs="Arial"/>
                <w:sz w:val="20"/>
                <w:szCs w:val="20"/>
              </w:rPr>
              <w:t xml:space="preserve"> /202</w:t>
            </w:r>
            <w:r w:rsidR="0080424F" w:rsidRPr="00034F04">
              <w:rPr>
                <w:rFonts w:ascii="Arial" w:hAnsi="Arial" w:cs="Arial"/>
                <w:sz w:val="20"/>
                <w:szCs w:val="20"/>
              </w:rPr>
              <w:t>5</w:t>
            </w:r>
          </w:p>
        </w:tc>
        <w:tc>
          <w:tcPr>
            <w:tcW w:w="2250" w:type="dxa"/>
          </w:tcPr>
          <w:p w14:paraId="2C62ECB2"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156E5EAF" w14:textId="77777777" w:rsidTr="001B5065">
        <w:trPr>
          <w:trHeight w:val="330"/>
        </w:trPr>
        <w:tc>
          <w:tcPr>
            <w:tcW w:w="1728" w:type="dxa"/>
          </w:tcPr>
          <w:p w14:paraId="4B4FEBA8" w14:textId="100097FC"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6</w:t>
            </w:r>
            <w:r w:rsidR="00ED7881" w:rsidRPr="00034F04">
              <w:rPr>
                <w:rFonts w:ascii="Arial" w:hAnsi="Arial" w:cs="Arial"/>
                <w:sz w:val="20"/>
                <w:szCs w:val="20"/>
              </w:rPr>
              <w:t xml:space="preserve"> /202</w:t>
            </w:r>
            <w:r w:rsidR="0080424F" w:rsidRPr="00034F04">
              <w:rPr>
                <w:rFonts w:ascii="Arial" w:hAnsi="Arial" w:cs="Arial"/>
                <w:sz w:val="20"/>
                <w:szCs w:val="20"/>
              </w:rPr>
              <w:t>5</w:t>
            </w:r>
          </w:p>
        </w:tc>
        <w:tc>
          <w:tcPr>
            <w:tcW w:w="2250" w:type="dxa"/>
          </w:tcPr>
          <w:p w14:paraId="54106E90"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6EF5C98F" w14:textId="77777777" w:rsidTr="001B5065">
        <w:trPr>
          <w:trHeight w:val="330"/>
        </w:trPr>
        <w:tc>
          <w:tcPr>
            <w:tcW w:w="1728" w:type="dxa"/>
          </w:tcPr>
          <w:p w14:paraId="46332748" w14:textId="229426A4"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7</w:t>
            </w:r>
            <w:r w:rsidR="00ED7881" w:rsidRPr="00034F04">
              <w:rPr>
                <w:rFonts w:ascii="Arial" w:hAnsi="Arial" w:cs="Arial"/>
                <w:sz w:val="20"/>
                <w:szCs w:val="20"/>
              </w:rPr>
              <w:t xml:space="preserve"> /202</w:t>
            </w:r>
            <w:r w:rsidR="0080424F" w:rsidRPr="00034F04">
              <w:rPr>
                <w:rFonts w:ascii="Arial" w:hAnsi="Arial" w:cs="Arial"/>
                <w:sz w:val="20"/>
                <w:szCs w:val="20"/>
              </w:rPr>
              <w:t>5</w:t>
            </w:r>
          </w:p>
        </w:tc>
        <w:tc>
          <w:tcPr>
            <w:tcW w:w="2250" w:type="dxa"/>
          </w:tcPr>
          <w:p w14:paraId="3376C87A"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10776</w:t>
            </w:r>
          </w:p>
        </w:tc>
      </w:tr>
      <w:tr w:rsidR="000A5E49" w:rsidRPr="00034F04" w14:paraId="78587484" w14:textId="77777777" w:rsidTr="001B5065">
        <w:trPr>
          <w:trHeight w:val="329"/>
        </w:trPr>
        <w:tc>
          <w:tcPr>
            <w:tcW w:w="1728" w:type="dxa"/>
          </w:tcPr>
          <w:p w14:paraId="66425999" w14:textId="604D0537"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8</w:t>
            </w:r>
            <w:r w:rsidR="00ED7881" w:rsidRPr="00034F04">
              <w:rPr>
                <w:rFonts w:ascii="Arial" w:hAnsi="Arial" w:cs="Arial"/>
                <w:sz w:val="20"/>
                <w:szCs w:val="20"/>
              </w:rPr>
              <w:t xml:space="preserve"> /202</w:t>
            </w:r>
            <w:r w:rsidR="0080424F" w:rsidRPr="00034F04">
              <w:rPr>
                <w:rFonts w:ascii="Arial" w:hAnsi="Arial" w:cs="Arial"/>
                <w:sz w:val="20"/>
                <w:szCs w:val="20"/>
              </w:rPr>
              <w:t>5</w:t>
            </w:r>
          </w:p>
        </w:tc>
        <w:tc>
          <w:tcPr>
            <w:tcW w:w="2250" w:type="dxa"/>
          </w:tcPr>
          <w:p w14:paraId="1A743D18"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10776</w:t>
            </w:r>
          </w:p>
        </w:tc>
      </w:tr>
      <w:tr w:rsidR="000A5E49" w:rsidRPr="00034F04" w14:paraId="1E00A3B3" w14:textId="77777777" w:rsidTr="001B5065">
        <w:trPr>
          <w:trHeight w:val="330"/>
        </w:trPr>
        <w:tc>
          <w:tcPr>
            <w:tcW w:w="1728" w:type="dxa"/>
          </w:tcPr>
          <w:p w14:paraId="747AF1FF" w14:textId="4BF89D74"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9</w:t>
            </w:r>
            <w:r w:rsidR="00ED7881" w:rsidRPr="00034F04">
              <w:rPr>
                <w:rFonts w:ascii="Arial" w:hAnsi="Arial" w:cs="Arial"/>
                <w:sz w:val="20"/>
                <w:szCs w:val="20"/>
              </w:rPr>
              <w:t xml:space="preserve"> /202</w:t>
            </w:r>
            <w:r w:rsidR="0080424F" w:rsidRPr="00034F04">
              <w:rPr>
                <w:rFonts w:ascii="Arial" w:hAnsi="Arial" w:cs="Arial"/>
                <w:sz w:val="20"/>
                <w:szCs w:val="20"/>
              </w:rPr>
              <w:t>5</w:t>
            </w:r>
          </w:p>
        </w:tc>
        <w:tc>
          <w:tcPr>
            <w:tcW w:w="2250" w:type="dxa"/>
          </w:tcPr>
          <w:p w14:paraId="2BA2C231"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3CDB8050" w14:textId="77777777" w:rsidTr="001B5065">
        <w:trPr>
          <w:trHeight w:val="330"/>
        </w:trPr>
        <w:tc>
          <w:tcPr>
            <w:tcW w:w="1728" w:type="dxa"/>
          </w:tcPr>
          <w:p w14:paraId="1994D1F6" w14:textId="49340A06"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10</w:t>
            </w:r>
            <w:r w:rsidR="00ED7881" w:rsidRPr="00034F04">
              <w:rPr>
                <w:rFonts w:ascii="Arial" w:hAnsi="Arial" w:cs="Arial"/>
                <w:sz w:val="20"/>
                <w:szCs w:val="20"/>
              </w:rPr>
              <w:t>/202</w:t>
            </w:r>
            <w:r w:rsidR="0080424F" w:rsidRPr="00034F04">
              <w:rPr>
                <w:rFonts w:ascii="Arial" w:hAnsi="Arial" w:cs="Arial"/>
                <w:sz w:val="20"/>
                <w:szCs w:val="20"/>
              </w:rPr>
              <w:t>5</w:t>
            </w:r>
          </w:p>
        </w:tc>
        <w:tc>
          <w:tcPr>
            <w:tcW w:w="2250" w:type="dxa"/>
          </w:tcPr>
          <w:p w14:paraId="7D478C3A"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67824EAB" w14:textId="77777777" w:rsidTr="001B5065">
        <w:trPr>
          <w:trHeight w:val="330"/>
        </w:trPr>
        <w:tc>
          <w:tcPr>
            <w:tcW w:w="1728" w:type="dxa"/>
          </w:tcPr>
          <w:p w14:paraId="4BD63EA0" w14:textId="56E0D36F"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11</w:t>
            </w:r>
            <w:r w:rsidR="00ED7881" w:rsidRPr="00034F04">
              <w:rPr>
                <w:rFonts w:ascii="Arial" w:hAnsi="Arial" w:cs="Arial"/>
                <w:sz w:val="20"/>
                <w:szCs w:val="20"/>
              </w:rPr>
              <w:t>/202</w:t>
            </w:r>
            <w:r w:rsidR="0080424F" w:rsidRPr="00034F04">
              <w:rPr>
                <w:rFonts w:ascii="Arial" w:hAnsi="Arial" w:cs="Arial"/>
                <w:sz w:val="20"/>
                <w:szCs w:val="20"/>
              </w:rPr>
              <w:t>5</w:t>
            </w:r>
          </w:p>
        </w:tc>
        <w:tc>
          <w:tcPr>
            <w:tcW w:w="2250" w:type="dxa"/>
          </w:tcPr>
          <w:p w14:paraId="752D577D"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7F77C90F" w14:textId="77777777" w:rsidTr="001B5065">
        <w:trPr>
          <w:trHeight w:val="296"/>
        </w:trPr>
        <w:tc>
          <w:tcPr>
            <w:tcW w:w="1728" w:type="dxa"/>
          </w:tcPr>
          <w:p w14:paraId="0D10E47E" w14:textId="74895369" w:rsidR="0032067E" w:rsidRPr="00034F04" w:rsidRDefault="00CB706E" w:rsidP="00034F04">
            <w:pPr>
              <w:pStyle w:val="TableParagraph"/>
              <w:spacing w:before="120"/>
              <w:rPr>
                <w:rFonts w:ascii="Arial" w:hAnsi="Arial" w:cs="Arial"/>
                <w:sz w:val="20"/>
                <w:szCs w:val="20"/>
              </w:rPr>
            </w:pPr>
            <w:r w:rsidRPr="00034F04">
              <w:rPr>
                <w:rFonts w:ascii="Arial" w:hAnsi="Arial" w:cs="Arial"/>
                <w:sz w:val="20"/>
                <w:szCs w:val="20"/>
              </w:rPr>
              <w:t>12</w:t>
            </w:r>
            <w:r w:rsidR="00ED7881" w:rsidRPr="00034F04">
              <w:rPr>
                <w:rFonts w:ascii="Arial" w:hAnsi="Arial" w:cs="Arial"/>
                <w:sz w:val="20"/>
                <w:szCs w:val="20"/>
              </w:rPr>
              <w:t>/202</w:t>
            </w:r>
            <w:r w:rsidR="0080424F" w:rsidRPr="00034F04">
              <w:rPr>
                <w:rFonts w:ascii="Arial" w:hAnsi="Arial" w:cs="Arial"/>
                <w:sz w:val="20"/>
                <w:szCs w:val="20"/>
              </w:rPr>
              <w:t>5</w:t>
            </w:r>
          </w:p>
        </w:tc>
        <w:tc>
          <w:tcPr>
            <w:tcW w:w="2250" w:type="dxa"/>
          </w:tcPr>
          <w:p w14:paraId="5C1A7E9A" w14:textId="77777777" w:rsidR="0032067E" w:rsidRPr="00034F04" w:rsidRDefault="00A9580B" w:rsidP="00034F04">
            <w:pPr>
              <w:pStyle w:val="TableParagraph"/>
              <w:spacing w:before="120"/>
              <w:ind w:left="0"/>
              <w:jc w:val="center"/>
              <w:rPr>
                <w:rFonts w:ascii="Arial" w:hAnsi="Arial" w:cs="Arial"/>
                <w:sz w:val="20"/>
                <w:szCs w:val="20"/>
              </w:rPr>
            </w:pPr>
            <w:r w:rsidRPr="00034F04">
              <w:rPr>
                <w:rFonts w:ascii="Arial" w:hAnsi="Arial" w:cs="Arial"/>
                <w:sz w:val="20"/>
                <w:szCs w:val="20"/>
              </w:rPr>
              <w:t>8432</w:t>
            </w:r>
          </w:p>
        </w:tc>
      </w:tr>
      <w:tr w:rsidR="000A5E49" w:rsidRPr="00034F04" w14:paraId="1B527FDB" w14:textId="77777777" w:rsidTr="001B5065">
        <w:trPr>
          <w:trHeight w:val="330"/>
        </w:trPr>
        <w:tc>
          <w:tcPr>
            <w:tcW w:w="1728" w:type="dxa"/>
            <w:shd w:val="clear" w:color="auto" w:fill="DCE6F0"/>
          </w:tcPr>
          <w:p w14:paraId="316952F7" w14:textId="77777777" w:rsidR="0032067E" w:rsidRPr="00034F04" w:rsidRDefault="00CB706E" w:rsidP="00034F04">
            <w:pPr>
              <w:pStyle w:val="TableParagraph"/>
              <w:spacing w:before="120"/>
              <w:rPr>
                <w:rFonts w:ascii="Arial" w:hAnsi="Arial" w:cs="Arial"/>
                <w:b/>
                <w:sz w:val="20"/>
                <w:szCs w:val="20"/>
              </w:rPr>
            </w:pPr>
            <w:r w:rsidRPr="00034F04">
              <w:rPr>
                <w:rFonts w:ascii="Arial" w:hAnsi="Arial" w:cs="Arial"/>
                <w:b/>
                <w:sz w:val="20"/>
                <w:szCs w:val="20"/>
              </w:rPr>
              <w:t xml:space="preserve">Celkom </w:t>
            </w:r>
            <w:r w:rsidR="00ED7881" w:rsidRPr="00034F04">
              <w:rPr>
                <w:rFonts w:ascii="Arial" w:hAnsi="Arial" w:cs="Arial"/>
                <w:b/>
                <w:sz w:val="20"/>
                <w:szCs w:val="20"/>
              </w:rPr>
              <w:t>km</w:t>
            </w:r>
          </w:p>
        </w:tc>
        <w:tc>
          <w:tcPr>
            <w:tcW w:w="2250" w:type="dxa"/>
            <w:shd w:val="clear" w:color="auto" w:fill="DCE6F0"/>
            <w:vAlign w:val="center"/>
          </w:tcPr>
          <w:p w14:paraId="30A093CA" w14:textId="77777777" w:rsidR="0032067E" w:rsidRPr="00034F04" w:rsidRDefault="00F509B0" w:rsidP="00034F04">
            <w:pPr>
              <w:pStyle w:val="TableParagraph"/>
              <w:spacing w:before="120"/>
              <w:ind w:left="0" w:right="63"/>
              <w:jc w:val="center"/>
              <w:rPr>
                <w:rFonts w:ascii="Arial" w:hAnsi="Arial" w:cs="Arial"/>
                <w:b/>
                <w:sz w:val="20"/>
                <w:szCs w:val="20"/>
              </w:rPr>
            </w:pPr>
            <w:r w:rsidRPr="00034F04">
              <w:rPr>
                <w:rFonts w:ascii="Arial" w:hAnsi="Arial" w:cs="Arial"/>
                <w:b/>
                <w:sz w:val="20"/>
                <w:szCs w:val="20"/>
              </w:rPr>
              <w:t>105 872</w:t>
            </w:r>
          </w:p>
        </w:tc>
      </w:tr>
    </w:tbl>
    <w:p w14:paraId="5ADDDBEC" w14:textId="16670755" w:rsidR="0032067E" w:rsidRPr="00034F04" w:rsidRDefault="00CB706E" w:rsidP="00034F04">
      <w:pPr>
        <w:pStyle w:val="Odsekzoznamu"/>
        <w:numPr>
          <w:ilvl w:val="1"/>
          <w:numId w:val="5"/>
        </w:numPr>
        <w:tabs>
          <w:tab w:val="left" w:pos="567"/>
        </w:tabs>
        <w:spacing w:before="120"/>
        <w:ind w:left="567" w:right="113" w:hanging="567"/>
        <w:rPr>
          <w:rFonts w:ascii="Arial" w:hAnsi="Arial" w:cs="Arial"/>
          <w:sz w:val="20"/>
          <w:szCs w:val="20"/>
        </w:rPr>
      </w:pPr>
      <w:r w:rsidRPr="00034F04">
        <w:rPr>
          <w:rFonts w:ascii="Arial" w:hAnsi="Arial" w:cs="Arial"/>
          <w:sz w:val="20"/>
          <w:szCs w:val="20"/>
        </w:rPr>
        <w:t xml:space="preserve">Zmluvné strany sa dohodli na vyúčtovaní výkonov v zmysle bodu 2.2. určených v tejto Zmluve k dátumu </w:t>
      </w:r>
      <w:r w:rsidRPr="00034F04">
        <w:rPr>
          <w:rFonts w:ascii="Arial" w:hAnsi="Arial" w:cs="Arial"/>
          <w:b/>
          <w:bCs/>
          <w:sz w:val="20"/>
          <w:szCs w:val="20"/>
        </w:rPr>
        <w:t>31.12.</w:t>
      </w:r>
      <w:r w:rsidR="00723077" w:rsidRPr="00034F04">
        <w:rPr>
          <w:rFonts w:ascii="Arial" w:hAnsi="Arial" w:cs="Arial"/>
          <w:b/>
          <w:bCs/>
          <w:sz w:val="20"/>
          <w:szCs w:val="20"/>
        </w:rPr>
        <w:t>202</w:t>
      </w:r>
      <w:r w:rsidR="00987C7F" w:rsidRPr="00034F04">
        <w:rPr>
          <w:rFonts w:ascii="Arial" w:hAnsi="Arial" w:cs="Arial"/>
          <w:b/>
          <w:bCs/>
          <w:sz w:val="20"/>
          <w:szCs w:val="20"/>
        </w:rPr>
        <w:t>7</w:t>
      </w:r>
      <w:r w:rsidRPr="00034F04">
        <w:rPr>
          <w:rFonts w:ascii="Arial" w:hAnsi="Arial" w:cs="Arial"/>
          <w:sz w:val="20"/>
          <w:szCs w:val="20"/>
        </w:rPr>
        <w:t xml:space="preserve"> kalendárneho roku počas účinnosti tejto Zmluvy, podľa nasledovného</w:t>
      </w:r>
      <w:r w:rsidRPr="00034F04">
        <w:rPr>
          <w:rFonts w:ascii="Arial" w:hAnsi="Arial" w:cs="Arial"/>
          <w:spacing w:val="-23"/>
          <w:sz w:val="20"/>
          <w:szCs w:val="20"/>
        </w:rPr>
        <w:t xml:space="preserve"> </w:t>
      </w:r>
      <w:r w:rsidRPr="00034F04">
        <w:rPr>
          <w:rFonts w:ascii="Arial" w:hAnsi="Arial" w:cs="Arial"/>
          <w:sz w:val="20"/>
          <w:szCs w:val="20"/>
        </w:rPr>
        <w:t>vzorca:</w:t>
      </w:r>
    </w:p>
    <w:p w14:paraId="0C4AC17B" w14:textId="77777777" w:rsidR="0032067E" w:rsidRPr="00034F04" w:rsidRDefault="00CB706E" w:rsidP="00034F04">
      <w:pPr>
        <w:pStyle w:val="Zkladntext"/>
        <w:tabs>
          <w:tab w:val="left" w:pos="5781"/>
        </w:tabs>
        <w:spacing w:before="120"/>
        <w:ind w:left="567"/>
        <w:rPr>
          <w:rFonts w:ascii="Arial" w:hAnsi="Arial" w:cs="Arial"/>
          <w:sz w:val="20"/>
          <w:szCs w:val="20"/>
        </w:rPr>
      </w:pPr>
      <w:r w:rsidRPr="00034F04">
        <w:rPr>
          <w:rFonts w:ascii="Arial" w:hAnsi="Arial" w:cs="Arial"/>
          <w:sz w:val="20"/>
          <w:szCs w:val="20"/>
        </w:rPr>
        <w:t>Ubehnuté tarifné kilometre za</w:t>
      </w:r>
      <w:r w:rsidRPr="00034F04">
        <w:rPr>
          <w:rFonts w:ascii="Arial" w:hAnsi="Arial" w:cs="Arial"/>
          <w:spacing w:val="-6"/>
          <w:sz w:val="20"/>
          <w:szCs w:val="20"/>
        </w:rPr>
        <w:t xml:space="preserve"> </w:t>
      </w:r>
      <w:r w:rsidRPr="00034F04">
        <w:rPr>
          <w:rFonts w:ascii="Arial" w:hAnsi="Arial" w:cs="Arial"/>
          <w:sz w:val="20"/>
          <w:szCs w:val="20"/>
        </w:rPr>
        <w:t>dané</w:t>
      </w:r>
      <w:r w:rsidRPr="00034F04">
        <w:rPr>
          <w:rFonts w:ascii="Arial" w:hAnsi="Arial" w:cs="Arial"/>
          <w:spacing w:val="-2"/>
          <w:sz w:val="20"/>
          <w:szCs w:val="20"/>
        </w:rPr>
        <w:t xml:space="preserve"> </w:t>
      </w:r>
      <w:r w:rsidRPr="00034F04">
        <w:rPr>
          <w:rFonts w:ascii="Arial" w:hAnsi="Arial" w:cs="Arial"/>
          <w:sz w:val="20"/>
          <w:szCs w:val="20"/>
        </w:rPr>
        <w:t>obdobie</w:t>
      </w:r>
      <w:r w:rsidRPr="00034F04">
        <w:rPr>
          <w:rFonts w:ascii="Arial" w:hAnsi="Arial" w:cs="Arial"/>
          <w:sz w:val="20"/>
          <w:szCs w:val="20"/>
        </w:rPr>
        <w:tab/>
      </w:r>
      <w:proofErr w:type="spellStart"/>
      <w:r w:rsidRPr="00034F04">
        <w:rPr>
          <w:rFonts w:ascii="Arial" w:hAnsi="Arial" w:cs="Arial"/>
          <w:sz w:val="20"/>
          <w:szCs w:val="20"/>
        </w:rPr>
        <w:t>Utkm</w:t>
      </w:r>
      <w:proofErr w:type="spellEnd"/>
    </w:p>
    <w:p w14:paraId="2AED4FDF" w14:textId="3FE4C784" w:rsidR="0032067E" w:rsidRPr="00034F04" w:rsidRDefault="009646AD" w:rsidP="00034F04">
      <w:pPr>
        <w:pStyle w:val="Zkladntext"/>
        <w:tabs>
          <w:tab w:val="left" w:pos="5781"/>
        </w:tabs>
        <w:spacing w:before="120"/>
        <w:ind w:left="567"/>
        <w:rPr>
          <w:rFonts w:ascii="Arial" w:hAnsi="Arial" w:cs="Arial"/>
          <w:sz w:val="20"/>
          <w:szCs w:val="20"/>
        </w:rPr>
      </w:pPr>
      <w:r w:rsidRPr="00034F04">
        <w:rPr>
          <w:rFonts w:ascii="Arial" w:hAnsi="Arial" w:cs="Arial"/>
          <w:b/>
          <w:bCs/>
          <w:sz w:val="20"/>
          <w:szCs w:val="20"/>
        </w:rPr>
        <w:t>dotácia</w:t>
      </w:r>
      <w:r w:rsidR="00CB706E" w:rsidRPr="00034F04">
        <w:rPr>
          <w:rFonts w:ascii="Arial" w:hAnsi="Arial" w:cs="Arial"/>
          <w:sz w:val="20"/>
          <w:szCs w:val="20"/>
        </w:rPr>
        <w:t xml:space="preserve"> za</w:t>
      </w:r>
      <w:r w:rsidR="00CB706E" w:rsidRPr="00034F04">
        <w:rPr>
          <w:rFonts w:ascii="Arial" w:hAnsi="Arial" w:cs="Arial"/>
          <w:spacing w:val="-6"/>
          <w:sz w:val="20"/>
          <w:szCs w:val="20"/>
        </w:rPr>
        <w:t xml:space="preserve"> </w:t>
      </w:r>
      <w:r w:rsidR="00CB706E" w:rsidRPr="00034F04">
        <w:rPr>
          <w:rFonts w:ascii="Arial" w:hAnsi="Arial" w:cs="Arial"/>
          <w:sz w:val="20"/>
          <w:szCs w:val="20"/>
        </w:rPr>
        <w:t>tarifný</w:t>
      </w:r>
      <w:r w:rsidR="00CB706E" w:rsidRPr="00034F04">
        <w:rPr>
          <w:rFonts w:ascii="Arial" w:hAnsi="Arial" w:cs="Arial"/>
          <w:spacing w:val="-2"/>
          <w:sz w:val="20"/>
          <w:szCs w:val="20"/>
        </w:rPr>
        <w:t xml:space="preserve"> </w:t>
      </w:r>
      <w:r w:rsidR="00CB706E" w:rsidRPr="00034F04">
        <w:rPr>
          <w:rFonts w:ascii="Arial" w:hAnsi="Arial" w:cs="Arial"/>
          <w:sz w:val="20"/>
          <w:szCs w:val="20"/>
        </w:rPr>
        <w:t>kilometer*</w:t>
      </w:r>
      <w:r w:rsidR="00CB706E" w:rsidRPr="00034F04">
        <w:rPr>
          <w:rFonts w:ascii="Arial" w:hAnsi="Arial" w:cs="Arial"/>
          <w:sz w:val="20"/>
          <w:szCs w:val="20"/>
        </w:rPr>
        <w:tab/>
      </w:r>
      <w:proofErr w:type="spellStart"/>
      <w:r w:rsidR="00CB706E" w:rsidRPr="00034F04">
        <w:rPr>
          <w:rFonts w:ascii="Arial" w:hAnsi="Arial" w:cs="Arial"/>
          <w:sz w:val="20"/>
          <w:szCs w:val="20"/>
        </w:rPr>
        <w:t>Nctk</w:t>
      </w:r>
      <w:proofErr w:type="spellEnd"/>
    </w:p>
    <w:p w14:paraId="6D1DDCB9" w14:textId="77777777" w:rsidR="0032067E" w:rsidRPr="00034F04" w:rsidRDefault="00CB706E" w:rsidP="00034F04">
      <w:pPr>
        <w:pStyle w:val="Zkladntext"/>
        <w:tabs>
          <w:tab w:val="left" w:pos="5781"/>
        </w:tabs>
        <w:spacing w:before="120"/>
        <w:ind w:left="567"/>
        <w:rPr>
          <w:rFonts w:ascii="Arial" w:hAnsi="Arial" w:cs="Arial"/>
          <w:sz w:val="20"/>
          <w:szCs w:val="20"/>
        </w:rPr>
      </w:pPr>
      <w:r w:rsidRPr="00034F04">
        <w:rPr>
          <w:rFonts w:ascii="Arial" w:hAnsi="Arial" w:cs="Arial"/>
          <w:sz w:val="20"/>
          <w:szCs w:val="20"/>
        </w:rPr>
        <w:t>Výnosy z prevádzky MHD za</w:t>
      </w:r>
      <w:r w:rsidRPr="00034F04">
        <w:rPr>
          <w:rFonts w:ascii="Arial" w:hAnsi="Arial" w:cs="Arial"/>
          <w:spacing w:val="-9"/>
          <w:sz w:val="20"/>
          <w:szCs w:val="20"/>
        </w:rPr>
        <w:t xml:space="preserve"> </w:t>
      </w:r>
      <w:r w:rsidRPr="00034F04">
        <w:rPr>
          <w:rFonts w:ascii="Arial" w:hAnsi="Arial" w:cs="Arial"/>
          <w:sz w:val="20"/>
          <w:szCs w:val="20"/>
        </w:rPr>
        <w:t>dané</w:t>
      </w:r>
      <w:r w:rsidRPr="00034F04">
        <w:rPr>
          <w:rFonts w:ascii="Arial" w:hAnsi="Arial" w:cs="Arial"/>
          <w:spacing w:val="-1"/>
          <w:sz w:val="20"/>
          <w:szCs w:val="20"/>
        </w:rPr>
        <w:t xml:space="preserve"> </w:t>
      </w:r>
      <w:r w:rsidRPr="00034F04">
        <w:rPr>
          <w:rFonts w:ascii="Arial" w:hAnsi="Arial" w:cs="Arial"/>
          <w:sz w:val="20"/>
          <w:szCs w:val="20"/>
        </w:rPr>
        <w:t>obdobie</w:t>
      </w:r>
      <w:r w:rsidRPr="00034F04">
        <w:rPr>
          <w:rFonts w:ascii="Arial" w:hAnsi="Arial" w:cs="Arial"/>
          <w:sz w:val="20"/>
          <w:szCs w:val="20"/>
        </w:rPr>
        <w:tab/>
        <w:t>Tržba</w:t>
      </w:r>
    </w:p>
    <w:p w14:paraId="0B0B1F4B" w14:textId="1C885457" w:rsidR="00B87E04" w:rsidRPr="00034F04" w:rsidRDefault="00CB706E" w:rsidP="00034F04">
      <w:pPr>
        <w:pStyle w:val="Zkladntext"/>
        <w:tabs>
          <w:tab w:val="left" w:pos="5781"/>
        </w:tabs>
        <w:spacing w:before="120"/>
        <w:ind w:left="567"/>
        <w:rPr>
          <w:rFonts w:ascii="Arial" w:hAnsi="Arial" w:cs="Arial"/>
          <w:sz w:val="20"/>
          <w:szCs w:val="20"/>
        </w:rPr>
      </w:pPr>
      <w:r w:rsidRPr="00034F04">
        <w:rPr>
          <w:rFonts w:ascii="Arial" w:hAnsi="Arial" w:cs="Arial"/>
          <w:sz w:val="20"/>
          <w:szCs w:val="20"/>
        </w:rPr>
        <w:t>Príspevky Mesta za</w:t>
      </w:r>
      <w:r w:rsidRPr="00034F04">
        <w:rPr>
          <w:rFonts w:ascii="Arial" w:hAnsi="Arial" w:cs="Arial"/>
          <w:spacing w:val="-6"/>
          <w:sz w:val="20"/>
          <w:szCs w:val="20"/>
        </w:rPr>
        <w:t xml:space="preserve"> </w:t>
      </w:r>
      <w:r w:rsidRPr="00034F04">
        <w:rPr>
          <w:rFonts w:ascii="Arial" w:hAnsi="Arial" w:cs="Arial"/>
          <w:sz w:val="20"/>
          <w:szCs w:val="20"/>
        </w:rPr>
        <w:t>dané</w:t>
      </w:r>
      <w:r w:rsidRPr="00034F04">
        <w:rPr>
          <w:rFonts w:ascii="Arial" w:hAnsi="Arial" w:cs="Arial"/>
          <w:spacing w:val="-3"/>
          <w:sz w:val="20"/>
          <w:szCs w:val="20"/>
        </w:rPr>
        <w:t xml:space="preserve"> </w:t>
      </w:r>
      <w:r w:rsidRPr="00034F04">
        <w:rPr>
          <w:rFonts w:ascii="Arial" w:hAnsi="Arial" w:cs="Arial"/>
          <w:sz w:val="20"/>
          <w:szCs w:val="20"/>
        </w:rPr>
        <w:t>obdobie</w:t>
      </w:r>
      <w:r w:rsidR="00175B25" w:rsidRPr="00034F04">
        <w:rPr>
          <w:rFonts w:ascii="Arial" w:hAnsi="Arial" w:cs="Arial"/>
          <w:sz w:val="20"/>
          <w:szCs w:val="20"/>
        </w:rPr>
        <w:tab/>
      </w:r>
      <w:r w:rsidRPr="00034F04">
        <w:rPr>
          <w:rFonts w:ascii="Arial" w:hAnsi="Arial" w:cs="Arial"/>
          <w:spacing w:val="-3"/>
          <w:sz w:val="20"/>
          <w:szCs w:val="20"/>
        </w:rPr>
        <w:t xml:space="preserve">Príspevok </w:t>
      </w:r>
    </w:p>
    <w:p w14:paraId="59BCE099" w14:textId="77777777" w:rsidR="009646AD" w:rsidRPr="00034F04" w:rsidRDefault="00CB706E" w:rsidP="00034F04">
      <w:pPr>
        <w:pStyle w:val="Zkladntext"/>
        <w:tabs>
          <w:tab w:val="left" w:pos="5781"/>
        </w:tabs>
        <w:spacing w:before="120"/>
        <w:ind w:left="567"/>
        <w:rPr>
          <w:rFonts w:ascii="Arial" w:hAnsi="Arial" w:cs="Arial"/>
          <w:sz w:val="20"/>
          <w:szCs w:val="20"/>
        </w:rPr>
      </w:pPr>
      <w:r w:rsidRPr="00034F04">
        <w:rPr>
          <w:rFonts w:ascii="Arial" w:hAnsi="Arial" w:cs="Arial"/>
          <w:sz w:val="20"/>
          <w:szCs w:val="20"/>
        </w:rPr>
        <w:t>Primeraný zisk z EON vynaložených pri</w:t>
      </w:r>
      <w:r w:rsidRPr="00034F04">
        <w:rPr>
          <w:rFonts w:ascii="Arial" w:hAnsi="Arial" w:cs="Arial"/>
          <w:spacing w:val="-11"/>
          <w:sz w:val="20"/>
          <w:szCs w:val="20"/>
        </w:rPr>
        <w:t xml:space="preserve"> </w:t>
      </w:r>
      <w:r w:rsidRPr="00034F04">
        <w:rPr>
          <w:rFonts w:ascii="Arial" w:hAnsi="Arial" w:cs="Arial"/>
          <w:sz w:val="20"/>
          <w:szCs w:val="20"/>
        </w:rPr>
        <w:t>poskytovaní</w:t>
      </w:r>
      <w:r w:rsidR="00F46FE0" w:rsidRPr="00034F04">
        <w:rPr>
          <w:rFonts w:ascii="Arial" w:hAnsi="Arial" w:cs="Arial"/>
          <w:sz w:val="20"/>
          <w:szCs w:val="20"/>
        </w:rPr>
        <w:t xml:space="preserve"> </w:t>
      </w:r>
    </w:p>
    <w:p w14:paraId="606C5C9E" w14:textId="57184932" w:rsidR="0032067E" w:rsidRPr="00034F04" w:rsidRDefault="00B87E04" w:rsidP="00034F04">
      <w:pPr>
        <w:pStyle w:val="Zkladntext"/>
        <w:tabs>
          <w:tab w:val="left" w:pos="5781"/>
        </w:tabs>
        <w:spacing w:before="120"/>
        <w:ind w:left="567"/>
        <w:rPr>
          <w:rFonts w:ascii="Arial" w:hAnsi="Arial" w:cs="Arial"/>
          <w:sz w:val="20"/>
          <w:szCs w:val="20"/>
        </w:rPr>
      </w:pPr>
      <w:r w:rsidRPr="00034F04">
        <w:rPr>
          <w:rFonts w:ascii="Arial" w:hAnsi="Arial" w:cs="Arial"/>
          <w:sz w:val="20"/>
          <w:szCs w:val="20"/>
        </w:rPr>
        <w:t>d</w:t>
      </w:r>
      <w:r w:rsidR="00CB706E" w:rsidRPr="00034F04">
        <w:rPr>
          <w:rFonts w:ascii="Arial" w:hAnsi="Arial" w:cs="Arial"/>
          <w:sz w:val="20"/>
          <w:szCs w:val="20"/>
        </w:rPr>
        <w:t>opravných služieb</w:t>
      </w:r>
      <w:r w:rsidR="00CB706E" w:rsidRPr="00034F04">
        <w:rPr>
          <w:rFonts w:ascii="Arial" w:hAnsi="Arial" w:cs="Arial"/>
          <w:spacing w:val="-5"/>
          <w:sz w:val="20"/>
          <w:szCs w:val="20"/>
        </w:rPr>
        <w:t xml:space="preserve"> </w:t>
      </w:r>
      <w:r w:rsidR="00CB706E" w:rsidRPr="00034F04">
        <w:rPr>
          <w:rFonts w:ascii="Arial" w:hAnsi="Arial" w:cs="Arial"/>
          <w:sz w:val="20"/>
          <w:szCs w:val="20"/>
        </w:rPr>
        <w:t>v</w:t>
      </w:r>
      <w:r w:rsidR="00CB706E" w:rsidRPr="00034F04">
        <w:rPr>
          <w:rFonts w:ascii="Arial" w:hAnsi="Arial" w:cs="Arial"/>
          <w:spacing w:val="-1"/>
          <w:sz w:val="20"/>
          <w:szCs w:val="20"/>
        </w:rPr>
        <w:t xml:space="preserve"> </w:t>
      </w:r>
      <w:r w:rsidR="00CB706E" w:rsidRPr="00034F04">
        <w:rPr>
          <w:rFonts w:ascii="Arial" w:hAnsi="Arial" w:cs="Arial"/>
          <w:sz w:val="20"/>
          <w:szCs w:val="20"/>
        </w:rPr>
        <w:t>%</w:t>
      </w:r>
      <w:r w:rsidR="00CB706E" w:rsidRPr="00034F04">
        <w:rPr>
          <w:rFonts w:ascii="Arial" w:hAnsi="Arial" w:cs="Arial"/>
          <w:sz w:val="20"/>
          <w:szCs w:val="20"/>
        </w:rPr>
        <w:tab/>
        <w:t>Zisk</w:t>
      </w:r>
    </w:p>
    <w:p w14:paraId="3829F975" w14:textId="77777777" w:rsidR="0032067E" w:rsidRPr="00034F04" w:rsidRDefault="00CB706E" w:rsidP="00034F04">
      <w:pPr>
        <w:pStyle w:val="Zkladntext"/>
        <w:tabs>
          <w:tab w:val="left" w:pos="5781"/>
        </w:tabs>
        <w:spacing w:before="120"/>
        <w:ind w:left="567"/>
        <w:rPr>
          <w:rFonts w:ascii="Arial" w:hAnsi="Arial" w:cs="Arial"/>
          <w:sz w:val="20"/>
          <w:szCs w:val="20"/>
        </w:rPr>
      </w:pPr>
      <w:r w:rsidRPr="00034F04">
        <w:rPr>
          <w:rFonts w:ascii="Arial" w:hAnsi="Arial" w:cs="Arial"/>
          <w:sz w:val="20"/>
          <w:szCs w:val="20"/>
        </w:rPr>
        <w:t>Preplatok - /</w:t>
      </w:r>
      <w:r w:rsidRPr="00034F04">
        <w:rPr>
          <w:rFonts w:ascii="Arial" w:hAnsi="Arial" w:cs="Arial"/>
          <w:spacing w:val="-5"/>
          <w:sz w:val="20"/>
          <w:szCs w:val="20"/>
        </w:rPr>
        <w:t xml:space="preserve"> </w:t>
      </w:r>
      <w:r w:rsidRPr="00034F04">
        <w:rPr>
          <w:rFonts w:ascii="Arial" w:hAnsi="Arial" w:cs="Arial"/>
          <w:sz w:val="20"/>
          <w:szCs w:val="20"/>
        </w:rPr>
        <w:t>nedoplatok</w:t>
      </w:r>
      <w:r w:rsidRPr="00034F04">
        <w:rPr>
          <w:rFonts w:ascii="Arial" w:hAnsi="Arial" w:cs="Arial"/>
          <w:spacing w:val="-1"/>
          <w:sz w:val="20"/>
          <w:szCs w:val="20"/>
        </w:rPr>
        <w:t xml:space="preserve"> </w:t>
      </w:r>
      <w:r w:rsidRPr="00034F04">
        <w:rPr>
          <w:rFonts w:ascii="Arial" w:hAnsi="Arial" w:cs="Arial"/>
          <w:sz w:val="20"/>
          <w:szCs w:val="20"/>
        </w:rPr>
        <w:t>+</w:t>
      </w:r>
      <w:r w:rsidRPr="00034F04">
        <w:rPr>
          <w:rFonts w:ascii="Arial" w:hAnsi="Arial" w:cs="Arial"/>
          <w:sz w:val="20"/>
          <w:szCs w:val="20"/>
        </w:rPr>
        <w:tab/>
        <w:t>X</w:t>
      </w:r>
    </w:p>
    <w:p w14:paraId="3D53D219" w14:textId="7BEAD8EB" w:rsidR="0032067E" w:rsidRPr="00034F04" w:rsidRDefault="00CB706E" w:rsidP="00034F04">
      <w:pPr>
        <w:pStyle w:val="Zkladntext"/>
        <w:spacing w:before="120"/>
        <w:ind w:left="567"/>
        <w:rPr>
          <w:rFonts w:ascii="Arial" w:hAnsi="Arial" w:cs="Arial"/>
          <w:b/>
          <w:bCs/>
          <w:sz w:val="20"/>
          <w:szCs w:val="20"/>
        </w:rPr>
      </w:pPr>
      <w:r w:rsidRPr="00034F04">
        <w:rPr>
          <w:rFonts w:ascii="Arial" w:hAnsi="Arial" w:cs="Arial"/>
          <w:b/>
          <w:bCs/>
          <w:sz w:val="20"/>
          <w:szCs w:val="20"/>
        </w:rPr>
        <w:lastRenderedPageBreak/>
        <w:t>X = (</w:t>
      </w:r>
      <w:proofErr w:type="spellStart"/>
      <w:r w:rsidRPr="00034F04">
        <w:rPr>
          <w:rFonts w:ascii="Arial" w:hAnsi="Arial" w:cs="Arial"/>
          <w:b/>
          <w:bCs/>
          <w:sz w:val="20"/>
          <w:szCs w:val="20"/>
        </w:rPr>
        <w:t>Utkm</w:t>
      </w:r>
      <w:proofErr w:type="spellEnd"/>
      <w:r w:rsidRPr="00034F04">
        <w:rPr>
          <w:rFonts w:ascii="Arial" w:hAnsi="Arial" w:cs="Arial"/>
          <w:b/>
          <w:bCs/>
          <w:sz w:val="20"/>
          <w:szCs w:val="20"/>
        </w:rPr>
        <w:t xml:space="preserve"> x </w:t>
      </w:r>
      <w:proofErr w:type="spellStart"/>
      <w:r w:rsidRPr="00034F04">
        <w:rPr>
          <w:rFonts w:ascii="Arial" w:hAnsi="Arial" w:cs="Arial"/>
          <w:b/>
          <w:bCs/>
          <w:sz w:val="20"/>
          <w:szCs w:val="20"/>
        </w:rPr>
        <w:t>Nctk</w:t>
      </w:r>
      <w:proofErr w:type="spellEnd"/>
      <w:r w:rsidRPr="00034F04">
        <w:rPr>
          <w:rFonts w:ascii="Arial" w:hAnsi="Arial" w:cs="Arial"/>
          <w:b/>
          <w:bCs/>
          <w:sz w:val="20"/>
          <w:szCs w:val="20"/>
        </w:rPr>
        <w:t xml:space="preserve"> x Zisk) – Tržba </w:t>
      </w:r>
      <w:r w:rsidR="003C0A13" w:rsidRPr="00034F04">
        <w:rPr>
          <w:rFonts w:ascii="Arial" w:hAnsi="Arial" w:cs="Arial"/>
          <w:b/>
          <w:bCs/>
          <w:sz w:val="20"/>
          <w:szCs w:val="20"/>
        </w:rPr>
        <w:t>–</w:t>
      </w:r>
      <w:r w:rsidRPr="00034F04">
        <w:rPr>
          <w:rFonts w:ascii="Arial" w:hAnsi="Arial" w:cs="Arial"/>
          <w:b/>
          <w:bCs/>
          <w:sz w:val="20"/>
          <w:szCs w:val="20"/>
        </w:rPr>
        <w:t xml:space="preserve"> Príspevok</w:t>
      </w:r>
    </w:p>
    <w:p w14:paraId="53AFE5B1" w14:textId="5C56ABCE" w:rsidR="0032067E" w:rsidRPr="00034F04" w:rsidRDefault="00CB706E" w:rsidP="00034F04">
      <w:pPr>
        <w:pStyle w:val="Zkladntext"/>
        <w:spacing w:before="120"/>
        <w:ind w:left="567" w:right="90"/>
        <w:rPr>
          <w:rFonts w:ascii="Arial" w:hAnsi="Arial" w:cs="Arial"/>
          <w:sz w:val="20"/>
          <w:szCs w:val="20"/>
        </w:rPr>
      </w:pPr>
      <w:r w:rsidRPr="00034F04">
        <w:rPr>
          <w:rFonts w:ascii="Arial" w:hAnsi="Arial" w:cs="Arial"/>
          <w:sz w:val="20"/>
          <w:szCs w:val="20"/>
        </w:rPr>
        <w:t xml:space="preserve">* Celková </w:t>
      </w:r>
      <w:r w:rsidR="009646AD" w:rsidRPr="00034F04">
        <w:rPr>
          <w:rFonts w:ascii="Arial" w:hAnsi="Arial" w:cs="Arial"/>
          <w:b/>
          <w:bCs/>
          <w:sz w:val="20"/>
          <w:szCs w:val="20"/>
        </w:rPr>
        <w:t>dotácia</w:t>
      </w:r>
      <w:r w:rsidRPr="00034F04">
        <w:rPr>
          <w:rFonts w:ascii="Arial" w:hAnsi="Arial" w:cs="Arial"/>
          <w:sz w:val="20"/>
          <w:szCs w:val="20"/>
        </w:rPr>
        <w:t xml:space="preserve"> za 1 tarifný kilometer (</w:t>
      </w:r>
      <w:r w:rsidR="009646AD" w:rsidRPr="00034F04">
        <w:rPr>
          <w:rFonts w:ascii="Arial" w:hAnsi="Arial" w:cs="Arial"/>
          <w:b/>
          <w:bCs/>
          <w:sz w:val="20"/>
          <w:szCs w:val="20"/>
        </w:rPr>
        <w:t>uvedená v ponuke úspešného uchádzača v prílohe č. 1 k súťažným podkladom</w:t>
      </w:r>
      <w:r w:rsidR="009646AD" w:rsidRPr="00034F04">
        <w:rPr>
          <w:rFonts w:ascii="Arial" w:hAnsi="Arial" w:cs="Arial"/>
          <w:sz w:val="20"/>
          <w:szCs w:val="20"/>
        </w:rPr>
        <w:t>)</w:t>
      </w:r>
    </w:p>
    <w:p w14:paraId="1E0BA4A0" w14:textId="0B5AF9FE" w:rsidR="0032067E" w:rsidRPr="00034F04" w:rsidRDefault="00CB706E" w:rsidP="00034F04">
      <w:pPr>
        <w:pStyle w:val="Odsekzoznamu"/>
        <w:numPr>
          <w:ilvl w:val="1"/>
          <w:numId w:val="5"/>
        </w:numPr>
        <w:tabs>
          <w:tab w:val="left" w:pos="567"/>
        </w:tabs>
        <w:spacing w:before="120"/>
        <w:ind w:left="567" w:right="113" w:hanging="567"/>
        <w:rPr>
          <w:rFonts w:ascii="Arial" w:hAnsi="Arial" w:cs="Arial"/>
          <w:sz w:val="20"/>
          <w:szCs w:val="20"/>
        </w:rPr>
      </w:pPr>
      <w:r w:rsidRPr="00034F04">
        <w:rPr>
          <w:rFonts w:ascii="Arial" w:hAnsi="Arial" w:cs="Arial"/>
          <w:sz w:val="20"/>
          <w:szCs w:val="20"/>
        </w:rPr>
        <w:t xml:space="preserve">Zmluvné strany sa dohodli, že ak Dopravca zistí a preukáže Mestu, že dohodnutá výška uhradených alikvotných častí príspevku za predchádzajúci kalendárny rok nepostačuje na úhradu preukázanej straty Dopravcu podľa bodu 5.6, je Mesto povinné takto zistený a obojstranne odsúhlasený rozdiel (vyúčtovanie plnenia predmetu tejto Zmluvy) uhradiť. Mesto je povinné zistený rozdiel uhradiť najneskôr v lehote </w:t>
      </w:r>
      <w:r w:rsidR="00612B87" w:rsidRPr="00034F04">
        <w:rPr>
          <w:rFonts w:ascii="Arial" w:hAnsi="Arial" w:cs="Arial"/>
          <w:sz w:val="20"/>
          <w:szCs w:val="20"/>
        </w:rPr>
        <w:t>do 30.4.202</w:t>
      </w:r>
      <w:r w:rsidR="00E40B58" w:rsidRPr="00034F04">
        <w:rPr>
          <w:rFonts w:ascii="Arial" w:hAnsi="Arial" w:cs="Arial"/>
          <w:sz w:val="20"/>
          <w:szCs w:val="20"/>
        </w:rPr>
        <w:t>7</w:t>
      </w:r>
      <w:r w:rsidRPr="00034F04">
        <w:rPr>
          <w:rFonts w:ascii="Arial" w:hAnsi="Arial" w:cs="Arial"/>
          <w:sz w:val="20"/>
          <w:szCs w:val="20"/>
        </w:rPr>
        <w:t xml:space="preserve"> </w:t>
      </w:r>
      <w:r w:rsidR="001A20B8" w:rsidRPr="00034F04">
        <w:rPr>
          <w:rFonts w:ascii="Arial" w:hAnsi="Arial" w:cs="Arial"/>
          <w:sz w:val="20"/>
          <w:szCs w:val="20"/>
        </w:rPr>
        <w:t>po odsúhlasení</w:t>
      </w:r>
      <w:r w:rsidRPr="00034F04">
        <w:rPr>
          <w:rFonts w:ascii="Arial" w:hAnsi="Arial" w:cs="Arial"/>
          <w:sz w:val="20"/>
          <w:szCs w:val="20"/>
        </w:rPr>
        <w:t xml:space="preserve"> rozdielu preukázanej straty vo výkonoch vo verejnom záujme za obdobie dohodnutej platnosti tejto Zmluvy a Mestom uhradených alikvotných častí príspevku za to isté obdobie. Rovnaké podmienky platia v prípade, ak Dopravca zistí, že dohodnutá výška uhradených alikvotných častí príspevku za predchádzajúci kalendárny rok prevyšuje preukázanú stratu Dopravcu za kalendárny rok.</w:t>
      </w:r>
    </w:p>
    <w:p w14:paraId="3FB74220" w14:textId="77777777" w:rsidR="0032067E" w:rsidRPr="00034F04" w:rsidRDefault="00CB706E" w:rsidP="00034F04">
      <w:pPr>
        <w:pStyle w:val="Odsekzoznamu"/>
        <w:numPr>
          <w:ilvl w:val="1"/>
          <w:numId w:val="5"/>
        </w:numPr>
        <w:tabs>
          <w:tab w:val="left" w:pos="567"/>
        </w:tabs>
        <w:spacing w:before="120"/>
        <w:ind w:left="567" w:right="113" w:hanging="567"/>
        <w:rPr>
          <w:rFonts w:ascii="Arial" w:hAnsi="Arial" w:cs="Arial"/>
          <w:sz w:val="20"/>
          <w:szCs w:val="20"/>
        </w:rPr>
      </w:pPr>
      <w:r w:rsidRPr="00034F04">
        <w:rPr>
          <w:rFonts w:ascii="Arial" w:hAnsi="Arial" w:cs="Arial"/>
          <w:sz w:val="20"/>
          <w:szCs w:val="20"/>
        </w:rPr>
        <w:t>Zmluvné strany sa dohodli, že alikvotná časť príspevku alebo preukázaná strata v službách vo verejnom záujme (čistý finančný vplyv) za obdobie platnosti tejto Zmluvy, sa považuje za uhradenú, ak je v lehote splatnosti pripísaná na bankový účet Dopravcu uvedený v tejto Zmluve. Zmluvné strany sa dohodli, že Dopravca je oprávnený vyúčtovať Mestu úrok z omeškania vo výške 0,03 % z dlžnej sumy za každý deň omeškania so splnením povinnosti uhradiť alikvotnú časť príspevku za Dopravné služby alebo akékoľvek iné peňažné plnenie podľa tejto Zmluvy.</w:t>
      </w:r>
    </w:p>
    <w:p w14:paraId="7470A1B6" w14:textId="77777777" w:rsidR="0032067E" w:rsidRPr="00034F04" w:rsidRDefault="00CB706E" w:rsidP="00034F04">
      <w:pPr>
        <w:pStyle w:val="Odsekzoznamu"/>
        <w:numPr>
          <w:ilvl w:val="1"/>
          <w:numId w:val="5"/>
        </w:numPr>
        <w:tabs>
          <w:tab w:val="left" w:pos="567"/>
        </w:tabs>
        <w:spacing w:before="120"/>
        <w:ind w:left="567" w:right="113" w:hanging="567"/>
        <w:rPr>
          <w:rFonts w:ascii="Arial" w:hAnsi="Arial" w:cs="Arial"/>
          <w:sz w:val="20"/>
          <w:szCs w:val="20"/>
        </w:rPr>
      </w:pPr>
      <w:r w:rsidRPr="00034F04">
        <w:rPr>
          <w:rFonts w:ascii="Arial" w:hAnsi="Arial" w:cs="Arial"/>
          <w:sz w:val="20"/>
          <w:szCs w:val="20"/>
        </w:rPr>
        <w:t>Dopravca si vyhradzuje právo v prípade, ak Mesto neuhradí dohodnutú alikvotnú časť príspevku najmenej za dva po sebe nasledujúce mesiace alebo neuhradí akékoľvek najmenej tri alikvotné časti príspevku počas obdobia platnosti tejto Zmluvy obmedziť alebo pozastaviť plnenie Dopravných služieb určených v tejto Zmluve podľa svojho uváženia, až do dňa uhradenia alikvotných častí príspevku, s ktorými je Mesto v omeškaní. Dopravca je povinný postupovať tak, aby bola dopravná obslužnosť územia, na ktorom sa Dopravné služby vykonávajú pre prípad uvedený v predchádzajúcej vete čo najmenej obmedzená. Pre prípad uvedený v predchádzajúcej vete, Mesto zodpovedá za prípadné sankcie uložené Dopravcovi pre porušenie povinností dopravcu uložených mu platnou dopravnou licenciou alebo</w:t>
      </w:r>
      <w:r w:rsidRPr="00034F04">
        <w:rPr>
          <w:rFonts w:ascii="Arial" w:hAnsi="Arial" w:cs="Arial"/>
          <w:spacing w:val="-3"/>
          <w:sz w:val="20"/>
          <w:szCs w:val="20"/>
        </w:rPr>
        <w:t xml:space="preserve"> </w:t>
      </w:r>
      <w:r w:rsidRPr="00034F04">
        <w:rPr>
          <w:rFonts w:ascii="Arial" w:hAnsi="Arial" w:cs="Arial"/>
          <w:sz w:val="20"/>
          <w:szCs w:val="20"/>
        </w:rPr>
        <w:t>zákonom.</w:t>
      </w:r>
    </w:p>
    <w:p w14:paraId="21060508" w14:textId="77777777" w:rsidR="0032067E" w:rsidRPr="00034F04" w:rsidRDefault="00CB706E" w:rsidP="00034F04">
      <w:pPr>
        <w:pStyle w:val="Nadpis1"/>
        <w:numPr>
          <w:ilvl w:val="2"/>
          <w:numId w:val="10"/>
        </w:numPr>
        <w:tabs>
          <w:tab w:val="left" w:pos="4727"/>
          <w:tab w:val="left" w:pos="4728"/>
        </w:tabs>
        <w:spacing w:before="120"/>
        <w:ind w:left="4727" w:hanging="721"/>
        <w:jc w:val="left"/>
        <w:rPr>
          <w:rFonts w:ascii="Arial" w:hAnsi="Arial" w:cs="Arial"/>
          <w:sz w:val="20"/>
          <w:szCs w:val="20"/>
        </w:rPr>
      </w:pPr>
      <w:r w:rsidRPr="00034F04">
        <w:rPr>
          <w:rFonts w:ascii="Arial" w:hAnsi="Arial" w:cs="Arial"/>
          <w:sz w:val="20"/>
          <w:szCs w:val="20"/>
        </w:rPr>
        <w:t>Zánik</w:t>
      </w:r>
      <w:r w:rsidRPr="00034F04">
        <w:rPr>
          <w:rFonts w:ascii="Arial" w:hAnsi="Arial" w:cs="Arial"/>
          <w:spacing w:val="-1"/>
          <w:sz w:val="20"/>
          <w:szCs w:val="20"/>
        </w:rPr>
        <w:t xml:space="preserve"> </w:t>
      </w:r>
      <w:r w:rsidRPr="00034F04">
        <w:rPr>
          <w:rFonts w:ascii="Arial" w:hAnsi="Arial" w:cs="Arial"/>
          <w:sz w:val="20"/>
          <w:szCs w:val="20"/>
        </w:rPr>
        <w:t>Zmluvy.</w:t>
      </w:r>
    </w:p>
    <w:p w14:paraId="7EFBB701" w14:textId="77777777" w:rsidR="0032067E" w:rsidRPr="00034F04" w:rsidRDefault="00CB706E" w:rsidP="00034F04">
      <w:pPr>
        <w:pStyle w:val="Odsekzoznamu"/>
        <w:numPr>
          <w:ilvl w:val="1"/>
          <w:numId w:val="4"/>
        </w:numPr>
        <w:tabs>
          <w:tab w:val="left" w:pos="567"/>
        </w:tabs>
        <w:spacing w:before="120"/>
        <w:ind w:left="567" w:hanging="567"/>
        <w:rPr>
          <w:rFonts w:ascii="Arial" w:hAnsi="Arial" w:cs="Arial"/>
          <w:sz w:val="20"/>
          <w:szCs w:val="20"/>
        </w:rPr>
      </w:pPr>
      <w:r w:rsidRPr="00034F04">
        <w:rPr>
          <w:rFonts w:ascii="Arial" w:hAnsi="Arial" w:cs="Arial"/>
          <w:sz w:val="20"/>
          <w:szCs w:val="20"/>
        </w:rPr>
        <w:t xml:space="preserve">Zmluva zaniká uplynutím dohodnutej doby platnosti a účinnosti uvedenej v bode </w:t>
      </w:r>
      <w:r w:rsidR="00F46FE0" w:rsidRPr="00034F04">
        <w:rPr>
          <w:rFonts w:ascii="Arial" w:hAnsi="Arial" w:cs="Arial"/>
          <w:sz w:val="20"/>
          <w:szCs w:val="20"/>
        </w:rPr>
        <w:t>9</w:t>
      </w:r>
      <w:r w:rsidRPr="00034F04">
        <w:rPr>
          <w:rFonts w:ascii="Arial" w:hAnsi="Arial" w:cs="Arial"/>
          <w:sz w:val="20"/>
          <w:szCs w:val="20"/>
        </w:rPr>
        <w:t>.1. tejto</w:t>
      </w:r>
      <w:r w:rsidRPr="00034F04">
        <w:rPr>
          <w:rFonts w:ascii="Arial" w:hAnsi="Arial" w:cs="Arial"/>
          <w:spacing w:val="-25"/>
          <w:sz w:val="20"/>
          <w:szCs w:val="20"/>
        </w:rPr>
        <w:t xml:space="preserve"> </w:t>
      </w:r>
      <w:r w:rsidRPr="00034F04">
        <w:rPr>
          <w:rFonts w:ascii="Arial" w:hAnsi="Arial" w:cs="Arial"/>
          <w:sz w:val="20"/>
          <w:szCs w:val="20"/>
        </w:rPr>
        <w:t>Zmluvy.</w:t>
      </w:r>
    </w:p>
    <w:p w14:paraId="19A89CEC" w14:textId="77777777" w:rsidR="0032067E" w:rsidRPr="00034F04" w:rsidRDefault="00CB706E" w:rsidP="00034F04">
      <w:pPr>
        <w:pStyle w:val="Odsekzoznamu"/>
        <w:numPr>
          <w:ilvl w:val="1"/>
          <w:numId w:val="4"/>
        </w:numPr>
        <w:tabs>
          <w:tab w:val="left" w:pos="567"/>
        </w:tabs>
        <w:spacing w:before="120"/>
        <w:ind w:left="567" w:hanging="567"/>
        <w:rPr>
          <w:rFonts w:ascii="Arial" w:hAnsi="Arial" w:cs="Arial"/>
          <w:sz w:val="20"/>
          <w:szCs w:val="20"/>
        </w:rPr>
      </w:pPr>
      <w:r w:rsidRPr="00034F04">
        <w:rPr>
          <w:rFonts w:ascii="Arial" w:hAnsi="Arial" w:cs="Arial"/>
          <w:sz w:val="20"/>
          <w:szCs w:val="20"/>
        </w:rPr>
        <w:t>Zmluvu je možné ukončiť kedykoľvek písomnou dohodou zmluvných strán.</w:t>
      </w:r>
    </w:p>
    <w:p w14:paraId="7498D170" w14:textId="77777777" w:rsidR="0032067E" w:rsidRPr="00034F04" w:rsidRDefault="00CB706E" w:rsidP="00034F04">
      <w:pPr>
        <w:pStyle w:val="Odsekzoznamu"/>
        <w:numPr>
          <w:ilvl w:val="1"/>
          <w:numId w:val="4"/>
        </w:numPr>
        <w:tabs>
          <w:tab w:val="left" w:pos="567"/>
        </w:tabs>
        <w:spacing w:before="120"/>
        <w:ind w:left="567" w:hanging="567"/>
        <w:rPr>
          <w:rFonts w:ascii="Arial" w:hAnsi="Arial" w:cs="Arial"/>
          <w:sz w:val="20"/>
          <w:szCs w:val="20"/>
        </w:rPr>
      </w:pPr>
      <w:r w:rsidRPr="00034F04">
        <w:rPr>
          <w:rFonts w:ascii="Arial" w:hAnsi="Arial" w:cs="Arial"/>
          <w:sz w:val="20"/>
          <w:szCs w:val="20"/>
        </w:rPr>
        <w:t>Dopravca je oprávnený vypovedať dňom doručenia výpovede zmluvu,</w:t>
      </w:r>
      <w:r w:rsidRPr="00034F04">
        <w:rPr>
          <w:rFonts w:ascii="Arial" w:hAnsi="Arial" w:cs="Arial"/>
          <w:spacing w:val="-7"/>
          <w:sz w:val="20"/>
          <w:szCs w:val="20"/>
        </w:rPr>
        <w:t xml:space="preserve"> </w:t>
      </w:r>
      <w:r w:rsidRPr="00034F04">
        <w:rPr>
          <w:rFonts w:ascii="Arial" w:hAnsi="Arial" w:cs="Arial"/>
          <w:sz w:val="20"/>
          <w:szCs w:val="20"/>
        </w:rPr>
        <w:t>ak:</w:t>
      </w:r>
    </w:p>
    <w:p w14:paraId="25A7AF5F" w14:textId="77777777" w:rsidR="0032067E" w:rsidRPr="00034F04" w:rsidRDefault="00CB706E" w:rsidP="00034F04">
      <w:pPr>
        <w:pStyle w:val="Odsekzoznamu"/>
        <w:numPr>
          <w:ilvl w:val="2"/>
          <w:numId w:val="4"/>
        </w:numPr>
        <w:tabs>
          <w:tab w:val="left" w:pos="1134"/>
        </w:tabs>
        <w:spacing w:before="120"/>
        <w:ind w:left="1134" w:hanging="567"/>
        <w:rPr>
          <w:rFonts w:ascii="Arial" w:hAnsi="Arial" w:cs="Arial"/>
          <w:sz w:val="20"/>
          <w:szCs w:val="20"/>
        </w:rPr>
      </w:pPr>
      <w:r w:rsidRPr="00034F04">
        <w:rPr>
          <w:rFonts w:ascii="Arial" w:hAnsi="Arial" w:cs="Arial"/>
          <w:sz w:val="20"/>
          <w:szCs w:val="20"/>
        </w:rPr>
        <w:t>Mesto nesplní zmluvný záväzok uhradiť Dopravcovi</w:t>
      </w:r>
      <w:r w:rsidRPr="00034F04">
        <w:rPr>
          <w:rFonts w:ascii="Arial" w:hAnsi="Arial" w:cs="Arial"/>
          <w:spacing w:val="-2"/>
          <w:sz w:val="20"/>
          <w:szCs w:val="20"/>
        </w:rPr>
        <w:t xml:space="preserve"> </w:t>
      </w:r>
      <w:r w:rsidRPr="00034F04">
        <w:rPr>
          <w:rFonts w:ascii="Arial" w:hAnsi="Arial" w:cs="Arial"/>
          <w:sz w:val="20"/>
          <w:szCs w:val="20"/>
        </w:rPr>
        <w:t>príspevok,</w:t>
      </w:r>
    </w:p>
    <w:p w14:paraId="2CFFA8C1" w14:textId="41C371D8" w:rsidR="0032067E" w:rsidRPr="00034F04" w:rsidRDefault="00CB706E" w:rsidP="00034F04">
      <w:pPr>
        <w:pStyle w:val="Odsekzoznamu"/>
        <w:numPr>
          <w:ilvl w:val="2"/>
          <w:numId w:val="4"/>
        </w:numPr>
        <w:tabs>
          <w:tab w:val="left" w:pos="1134"/>
        </w:tabs>
        <w:spacing w:before="120"/>
        <w:ind w:left="1134" w:right="114" w:hanging="567"/>
        <w:rPr>
          <w:rFonts w:ascii="Arial" w:hAnsi="Arial" w:cs="Arial"/>
          <w:sz w:val="20"/>
          <w:szCs w:val="20"/>
        </w:rPr>
      </w:pPr>
      <w:r w:rsidRPr="00034F04">
        <w:rPr>
          <w:rFonts w:ascii="Arial" w:hAnsi="Arial" w:cs="Arial"/>
          <w:sz w:val="20"/>
          <w:szCs w:val="20"/>
        </w:rPr>
        <w:t>Mesto bez písomnej dohody s Dopravcom zníži objem  dopravných výkonov vyjadrený v počte tarifných</w:t>
      </w:r>
      <w:r w:rsidRPr="00034F04">
        <w:rPr>
          <w:rFonts w:ascii="Arial" w:hAnsi="Arial" w:cs="Arial"/>
          <w:spacing w:val="-2"/>
          <w:sz w:val="20"/>
          <w:szCs w:val="20"/>
        </w:rPr>
        <w:t xml:space="preserve"> </w:t>
      </w:r>
      <w:r w:rsidRPr="00034F04">
        <w:rPr>
          <w:rFonts w:ascii="Arial" w:hAnsi="Arial" w:cs="Arial"/>
          <w:sz w:val="20"/>
          <w:szCs w:val="20"/>
        </w:rPr>
        <w:t>kilometrov.</w:t>
      </w:r>
    </w:p>
    <w:p w14:paraId="66F9B466" w14:textId="77777777" w:rsidR="0032067E" w:rsidRPr="00034F04" w:rsidRDefault="00CB706E" w:rsidP="00034F04">
      <w:pPr>
        <w:pStyle w:val="Odsekzoznamu"/>
        <w:numPr>
          <w:ilvl w:val="2"/>
          <w:numId w:val="4"/>
        </w:numPr>
        <w:tabs>
          <w:tab w:val="left" w:pos="1134"/>
        </w:tabs>
        <w:spacing w:before="120"/>
        <w:ind w:left="1134" w:right="112" w:hanging="567"/>
        <w:rPr>
          <w:rFonts w:ascii="Arial" w:hAnsi="Arial" w:cs="Arial"/>
          <w:sz w:val="20"/>
          <w:szCs w:val="20"/>
        </w:rPr>
      </w:pPr>
      <w:r w:rsidRPr="00034F04">
        <w:rPr>
          <w:rFonts w:ascii="Arial" w:hAnsi="Arial" w:cs="Arial"/>
          <w:sz w:val="20"/>
          <w:szCs w:val="20"/>
        </w:rPr>
        <w:t>Mesto neuhradí v lehote splatnosti dohodnutú alikvotnú časť príspevku najmenej za dva po sebe nasledujúce mesiace alebo neuhradí akékoľvek najmenej tri alikvotné časti príspevku počas platnosti tejto</w:t>
      </w:r>
      <w:r w:rsidRPr="00034F04">
        <w:rPr>
          <w:rFonts w:ascii="Arial" w:hAnsi="Arial" w:cs="Arial"/>
          <w:spacing w:val="-3"/>
          <w:sz w:val="20"/>
          <w:szCs w:val="20"/>
        </w:rPr>
        <w:t xml:space="preserve"> </w:t>
      </w:r>
      <w:r w:rsidRPr="00034F04">
        <w:rPr>
          <w:rFonts w:ascii="Arial" w:hAnsi="Arial" w:cs="Arial"/>
          <w:sz w:val="20"/>
          <w:szCs w:val="20"/>
        </w:rPr>
        <w:t>Zmluvy.</w:t>
      </w:r>
    </w:p>
    <w:p w14:paraId="148AA76A" w14:textId="77777777" w:rsidR="0032067E" w:rsidRPr="00034F04" w:rsidRDefault="00CB706E" w:rsidP="00034F04">
      <w:pPr>
        <w:pStyle w:val="Odsekzoznamu"/>
        <w:numPr>
          <w:ilvl w:val="1"/>
          <w:numId w:val="4"/>
        </w:numPr>
        <w:tabs>
          <w:tab w:val="left" w:pos="567"/>
        </w:tabs>
        <w:spacing w:before="120"/>
        <w:ind w:left="567" w:hanging="567"/>
        <w:rPr>
          <w:rFonts w:ascii="Arial" w:hAnsi="Arial" w:cs="Arial"/>
          <w:sz w:val="20"/>
          <w:szCs w:val="20"/>
        </w:rPr>
      </w:pPr>
      <w:r w:rsidRPr="00034F04">
        <w:rPr>
          <w:rFonts w:ascii="Arial" w:hAnsi="Arial" w:cs="Arial"/>
          <w:sz w:val="20"/>
          <w:szCs w:val="20"/>
        </w:rPr>
        <w:t xml:space="preserve">Mesto </w:t>
      </w:r>
      <w:r w:rsidR="00C77C08" w:rsidRPr="00034F04">
        <w:rPr>
          <w:rFonts w:ascii="Arial" w:hAnsi="Arial" w:cs="Arial"/>
          <w:sz w:val="20"/>
          <w:szCs w:val="20"/>
        </w:rPr>
        <w:t>Skalica</w:t>
      </w:r>
      <w:r w:rsidRPr="00034F04">
        <w:rPr>
          <w:rFonts w:ascii="Arial" w:hAnsi="Arial" w:cs="Arial"/>
          <w:sz w:val="20"/>
          <w:szCs w:val="20"/>
        </w:rPr>
        <w:t xml:space="preserve"> môže vypovedať dňom doručenia výpovede zmluvu,</w:t>
      </w:r>
      <w:r w:rsidRPr="00034F04">
        <w:rPr>
          <w:rFonts w:ascii="Arial" w:hAnsi="Arial" w:cs="Arial"/>
          <w:spacing w:val="-5"/>
          <w:sz w:val="20"/>
          <w:szCs w:val="20"/>
        </w:rPr>
        <w:t xml:space="preserve"> </w:t>
      </w:r>
      <w:r w:rsidRPr="00034F04">
        <w:rPr>
          <w:rFonts w:ascii="Arial" w:hAnsi="Arial" w:cs="Arial"/>
          <w:sz w:val="20"/>
          <w:szCs w:val="20"/>
        </w:rPr>
        <w:t>ak</w:t>
      </w:r>
    </w:p>
    <w:p w14:paraId="264558BD" w14:textId="77777777" w:rsidR="0032067E" w:rsidRPr="00034F04" w:rsidRDefault="00CB706E" w:rsidP="00034F04">
      <w:pPr>
        <w:pStyle w:val="Odsekzoznamu"/>
        <w:numPr>
          <w:ilvl w:val="2"/>
          <w:numId w:val="4"/>
        </w:numPr>
        <w:spacing w:before="120"/>
        <w:ind w:left="1134" w:hanging="567"/>
        <w:rPr>
          <w:rFonts w:ascii="Arial" w:hAnsi="Arial" w:cs="Arial"/>
          <w:sz w:val="20"/>
          <w:szCs w:val="20"/>
        </w:rPr>
      </w:pPr>
      <w:r w:rsidRPr="00034F04">
        <w:rPr>
          <w:rFonts w:ascii="Arial" w:hAnsi="Arial" w:cs="Arial"/>
          <w:sz w:val="20"/>
          <w:szCs w:val="20"/>
        </w:rPr>
        <w:t>nie je schopný splniť zmluvný záväzok uhradiť Dopravcovi</w:t>
      </w:r>
      <w:r w:rsidRPr="00034F04">
        <w:rPr>
          <w:rFonts w:ascii="Arial" w:hAnsi="Arial" w:cs="Arial"/>
          <w:spacing w:val="-25"/>
          <w:sz w:val="20"/>
          <w:szCs w:val="20"/>
        </w:rPr>
        <w:t xml:space="preserve"> </w:t>
      </w:r>
      <w:r w:rsidRPr="00034F04">
        <w:rPr>
          <w:rFonts w:ascii="Arial" w:hAnsi="Arial" w:cs="Arial"/>
          <w:sz w:val="20"/>
          <w:szCs w:val="20"/>
        </w:rPr>
        <w:t>príspevok,</w:t>
      </w:r>
    </w:p>
    <w:p w14:paraId="4D6A0C39" w14:textId="77777777" w:rsidR="00F46FE0" w:rsidRPr="00034F04" w:rsidRDefault="00F46FE0" w:rsidP="00034F04">
      <w:pPr>
        <w:pStyle w:val="Odsekzoznamu"/>
        <w:numPr>
          <w:ilvl w:val="2"/>
          <w:numId w:val="4"/>
        </w:numPr>
        <w:spacing w:before="120"/>
        <w:ind w:left="1134" w:hanging="567"/>
        <w:rPr>
          <w:rFonts w:ascii="Arial" w:hAnsi="Arial" w:cs="Arial"/>
          <w:sz w:val="20"/>
          <w:szCs w:val="20"/>
        </w:rPr>
      </w:pPr>
      <w:r w:rsidRPr="00034F04">
        <w:rPr>
          <w:rFonts w:ascii="Arial" w:hAnsi="Arial" w:cs="Arial"/>
          <w:sz w:val="20"/>
          <w:szCs w:val="20"/>
        </w:rPr>
        <w:t>dopravca neplní svoje záväzky podľa tejto zmluvy</w:t>
      </w:r>
    </w:p>
    <w:p w14:paraId="7863BE12" w14:textId="77777777" w:rsidR="0032067E" w:rsidRPr="00034F04" w:rsidRDefault="00CB706E" w:rsidP="00034F04">
      <w:pPr>
        <w:pStyle w:val="Odsekzoznamu"/>
        <w:numPr>
          <w:ilvl w:val="2"/>
          <w:numId w:val="4"/>
        </w:numPr>
        <w:spacing w:before="120"/>
        <w:ind w:left="1134" w:hanging="567"/>
        <w:rPr>
          <w:rFonts w:ascii="Arial" w:hAnsi="Arial" w:cs="Arial"/>
          <w:sz w:val="20"/>
          <w:szCs w:val="20"/>
        </w:rPr>
      </w:pPr>
      <w:r w:rsidRPr="00034F04">
        <w:rPr>
          <w:rFonts w:ascii="Arial" w:hAnsi="Arial" w:cs="Arial"/>
          <w:sz w:val="20"/>
          <w:szCs w:val="20"/>
        </w:rPr>
        <w:t>zanikol verejný záujem na pokračovaní výkonu vo verejnom</w:t>
      </w:r>
      <w:r w:rsidRPr="00034F04">
        <w:rPr>
          <w:rFonts w:ascii="Arial" w:hAnsi="Arial" w:cs="Arial"/>
          <w:spacing w:val="-21"/>
          <w:sz w:val="20"/>
          <w:szCs w:val="20"/>
        </w:rPr>
        <w:t xml:space="preserve"> </w:t>
      </w:r>
      <w:r w:rsidRPr="00034F04">
        <w:rPr>
          <w:rFonts w:ascii="Arial" w:hAnsi="Arial" w:cs="Arial"/>
          <w:sz w:val="20"/>
          <w:szCs w:val="20"/>
        </w:rPr>
        <w:t>záujme.</w:t>
      </w:r>
    </w:p>
    <w:p w14:paraId="585E959A" w14:textId="77777777" w:rsidR="00D67B54" w:rsidRPr="00034F04" w:rsidRDefault="00D67B54" w:rsidP="00034F04">
      <w:pPr>
        <w:widowControl/>
        <w:autoSpaceDE/>
        <w:autoSpaceDN/>
        <w:spacing w:before="120"/>
        <w:rPr>
          <w:rFonts w:ascii="Arial" w:hAnsi="Arial" w:cs="Arial"/>
          <w:b/>
          <w:bCs/>
          <w:sz w:val="20"/>
          <w:szCs w:val="20"/>
        </w:rPr>
      </w:pPr>
      <w:r w:rsidRPr="00034F04">
        <w:rPr>
          <w:rFonts w:ascii="Arial" w:hAnsi="Arial" w:cs="Arial"/>
          <w:sz w:val="20"/>
          <w:szCs w:val="20"/>
        </w:rPr>
        <w:br w:type="page"/>
      </w:r>
    </w:p>
    <w:p w14:paraId="257FB0CD" w14:textId="70DC8EC8" w:rsidR="0032067E" w:rsidRPr="00034F04" w:rsidRDefault="00CB706E" w:rsidP="00034F04">
      <w:pPr>
        <w:pStyle w:val="Nadpis1"/>
        <w:numPr>
          <w:ilvl w:val="2"/>
          <w:numId w:val="10"/>
        </w:numPr>
        <w:tabs>
          <w:tab w:val="left" w:pos="3296"/>
          <w:tab w:val="left" w:pos="3297"/>
        </w:tabs>
        <w:spacing w:before="120"/>
        <w:ind w:left="3297" w:hanging="721"/>
        <w:jc w:val="left"/>
        <w:rPr>
          <w:rFonts w:ascii="Arial" w:hAnsi="Arial" w:cs="Arial"/>
          <w:sz w:val="20"/>
          <w:szCs w:val="20"/>
        </w:rPr>
      </w:pPr>
      <w:r w:rsidRPr="00034F04">
        <w:rPr>
          <w:rFonts w:ascii="Arial" w:hAnsi="Arial" w:cs="Arial"/>
          <w:sz w:val="20"/>
          <w:szCs w:val="20"/>
        </w:rPr>
        <w:lastRenderedPageBreak/>
        <w:t>Osobitné dojednania o vzájomnej</w:t>
      </w:r>
      <w:r w:rsidRPr="00034F04">
        <w:rPr>
          <w:rFonts w:ascii="Arial" w:hAnsi="Arial" w:cs="Arial"/>
          <w:spacing w:val="-4"/>
          <w:sz w:val="20"/>
          <w:szCs w:val="20"/>
        </w:rPr>
        <w:t xml:space="preserve"> </w:t>
      </w:r>
      <w:r w:rsidRPr="00034F04">
        <w:rPr>
          <w:rFonts w:ascii="Arial" w:hAnsi="Arial" w:cs="Arial"/>
          <w:sz w:val="20"/>
          <w:szCs w:val="20"/>
        </w:rPr>
        <w:t>spolupráci.</w:t>
      </w:r>
    </w:p>
    <w:p w14:paraId="2EAE707B" w14:textId="77777777" w:rsidR="0032067E" w:rsidRPr="00034F04" w:rsidRDefault="00CB706E" w:rsidP="00034F04">
      <w:pPr>
        <w:pStyle w:val="Odsekzoznamu"/>
        <w:numPr>
          <w:ilvl w:val="1"/>
          <w:numId w:val="3"/>
        </w:numPr>
        <w:tabs>
          <w:tab w:val="left" w:pos="567"/>
        </w:tabs>
        <w:spacing w:before="120"/>
        <w:ind w:left="567" w:right="114" w:hanging="567"/>
        <w:rPr>
          <w:rFonts w:ascii="Arial" w:hAnsi="Arial" w:cs="Arial"/>
          <w:sz w:val="20"/>
          <w:szCs w:val="20"/>
        </w:rPr>
      </w:pPr>
      <w:r w:rsidRPr="00034F04">
        <w:rPr>
          <w:rFonts w:ascii="Arial" w:hAnsi="Arial" w:cs="Arial"/>
          <w:sz w:val="20"/>
          <w:szCs w:val="20"/>
        </w:rPr>
        <w:t>Zmluvné strany sa dohodli, že je ich spoločným záujmom v maximálnom rozsahu zlepšovať bezpečnosť a kultúru prepravy cestujúcich na území</w:t>
      </w:r>
      <w:r w:rsidRPr="00034F04">
        <w:rPr>
          <w:rFonts w:ascii="Arial" w:hAnsi="Arial" w:cs="Arial"/>
          <w:spacing w:val="-10"/>
          <w:sz w:val="20"/>
          <w:szCs w:val="20"/>
        </w:rPr>
        <w:t xml:space="preserve"> </w:t>
      </w:r>
      <w:r w:rsidRPr="00034F04">
        <w:rPr>
          <w:rFonts w:ascii="Arial" w:hAnsi="Arial" w:cs="Arial"/>
          <w:sz w:val="20"/>
          <w:szCs w:val="20"/>
        </w:rPr>
        <w:t>Mesta.</w:t>
      </w:r>
    </w:p>
    <w:p w14:paraId="751DE783" w14:textId="77777777" w:rsidR="0032067E" w:rsidRPr="00034F04" w:rsidRDefault="00CB706E" w:rsidP="00034F04">
      <w:pPr>
        <w:pStyle w:val="Odsekzoznamu"/>
        <w:numPr>
          <w:ilvl w:val="1"/>
          <w:numId w:val="3"/>
        </w:numPr>
        <w:tabs>
          <w:tab w:val="left" w:pos="567"/>
        </w:tabs>
        <w:spacing w:before="120"/>
        <w:ind w:left="567" w:right="114" w:hanging="567"/>
        <w:rPr>
          <w:rFonts w:ascii="Arial" w:hAnsi="Arial" w:cs="Arial"/>
          <w:sz w:val="20"/>
          <w:szCs w:val="20"/>
        </w:rPr>
      </w:pPr>
      <w:r w:rsidRPr="00034F04">
        <w:rPr>
          <w:rFonts w:ascii="Arial" w:hAnsi="Arial" w:cs="Arial"/>
          <w:sz w:val="20"/>
          <w:szCs w:val="20"/>
        </w:rPr>
        <w:t>Zmluvné strany sa dohodli, že v prípade ak Mesto neuhradí v lehote splatnosti alikvotnú časť príspevku najmenej za dva po sebe nasledujúce mesiace alebo neuhradí akékoľvek najmenej tri alikvotne časti príspevku počas platnosti tejto Zmluvy je Dopravca oprávnený uplatniť si u Mesta zmluvnú pokutu vo výške 0,05% z neuhradenej alikvotnej častí príspevku za každý aj začatý deň omeškania. Právo na náhradu škody tým nie je dotknuté.</w:t>
      </w:r>
    </w:p>
    <w:p w14:paraId="17477BB6" w14:textId="77777777" w:rsidR="0032067E" w:rsidRPr="00034F04" w:rsidRDefault="00CB706E" w:rsidP="00034F04">
      <w:pPr>
        <w:pStyle w:val="Odsekzoznamu"/>
        <w:numPr>
          <w:ilvl w:val="1"/>
          <w:numId w:val="3"/>
        </w:numPr>
        <w:tabs>
          <w:tab w:val="left" w:pos="567"/>
        </w:tabs>
        <w:spacing w:before="120"/>
        <w:ind w:left="567" w:right="114" w:hanging="567"/>
        <w:rPr>
          <w:rFonts w:ascii="Arial" w:hAnsi="Arial" w:cs="Arial"/>
          <w:sz w:val="20"/>
          <w:szCs w:val="20"/>
        </w:rPr>
      </w:pPr>
      <w:r w:rsidRPr="00034F04">
        <w:rPr>
          <w:rFonts w:ascii="Arial" w:hAnsi="Arial" w:cs="Arial"/>
          <w:sz w:val="20"/>
          <w:szCs w:val="20"/>
        </w:rPr>
        <w:t>Zmluvné strany podpisom tejto Zmluvy súhlasne vyhlasujú, že sú si vedomé výšky zmluvných pokút dohodnutých v tejto Zmluve, dohodnuté zmluvné pokuty nepovažujú, vzhľadom na hodnotu a význam zabezpečovaných povinností za neprimerane vysoké.</w:t>
      </w:r>
    </w:p>
    <w:p w14:paraId="2C61B6FB" w14:textId="77777777" w:rsidR="00A6168B" w:rsidRPr="00034F04" w:rsidRDefault="00CB706E" w:rsidP="00034F04">
      <w:pPr>
        <w:pStyle w:val="Odsekzoznamu"/>
        <w:numPr>
          <w:ilvl w:val="1"/>
          <w:numId w:val="3"/>
        </w:numPr>
        <w:tabs>
          <w:tab w:val="left" w:pos="567"/>
        </w:tabs>
        <w:spacing w:before="120"/>
        <w:ind w:left="567" w:right="114" w:hanging="567"/>
        <w:rPr>
          <w:rFonts w:ascii="Arial" w:hAnsi="Arial" w:cs="Arial"/>
          <w:sz w:val="20"/>
          <w:szCs w:val="20"/>
        </w:rPr>
      </w:pPr>
      <w:r w:rsidRPr="00034F04">
        <w:rPr>
          <w:rFonts w:ascii="Arial" w:hAnsi="Arial" w:cs="Arial"/>
          <w:sz w:val="20"/>
          <w:szCs w:val="20"/>
        </w:rPr>
        <w:t>Dopravca sa zaväzuje na obdobie platnosti tejto Zmluvy poskytnúť bezodplatne mestu a právnickým osobám v jeho zakladateľskej a zriaďovateľskej pôsobnosti reklamný priestor v interiéri aj exteriéri na plochách autobusov vykonávajúcich Dopravné výkony podľa tejto Zmluvy, zodpovedajúci 20% podielu</w:t>
      </w:r>
      <w:r w:rsidR="007B4881" w:rsidRPr="00034F04">
        <w:rPr>
          <w:rFonts w:ascii="Arial" w:hAnsi="Arial" w:cs="Arial"/>
          <w:sz w:val="20"/>
          <w:szCs w:val="20"/>
        </w:rPr>
        <w:t xml:space="preserve"> </w:t>
      </w:r>
      <w:r w:rsidRPr="00034F04">
        <w:rPr>
          <w:rFonts w:ascii="Arial" w:hAnsi="Arial" w:cs="Arial"/>
          <w:sz w:val="20"/>
          <w:szCs w:val="20"/>
        </w:rPr>
        <w:t>z celkovej disponibilnej reklamnej plochy autobusu, za účelom prezentácie mesta a jeho iných aktivít.</w:t>
      </w:r>
      <w:r w:rsidR="007B4881" w:rsidRPr="00034F04">
        <w:rPr>
          <w:rFonts w:ascii="Arial" w:hAnsi="Arial" w:cs="Arial"/>
          <w:sz w:val="20"/>
          <w:szCs w:val="20"/>
        </w:rPr>
        <w:t xml:space="preserve"> Objednávateľovi tak vzniká bezodplatné právo v prepravných prostriedkoch MHD zverejňovať</w:t>
      </w:r>
      <w:r w:rsidR="00582DBC" w:rsidRPr="00034F04">
        <w:rPr>
          <w:rFonts w:ascii="Arial" w:hAnsi="Arial" w:cs="Arial"/>
          <w:sz w:val="20"/>
          <w:szCs w:val="20"/>
        </w:rPr>
        <w:t xml:space="preserve"> </w:t>
      </w:r>
      <w:r w:rsidR="007B4881" w:rsidRPr="00034F04">
        <w:rPr>
          <w:rFonts w:ascii="Arial" w:hAnsi="Arial" w:cs="Arial"/>
          <w:sz w:val="20"/>
          <w:szCs w:val="20"/>
        </w:rPr>
        <w:t xml:space="preserve">a umiestňovať reklamu, logá objednávateľa a oznamy objednávateľa. </w:t>
      </w:r>
      <w:r w:rsidR="00A6168B" w:rsidRPr="00034F04">
        <w:rPr>
          <w:rFonts w:ascii="Arial" w:hAnsi="Arial" w:cs="Arial"/>
          <w:sz w:val="20"/>
          <w:szCs w:val="20"/>
        </w:rPr>
        <w:t>Dopravca sa zaväzuje, že v prepravných prostriedkoch nebude zverejňovať a umiestňovať žiadnu reklamu a oznámenia iných, bez predchádzajúceho písomného súhlasu objednávateľa. Objednávateľovi tak vzniká bezodplatné právo v prepravných prostriedkoch MHD zverejňovať a umiestňovať reklamu, logá objednávateľa a</w:t>
      </w:r>
      <w:r w:rsidR="00F46FE0" w:rsidRPr="00034F04">
        <w:rPr>
          <w:rFonts w:ascii="Arial" w:hAnsi="Arial" w:cs="Arial"/>
          <w:sz w:val="20"/>
          <w:szCs w:val="20"/>
        </w:rPr>
        <w:t xml:space="preserve"> </w:t>
      </w:r>
      <w:r w:rsidR="00A6168B" w:rsidRPr="00034F04">
        <w:rPr>
          <w:rFonts w:ascii="Arial" w:hAnsi="Arial" w:cs="Arial"/>
          <w:sz w:val="20"/>
          <w:szCs w:val="20"/>
        </w:rPr>
        <w:t xml:space="preserve">oznamy objednávateľa. </w:t>
      </w:r>
    </w:p>
    <w:p w14:paraId="3BB58810" w14:textId="77777777" w:rsidR="00582DBC" w:rsidRPr="00034F04" w:rsidRDefault="00582DBC" w:rsidP="00034F04">
      <w:pPr>
        <w:pStyle w:val="Nadpis1"/>
        <w:numPr>
          <w:ilvl w:val="2"/>
          <w:numId w:val="10"/>
        </w:numPr>
        <w:tabs>
          <w:tab w:val="left" w:pos="3678"/>
          <w:tab w:val="left" w:pos="3679"/>
        </w:tabs>
        <w:spacing w:before="120"/>
        <w:ind w:left="3678" w:hanging="721"/>
        <w:jc w:val="left"/>
        <w:rPr>
          <w:rFonts w:ascii="Arial" w:hAnsi="Arial" w:cs="Arial"/>
          <w:sz w:val="20"/>
          <w:szCs w:val="20"/>
        </w:rPr>
      </w:pPr>
      <w:r w:rsidRPr="00034F04">
        <w:rPr>
          <w:rFonts w:ascii="Arial" w:hAnsi="Arial" w:cs="Arial"/>
          <w:sz w:val="20"/>
          <w:szCs w:val="20"/>
        </w:rPr>
        <w:t>Subdodávateľská doložka</w:t>
      </w:r>
    </w:p>
    <w:p w14:paraId="3E318F3A" w14:textId="77777777" w:rsidR="00582DBC" w:rsidRPr="00034F04" w:rsidRDefault="00582DBC"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 xml:space="preserve">V prípade </w:t>
      </w:r>
      <w:r w:rsidR="00C12DFE" w:rsidRPr="00034F04">
        <w:rPr>
          <w:rFonts w:ascii="Arial" w:hAnsi="Arial" w:cs="Arial"/>
          <w:sz w:val="20"/>
          <w:szCs w:val="20"/>
        </w:rPr>
        <w:t>poskytovania služby</w:t>
      </w:r>
      <w:r w:rsidRPr="00034F04">
        <w:rPr>
          <w:rFonts w:ascii="Arial" w:hAnsi="Arial" w:cs="Arial"/>
          <w:sz w:val="20"/>
          <w:szCs w:val="20"/>
        </w:rPr>
        <w:t xml:space="preserve"> prostredníctvom tretích osôb (subdodávateľov) zodpovedá </w:t>
      </w:r>
      <w:r w:rsidR="00C12DFE" w:rsidRPr="00034F04">
        <w:rPr>
          <w:rFonts w:ascii="Arial" w:hAnsi="Arial" w:cs="Arial"/>
          <w:sz w:val="20"/>
          <w:szCs w:val="20"/>
        </w:rPr>
        <w:t>dopravca</w:t>
      </w:r>
      <w:r w:rsidRPr="00034F04">
        <w:rPr>
          <w:rFonts w:ascii="Arial" w:hAnsi="Arial" w:cs="Arial"/>
          <w:sz w:val="20"/>
          <w:szCs w:val="20"/>
        </w:rPr>
        <w:t xml:space="preserve"> objednávateľovi za splnenie záväzku riadne </w:t>
      </w:r>
      <w:r w:rsidR="00C12DFE" w:rsidRPr="00034F04">
        <w:rPr>
          <w:rFonts w:ascii="Arial" w:hAnsi="Arial" w:cs="Arial"/>
          <w:sz w:val="20"/>
          <w:szCs w:val="20"/>
        </w:rPr>
        <w:t>poskytovať službu</w:t>
      </w:r>
      <w:r w:rsidRPr="00034F04">
        <w:rPr>
          <w:rFonts w:ascii="Arial" w:hAnsi="Arial" w:cs="Arial"/>
          <w:sz w:val="20"/>
          <w:szCs w:val="20"/>
        </w:rPr>
        <w:t xml:space="preserve"> akoby ho poskytoval sám.</w:t>
      </w:r>
    </w:p>
    <w:p w14:paraId="0E506D81" w14:textId="08B518BF" w:rsidR="00582DBC" w:rsidRPr="00034F04" w:rsidRDefault="00582DBC"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Na účely tejto zákazky sa za subdodávateľov považuje hospodársky subjekt, ktorý uzavrie alebo uzavrel s</w:t>
      </w:r>
      <w:r w:rsidR="009646AD" w:rsidRPr="00034F04">
        <w:rPr>
          <w:rFonts w:ascii="Arial" w:hAnsi="Arial" w:cs="Arial"/>
          <w:sz w:val="20"/>
          <w:szCs w:val="20"/>
        </w:rPr>
        <w:t xml:space="preserve"> </w:t>
      </w:r>
      <w:r w:rsidR="00C12DFE" w:rsidRPr="00034F04">
        <w:rPr>
          <w:rFonts w:ascii="Arial" w:hAnsi="Arial" w:cs="Arial"/>
          <w:sz w:val="20"/>
          <w:szCs w:val="20"/>
        </w:rPr>
        <w:t xml:space="preserve">dopravcom </w:t>
      </w:r>
      <w:r w:rsidRPr="00034F04">
        <w:rPr>
          <w:rFonts w:ascii="Arial" w:hAnsi="Arial" w:cs="Arial"/>
          <w:sz w:val="20"/>
          <w:szCs w:val="20"/>
        </w:rPr>
        <w:t xml:space="preserve">písomnú odplatnú zmluvu na plnenie určitej časti zákazky. </w:t>
      </w:r>
    </w:p>
    <w:p w14:paraId="3E85A1A4" w14:textId="6881B6DD" w:rsidR="00582DBC" w:rsidRPr="00034F04" w:rsidRDefault="00582DBC"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 xml:space="preserve">Na základe rozhodnutia objednávateľa </w:t>
      </w:r>
      <w:r w:rsidR="00C12DFE" w:rsidRPr="00034F04">
        <w:rPr>
          <w:rFonts w:ascii="Arial" w:hAnsi="Arial" w:cs="Arial"/>
          <w:sz w:val="20"/>
          <w:szCs w:val="20"/>
        </w:rPr>
        <w:t>dopravca</w:t>
      </w:r>
      <w:r w:rsidRPr="00034F04">
        <w:rPr>
          <w:rFonts w:ascii="Arial" w:hAnsi="Arial" w:cs="Arial"/>
          <w:sz w:val="20"/>
          <w:szCs w:val="20"/>
        </w:rPr>
        <w:t xml:space="preserve"> je oprávnený vykonávať dielo len subdodávateľmi spĺňajúcimi podmienky účasti týkajúce sa osobného postavenia</w:t>
      </w:r>
      <w:r w:rsidR="00C12DFE" w:rsidRPr="00034F04">
        <w:rPr>
          <w:rFonts w:ascii="Arial" w:hAnsi="Arial" w:cs="Arial"/>
          <w:sz w:val="20"/>
          <w:szCs w:val="20"/>
        </w:rPr>
        <w:t xml:space="preserve"> rovnakého aké je vyžadované od dopravcu</w:t>
      </w:r>
      <w:r w:rsidRPr="00034F04">
        <w:rPr>
          <w:rFonts w:ascii="Arial" w:hAnsi="Arial" w:cs="Arial"/>
          <w:sz w:val="20"/>
          <w:szCs w:val="20"/>
        </w:rPr>
        <w:t xml:space="preserve">, a u ktorých neexistovali a neexistujú dôvody na vylúčenie podľa ustanovenia § 40 ods. 6 písm. </w:t>
      </w:r>
      <w:r w:rsidR="00175B25" w:rsidRPr="00034F04">
        <w:rPr>
          <w:rFonts w:ascii="Arial" w:hAnsi="Arial" w:cs="Arial"/>
          <w:sz w:val="20"/>
          <w:szCs w:val="20"/>
        </w:rPr>
        <w:t>f)</w:t>
      </w:r>
      <w:r w:rsidRPr="00034F04">
        <w:rPr>
          <w:rFonts w:ascii="Arial" w:hAnsi="Arial" w:cs="Arial"/>
          <w:sz w:val="20"/>
          <w:szCs w:val="20"/>
        </w:rPr>
        <w:t xml:space="preserve"> zákona č. 343/2015 Z. z. o verejnom obstarávaní a o zmene a doplnení niektorých zákonov v znení neskorších predpisov.</w:t>
      </w:r>
    </w:p>
    <w:p w14:paraId="2796D7C3" w14:textId="0E3E7B33" w:rsidR="00582DBC" w:rsidRPr="00034F04" w:rsidRDefault="00C12DFE"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Dopravca</w:t>
      </w:r>
      <w:r w:rsidR="00582DBC" w:rsidRPr="00034F04">
        <w:rPr>
          <w:rFonts w:ascii="Arial" w:hAnsi="Arial" w:cs="Arial"/>
          <w:sz w:val="20"/>
          <w:szCs w:val="20"/>
        </w:rPr>
        <w:t xml:space="preserve"> zostaví zoznam všetkých subdodávateľov podieľajúcich sa na </w:t>
      </w:r>
      <w:r w:rsidR="00175B25" w:rsidRPr="00034F04">
        <w:rPr>
          <w:rFonts w:ascii="Arial" w:hAnsi="Arial" w:cs="Arial"/>
          <w:sz w:val="20"/>
          <w:szCs w:val="20"/>
        </w:rPr>
        <w:t>poskytovaní služby</w:t>
      </w:r>
      <w:r w:rsidR="00582DBC" w:rsidRPr="00034F04">
        <w:rPr>
          <w:rFonts w:ascii="Arial" w:hAnsi="Arial" w:cs="Arial"/>
          <w:sz w:val="20"/>
          <w:szCs w:val="20"/>
        </w:rPr>
        <w:t xml:space="preserve"> (príloha č. </w:t>
      </w:r>
      <w:r w:rsidR="009646AD" w:rsidRPr="00034F04">
        <w:rPr>
          <w:rFonts w:ascii="Arial" w:hAnsi="Arial" w:cs="Arial"/>
          <w:sz w:val="20"/>
          <w:szCs w:val="20"/>
        </w:rPr>
        <w:t>7</w:t>
      </w:r>
      <w:r w:rsidR="00582DBC" w:rsidRPr="00034F04">
        <w:rPr>
          <w:rFonts w:ascii="Arial" w:hAnsi="Arial" w:cs="Arial"/>
          <w:sz w:val="20"/>
          <w:szCs w:val="20"/>
        </w:rPr>
        <w:t>), pričom tento musí obsahovať:</w:t>
      </w:r>
    </w:p>
    <w:p w14:paraId="60E01CBE" w14:textId="77777777" w:rsidR="00582DBC" w:rsidRPr="00034F04" w:rsidRDefault="00582DBC" w:rsidP="00034F04">
      <w:pPr>
        <w:pStyle w:val="Odsekzoznamu"/>
        <w:numPr>
          <w:ilvl w:val="1"/>
          <w:numId w:val="32"/>
        </w:numPr>
        <w:tabs>
          <w:tab w:val="clear" w:pos="0"/>
          <w:tab w:val="num" w:pos="1134"/>
        </w:tabs>
        <w:suppressAutoHyphens/>
        <w:autoSpaceDE/>
        <w:autoSpaceDN/>
        <w:spacing w:before="120"/>
        <w:ind w:left="1134" w:hanging="425"/>
        <w:rPr>
          <w:rFonts w:ascii="Arial" w:hAnsi="Arial" w:cs="Arial"/>
          <w:sz w:val="20"/>
          <w:szCs w:val="20"/>
        </w:rPr>
      </w:pPr>
      <w:r w:rsidRPr="00034F04">
        <w:rPr>
          <w:rFonts w:ascii="Arial" w:hAnsi="Arial" w:cs="Arial"/>
          <w:sz w:val="20"/>
          <w:szCs w:val="20"/>
        </w:rPr>
        <w:t>ich obchodné meno, sídlo/miesto podnikania, identifikačné číslo (IČO), údaje osoby oprávnenej konať za subdodávateľa v rozsahu meno a priezvisko a adresa pobytu,</w:t>
      </w:r>
    </w:p>
    <w:p w14:paraId="10BB9B1D" w14:textId="6D37B790" w:rsidR="00582DBC" w:rsidRPr="00034F04" w:rsidRDefault="00582DBC" w:rsidP="00034F04">
      <w:pPr>
        <w:pStyle w:val="Odsekzoznamu"/>
        <w:numPr>
          <w:ilvl w:val="1"/>
          <w:numId w:val="32"/>
        </w:numPr>
        <w:tabs>
          <w:tab w:val="clear" w:pos="0"/>
          <w:tab w:val="num" w:pos="1134"/>
        </w:tabs>
        <w:suppressAutoHyphens/>
        <w:autoSpaceDE/>
        <w:autoSpaceDN/>
        <w:spacing w:before="120"/>
        <w:ind w:left="1134" w:hanging="425"/>
        <w:rPr>
          <w:rFonts w:ascii="Arial" w:hAnsi="Arial" w:cs="Arial"/>
          <w:sz w:val="20"/>
          <w:szCs w:val="20"/>
        </w:rPr>
      </w:pPr>
      <w:r w:rsidRPr="00034F04">
        <w:rPr>
          <w:rFonts w:ascii="Arial" w:hAnsi="Arial" w:cs="Arial"/>
          <w:sz w:val="20"/>
          <w:szCs w:val="20"/>
        </w:rPr>
        <w:t xml:space="preserve">čestné vyhlásenie </w:t>
      </w:r>
      <w:r w:rsidR="00C12DFE" w:rsidRPr="00034F04">
        <w:rPr>
          <w:rFonts w:ascii="Arial" w:hAnsi="Arial" w:cs="Arial"/>
          <w:sz w:val="20"/>
          <w:szCs w:val="20"/>
        </w:rPr>
        <w:t>dopravcu</w:t>
      </w:r>
      <w:r w:rsidRPr="00034F04">
        <w:rPr>
          <w:rFonts w:ascii="Arial" w:hAnsi="Arial" w:cs="Arial"/>
          <w:sz w:val="20"/>
          <w:szCs w:val="20"/>
        </w:rPr>
        <w:t>, že každý zo subdodávateľov spĺňa alebo najneskôr v čase začatia realizovania ním vykonávanej služby bude spĺňať podmienky stanovené všeobecne záväznými predpismi v oblasti verejného obstarávania, najmä podmienky účasti týkajúce sa osobného postavenia</w:t>
      </w:r>
      <w:r w:rsidR="00C12DFE" w:rsidRPr="00034F04">
        <w:rPr>
          <w:rFonts w:ascii="Arial" w:hAnsi="Arial" w:cs="Arial"/>
          <w:sz w:val="20"/>
          <w:szCs w:val="20"/>
        </w:rPr>
        <w:t xml:space="preserve"> rovnakého aké je vyžadované od dopravcu</w:t>
      </w:r>
      <w:r w:rsidRPr="00034F04">
        <w:rPr>
          <w:rFonts w:ascii="Arial" w:hAnsi="Arial" w:cs="Arial"/>
          <w:sz w:val="20"/>
          <w:szCs w:val="20"/>
        </w:rPr>
        <w:t>, a že u subdodávateľa neexistovali a neexistujú dôvody na vylúčenie podľa ustanovenia § 40 ods. 6 zákona č. 343/2015 Z. z. o verejnom obstarávaní a o zmene a doplnení niektorých zákonov.</w:t>
      </w:r>
    </w:p>
    <w:p w14:paraId="083A6534" w14:textId="77777777" w:rsidR="00582DBC" w:rsidRPr="00034F04" w:rsidRDefault="00582DBC"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 xml:space="preserve">Objednávateľ si vyhradzuje právo v odôvodnených prípadoch odmietnuť kedykoľvek akéhokoľvek subdodávateľa bez toho, že by mal </w:t>
      </w:r>
      <w:r w:rsidR="00C12DFE" w:rsidRPr="00034F04">
        <w:rPr>
          <w:rFonts w:ascii="Arial" w:hAnsi="Arial" w:cs="Arial"/>
          <w:sz w:val="20"/>
          <w:szCs w:val="20"/>
        </w:rPr>
        <w:t>dopravca</w:t>
      </w:r>
      <w:r w:rsidRPr="00034F04">
        <w:rPr>
          <w:rFonts w:ascii="Arial" w:hAnsi="Arial" w:cs="Arial"/>
          <w:sz w:val="20"/>
          <w:szCs w:val="20"/>
        </w:rPr>
        <w:t xml:space="preserve"> nárok na kompenzáciu. V takomto prípade je </w:t>
      </w:r>
      <w:r w:rsidR="00C12DFE" w:rsidRPr="00034F04">
        <w:rPr>
          <w:rFonts w:ascii="Arial" w:hAnsi="Arial" w:cs="Arial"/>
          <w:sz w:val="20"/>
          <w:szCs w:val="20"/>
        </w:rPr>
        <w:t>dopravca</w:t>
      </w:r>
      <w:r w:rsidRPr="00034F04">
        <w:rPr>
          <w:rFonts w:ascii="Arial" w:hAnsi="Arial" w:cs="Arial"/>
          <w:sz w:val="20"/>
          <w:szCs w:val="20"/>
        </w:rPr>
        <w:t xml:space="preserve"> povinný bez zbytočného odkladu právne relevantným spôsobom ukončiť zmluvu so subdodávateľom a uplatňovať voči nemu všetky svoje práva vyplývajúce zo zaniknutého zmluvného vzťahu. </w:t>
      </w:r>
    </w:p>
    <w:p w14:paraId="2E733DA4" w14:textId="77777777" w:rsidR="00D67B54" w:rsidRPr="00034F04" w:rsidRDefault="00D67B54" w:rsidP="00034F04">
      <w:pPr>
        <w:widowControl/>
        <w:autoSpaceDE/>
        <w:autoSpaceDN/>
        <w:spacing w:before="120"/>
        <w:rPr>
          <w:rFonts w:ascii="Arial" w:hAnsi="Arial" w:cs="Arial"/>
          <w:sz w:val="20"/>
          <w:szCs w:val="20"/>
        </w:rPr>
      </w:pPr>
      <w:r w:rsidRPr="00034F04">
        <w:rPr>
          <w:rFonts w:ascii="Arial" w:hAnsi="Arial" w:cs="Arial"/>
          <w:sz w:val="20"/>
          <w:szCs w:val="20"/>
        </w:rPr>
        <w:br w:type="page"/>
      </w:r>
    </w:p>
    <w:p w14:paraId="4349422C" w14:textId="3F9E1408" w:rsidR="00582DBC" w:rsidRPr="00034F04" w:rsidRDefault="00582DBC"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lastRenderedPageBreak/>
        <w:t xml:space="preserve">Ak dôjde k zmene </w:t>
      </w:r>
      <w:r w:rsidR="00C12DFE" w:rsidRPr="00034F04">
        <w:rPr>
          <w:rFonts w:ascii="Arial" w:hAnsi="Arial" w:cs="Arial"/>
          <w:sz w:val="20"/>
          <w:szCs w:val="20"/>
        </w:rPr>
        <w:t xml:space="preserve">alebo doplnení </w:t>
      </w:r>
      <w:r w:rsidRPr="00034F04">
        <w:rPr>
          <w:rFonts w:ascii="Arial" w:hAnsi="Arial" w:cs="Arial"/>
          <w:sz w:val="20"/>
          <w:szCs w:val="20"/>
        </w:rPr>
        <w:t xml:space="preserve">subdodávateľov zo strany </w:t>
      </w:r>
      <w:r w:rsidR="00C12DFE" w:rsidRPr="00034F04">
        <w:rPr>
          <w:rFonts w:ascii="Arial" w:hAnsi="Arial" w:cs="Arial"/>
          <w:sz w:val="20"/>
          <w:szCs w:val="20"/>
        </w:rPr>
        <w:t>dopravcu</w:t>
      </w:r>
      <w:r w:rsidRPr="00034F04">
        <w:rPr>
          <w:rFonts w:ascii="Arial" w:hAnsi="Arial" w:cs="Arial"/>
          <w:sz w:val="20"/>
          <w:szCs w:val="20"/>
        </w:rPr>
        <w:t xml:space="preserve">, je </w:t>
      </w:r>
      <w:r w:rsidR="00C12DFE" w:rsidRPr="00034F04">
        <w:rPr>
          <w:rFonts w:ascii="Arial" w:hAnsi="Arial" w:cs="Arial"/>
          <w:sz w:val="20"/>
          <w:szCs w:val="20"/>
        </w:rPr>
        <w:t>dopravca</w:t>
      </w:r>
      <w:r w:rsidRPr="00034F04">
        <w:rPr>
          <w:rFonts w:ascii="Arial" w:hAnsi="Arial" w:cs="Arial"/>
          <w:sz w:val="20"/>
          <w:szCs w:val="20"/>
        </w:rPr>
        <w:t xml:space="preserve"> povinný písomne oznámiť Objednávateľovi vopred minimálne 5 pracovných dní pred zmenou údaje týkajúce sa nového subdodávateľa v rozsahu podľa bodu </w:t>
      </w:r>
      <w:r w:rsidR="00ED3E8F" w:rsidRPr="00034F04">
        <w:rPr>
          <w:rFonts w:ascii="Arial" w:hAnsi="Arial" w:cs="Arial"/>
          <w:sz w:val="20"/>
          <w:szCs w:val="20"/>
        </w:rPr>
        <w:t>8.4</w:t>
      </w:r>
      <w:r w:rsidRPr="00034F04">
        <w:rPr>
          <w:rFonts w:ascii="Arial" w:hAnsi="Arial" w:cs="Arial"/>
          <w:sz w:val="20"/>
          <w:szCs w:val="20"/>
        </w:rPr>
        <w:t xml:space="preserve"> písm. a) a b) tohto článku zmluvy. Za zmenu subdodávateľa sa považuje aj </w:t>
      </w:r>
      <w:proofErr w:type="spellStart"/>
      <w:r w:rsidRPr="00034F04">
        <w:rPr>
          <w:rFonts w:ascii="Arial" w:hAnsi="Arial" w:cs="Arial"/>
          <w:sz w:val="20"/>
          <w:szCs w:val="20"/>
        </w:rPr>
        <w:t>zazmluvnenie</w:t>
      </w:r>
      <w:proofErr w:type="spellEnd"/>
      <w:r w:rsidRPr="00034F04">
        <w:rPr>
          <w:rFonts w:ascii="Arial" w:hAnsi="Arial" w:cs="Arial"/>
          <w:sz w:val="20"/>
          <w:szCs w:val="20"/>
        </w:rPr>
        <w:t xml:space="preserve"> každého nového subdodávateľa. V prípade, že k výmene subdodávateľa dôjde bez súhlasu objednávateľa, bude sa to považovať za podstatné porušenie zmluvnej povinnosti a objednávateľ bude oprávnený odstúpiť’ od tejto zmluvy. V prípade porušenia povinnosti podľa tohto bodu je objednávateľ oprávnený požadovať od </w:t>
      </w:r>
      <w:r w:rsidR="00C12DFE" w:rsidRPr="00034F04">
        <w:rPr>
          <w:rFonts w:ascii="Arial" w:hAnsi="Arial" w:cs="Arial"/>
          <w:sz w:val="20"/>
          <w:szCs w:val="20"/>
        </w:rPr>
        <w:t>dopravcu</w:t>
      </w:r>
      <w:r w:rsidRPr="00034F04">
        <w:rPr>
          <w:rFonts w:ascii="Arial" w:hAnsi="Arial" w:cs="Arial"/>
          <w:sz w:val="20"/>
          <w:szCs w:val="20"/>
        </w:rPr>
        <w:t xml:space="preserve"> zmluvnú pokutu vo výške 5</w:t>
      </w:r>
      <w:r w:rsidR="009646AD" w:rsidRPr="00034F04">
        <w:rPr>
          <w:rFonts w:ascii="Arial" w:hAnsi="Arial" w:cs="Arial"/>
          <w:sz w:val="20"/>
          <w:szCs w:val="20"/>
        </w:rPr>
        <w:t xml:space="preserve"> </w:t>
      </w:r>
      <w:r w:rsidRPr="00034F04">
        <w:rPr>
          <w:rFonts w:ascii="Arial" w:hAnsi="Arial" w:cs="Arial"/>
          <w:sz w:val="20"/>
          <w:szCs w:val="20"/>
        </w:rPr>
        <w:t>% z celkovej ceny diela vrátane DPH dohodnutej v tejto zmluve.</w:t>
      </w:r>
    </w:p>
    <w:p w14:paraId="6C7C7A5B" w14:textId="5E7E39F0" w:rsidR="00582DBC" w:rsidRPr="00034F04" w:rsidRDefault="00C12DFE"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Dopravca</w:t>
      </w:r>
      <w:r w:rsidR="00582DBC" w:rsidRPr="00034F04">
        <w:rPr>
          <w:rFonts w:ascii="Arial" w:hAnsi="Arial" w:cs="Arial"/>
          <w:sz w:val="20"/>
          <w:szCs w:val="20"/>
        </w:rPr>
        <w:t xml:space="preserve"> zodpovedá za to, že všetci jeho subdodávatelia</w:t>
      </w:r>
      <w:r w:rsidR="002B7C29" w:rsidRPr="00034F04">
        <w:rPr>
          <w:rFonts w:ascii="Arial" w:hAnsi="Arial" w:cs="Arial"/>
          <w:sz w:val="20"/>
          <w:szCs w:val="20"/>
        </w:rPr>
        <w:t>, ktorých podiel subdodávky vo finančnom vyjadrení predstavuje čiastku vyššiu ako 100.000.- € bez DPH,</w:t>
      </w:r>
      <w:r w:rsidR="00582DBC" w:rsidRPr="00034F04">
        <w:rPr>
          <w:rFonts w:ascii="Arial" w:hAnsi="Arial" w:cs="Arial"/>
          <w:sz w:val="20"/>
          <w:szCs w:val="20"/>
        </w:rPr>
        <w:t xml:space="preserve"> sú počas plnenia zmluvy zaregistrovaní v registri partnerov verejného sektora, pokiaľ je splnená ich povinnosť uvedená v § 2 ods. 1 písm. a) bod 7. a ods. 2 zákona č. 315/2016 Z. z. o registri partnerov verejného sektora a o zmene a doplnení niektorých zákonov v znení neskorších predpisov</w:t>
      </w:r>
      <w:r w:rsidR="002B7C29" w:rsidRPr="00034F04">
        <w:rPr>
          <w:rFonts w:ascii="Arial" w:hAnsi="Arial" w:cs="Arial"/>
          <w:sz w:val="20"/>
          <w:szCs w:val="20"/>
        </w:rPr>
        <w:t>.</w:t>
      </w:r>
    </w:p>
    <w:p w14:paraId="7E6EF63B" w14:textId="15463117" w:rsidR="00582DBC" w:rsidRPr="00034F04" w:rsidRDefault="00C12DFE"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Dopravca</w:t>
      </w:r>
      <w:r w:rsidR="00582DBC" w:rsidRPr="00034F04">
        <w:rPr>
          <w:rFonts w:ascii="Arial" w:hAnsi="Arial" w:cs="Arial"/>
          <w:sz w:val="20"/>
          <w:szCs w:val="20"/>
        </w:rPr>
        <w:t xml:space="preserve"> zodpovedá za odbornú spôsobilosť pri výbere subdodávateľa, ako aj za výsledok činnosti vykonanej na základe zmluvy o subdodávke, osobitne overí, že každý ním vybratý subdodávateľ </w:t>
      </w:r>
      <w:r w:rsidR="00ED3E8F" w:rsidRPr="00034F04">
        <w:rPr>
          <w:rFonts w:ascii="Arial" w:hAnsi="Arial" w:cs="Arial"/>
          <w:sz w:val="20"/>
          <w:szCs w:val="20"/>
        </w:rPr>
        <w:t>je</w:t>
      </w:r>
      <w:r w:rsidR="00582DBC" w:rsidRPr="00034F04">
        <w:rPr>
          <w:rFonts w:ascii="Arial" w:hAnsi="Arial" w:cs="Arial"/>
          <w:sz w:val="20"/>
          <w:szCs w:val="20"/>
        </w:rPr>
        <w:t xml:space="preserve"> právoplatne zapísaný v registri partnerov verejného sektora podľa § 11 zákona č. 315/2016 Z. z. o registri partnerov verejného sektora a o zmene a doplnení niektorých zákonov v znení neskorších predpisov</w:t>
      </w:r>
      <w:r w:rsidR="00ED3E8F" w:rsidRPr="00034F04">
        <w:rPr>
          <w:rFonts w:ascii="Arial" w:hAnsi="Arial" w:cs="Arial"/>
          <w:sz w:val="20"/>
          <w:szCs w:val="20"/>
        </w:rPr>
        <w:t>, ak mu vznikla takáto povinnosť</w:t>
      </w:r>
      <w:r w:rsidR="00582DBC" w:rsidRPr="00034F04">
        <w:rPr>
          <w:rFonts w:ascii="Arial" w:hAnsi="Arial" w:cs="Arial"/>
          <w:sz w:val="20"/>
          <w:szCs w:val="20"/>
        </w:rPr>
        <w:t xml:space="preserve">. K rovnakej povinnosti písomne zaviaže aj svojich subdodávateľov voči ich prípadným subdodávateľom tak, aby v celom subdodávateľskom reťazci všetci dodávatelia spĺňali alebo najneskôr v čase plnenia zmluvy budú spĺňať podmienky </w:t>
      </w:r>
      <w:r w:rsidR="00ED3E8F" w:rsidRPr="00034F04">
        <w:rPr>
          <w:rFonts w:ascii="Arial" w:hAnsi="Arial" w:cs="Arial"/>
          <w:sz w:val="20"/>
          <w:szCs w:val="20"/>
        </w:rPr>
        <w:t>účasti týkajúce sa osobného postavenia rovnakého aké je vyžadované od dopravcu, a u ktorých neexistovali a neexistujú dôvody na vylúčenie podľa ustanovenia § 40 ods. 6 zákona č. 343/2015 Z. z. o verejnom obstarávaní a o zmene a doplnení niektorých zákonov v znení neskorších predpisov</w:t>
      </w:r>
      <w:r w:rsidR="00582DBC" w:rsidRPr="00034F04">
        <w:rPr>
          <w:rFonts w:ascii="Arial" w:hAnsi="Arial" w:cs="Arial"/>
          <w:sz w:val="20"/>
          <w:szCs w:val="20"/>
        </w:rPr>
        <w:t xml:space="preserve">. </w:t>
      </w:r>
    </w:p>
    <w:p w14:paraId="01E93B56" w14:textId="77777777" w:rsidR="00582DBC" w:rsidRPr="00034F04" w:rsidRDefault="00582DBC"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 xml:space="preserve">V prípade, že subdodávateľ - v </w:t>
      </w:r>
      <w:r w:rsidR="00C12DFE" w:rsidRPr="00034F04">
        <w:rPr>
          <w:rFonts w:ascii="Arial" w:hAnsi="Arial" w:cs="Arial"/>
          <w:sz w:val="20"/>
          <w:szCs w:val="20"/>
        </w:rPr>
        <w:t>dopravcovom</w:t>
      </w:r>
      <w:r w:rsidRPr="00034F04">
        <w:rPr>
          <w:rFonts w:ascii="Arial" w:hAnsi="Arial" w:cs="Arial"/>
          <w:sz w:val="20"/>
          <w:szCs w:val="20"/>
        </w:rPr>
        <w:t xml:space="preserve"> subdodávateľskom reťazci na ktorejkoľvek pozícii - oznámi objednávateľovi, že mu nebola zaplatená dohodnutá cena v rozpore so zmluvným vzťahom, na základe ktorého sa na uskutočňovaní predmetu zákazky podieľa (ďalej len „žiadosť o priamu platbu“), </w:t>
      </w:r>
      <w:r w:rsidR="00C12DFE" w:rsidRPr="00034F04">
        <w:rPr>
          <w:rFonts w:ascii="Arial" w:hAnsi="Arial" w:cs="Arial"/>
          <w:sz w:val="20"/>
          <w:szCs w:val="20"/>
        </w:rPr>
        <w:t>dopravca</w:t>
      </w:r>
      <w:r w:rsidRPr="00034F04">
        <w:rPr>
          <w:rFonts w:ascii="Arial" w:hAnsi="Arial" w:cs="Arial"/>
          <w:sz w:val="20"/>
          <w:szCs w:val="20"/>
        </w:rPr>
        <w:t xml:space="preserve"> je povinný v lehote 7 pracovných dní odo dňa doručenia žiadosti objednávateľa predložiť objednávateľovi zmluvné vzťahy subdodávateľov celého reťazca na kontrolu spolu s písomným vyjadrením ku žiadosti subdodávateľa o priamu platbu. Ak má </w:t>
      </w:r>
      <w:r w:rsidR="00C12DFE" w:rsidRPr="00034F04">
        <w:rPr>
          <w:rFonts w:ascii="Arial" w:hAnsi="Arial" w:cs="Arial"/>
          <w:sz w:val="20"/>
          <w:szCs w:val="20"/>
        </w:rPr>
        <w:t>dopravca</w:t>
      </w:r>
      <w:r w:rsidRPr="00034F04">
        <w:rPr>
          <w:rFonts w:ascii="Arial" w:hAnsi="Arial" w:cs="Arial"/>
          <w:sz w:val="20"/>
          <w:szCs w:val="20"/>
        </w:rPr>
        <w:t xml:space="preserve"> námietky proti skutočnostiam uvedeným v žiadosti o priamu platbu, je povinný ich vo svojom vyjadrení uviesť a pravdivosť svojich tvrdení relevantným spôsobom preukázať. Ak sa </w:t>
      </w:r>
      <w:r w:rsidR="00C12DFE" w:rsidRPr="00034F04">
        <w:rPr>
          <w:rFonts w:ascii="Arial" w:hAnsi="Arial" w:cs="Arial"/>
          <w:sz w:val="20"/>
          <w:szCs w:val="20"/>
        </w:rPr>
        <w:t>dopravca</w:t>
      </w:r>
      <w:r w:rsidRPr="00034F04">
        <w:rPr>
          <w:rFonts w:ascii="Arial" w:hAnsi="Arial" w:cs="Arial"/>
          <w:sz w:val="20"/>
          <w:szCs w:val="20"/>
        </w:rPr>
        <w:t xml:space="preserve"> k žiadosti o priamu platbu nevyjadrí, platí, že s vykonaním priamej platby súhlasí.</w:t>
      </w:r>
    </w:p>
    <w:p w14:paraId="6B95F621" w14:textId="77777777" w:rsidR="00582DBC" w:rsidRPr="00034F04" w:rsidRDefault="00582DBC"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 xml:space="preserve">Zmluvnými vzťahmi sa myslia úplné písomné dokumenty (právne akty) osvedčujúce presný a úplný obsah právnych vzťahov vrátane finančných vzťahov a plnení v tom konkrétnom subdodávateľskom reťazci, ktorého je oznamujúci subdodávateľ účastníkom. K zabezpečeniu tejto možnej povinnosti </w:t>
      </w:r>
      <w:r w:rsidR="00C12DFE" w:rsidRPr="00034F04">
        <w:rPr>
          <w:rFonts w:ascii="Arial" w:hAnsi="Arial" w:cs="Arial"/>
          <w:sz w:val="20"/>
          <w:szCs w:val="20"/>
        </w:rPr>
        <w:t>dopravca</w:t>
      </w:r>
      <w:r w:rsidRPr="00034F04">
        <w:rPr>
          <w:rFonts w:ascii="Arial" w:hAnsi="Arial" w:cs="Arial"/>
          <w:sz w:val="20"/>
          <w:szCs w:val="20"/>
        </w:rPr>
        <w:t xml:space="preserve"> svojich subdodávateľov zaviaže. Pokiaľ objednávateľ zistí, že oznamujúcemu subdodávateľovi skutočne nebola zaplatená dohodnutá cena v rozpore so zmluvným vzťahom (na základe ktorého sa na uskutočňovaní predmetu zákazky podieľa), môže zaplatiť tomuto subdodávateľovi priamo a o túto zaplatenú sumu krátiť faktúru </w:t>
      </w:r>
      <w:r w:rsidR="00C12DFE" w:rsidRPr="00034F04">
        <w:rPr>
          <w:rFonts w:ascii="Arial" w:hAnsi="Arial" w:cs="Arial"/>
          <w:sz w:val="20"/>
          <w:szCs w:val="20"/>
        </w:rPr>
        <w:t>dopravc</w:t>
      </w:r>
      <w:r w:rsidR="001B5065" w:rsidRPr="00034F04">
        <w:rPr>
          <w:rFonts w:ascii="Arial" w:hAnsi="Arial" w:cs="Arial"/>
          <w:sz w:val="20"/>
          <w:szCs w:val="20"/>
        </w:rPr>
        <w:t>u</w:t>
      </w:r>
      <w:r w:rsidRPr="00034F04">
        <w:rPr>
          <w:rFonts w:ascii="Arial" w:hAnsi="Arial" w:cs="Arial"/>
          <w:sz w:val="20"/>
          <w:szCs w:val="20"/>
        </w:rPr>
        <w:t xml:space="preserve">, alebo požadovať vrátenie zaplatenej sumy vo výške rovnajúcej sa výške úhrady vykonanej priamo subdodávateľovi. </w:t>
      </w:r>
    </w:p>
    <w:p w14:paraId="7310506A" w14:textId="76D2EFCB" w:rsidR="00582DBC" w:rsidRPr="00034F04" w:rsidRDefault="00582DBC"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 xml:space="preserve">V prípade podstatného porušenia povinností </w:t>
      </w:r>
      <w:r w:rsidR="00C12DFE" w:rsidRPr="00034F04">
        <w:rPr>
          <w:rFonts w:ascii="Arial" w:hAnsi="Arial" w:cs="Arial"/>
          <w:sz w:val="20"/>
          <w:szCs w:val="20"/>
        </w:rPr>
        <w:t>dopravc</w:t>
      </w:r>
      <w:r w:rsidR="001B5065" w:rsidRPr="00034F04">
        <w:rPr>
          <w:rFonts w:ascii="Arial" w:hAnsi="Arial" w:cs="Arial"/>
          <w:sz w:val="20"/>
          <w:szCs w:val="20"/>
        </w:rPr>
        <w:t>u</w:t>
      </w:r>
      <w:r w:rsidRPr="00034F04">
        <w:rPr>
          <w:rFonts w:ascii="Arial" w:hAnsi="Arial" w:cs="Arial"/>
          <w:sz w:val="20"/>
          <w:szCs w:val="20"/>
        </w:rPr>
        <w:t xml:space="preserve"> uvedených v tejto zmluve môže objednávateľ odstúpi</w:t>
      </w:r>
      <w:r w:rsidR="00895107" w:rsidRPr="00034F04">
        <w:rPr>
          <w:rFonts w:ascii="Arial" w:hAnsi="Arial" w:cs="Arial"/>
          <w:sz w:val="20"/>
          <w:szCs w:val="20"/>
        </w:rPr>
        <w:t>ť</w:t>
      </w:r>
      <w:r w:rsidRPr="00034F04">
        <w:rPr>
          <w:rFonts w:ascii="Arial" w:hAnsi="Arial" w:cs="Arial"/>
          <w:sz w:val="20"/>
          <w:szCs w:val="20"/>
        </w:rPr>
        <w:t xml:space="preserve"> od zmluvy a uplatniť si voči </w:t>
      </w:r>
      <w:r w:rsidR="00C12DFE" w:rsidRPr="00034F04">
        <w:rPr>
          <w:rFonts w:ascii="Arial" w:hAnsi="Arial" w:cs="Arial"/>
          <w:sz w:val="20"/>
          <w:szCs w:val="20"/>
        </w:rPr>
        <w:t>dopravc</w:t>
      </w:r>
      <w:r w:rsidR="001B5065" w:rsidRPr="00034F04">
        <w:rPr>
          <w:rFonts w:ascii="Arial" w:hAnsi="Arial" w:cs="Arial"/>
          <w:sz w:val="20"/>
          <w:szCs w:val="20"/>
        </w:rPr>
        <w:t>o</w:t>
      </w:r>
      <w:r w:rsidRPr="00034F04">
        <w:rPr>
          <w:rFonts w:ascii="Arial" w:hAnsi="Arial" w:cs="Arial"/>
          <w:sz w:val="20"/>
          <w:szCs w:val="20"/>
        </w:rPr>
        <w:t>vi zmluvnú pokutu vo výške jednorazovo 15% z</w:t>
      </w:r>
      <w:r w:rsidR="00895107" w:rsidRPr="00034F04">
        <w:rPr>
          <w:rFonts w:ascii="Arial" w:hAnsi="Arial" w:cs="Arial"/>
          <w:sz w:val="20"/>
          <w:szCs w:val="20"/>
        </w:rPr>
        <w:t> </w:t>
      </w:r>
      <w:r w:rsidR="00895107" w:rsidRPr="00034F04">
        <w:rPr>
          <w:rFonts w:ascii="Arial" w:hAnsi="Arial" w:cs="Arial"/>
          <w:b/>
          <w:bCs/>
          <w:sz w:val="20"/>
          <w:szCs w:val="20"/>
        </w:rPr>
        <w:t>celkovej dotácie</w:t>
      </w:r>
      <w:r w:rsidRPr="00034F04">
        <w:rPr>
          <w:rFonts w:ascii="Arial" w:hAnsi="Arial" w:cs="Arial"/>
          <w:sz w:val="20"/>
          <w:szCs w:val="20"/>
        </w:rPr>
        <w:t xml:space="preserve"> dohodnutej v tejto zmluve, pričom toto právo mu vznikne dňom zániku tejto zmluvy odstúpením. </w:t>
      </w:r>
    </w:p>
    <w:p w14:paraId="53E9F029" w14:textId="33E31DFE" w:rsidR="00582DBC" w:rsidRPr="00034F04" w:rsidRDefault="00582DBC" w:rsidP="00034F04">
      <w:pPr>
        <w:pStyle w:val="Odsekzoznamu"/>
        <w:numPr>
          <w:ilvl w:val="0"/>
          <w:numId w:val="33"/>
        </w:numPr>
        <w:suppressAutoHyphens/>
        <w:autoSpaceDE/>
        <w:autoSpaceDN/>
        <w:spacing w:before="120"/>
        <w:ind w:left="567" w:right="23" w:hanging="567"/>
        <w:rPr>
          <w:rFonts w:ascii="Arial" w:hAnsi="Arial" w:cs="Arial"/>
          <w:sz w:val="20"/>
          <w:szCs w:val="20"/>
        </w:rPr>
      </w:pPr>
      <w:r w:rsidRPr="00034F04">
        <w:rPr>
          <w:rFonts w:ascii="Arial" w:hAnsi="Arial" w:cs="Arial"/>
          <w:sz w:val="20"/>
          <w:szCs w:val="20"/>
        </w:rPr>
        <w:t xml:space="preserve">V prípade, ak </w:t>
      </w:r>
      <w:r w:rsidR="00C12DFE" w:rsidRPr="00034F04">
        <w:rPr>
          <w:rFonts w:ascii="Arial" w:hAnsi="Arial" w:cs="Arial"/>
          <w:sz w:val="20"/>
          <w:szCs w:val="20"/>
        </w:rPr>
        <w:t>dopravca</w:t>
      </w:r>
      <w:r w:rsidRPr="00034F04">
        <w:rPr>
          <w:rFonts w:ascii="Arial" w:hAnsi="Arial" w:cs="Arial"/>
          <w:sz w:val="20"/>
          <w:szCs w:val="20"/>
        </w:rPr>
        <w:t xml:space="preserve"> poruší svoju povinnosť predložiť objednávateľovi dokumentáciu tykajúcu sa zmluvných vzťahov so subdodávateľmi na kontrolu v zmysle tohto bodu, je povinný, v prípade ak ho na to objednávateľ písomne vyzve, zaplatiť objednávateľovi zmluvnú pokutu vo výške 5 % z </w:t>
      </w:r>
      <w:r w:rsidRPr="00034F04">
        <w:rPr>
          <w:rFonts w:ascii="Arial" w:hAnsi="Arial" w:cs="Arial"/>
          <w:b/>
          <w:bCs/>
          <w:sz w:val="20"/>
          <w:szCs w:val="20"/>
        </w:rPr>
        <w:t xml:space="preserve">celkovej </w:t>
      </w:r>
      <w:r w:rsidR="00895107" w:rsidRPr="00034F04">
        <w:rPr>
          <w:rFonts w:ascii="Arial" w:hAnsi="Arial" w:cs="Arial"/>
          <w:b/>
          <w:bCs/>
          <w:sz w:val="20"/>
          <w:szCs w:val="20"/>
        </w:rPr>
        <w:t>dotácie</w:t>
      </w:r>
      <w:r w:rsidRPr="00034F04">
        <w:rPr>
          <w:rFonts w:ascii="Arial" w:hAnsi="Arial" w:cs="Arial"/>
          <w:sz w:val="20"/>
          <w:szCs w:val="20"/>
        </w:rPr>
        <w:t xml:space="preserve"> dohodnutej v tejto zmluve.</w:t>
      </w:r>
    </w:p>
    <w:p w14:paraId="50AF4643" w14:textId="351847FA" w:rsidR="0032067E" w:rsidRPr="00034F04" w:rsidRDefault="00CB706E" w:rsidP="00034F04">
      <w:pPr>
        <w:pStyle w:val="Nadpis1"/>
        <w:numPr>
          <w:ilvl w:val="2"/>
          <w:numId w:val="10"/>
        </w:numPr>
        <w:tabs>
          <w:tab w:val="left" w:pos="3678"/>
          <w:tab w:val="left" w:pos="3679"/>
        </w:tabs>
        <w:spacing w:before="120"/>
        <w:ind w:left="3678" w:hanging="721"/>
        <w:jc w:val="left"/>
        <w:rPr>
          <w:rFonts w:ascii="Arial" w:hAnsi="Arial" w:cs="Arial"/>
          <w:sz w:val="20"/>
          <w:szCs w:val="20"/>
        </w:rPr>
      </w:pPr>
      <w:r w:rsidRPr="00034F04">
        <w:rPr>
          <w:rFonts w:ascii="Arial" w:hAnsi="Arial" w:cs="Arial"/>
          <w:sz w:val="20"/>
          <w:szCs w:val="20"/>
        </w:rPr>
        <w:t>Záverečné a prechodné</w:t>
      </w:r>
      <w:r w:rsidRPr="00034F04">
        <w:rPr>
          <w:rFonts w:ascii="Arial" w:hAnsi="Arial" w:cs="Arial"/>
          <w:spacing w:val="-3"/>
          <w:sz w:val="20"/>
          <w:szCs w:val="20"/>
        </w:rPr>
        <w:t xml:space="preserve"> </w:t>
      </w:r>
      <w:r w:rsidRPr="00034F04">
        <w:rPr>
          <w:rFonts w:ascii="Arial" w:hAnsi="Arial" w:cs="Arial"/>
          <w:sz w:val="20"/>
          <w:szCs w:val="20"/>
        </w:rPr>
        <w:t>ustanovenia.</w:t>
      </w:r>
    </w:p>
    <w:p w14:paraId="6F274B5C" w14:textId="5B2FEC6A" w:rsidR="0032067E" w:rsidRPr="00034F04" w:rsidRDefault="00CB706E" w:rsidP="00034F04">
      <w:pPr>
        <w:pStyle w:val="Odsekzoznamu"/>
        <w:numPr>
          <w:ilvl w:val="1"/>
          <w:numId w:val="2"/>
        </w:numPr>
        <w:tabs>
          <w:tab w:val="left" w:pos="567"/>
        </w:tabs>
        <w:spacing w:before="120"/>
        <w:ind w:left="567" w:right="120" w:hanging="567"/>
        <w:rPr>
          <w:rFonts w:ascii="Arial" w:hAnsi="Arial" w:cs="Arial"/>
          <w:sz w:val="20"/>
          <w:szCs w:val="20"/>
        </w:rPr>
      </w:pPr>
      <w:r w:rsidRPr="00034F04">
        <w:rPr>
          <w:rFonts w:ascii="Arial" w:hAnsi="Arial" w:cs="Arial"/>
          <w:sz w:val="20"/>
          <w:szCs w:val="20"/>
        </w:rPr>
        <w:t xml:space="preserve">Táto Zmluva sa uzatvára na dobu určitú od </w:t>
      </w:r>
      <w:r w:rsidR="00C853DD" w:rsidRPr="00034F04">
        <w:rPr>
          <w:rFonts w:ascii="Arial" w:hAnsi="Arial" w:cs="Arial"/>
          <w:sz w:val="20"/>
          <w:szCs w:val="20"/>
        </w:rPr>
        <w:t>01.0</w:t>
      </w:r>
      <w:r w:rsidRPr="00034F04">
        <w:rPr>
          <w:rFonts w:ascii="Arial" w:hAnsi="Arial" w:cs="Arial"/>
          <w:sz w:val="20"/>
          <w:szCs w:val="20"/>
        </w:rPr>
        <w:t>1.20</w:t>
      </w:r>
      <w:r w:rsidR="000F679E" w:rsidRPr="00034F04">
        <w:rPr>
          <w:rFonts w:ascii="Arial" w:hAnsi="Arial" w:cs="Arial"/>
          <w:sz w:val="20"/>
          <w:szCs w:val="20"/>
        </w:rPr>
        <w:t>2</w:t>
      </w:r>
      <w:r w:rsidR="00987C7F" w:rsidRPr="00034F04">
        <w:rPr>
          <w:rFonts w:ascii="Arial" w:hAnsi="Arial" w:cs="Arial"/>
          <w:sz w:val="20"/>
          <w:szCs w:val="20"/>
        </w:rPr>
        <w:t>7</w:t>
      </w:r>
      <w:r w:rsidRPr="00034F04">
        <w:rPr>
          <w:rFonts w:ascii="Arial" w:hAnsi="Arial" w:cs="Arial"/>
          <w:sz w:val="20"/>
          <w:szCs w:val="20"/>
        </w:rPr>
        <w:t xml:space="preserve"> do 31.12.20</w:t>
      </w:r>
      <w:r w:rsidR="000F679E" w:rsidRPr="00034F04">
        <w:rPr>
          <w:rFonts w:ascii="Arial" w:hAnsi="Arial" w:cs="Arial"/>
          <w:sz w:val="20"/>
          <w:szCs w:val="20"/>
        </w:rPr>
        <w:t>2</w:t>
      </w:r>
      <w:r w:rsidR="00987C7F" w:rsidRPr="00034F04">
        <w:rPr>
          <w:rFonts w:ascii="Arial" w:hAnsi="Arial" w:cs="Arial"/>
          <w:sz w:val="20"/>
          <w:szCs w:val="20"/>
        </w:rPr>
        <w:t>7</w:t>
      </w:r>
      <w:r w:rsidR="007203BC" w:rsidRPr="00034F04">
        <w:rPr>
          <w:rFonts w:ascii="Arial" w:hAnsi="Arial" w:cs="Arial"/>
          <w:sz w:val="20"/>
          <w:szCs w:val="20"/>
        </w:rPr>
        <w:t xml:space="preserve"> vrát</w:t>
      </w:r>
      <w:r w:rsidR="00076039" w:rsidRPr="00034F04">
        <w:rPr>
          <w:rFonts w:ascii="Arial" w:hAnsi="Arial" w:cs="Arial"/>
          <w:sz w:val="20"/>
          <w:szCs w:val="20"/>
        </w:rPr>
        <w:t>a</w:t>
      </w:r>
      <w:r w:rsidR="007203BC" w:rsidRPr="00034F04">
        <w:rPr>
          <w:rFonts w:ascii="Arial" w:hAnsi="Arial" w:cs="Arial"/>
          <w:sz w:val="20"/>
          <w:szCs w:val="20"/>
        </w:rPr>
        <w:t>ne</w:t>
      </w:r>
      <w:r w:rsidRPr="00034F04">
        <w:rPr>
          <w:rFonts w:ascii="Arial" w:hAnsi="Arial" w:cs="Arial"/>
          <w:sz w:val="20"/>
          <w:szCs w:val="20"/>
        </w:rPr>
        <w:t xml:space="preserve">. </w:t>
      </w:r>
      <w:r w:rsidR="00ED3E8F" w:rsidRPr="00034F04">
        <w:rPr>
          <w:rFonts w:ascii="Arial" w:hAnsi="Arial" w:cs="Arial"/>
          <w:sz w:val="20"/>
          <w:szCs w:val="20"/>
        </w:rPr>
        <w:t>Zmluva nadobúda p</w:t>
      </w:r>
      <w:r w:rsidRPr="00034F04">
        <w:rPr>
          <w:rFonts w:ascii="Arial" w:hAnsi="Arial" w:cs="Arial"/>
          <w:sz w:val="20"/>
          <w:szCs w:val="20"/>
        </w:rPr>
        <w:t xml:space="preserve">latnosť dňom jej podpisu oboma zmluvnými stranami </w:t>
      </w:r>
      <w:r w:rsidR="00CE7E02" w:rsidRPr="00034F04">
        <w:rPr>
          <w:rFonts w:ascii="Arial" w:hAnsi="Arial" w:cs="Arial"/>
          <w:sz w:val="20"/>
          <w:szCs w:val="20"/>
        </w:rPr>
        <w:t>a</w:t>
      </w:r>
      <w:r w:rsidR="0080424F" w:rsidRPr="00034F04">
        <w:rPr>
          <w:rFonts w:ascii="Arial" w:hAnsi="Arial" w:cs="Arial"/>
          <w:sz w:val="20"/>
          <w:szCs w:val="20"/>
        </w:rPr>
        <w:t> </w:t>
      </w:r>
      <w:r w:rsidR="00CE7E02" w:rsidRPr="00034F04">
        <w:rPr>
          <w:rFonts w:ascii="Arial" w:hAnsi="Arial" w:cs="Arial"/>
          <w:sz w:val="20"/>
          <w:szCs w:val="20"/>
        </w:rPr>
        <w:t>účinnosť</w:t>
      </w:r>
      <w:r w:rsidR="0080424F" w:rsidRPr="00034F04">
        <w:rPr>
          <w:rFonts w:ascii="Arial" w:hAnsi="Arial" w:cs="Arial"/>
          <w:sz w:val="20"/>
          <w:szCs w:val="20"/>
        </w:rPr>
        <w:t xml:space="preserve"> </w:t>
      </w:r>
      <w:r w:rsidR="00A33E52" w:rsidRPr="00034F04">
        <w:rPr>
          <w:rFonts w:ascii="Arial" w:hAnsi="Arial" w:cs="Arial"/>
          <w:sz w:val="20"/>
          <w:szCs w:val="20"/>
        </w:rPr>
        <w:t>dňom nasledujúci</w:t>
      </w:r>
      <w:r w:rsidR="0080424F" w:rsidRPr="00034F04">
        <w:rPr>
          <w:rFonts w:ascii="Arial" w:hAnsi="Arial" w:cs="Arial"/>
          <w:sz w:val="20"/>
          <w:szCs w:val="20"/>
        </w:rPr>
        <w:t>m</w:t>
      </w:r>
      <w:r w:rsidR="00A33E52" w:rsidRPr="00034F04">
        <w:rPr>
          <w:rFonts w:ascii="Arial" w:hAnsi="Arial" w:cs="Arial"/>
          <w:sz w:val="20"/>
          <w:szCs w:val="20"/>
        </w:rPr>
        <w:t xml:space="preserve"> po </w:t>
      </w:r>
      <w:r w:rsidR="00A33E52" w:rsidRPr="00034F04">
        <w:rPr>
          <w:rFonts w:ascii="Arial" w:hAnsi="Arial" w:cs="Arial"/>
          <w:sz w:val="20"/>
          <w:szCs w:val="20"/>
        </w:rPr>
        <w:lastRenderedPageBreak/>
        <w:t>zverejnen</w:t>
      </w:r>
      <w:r w:rsidR="00ED3E8F" w:rsidRPr="00034F04">
        <w:rPr>
          <w:rFonts w:ascii="Arial" w:hAnsi="Arial" w:cs="Arial"/>
          <w:sz w:val="20"/>
          <w:szCs w:val="20"/>
        </w:rPr>
        <w:t>í</w:t>
      </w:r>
      <w:r w:rsidR="00A33E52" w:rsidRPr="00034F04">
        <w:rPr>
          <w:rFonts w:ascii="Arial" w:hAnsi="Arial" w:cs="Arial"/>
          <w:sz w:val="20"/>
          <w:szCs w:val="20"/>
        </w:rPr>
        <w:t xml:space="preserve"> v zmysle § 47a zákona č. 40/1964 Zb. Občiansky zákonník v znení neskorších predpisov v centrálnom registri zmlúv na Úrade vlády SR.</w:t>
      </w:r>
    </w:p>
    <w:p w14:paraId="5182EC27" w14:textId="77777777" w:rsidR="0032067E" w:rsidRPr="00034F04" w:rsidRDefault="00CB706E" w:rsidP="00034F04">
      <w:pPr>
        <w:pStyle w:val="Odsekzoznamu"/>
        <w:numPr>
          <w:ilvl w:val="1"/>
          <w:numId w:val="2"/>
        </w:numPr>
        <w:tabs>
          <w:tab w:val="left" w:pos="567"/>
        </w:tabs>
        <w:spacing w:before="120"/>
        <w:ind w:left="567" w:right="120" w:hanging="567"/>
        <w:rPr>
          <w:rFonts w:ascii="Arial" w:hAnsi="Arial" w:cs="Arial"/>
          <w:sz w:val="20"/>
          <w:szCs w:val="20"/>
        </w:rPr>
      </w:pPr>
      <w:r w:rsidRPr="00034F04">
        <w:rPr>
          <w:rFonts w:ascii="Arial" w:hAnsi="Arial" w:cs="Arial"/>
          <w:sz w:val="20"/>
          <w:szCs w:val="20"/>
        </w:rPr>
        <w:t>Zmluvné strany sa dohodli, že pre doručovanie písomností podľa tejto Zmluvy platia ustanovenia Civilného sporového poriadku.</w:t>
      </w:r>
    </w:p>
    <w:p w14:paraId="26AA6504" w14:textId="4C8A8E2B" w:rsidR="0032067E" w:rsidRPr="00034F04" w:rsidRDefault="00CB706E" w:rsidP="00034F04">
      <w:pPr>
        <w:pStyle w:val="Odsekzoznamu"/>
        <w:numPr>
          <w:ilvl w:val="1"/>
          <w:numId w:val="2"/>
        </w:numPr>
        <w:tabs>
          <w:tab w:val="left" w:pos="567"/>
        </w:tabs>
        <w:spacing w:before="120"/>
        <w:ind w:left="567" w:right="120" w:hanging="567"/>
        <w:rPr>
          <w:rFonts w:ascii="Arial" w:hAnsi="Arial" w:cs="Arial"/>
          <w:sz w:val="20"/>
          <w:szCs w:val="20"/>
        </w:rPr>
      </w:pPr>
      <w:r w:rsidRPr="00034F04">
        <w:rPr>
          <w:rFonts w:ascii="Arial" w:hAnsi="Arial" w:cs="Arial"/>
          <w:sz w:val="20"/>
          <w:szCs w:val="20"/>
        </w:rPr>
        <w:t xml:space="preserve">Túto Zmluvu je možné meniť a dopĺňať iba </w:t>
      </w:r>
      <w:r w:rsidR="002B7C29" w:rsidRPr="00034F04">
        <w:rPr>
          <w:rFonts w:ascii="Arial" w:hAnsi="Arial" w:cs="Arial"/>
          <w:sz w:val="20"/>
          <w:szCs w:val="20"/>
        </w:rPr>
        <w:t xml:space="preserve">v súlade s ustanovením § 18 zákona o verejnom obstarávaní v znení neskorších predpisov </w:t>
      </w:r>
      <w:r w:rsidRPr="00034F04">
        <w:rPr>
          <w:rFonts w:ascii="Arial" w:hAnsi="Arial" w:cs="Arial"/>
          <w:sz w:val="20"/>
          <w:szCs w:val="20"/>
        </w:rPr>
        <w:t>písomným dodatkom podpísaným oboma zmluvnými stranami. Na právoplatný zánik tejto Zmluvy sa vyžaduje písomná forma.</w:t>
      </w:r>
    </w:p>
    <w:p w14:paraId="71F223EA" w14:textId="1610820A" w:rsidR="0032067E" w:rsidRPr="00034F04" w:rsidRDefault="00CB706E" w:rsidP="00034F04">
      <w:pPr>
        <w:pStyle w:val="Odsekzoznamu"/>
        <w:numPr>
          <w:ilvl w:val="1"/>
          <w:numId w:val="2"/>
        </w:numPr>
        <w:tabs>
          <w:tab w:val="left" w:pos="567"/>
        </w:tabs>
        <w:spacing w:before="120"/>
        <w:ind w:left="567" w:right="120" w:hanging="567"/>
        <w:rPr>
          <w:rFonts w:ascii="Arial" w:hAnsi="Arial" w:cs="Arial"/>
          <w:sz w:val="20"/>
          <w:szCs w:val="20"/>
        </w:rPr>
      </w:pPr>
      <w:r w:rsidRPr="00034F04">
        <w:rPr>
          <w:rFonts w:ascii="Arial" w:hAnsi="Arial" w:cs="Arial"/>
          <w:sz w:val="20"/>
          <w:szCs w:val="20"/>
        </w:rPr>
        <w:t>Každá zmena</w:t>
      </w:r>
      <w:r w:rsidR="00D67B54" w:rsidRPr="00034F04">
        <w:rPr>
          <w:rFonts w:ascii="Arial" w:hAnsi="Arial" w:cs="Arial"/>
          <w:sz w:val="20"/>
          <w:szCs w:val="20"/>
        </w:rPr>
        <w:t>,</w:t>
      </w:r>
      <w:r w:rsidRPr="00034F04">
        <w:rPr>
          <w:rFonts w:ascii="Arial" w:hAnsi="Arial" w:cs="Arial"/>
          <w:sz w:val="20"/>
          <w:szCs w:val="20"/>
        </w:rPr>
        <w:t xml:space="preserve"> ktorá má vplyv na </w:t>
      </w:r>
      <w:r w:rsidR="00895107" w:rsidRPr="00034F04">
        <w:rPr>
          <w:rFonts w:ascii="Arial" w:hAnsi="Arial" w:cs="Arial"/>
          <w:b/>
          <w:bCs/>
          <w:sz w:val="20"/>
          <w:szCs w:val="20"/>
        </w:rPr>
        <w:t>výšku dotácie</w:t>
      </w:r>
      <w:r w:rsidRPr="00034F04">
        <w:rPr>
          <w:rFonts w:ascii="Arial" w:hAnsi="Arial" w:cs="Arial"/>
          <w:sz w:val="20"/>
          <w:szCs w:val="20"/>
        </w:rPr>
        <w:t xml:space="preserve"> sa musí riešiť dodatkom k tejto Zmluve. Pri účtovaní budú zohľadnené zmeny v rámci </w:t>
      </w:r>
      <w:r w:rsidR="0002484C" w:rsidRPr="00034F04">
        <w:rPr>
          <w:rFonts w:ascii="Arial" w:hAnsi="Arial" w:cs="Arial"/>
          <w:sz w:val="20"/>
          <w:szCs w:val="20"/>
        </w:rPr>
        <w:t>P</w:t>
      </w:r>
      <w:r w:rsidRPr="00034F04">
        <w:rPr>
          <w:rFonts w:ascii="Arial" w:hAnsi="Arial" w:cs="Arial"/>
          <w:sz w:val="20"/>
          <w:szCs w:val="20"/>
        </w:rPr>
        <w:t>latných cestovných poriadkov</w:t>
      </w:r>
      <w:r w:rsidR="0002484C" w:rsidRPr="00034F04">
        <w:rPr>
          <w:rFonts w:ascii="Arial" w:hAnsi="Arial" w:cs="Arial"/>
          <w:sz w:val="20"/>
          <w:szCs w:val="20"/>
        </w:rPr>
        <w:t xml:space="preserve"> a Cenových výmerov Mesta Skalica.</w:t>
      </w:r>
    </w:p>
    <w:p w14:paraId="7158C390" w14:textId="77777777" w:rsidR="0032067E" w:rsidRPr="00034F04" w:rsidRDefault="00CB706E" w:rsidP="00034F04">
      <w:pPr>
        <w:pStyle w:val="Odsekzoznamu"/>
        <w:numPr>
          <w:ilvl w:val="1"/>
          <w:numId w:val="2"/>
        </w:numPr>
        <w:tabs>
          <w:tab w:val="left" w:pos="567"/>
        </w:tabs>
        <w:spacing w:before="120"/>
        <w:ind w:left="567" w:right="120" w:hanging="567"/>
        <w:rPr>
          <w:rFonts w:ascii="Arial" w:hAnsi="Arial" w:cs="Arial"/>
          <w:sz w:val="20"/>
          <w:szCs w:val="20"/>
        </w:rPr>
      </w:pPr>
      <w:r w:rsidRPr="00034F04">
        <w:rPr>
          <w:rFonts w:ascii="Arial" w:hAnsi="Arial" w:cs="Arial"/>
          <w:sz w:val="20"/>
          <w:szCs w:val="20"/>
        </w:rPr>
        <w:t xml:space="preserve">Zmluvou neupravené práva a povinnosti zmluvných strán sa riadia ustanoveniami Obchodného zákonníka, zák. č. 56/2012 Z. z., </w:t>
      </w:r>
      <w:proofErr w:type="spellStart"/>
      <w:r w:rsidRPr="00034F04">
        <w:rPr>
          <w:rFonts w:ascii="Arial" w:hAnsi="Arial" w:cs="Arial"/>
          <w:sz w:val="20"/>
          <w:szCs w:val="20"/>
        </w:rPr>
        <w:t>Nar</w:t>
      </w:r>
      <w:proofErr w:type="spellEnd"/>
      <w:r w:rsidRPr="00034F04">
        <w:rPr>
          <w:rFonts w:ascii="Arial" w:hAnsi="Arial" w:cs="Arial"/>
          <w:sz w:val="20"/>
          <w:szCs w:val="20"/>
        </w:rPr>
        <w:t>. č. 1370/2007 a ostatných platných právnych predpisov S</w:t>
      </w:r>
      <w:r w:rsidR="00FB163F" w:rsidRPr="00034F04">
        <w:rPr>
          <w:rFonts w:ascii="Arial" w:hAnsi="Arial" w:cs="Arial"/>
          <w:sz w:val="20"/>
          <w:szCs w:val="20"/>
        </w:rPr>
        <w:t>lovenskej republiky</w:t>
      </w:r>
      <w:r w:rsidRPr="00034F04">
        <w:rPr>
          <w:rFonts w:ascii="Arial" w:hAnsi="Arial" w:cs="Arial"/>
          <w:sz w:val="20"/>
          <w:szCs w:val="20"/>
        </w:rPr>
        <w:t>. Ak by niektoré ustanovenie tejto Zmluvy bolo neplatné, alebo by sa takým stalo neskôr, nie je tým dotknutá platnosť ostatných jej ustanovení.</w:t>
      </w:r>
    </w:p>
    <w:p w14:paraId="75535961" w14:textId="77777777" w:rsidR="007C2A17" w:rsidRPr="00034F04" w:rsidRDefault="00CB706E" w:rsidP="00034F04">
      <w:pPr>
        <w:pStyle w:val="Odsekzoznamu"/>
        <w:numPr>
          <w:ilvl w:val="1"/>
          <w:numId w:val="2"/>
        </w:numPr>
        <w:tabs>
          <w:tab w:val="left" w:pos="567"/>
        </w:tabs>
        <w:spacing w:before="120"/>
        <w:ind w:left="567" w:right="120" w:hanging="567"/>
        <w:rPr>
          <w:rFonts w:ascii="Arial" w:hAnsi="Arial" w:cs="Arial"/>
          <w:sz w:val="20"/>
          <w:szCs w:val="20"/>
        </w:rPr>
      </w:pPr>
      <w:r w:rsidRPr="00034F04">
        <w:rPr>
          <w:rFonts w:ascii="Arial" w:hAnsi="Arial" w:cs="Arial"/>
          <w:sz w:val="20"/>
          <w:szCs w:val="20"/>
        </w:rPr>
        <w:t>Zmluvné strany so dohodli, že prípadné spory vzniknuté z tejto Zmluvy sa strany zaväzujú riešiť predovšetkým cestou vzájomnej dohody a iba v prípade neúspechu takéhoto spôsobu súdnou cestou.</w:t>
      </w:r>
      <w:r w:rsidR="009803AF" w:rsidRPr="00034F04">
        <w:rPr>
          <w:rFonts w:ascii="Arial" w:hAnsi="Arial" w:cs="Arial"/>
          <w:sz w:val="20"/>
          <w:szCs w:val="20"/>
        </w:rPr>
        <w:t xml:space="preserve"> </w:t>
      </w:r>
      <w:r w:rsidR="007C2A17" w:rsidRPr="00034F04">
        <w:rPr>
          <w:rFonts w:ascii="Arial" w:hAnsi="Arial" w:cs="Arial"/>
          <w:sz w:val="20"/>
          <w:szCs w:val="20"/>
        </w:rPr>
        <w:t xml:space="preserve">Na rozhodovanie všetkých sporov, ktoré vzniknú z tejto zmluvy vrátane sporov o jej platnosť, výklad alebo zrušenie, je príslušný vecne a miestne príslušný súd v Slovenskej republike určený podľa Občianskeho súdneho poriadku v platnom znení. </w:t>
      </w:r>
    </w:p>
    <w:p w14:paraId="1998D800" w14:textId="77777777" w:rsidR="0032067E" w:rsidRPr="00034F04" w:rsidRDefault="00CB706E" w:rsidP="00034F04">
      <w:pPr>
        <w:pStyle w:val="Odsekzoznamu"/>
        <w:numPr>
          <w:ilvl w:val="1"/>
          <w:numId w:val="2"/>
        </w:numPr>
        <w:tabs>
          <w:tab w:val="left" w:pos="567"/>
        </w:tabs>
        <w:spacing w:before="120"/>
        <w:ind w:left="567" w:right="120" w:hanging="567"/>
        <w:rPr>
          <w:rFonts w:ascii="Arial" w:hAnsi="Arial" w:cs="Arial"/>
          <w:sz w:val="20"/>
          <w:szCs w:val="20"/>
        </w:rPr>
      </w:pPr>
      <w:r w:rsidRPr="00034F04">
        <w:rPr>
          <w:rFonts w:ascii="Arial" w:hAnsi="Arial" w:cs="Arial"/>
          <w:sz w:val="20"/>
          <w:szCs w:val="20"/>
        </w:rPr>
        <w:t>Zmluva je vyhotovená v štyroch rovnopisoch, po dvoch rovnopisoch pre každú zmluvnú stranu.</w:t>
      </w:r>
    </w:p>
    <w:p w14:paraId="17A331EC" w14:textId="77777777" w:rsidR="0032067E" w:rsidRPr="00034F04" w:rsidRDefault="00CB706E" w:rsidP="00034F04">
      <w:pPr>
        <w:pStyle w:val="Odsekzoznamu"/>
        <w:numPr>
          <w:ilvl w:val="1"/>
          <w:numId w:val="2"/>
        </w:numPr>
        <w:tabs>
          <w:tab w:val="left" w:pos="567"/>
        </w:tabs>
        <w:spacing w:before="120"/>
        <w:ind w:left="567" w:right="120" w:hanging="567"/>
        <w:rPr>
          <w:rFonts w:ascii="Arial" w:hAnsi="Arial" w:cs="Arial"/>
          <w:sz w:val="20"/>
          <w:szCs w:val="20"/>
        </w:rPr>
      </w:pPr>
      <w:r w:rsidRPr="00034F04">
        <w:rPr>
          <w:rFonts w:ascii="Arial" w:hAnsi="Arial" w:cs="Arial"/>
          <w:sz w:val="20"/>
          <w:szCs w:val="20"/>
        </w:rPr>
        <w:t>Zmluvné strany prehlasujú, že túto Zmluvu uzatvárajú slobodne, vážne,  určito a zrozumiteľne, nie v tiesni, omyle, ani za napadne nevýhodných podmienok. Ich zmluvná voľnosť v čase jej podpisu nie je ničím obmedzená. Obsahu Zmluvy rozumejú a na znak súhlasu s jej znením ju podpisujú.</w:t>
      </w:r>
    </w:p>
    <w:p w14:paraId="6ABEEDDE" w14:textId="77777777" w:rsidR="00D32F2D" w:rsidRPr="00034F04" w:rsidRDefault="00D32F2D" w:rsidP="00034F04">
      <w:pPr>
        <w:pStyle w:val="Odsekzoznamu"/>
        <w:numPr>
          <w:ilvl w:val="1"/>
          <w:numId w:val="2"/>
        </w:numPr>
        <w:tabs>
          <w:tab w:val="left" w:pos="567"/>
        </w:tabs>
        <w:spacing w:before="120"/>
        <w:ind w:left="567" w:right="120" w:hanging="567"/>
        <w:rPr>
          <w:rFonts w:ascii="Arial" w:hAnsi="Arial" w:cs="Arial"/>
          <w:sz w:val="20"/>
          <w:szCs w:val="20"/>
        </w:rPr>
      </w:pPr>
      <w:r w:rsidRPr="00034F04">
        <w:rPr>
          <w:rFonts w:ascii="Arial" w:hAnsi="Arial" w:cs="Arial"/>
          <w:sz w:val="20"/>
          <w:szCs w:val="20"/>
        </w:rPr>
        <w:t>Neoddeliteľnou súčasťou tejto zmluvy sú nasledovné prílohy:</w:t>
      </w:r>
    </w:p>
    <w:p w14:paraId="39B85443" w14:textId="515189BD" w:rsidR="00D32F2D" w:rsidRPr="00034F04" w:rsidRDefault="00D32F2D" w:rsidP="00034F04">
      <w:pPr>
        <w:pStyle w:val="Odsekzoznamu"/>
        <w:numPr>
          <w:ilvl w:val="0"/>
          <w:numId w:val="1"/>
        </w:numPr>
        <w:tabs>
          <w:tab w:val="left" w:pos="837"/>
        </w:tabs>
        <w:spacing w:before="120"/>
        <w:ind w:hanging="361"/>
        <w:rPr>
          <w:rFonts w:ascii="Arial" w:hAnsi="Arial" w:cs="Arial"/>
          <w:sz w:val="20"/>
          <w:szCs w:val="20"/>
        </w:rPr>
      </w:pPr>
      <w:r w:rsidRPr="00034F04">
        <w:rPr>
          <w:rFonts w:ascii="Arial" w:hAnsi="Arial" w:cs="Arial"/>
          <w:sz w:val="20"/>
          <w:szCs w:val="20"/>
        </w:rPr>
        <w:t xml:space="preserve">Dopravná licencia – </w:t>
      </w:r>
      <w:r w:rsidRPr="00034F04">
        <w:rPr>
          <w:rFonts w:ascii="Arial" w:hAnsi="Arial" w:cs="Arial"/>
          <w:spacing w:val="-4"/>
          <w:sz w:val="20"/>
          <w:szCs w:val="20"/>
        </w:rPr>
        <w:t xml:space="preserve"> predloží </w:t>
      </w:r>
      <w:r w:rsidRPr="00034F04">
        <w:rPr>
          <w:rFonts w:ascii="Arial" w:hAnsi="Arial" w:cs="Arial"/>
          <w:sz w:val="20"/>
          <w:szCs w:val="20"/>
        </w:rPr>
        <w:t>dopravca</w:t>
      </w:r>
      <w:r w:rsidR="00487F7D" w:rsidRPr="00034F04">
        <w:rPr>
          <w:rFonts w:ascii="Arial" w:hAnsi="Arial" w:cs="Arial"/>
          <w:sz w:val="20"/>
          <w:szCs w:val="20"/>
        </w:rPr>
        <w:t xml:space="preserve"> pri podpise zmluvy</w:t>
      </w:r>
    </w:p>
    <w:p w14:paraId="6F85566B" w14:textId="1316B4CF" w:rsidR="00D32F2D" w:rsidRPr="00034F04" w:rsidRDefault="00D32F2D" w:rsidP="00034F04">
      <w:pPr>
        <w:pStyle w:val="Odsekzoznamu"/>
        <w:numPr>
          <w:ilvl w:val="0"/>
          <w:numId w:val="1"/>
        </w:numPr>
        <w:tabs>
          <w:tab w:val="left" w:pos="837"/>
        </w:tabs>
        <w:spacing w:before="120"/>
        <w:ind w:hanging="361"/>
        <w:rPr>
          <w:rFonts w:ascii="Arial" w:hAnsi="Arial" w:cs="Arial"/>
          <w:sz w:val="20"/>
          <w:szCs w:val="20"/>
        </w:rPr>
      </w:pPr>
      <w:r w:rsidRPr="00034F04">
        <w:rPr>
          <w:rFonts w:ascii="Arial" w:hAnsi="Arial" w:cs="Arial"/>
          <w:sz w:val="20"/>
          <w:szCs w:val="20"/>
        </w:rPr>
        <w:t>Prepravný poriadok – predloží dopravca</w:t>
      </w:r>
      <w:r w:rsidR="00487F7D" w:rsidRPr="00034F04">
        <w:rPr>
          <w:rFonts w:ascii="Arial" w:hAnsi="Arial" w:cs="Arial"/>
          <w:sz w:val="20"/>
          <w:szCs w:val="20"/>
        </w:rPr>
        <w:t xml:space="preserve"> pri podpise zmluvy</w:t>
      </w:r>
    </w:p>
    <w:p w14:paraId="69513D08" w14:textId="6013794E" w:rsidR="006818A7" w:rsidRPr="00034F04" w:rsidRDefault="00D32F2D" w:rsidP="00034F04">
      <w:pPr>
        <w:pStyle w:val="Odsekzoznamu"/>
        <w:numPr>
          <w:ilvl w:val="0"/>
          <w:numId w:val="1"/>
        </w:numPr>
        <w:tabs>
          <w:tab w:val="left" w:pos="837"/>
        </w:tabs>
        <w:spacing w:before="120"/>
        <w:rPr>
          <w:rFonts w:ascii="Arial" w:hAnsi="Arial" w:cs="Arial"/>
          <w:sz w:val="20"/>
          <w:szCs w:val="20"/>
        </w:rPr>
      </w:pPr>
      <w:r w:rsidRPr="00034F04">
        <w:rPr>
          <w:rFonts w:ascii="Arial" w:hAnsi="Arial" w:cs="Arial"/>
          <w:sz w:val="20"/>
          <w:szCs w:val="20"/>
        </w:rPr>
        <w:t>Platný cestovný</w:t>
      </w:r>
      <w:r w:rsidRPr="00034F04">
        <w:rPr>
          <w:rFonts w:ascii="Arial" w:hAnsi="Arial" w:cs="Arial"/>
          <w:spacing w:val="-5"/>
          <w:sz w:val="20"/>
          <w:szCs w:val="20"/>
        </w:rPr>
        <w:t xml:space="preserve"> </w:t>
      </w:r>
      <w:r w:rsidRPr="00034F04">
        <w:rPr>
          <w:rFonts w:ascii="Arial" w:hAnsi="Arial" w:cs="Arial"/>
          <w:sz w:val="20"/>
          <w:szCs w:val="20"/>
        </w:rPr>
        <w:t xml:space="preserve">poriadok </w:t>
      </w:r>
      <w:r w:rsidR="002B7C29" w:rsidRPr="00034F04">
        <w:rPr>
          <w:rFonts w:ascii="Arial" w:hAnsi="Arial" w:cs="Arial"/>
          <w:sz w:val="20"/>
          <w:szCs w:val="20"/>
        </w:rPr>
        <w:t>–</w:t>
      </w:r>
      <w:r w:rsidR="006818A7" w:rsidRPr="00034F04">
        <w:rPr>
          <w:rFonts w:ascii="Arial" w:hAnsi="Arial" w:cs="Arial"/>
          <w:sz w:val="20"/>
          <w:szCs w:val="20"/>
        </w:rPr>
        <w:t xml:space="preserve"> </w:t>
      </w:r>
      <w:r w:rsidR="002B7C29" w:rsidRPr="00034F04">
        <w:rPr>
          <w:rFonts w:ascii="Arial" w:hAnsi="Arial" w:cs="Arial"/>
          <w:sz w:val="20"/>
          <w:szCs w:val="20"/>
        </w:rPr>
        <w:t xml:space="preserve">je uvedený </w:t>
      </w:r>
      <w:r w:rsidR="006818A7" w:rsidRPr="00034F04">
        <w:rPr>
          <w:rFonts w:ascii="Arial" w:hAnsi="Arial" w:cs="Arial"/>
          <w:sz w:val="20"/>
          <w:szCs w:val="20"/>
        </w:rPr>
        <w:t>v prílohe</w:t>
      </w:r>
    </w:p>
    <w:p w14:paraId="3572D451" w14:textId="51AD44CE" w:rsidR="006818A7" w:rsidRPr="00034F04" w:rsidRDefault="00D32F2D" w:rsidP="00034F04">
      <w:pPr>
        <w:pStyle w:val="Odsekzoznamu"/>
        <w:numPr>
          <w:ilvl w:val="0"/>
          <w:numId w:val="1"/>
        </w:numPr>
        <w:tabs>
          <w:tab w:val="left" w:pos="837"/>
        </w:tabs>
        <w:spacing w:before="120"/>
        <w:rPr>
          <w:rFonts w:ascii="Arial" w:hAnsi="Arial" w:cs="Arial"/>
          <w:sz w:val="20"/>
          <w:szCs w:val="20"/>
        </w:rPr>
      </w:pPr>
      <w:r w:rsidRPr="00034F04">
        <w:rPr>
          <w:rFonts w:ascii="Arial" w:hAnsi="Arial" w:cs="Arial"/>
          <w:sz w:val="20"/>
          <w:szCs w:val="20"/>
        </w:rPr>
        <w:t>Personálne a technické podmienky</w:t>
      </w:r>
      <w:r w:rsidR="0009049D" w:rsidRPr="00034F04">
        <w:rPr>
          <w:rFonts w:ascii="Arial" w:hAnsi="Arial" w:cs="Arial"/>
          <w:sz w:val="20"/>
          <w:szCs w:val="20"/>
        </w:rPr>
        <w:t xml:space="preserve"> -</w:t>
      </w:r>
      <w:r w:rsidRPr="00034F04">
        <w:rPr>
          <w:rFonts w:ascii="Arial" w:hAnsi="Arial" w:cs="Arial"/>
          <w:sz w:val="20"/>
          <w:szCs w:val="20"/>
        </w:rPr>
        <w:t xml:space="preserve"> </w:t>
      </w:r>
      <w:r w:rsidR="002B7C29" w:rsidRPr="00034F04">
        <w:rPr>
          <w:rFonts w:ascii="Arial" w:hAnsi="Arial" w:cs="Arial"/>
          <w:sz w:val="20"/>
          <w:szCs w:val="20"/>
        </w:rPr>
        <w:t>je uvedený v prílohe</w:t>
      </w:r>
    </w:p>
    <w:p w14:paraId="1147E5B2" w14:textId="42687A0F" w:rsidR="006818A7" w:rsidRPr="00034F04" w:rsidRDefault="00D32F2D" w:rsidP="00034F04">
      <w:pPr>
        <w:pStyle w:val="Odsekzoznamu"/>
        <w:numPr>
          <w:ilvl w:val="0"/>
          <w:numId w:val="1"/>
        </w:numPr>
        <w:tabs>
          <w:tab w:val="left" w:pos="837"/>
        </w:tabs>
        <w:spacing w:before="120"/>
        <w:rPr>
          <w:rFonts w:ascii="Arial" w:hAnsi="Arial" w:cs="Arial"/>
          <w:sz w:val="20"/>
          <w:szCs w:val="20"/>
        </w:rPr>
      </w:pPr>
      <w:r w:rsidRPr="00034F04">
        <w:rPr>
          <w:rFonts w:ascii="Arial" w:hAnsi="Arial" w:cs="Arial"/>
          <w:sz w:val="20"/>
          <w:szCs w:val="20"/>
        </w:rPr>
        <w:t>Cenové výmery Mesta Skalica</w:t>
      </w:r>
      <w:r w:rsidR="0009049D" w:rsidRPr="00034F04">
        <w:rPr>
          <w:rFonts w:ascii="Arial" w:hAnsi="Arial" w:cs="Arial"/>
          <w:sz w:val="20"/>
          <w:szCs w:val="20"/>
        </w:rPr>
        <w:t xml:space="preserve"> -</w:t>
      </w:r>
      <w:r w:rsidRPr="00034F04">
        <w:rPr>
          <w:rFonts w:ascii="Arial" w:hAnsi="Arial" w:cs="Arial"/>
          <w:sz w:val="20"/>
          <w:szCs w:val="20"/>
        </w:rPr>
        <w:t xml:space="preserve"> </w:t>
      </w:r>
      <w:r w:rsidR="002B7C29" w:rsidRPr="00034F04">
        <w:rPr>
          <w:rFonts w:ascii="Arial" w:hAnsi="Arial" w:cs="Arial"/>
          <w:sz w:val="20"/>
          <w:szCs w:val="20"/>
        </w:rPr>
        <w:t>je uvedený v prílohe</w:t>
      </w:r>
    </w:p>
    <w:p w14:paraId="0E438EF8" w14:textId="798C05BE" w:rsidR="00184682" w:rsidRPr="00034F04" w:rsidRDefault="00184682" w:rsidP="00034F04">
      <w:pPr>
        <w:pStyle w:val="Odsekzoznamu"/>
        <w:numPr>
          <w:ilvl w:val="0"/>
          <w:numId w:val="1"/>
        </w:numPr>
        <w:tabs>
          <w:tab w:val="left" w:pos="837"/>
          <w:tab w:val="left" w:pos="8524"/>
        </w:tabs>
        <w:spacing w:before="120"/>
        <w:rPr>
          <w:rFonts w:ascii="Arial" w:hAnsi="Arial" w:cs="Arial"/>
          <w:sz w:val="20"/>
          <w:szCs w:val="20"/>
        </w:rPr>
      </w:pPr>
      <w:r w:rsidRPr="00034F04">
        <w:rPr>
          <w:rFonts w:ascii="Arial" w:hAnsi="Arial" w:cs="Arial"/>
          <w:sz w:val="20"/>
          <w:szCs w:val="20"/>
        </w:rPr>
        <w:t>Výkres jednotlivých trás</w:t>
      </w:r>
      <w:r w:rsidR="00B30B56" w:rsidRPr="00034F04">
        <w:rPr>
          <w:rFonts w:ascii="Arial" w:hAnsi="Arial" w:cs="Arial"/>
          <w:sz w:val="20"/>
          <w:szCs w:val="20"/>
        </w:rPr>
        <w:t xml:space="preserve"> </w:t>
      </w:r>
      <w:r w:rsidR="00141F9A" w:rsidRPr="00034F04">
        <w:rPr>
          <w:rFonts w:ascii="Arial" w:hAnsi="Arial" w:cs="Arial"/>
          <w:sz w:val="20"/>
          <w:szCs w:val="20"/>
        </w:rPr>
        <w:t>MHD</w:t>
      </w:r>
      <w:r w:rsidR="00B30B56" w:rsidRPr="00034F04">
        <w:rPr>
          <w:rFonts w:ascii="Arial" w:hAnsi="Arial" w:cs="Arial"/>
          <w:sz w:val="20"/>
          <w:szCs w:val="20"/>
        </w:rPr>
        <w:t xml:space="preserve"> </w:t>
      </w:r>
      <w:r w:rsidR="0009049D" w:rsidRPr="00034F04">
        <w:rPr>
          <w:rFonts w:ascii="Arial" w:hAnsi="Arial" w:cs="Arial"/>
          <w:sz w:val="20"/>
          <w:szCs w:val="20"/>
        </w:rPr>
        <w:t>-</w:t>
      </w:r>
      <w:r w:rsidR="00B30B56" w:rsidRPr="00034F04">
        <w:rPr>
          <w:rFonts w:ascii="Arial" w:hAnsi="Arial" w:cs="Arial"/>
          <w:sz w:val="20"/>
          <w:szCs w:val="20"/>
        </w:rPr>
        <w:t xml:space="preserve"> </w:t>
      </w:r>
      <w:r w:rsidR="002B7C29" w:rsidRPr="00034F04">
        <w:rPr>
          <w:rFonts w:ascii="Arial" w:hAnsi="Arial" w:cs="Arial"/>
          <w:sz w:val="20"/>
          <w:szCs w:val="20"/>
        </w:rPr>
        <w:t>je uvedený v prílohe</w:t>
      </w:r>
    </w:p>
    <w:p w14:paraId="50D08780" w14:textId="7D4343A1" w:rsidR="00184682" w:rsidRPr="00034F04" w:rsidRDefault="00184682" w:rsidP="00034F04">
      <w:pPr>
        <w:pStyle w:val="Odsekzoznamu"/>
        <w:numPr>
          <w:ilvl w:val="0"/>
          <w:numId w:val="1"/>
        </w:numPr>
        <w:tabs>
          <w:tab w:val="left" w:pos="837"/>
        </w:tabs>
        <w:spacing w:before="120"/>
        <w:ind w:hanging="361"/>
        <w:rPr>
          <w:rFonts w:ascii="Arial" w:hAnsi="Arial" w:cs="Arial"/>
          <w:sz w:val="20"/>
          <w:szCs w:val="20"/>
        </w:rPr>
      </w:pPr>
      <w:r w:rsidRPr="00034F04">
        <w:rPr>
          <w:rFonts w:ascii="Arial" w:hAnsi="Arial" w:cs="Arial"/>
          <w:sz w:val="20"/>
          <w:szCs w:val="20"/>
        </w:rPr>
        <w:t>Zoznam subdodávateľov</w:t>
      </w:r>
      <w:r w:rsidR="00095748" w:rsidRPr="00034F04">
        <w:rPr>
          <w:rFonts w:ascii="Arial" w:hAnsi="Arial" w:cs="Arial"/>
          <w:sz w:val="20"/>
          <w:szCs w:val="20"/>
        </w:rPr>
        <w:t xml:space="preserve"> – predloží dopravca</w:t>
      </w:r>
      <w:r w:rsidR="00487F7D" w:rsidRPr="00034F04">
        <w:rPr>
          <w:rFonts w:ascii="Arial" w:hAnsi="Arial" w:cs="Arial"/>
          <w:sz w:val="20"/>
          <w:szCs w:val="20"/>
        </w:rPr>
        <w:t xml:space="preserve"> </w:t>
      </w:r>
      <w:r w:rsidR="0013490E" w:rsidRPr="00034F04">
        <w:rPr>
          <w:rFonts w:ascii="Arial" w:hAnsi="Arial" w:cs="Arial"/>
          <w:sz w:val="20"/>
          <w:szCs w:val="20"/>
        </w:rPr>
        <w:t>v ponuke</w:t>
      </w:r>
    </w:p>
    <w:p w14:paraId="57EA1B6C" w14:textId="586E7775" w:rsidR="0032067E" w:rsidRPr="00034F04" w:rsidRDefault="00CB706E" w:rsidP="00034F04">
      <w:pPr>
        <w:pStyle w:val="Zkladntext"/>
        <w:spacing w:before="120"/>
        <w:ind w:left="116"/>
        <w:rPr>
          <w:rFonts w:ascii="Arial" w:hAnsi="Arial" w:cs="Arial"/>
          <w:sz w:val="20"/>
          <w:szCs w:val="20"/>
        </w:rPr>
      </w:pPr>
      <w:r w:rsidRPr="00034F04">
        <w:rPr>
          <w:rFonts w:ascii="Arial" w:hAnsi="Arial" w:cs="Arial"/>
          <w:sz w:val="20"/>
          <w:szCs w:val="20"/>
        </w:rPr>
        <w:t xml:space="preserve">V </w:t>
      </w:r>
      <w:r w:rsidR="00DE0074" w:rsidRPr="00034F04">
        <w:rPr>
          <w:rFonts w:ascii="Arial" w:hAnsi="Arial" w:cs="Arial"/>
          <w:sz w:val="20"/>
          <w:szCs w:val="20"/>
        </w:rPr>
        <w:t>Skalici</w:t>
      </w:r>
      <w:r w:rsidRPr="00034F04">
        <w:rPr>
          <w:rFonts w:ascii="Arial" w:hAnsi="Arial" w:cs="Arial"/>
          <w:sz w:val="20"/>
          <w:szCs w:val="20"/>
        </w:rPr>
        <w:t xml:space="preserve">, dňa </w:t>
      </w:r>
      <w:r w:rsidR="00895FB4" w:rsidRPr="00034F04">
        <w:rPr>
          <w:rFonts w:ascii="Arial" w:hAnsi="Arial" w:cs="Arial"/>
          <w:sz w:val="20"/>
          <w:szCs w:val="20"/>
        </w:rPr>
        <w:tab/>
      </w:r>
      <w:r w:rsidR="00895FB4" w:rsidRPr="00034F04">
        <w:rPr>
          <w:rFonts w:ascii="Arial" w:hAnsi="Arial" w:cs="Arial"/>
          <w:sz w:val="20"/>
          <w:szCs w:val="20"/>
        </w:rPr>
        <w:tab/>
      </w:r>
      <w:r w:rsidR="00895FB4" w:rsidRPr="00034F04">
        <w:rPr>
          <w:rFonts w:ascii="Arial" w:hAnsi="Arial" w:cs="Arial"/>
          <w:sz w:val="20"/>
          <w:szCs w:val="20"/>
        </w:rPr>
        <w:tab/>
      </w:r>
      <w:r w:rsidR="00895FB4" w:rsidRPr="00034F04">
        <w:rPr>
          <w:rFonts w:ascii="Arial" w:hAnsi="Arial" w:cs="Arial"/>
          <w:sz w:val="20"/>
          <w:szCs w:val="20"/>
        </w:rPr>
        <w:tab/>
      </w:r>
      <w:r w:rsidR="00895FB4" w:rsidRPr="00034F04">
        <w:rPr>
          <w:rFonts w:ascii="Arial" w:hAnsi="Arial" w:cs="Arial"/>
          <w:sz w:val="20"/>
          <w:szCs w:val="20"/>
        </w:rPr>
        <w:tab/>
      </w:r>
      <w:r w:rsidR="00895FB4" w:rsidRPr="00034F04">
        <w:rPr>
          <w:rFonts w:ascii="Arial" w:hAnsi="Arial" w:cs="Arial"/>
          <w:sz w:val="20"/>
          <w:szCs w:val="20"/>
        </w:rPr>
        <w:tab/>
      </w:r>
      <w:r w:rsidR="00895FB4" w:rsidRPr="00034F04">
        <w:rPr>
          <w:rFonts w:ascii="Arial" w:hAnsi="Arial" w:cs="Arial"/>
          <w:sz w:val="20"/>
          <w:szCs w:val="20"/>
          <w:highlight w:val="yellow"/>
        </w:rPr>
        <w:t>V ................................ dňa</w:t>
      </w:r>
    </w:p>
    <w:p w14:paraId="3D5749DD" w14:textId="77777777" w:rsidR="00895FB4" w:rsidRPr="00034F04" w:rsidRDefault="00895FB4" w:rsidP="00034F04">
      <w:pPr>
        <w:pStyle w:val="Zkladntext"/>
        <w:spacing w:before="120"/>
        <w:ind w:left="116"/>
        <w:rPr>
          <w:rFonts w:ascii="Arial" w:hAnsi="Arial" w:cs="Arial"/>
          <w:sz w:val="20"/>
          <w:szCs w:val="20"/>
        </w:rPr>
      </w:pPr>
    </w:p>
    <w:p w14:paraId="0AFA1A2D" w14:textId="60F00827" w:rsidR="0032067E" w:rsidRPr="00034F04" w:rsidRDefault="0013490E" w:rsidP="00034F04">
      <w:pPr>
        <w:pStyle w:val="Zkladntext"/>
        <w:spacing w:before="120"/>
        <w:rPr>
          <w:rFonts w:ascii="Arial" w:hAnsi="Arial" w:cs="Arial"/>
          <w:sz w:val="20"/>
          <w:szCs w:val="20"/>
        </w:rPr>
      </w:pPr>
      <w:r w:rsidRPr="00034F04">
        <w:rPr>
          <w:rFonts w:ascii="Arial" w:hAnsi="Arial" w:cs="Arial"/>
          <w:noProof/>
          <w:sz w:val="20"/>
          <w:szCs w:val="20"/>
        </w:rPr>
        <mc:AlternateContent>
          <mc:Choice Requires="wps">
            <w:drawing>
              <wp:anchor distT="0" distB="0" distL="0" distR="0" simplePos="0" relativeHeight="251657216" behindDoc="1" locked="0" layoutInCell="1" allowOverlap="1" wp14:anchorId="1B6185C2" wp14:editId="3579FC7F">
                <wp:simplePos x="0" y="0"/>
                <wp:positionH relativeFrom="page">
                  <wp:posOffset>899160</wp:posOffset>
                </wp:positionH>
                <wp:positionV relativeFrom="paragraph">
                  <wp:posOffset>201295</wp:posOffset>
                </wp:positionV>
                <wp:extent cx="1739265" cy="1270"/>
                <wp:effectExtent l="0" t="0" r="0" b="0"/>
                <wp:wrapTopAndBottom/>
                <wp:docPr id="960855202" name="Voľný tvar: obraze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9265" cy="1270"/>
                        </a:xfrm>
                        <a:custGeom>
                          <a:avLst/>
                          <a:gdLst>
                            <a:gd name="T0" fmla="+- 0 1416 1416"/>
                            <a:gd name="T1" fmla="*/ T0 w 2739"/>
                            <a:gd name="T2" fmla="+- 0 4155 1416"/>
                            <a:gd name="T3" fmla="*/ T2 w 2739"/>
                          </a:gdLst>
                          <a:ahLst/>
                          <a:cxnLst>
                            <a:cxn ang="0">
                              <a:pos x="T1" y="0"/>
                            </a:cxn>
                            <a:cxn ang="0">
                              <a:pos x="T3" y="0"/>
                            </a:cxn>
                          </a:cxnLst>
                          <a:rect l="0" t="0" r="r" b="b"/>
                          <a:pathLst>
                            <a:path w="2739">
                              <a:moveTo>
                                <a:pt x="0" y="0"/>
                              </a:moveTo>
                              <a:lnTo>
                                <a:pt x="2739" y="0"/>
                              </a:lnTo>
                            </a:path>
                          </a:pathLst>
                        </a:custGeom>
                        <a:noFill/>
                        <a:ln w="9105">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46D48C" id="Voľný tvar: obrazec 2" o:spid="_x0000_s1026" style="position:absolute;margin-left:70.8pt;margin-top:15.85pt;width:136.95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" path="m,l2739,e" filled="f" strokeweight=".25292mm">
                <v:path arrowok="t" o:connecttype="custom" o:connectlocs="0,0;1739265,0" o:connectangles="0,0"/>
                <w10:wrap type="topAndBottom" anchorx="page"/>
              </v:shape>
            </w:pict>
          </mc:Fallback>
        </mc:AlternateContent>
      </w:r>
      <w:r w:rsidRPr="00034F04">
        <w:rPr>
          <w:rFonts w:ascii="Arial" w:hAnsi="Arial" w:cs="Arial"/>
          <w:noProof/>
          <w:sz w:val="20"/>
          <w:szCs w:val="20"/>
        </w:rPr>
        <mc:AlternateContent>
          <mc:Choice Requires="wps">
            <w:drawing>
              <wp:anchor distT="0" distB="0" distL="0" distR="0" simplePos="0" relativeHeight="251658240" behindDoc="1" locked="0" layoutInCell="1" allowOverlap="1" wp14:anchorId="07552B1D" wp14:editId="54839521">
                <wp:simplePos x="0" y="0"/>
                <wp:positionH relativeFrom="page">
                  <wp:posOffset>4046855</wp:posOffset>
                </wp:positionH>
                <wp:positionV relativeFrom="paragraph">
                  <wp:posOffset>201295</wp:posOffset>
                </wp:positionV>
                <wp:extent cx="1739265" cy="1270"/>
                <wp:effectExtent l="0" t="0" r="0" b="0"/>
                <wp:wrapTopAndBottom/>
                <wp:docPr id="874250949" name="Voľný tvar: obraze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9265" cy="1270"/>
                        </a:xfrm>
                        <a:custGeom>
                          <a:avLst/>
                          <a:gdLst>
                            <a:gd name="T0" fmla="+- 0 6373 6373"/>
                            <a:gd name="T1" fmla="*/ T0 w 2739"/>
                            <a:gd name="T2" fmla="+- 0 9112 6373"/>
                            <a:gd name="T3" fmla="*/ T2 w 2739"/>
                          </a:gdLst>
                          <a:ahLst/>
                          <a:cxnLst>
                            <a:cxn ang="0">
                              <a:pos x="T1" y="0"/>
                            </a:cxn>
                            <a:cxn ang="0">
                              <a:pos x="T3" y="0"/>
                            </a:cxn>
                          </a:cxnLst>
                          <a:rect l="0" t="0" r="r" b="b"/>
                          <a:pathLst>
                            <a:path w="2739">
                              <a:moveTo>
                                <a:pt x="0" y="0"/>
                              </a:moveTo>
                              <a:lnTo>
                                <a:pt x="2739" y="0"/>
                              </a:lnTo>
                            </a:path>
                          </a:pathLst>
                        </a:custGeom>
                        <a:noFill/>
                        <a:ln w="9105">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DDE48" id="Voľný tvar: obrazec 1" o:spid="_x0000_s1026" style="position:absolute;margin-left:318.65pt;margin-top:15.85pt;width:136.9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" path="m,l2739,e" filled="f" strokeweight=".25292mm">
                <v:path arrowok="t" o:connecttype="custom" o:connectlocs="0,0;1739265,0" o:connectangles="0,0"/>
                <w10:wrap type="topAndBottom" anchorx="page"/>
              </v:shape>
            </w:pict>
          </mc:Fallback>
        </mc:AlternateContent>
      </w:r>
      <w:r w:rsidR="00CB706E" w:rsidRPr="00034F04">
        <w:rPr>
          <w:rFonts w:ascii="Arial" w:hAnsi="Arial" w:cs="Arial"/>
          <w:sz w:val="20"/>
          <w:szCs w:val="20"/>
        </w:rPr>
        <w:t>Mesto</w:t>
      </w:r>
      <w:r w:rsidR="00CB706E" w:rsidRPr="00034F04">
        <w:rPr>
          <w:rFonts w:ascii="Arial" w:hAnsi="Arial" w:cs="Arial"/>
          <w:spacing w:val="-2"/>
          <w:sz w:val="20"/>
          <w:szCs w:val="20"/>
        </w:rPr>
        <w:t xml:space="preserve"> </w:t>
      </w:r>
      <w:r w:rsidR="00DE0074" w:rsidRPr="00034F04">
        <w:rPr>
          <w:rFonts w:ascii="Arial" w:hAnsi="Arial" w:cs="Arial"/>
          <w:sz w:val="20"/>
          <w:szCs w:val="20"/>
        </w:rPr>
        <w:t>Skalica</w:t>
      </w:r>
      <w:r w:rsidR="00CB706E" w:rsidRPr="00034F04">
        <w:rPr>
          <w:rFonts w:ascii="Arial" w:hAnsi="Arial" w:cs="Arial"/>
          <w:sz w:val="20"/>
          <w:szCs w:val="20"/>
        </w:rPr>
        <w:tab/>
      </w:r>
      <w:r w:rsidR="00DC51AF" w:rsidRPr="00034F04">
        <w:rPr>
          <w:rFonts w:ascii="Arial" w:hAnsi="Arial" w:cs="Arial"/>
          <w:sz w:val="20"/>
          <w:szCs w:val="20"/>
        </w:rPr>
        <w:tab/>
      </w:r>
      <w:r w:rsidR="00DC51AF" w:rsidRPr="00034F04">
        <w:rPr>
          <w:rFonts w:ascii="Arial" w:hAnsi="Arial" w:cs="Arial"/>
          <w:sz w:val="20"/>
          <w:szCs w:val="20"/>
        </w:rPr>
        <w:tab/>
      </w:r>
      <w:r w:rsidR="00DC51AF" w:rsidRPr="00034F04">
        <w:rPr>
          <w:rFonts w:ascii="Arial" w:hAnsi="Arial" w:cs="Arial"/>
          <w:sz w:val="20"/>
          <w:szCs w:val="20"/>
        </w:rPr>
        <w:tab/>
      </w:r>
      <w:r w:rsidR="00DC51AF" w:rsidRPr="00034F04">
        <w:rPr>
          <w:rFonts w:ascii="Arial" w:hAnsi="Arial" w:cs="Arial"/>
          <w:sz w:val="20"/>
          <w:szCs w:val="20"/>
        </w:rPr>
        <w:tab/>
      </w:r>
      <w:r w:rsidR="00DC51AF" w:rsidRPr="00034F04">
        <w:rPr>
          <w:rFonts w:ascii="Arial" w:hAnsi="Arial" w:cs="Arial"/>
          <w:sz w:val="20"/>
          <w:szCs w:val="20"/>
        </w:rPr>
        <w:tab/>
      </w:r>
      <w:r w:rsidR="00DC51AF" w:rsidRPr="00034F04">
        <w:rPr>
          <w:rFonts w:ascii="Arial" w:hAnsi="Arial" w:cs="Arial"/>
          <w:sz w:val="20"/>
          <w:szCs w:val="20"/>
        </w:rPr>
        <w:tab/>
      </w:r>
      <w:r w:rsidR="00CB706E" w:rsidRPr="00034F04">
        <w:rPr>
          <w:rFonts w:ascii="Arial" w:hAnsi="Arial" w:cs="Arial"/>
          <w:sz w:val="20"/>
          <w:szCs w:val="20"/>
          <w:highlight w:val="yellow"/>
        </w:rPr>
        <w:t>Dopravca</w:t>
      </w:r>
    </w:p>
    <w:p w14:paraId="1F92E194" w14:textId="77777777" w:rsidR="005F55FE" w:rsidRPr="00034F04" w:rsidRDefault="005F55FE" w:rsidP="00034F04">
      <w:pPr>
        <w:pStyle w:val="Zkladntext"/>
        <w:tabs>
          <w:tab w:val="left" w:pos="5027"/>
        </w:tabs>
        <w:spacing w:before="120"/>
        <w:ind w:left="5044" w:right="358" w:hanging="4429"/>
        <w:rPr>
          <w:rFonts w:ascii="Arial" w:hAnsi="Arial" w:cs="Arial"/>
          <w:sz w:val="20"/>
          <w:szCs w:val="20"/>
        </w:rPr>
      </w:pPr>
    </w:p>
    <w:p w14:paraId="7E9E3B4B" w14:textId="60E4AC67" w:rsidR="00DE0074" w:rsidRPr="00034F04" w:rsidRDefault="00CB706E" w:rsidP="00034F04">
      <w:pPr>
        <w:pStyle w:val="Zkladntext"/>
        <w:tabs>
          <w:tab w:val="left" w:pos="5027"/>
        </w:tabs>
        <w:spacing w:before="120"/>
        <w:ind w:left="5044" w:right="358" w:hanging="4429"/>
        <w:rPr>
          <w:rFonts w:ascii="Arial" w:hAnsi="Arial" w:cs="Arial"/>
          <w:sz w:val="20"/>
          <w:szCs w:val="20"/>
        </w:rPr>
      </w:pPr>
      <w:r w:rsidRPr="00034F04">
        <w:rPr>
          <w:rFonts w:ascii="Arial" w:hAnsi="Arial" w:cs="Arial"/>
          <w:sz w:val="20"/>
          <w:szCs w:val="20"/>
        </w:rPr>
        <w:t>primátor</w:t>
      </w:r>
      <w:r w:rsidR="005F55FE" w:rsidRPr="00034F04">
        <w:rPr>
          <w:rFonts w:ascii="Arial" w:hAnsi="Arial" w:cs="Arial"/>
          <w:sz w:val="20"/>
          <w:szCs w:val="20"/>
        </w:rPr>
        <w:t>/</w:t>
      </w:r>
      <w:r w:rsidRPr="00034F04">
        <w:rPr>
          <w:rFonts w:ascii="Arial" w:hAnsi="Arial" w:cs="Arial"/>
          <w:sz w:val="20"/>
          <w:szCs w:val="20"/>
        </w:rPr>
        <w:t>ka</w:t>
      </w:r>
      <w:r w:rsidRPr="00034F04">
        <w:rPr>
          <w:rFonts w:ascii="Arial" w:hAnsi="Arial" w:cs="Arial"/>
          <w:spacing w:val="-3"/>
          <w:sz w:val="20"/>
          <w:szCs w:val="20"/>
        </w:rPr>
        <w:t xml:space="preserve"> </w:t>
      </w:r>
      <w:r w:rsidRPr="00034F04">
        <w:rPr>
          <w:rFonts w:ascii="Arial" w:hAnsi="Arial" w:cs="Arial"/>
          <w:sz w:val="20"/>
          <w:szCs w:val="20"/>
        </w:rPr>
        <w:t>mesta</w:t>
      </w:r>
    </w:p>
    <w:p w14:paraId="3B3BF19A" w14:textId="77777777" w:rsidR="00487F7D" w:rsidRPr="00034F04" w:rsidRDefault="002B1AA8" w:rsidP="00034F04">
      <w:pPr>
        <w:pStyle w:val="Odsekzoznamu"/>
        <w:tabs>
          <w:tab w:val="left" w:pos="837"/>
        </w:tabs>
        <w:spacing w:before="120"/>
        <w:ind w:left="833" w:firstLine="0"/>
        <w:jc w:val="right"/>
        <w:rPr>
          <w:rFonts w:ascii="Arial" w:hAnsi="Arial" w:cs="Arial"/>
          <w:sz w:val="20"/>
          <w:szCs w:val="20"/>
        </w:rPr>
      </w:pPr>
      <w:r w:rsidRPr="00034F04">
        <w:rPr>
          <w:rFonts w:ascii="Arial" w:hAnsi="Arial" w:cs="Arial"/>
          <w:b/>
          <w:bCs/>
          <w:sz w:val="20"/>
          <w:szCs w:val="20"/>
        </w:rPr>
        <w:br w:type="page"/>
      </w:r>
      <w:r w:rsidR="00605DDA" w:rsidRPr="00034F04">
        <w:rPr>
          <w:rFonts w:ascii="Arial" w:hAnsi="Arial" w:cs="Arial"/>
          <w:sz w:val="20"/>
          <w:szCs w:val="20"/>
        </w:rPr>
        <w:lastRenderedPageBreak/>
        <w:t xml:space="preserve">Príloha č. 1 </w:t>
      </w:r>
    </w:p>
    <w:p w14:paraId="7E265194" w14:textId="0677A1F4" w:rsidR="00605DDA" w:rsidRPr="00034F04" w:rsidRDefault="00605DDA" w:rsidP="00034F04">
      <w:pPr>
        <w:pStyle w:val="Odsekzoznamu"/>
        <w:tabs>
          <w:tab w:val="left" w:pos="837"/>
        </w:tabs>
        <w:spacing w:before="120"/>
        <w:ind w:left="833" w:firstLine="0"/>
        <w:jc w:val="center"/>
        <w:rPr>
          <w:rFonts w:ascii="Arial" w:hAnsi="Arial" w:cs="Arial"/>
          <w:b/>
          <w:bCs/>
          <w:sz w:val="20"/>
          <w:szCs w:val="20"/>
        </w:rPr>
      </w:pPr>
      <w:r w:rsidRPr="00034F04">
        <w:rPr>
          <w:rFonts w:ascii="Arial" w:hAnsi="Arial" w:cs="Arial"/>
          <w:b/>
          <w:bCs/>
          <w:sz w:val="20"/>
          <w:szCs w:val="20"/>
        </w:rPr>
        <w:t>Dopravná licencia</w:t>
      </w:r>
    </w:p>
    <w:p w14:paraId="1F1484CB" w14:textId="7095FC07" w:rsidR="00605DDA" w:rsidRPr="00034F04" w:rsidRDefault="00487F7D" w:rsidP="00034F04">
      <w:pPr>
        <w:pStyle w:val="Odsekzoznamu"/>
        <w:tabs>
          <w:tab w:val="left" w:pos="837"/>
        </w:tabs>
        <w:spacing w:before="120"/>
        <w:rPr>
          <w:rFonts w:ascii="Arial" w:hAnsi="Arial" w:cs="Arial"/>
          <w:b/>
          <w:bCs/>
          <w:sz w:val="20"/>
          <w:szCs w:val="20"/>
        </w:rPr>
      </w:pPr>
      <w:r w:rsidRPr="00034F04">
        <w:rPr>
          <w:rFonts w:ascii="Arial" w:hAnsi="Arial" w:cs="Arial"/>
          <w:b/>
          <w:bCs/>
          <w:sz w:val="20"/>
          <w:szCs w:val="20"/>
        </w:rPr>
        <w:t>Priloží dopravca pri podpise zmluvy</w:t>
      </w:r>
    </w:p>
    <w:p w14:paraId="31FE094D" w14:textId="77777777" w:rsidR="00487F7D" w:rsidRPr="00034F04" w:rsidRDefault="00487F7D" w:rsidP="00034F04">
      <w:pPr>
        <w:pStyle w:val="Odsekzoznamu"/>
        <w:tabs>
          <w:tab w:val="left" w:pos="837"/>
        </w:tabs>
        <w:spacing w:before="120"/>
        <w:ind w:left="836" w:firstLine="0"/>
        <w:jc w:val="right"/>
        <w:rPr>
          <w:rFonts w:ascii="Arial" w:hAnsi="Arial" w:cs="Arial"/>
          <w:sz w:val="20"/>
          <w:szCs w:val="20"/>
        </w:rPr>
      </w:pPr>
      <w:r w:rsidRPr="00034F04">
        <w:rPr>
          <w:rFonts w:ascii="Arial" w:hAnsi="Arial" w:cs="Arial"/>
          <w:b/>
          <w:bCs/>
          <w:sz w:val="20"/>
          <w:szCs w:val="20"/>
        </w:rPr>
        <w:br w:type="page"/>
      </w:r>
      <w:r w:rsidR="00605DDA" w:rsidRPr="00034F04">
        <w:rPr>
          <w:rFonts w:ascii="Arial" w:hAnsi="Arial" w:cs="Arial"/>
          <w:sz w:val="20"/>
          <w:szCs w:val="20"/>
        </w:rPr>
        <w:lastRenderedPageBreak/>
        <w:t xml:space="preserve">Príloha č. 2 </w:t>
      </w:r>
    </w:p>
    <w:p w14:paraId="1A1A962A" w14:textId="79B7922E" w:rsidR="00605DDA" w:rsidRPr="00034F04" w:rsidRDefault="00605DDA" w:rsidP="00034F04">
      <w:pPr>
        <w:pStyle w:val="Odsekzoznamu"/>
        <w:tabs>
          <w:tab w:val="left" w:pos="837"/>
        </w:tabs>
        <w:spacing w:before="120"/>
        <w:ind w:left="836" w:firstLine="0"/>
        <w:jc w:val="center"/>
        <w:rPr>
          <w:rFonts w:ascii="Arial" w:hAnsi="Arial" w:cs="Arial"/>
          <w:sz w:val="20"/>
          <w:szCs w:val="20"/>
        </w:rPr>
      </w:pPr>
      <w:r w:rsidRPr="00034F04">
        <w:rPr>
          <w:rFonts w:ascii="Arial" w:hAnsi="Arial" w:cs="Arial"/>
          <w:b/>
          <w:bCs/>
          <w:sz w:val="20"/>
          <w:szCs w:val="20"/>
        </w:rPr>
        <w:t>Prepravný poriadok</w:t>
      </w:r>
    </w:p>
    <w:p w14:paraId="08FF9BC2" w14:textId="77777777" w:rsidR="00605DDA" w:rsidRPr="00034F04" w:rsidRDefault="00605DDA" w:rsidP="00034F04">
      <w:pPr>
        <w:pStyle w:val="Odsekzoznamu"/>
        <w:tabs>
          <w:tab w:val="left" w:pos="837"/>
        </w:tabs>
        <w:spacing w:before="120"/>
        <w:ind w:left="836" w:firstLine="0"/>
        <w:rPr>
          <w:rFonts w:ascii="Arial" w:hAnsi="Arial" w:cs="Arial"/>
          <w:b/>
          <w:bCs/>
          <w:sz w:val="20"/>
          <w:szCs w:val="20"/>
        </w:rPr>
      </w:pPr>
    </w:p>
    <w:p w14:paraId="1472BF3A" w14:textId="77777777" w:rsidR="00487F7D" w:rsidRPr="00034F04" w:rsidRDefault="00487F7D" w:rsidP="00034F04">
      <w:pPr>
        <w:pStyle w:val="Odsekzoznamu"/>
        <w:tabs>
          <w:tab w:val="left" w:pos="837"/>
        </w:tabs>
        <w:spacing w:before="120"/>
        <w:rPr>
          <w:rFonts w:ascii="Arial" w:hAnsi="Arial" w:cs="Arial"/>
          <w:b/>
          <w:bCs/>
          <w:sz w:val="20"/>
          <w:szCs w:val="20"/>
        </w:rPr>
      </w:pPr>
      <w:r w:rsidRPr="00034F04">
        <w:rPr>
          <w:rFonts w:ascii="Arial" w:hAnsi="Arial" w:cs="Arial"/>
          <w:b/>
          <w:bCs/>
          <w:sz w:val="20"/>
          <w:szCs w:val="20"/>
        </w:rPr>
        <w:t>Priloží dopravca pri podpise zmluvy</w:t>
      </w:r>
    </w:p>
    <w:p w14:paraId="660DA9B1" w14:textId="77777777" w:rsidR="00487F7D" w:rsidRPr="00034F04" w:rsidRDefault="00487F7D" w:rsidP="00034F04">
      <w:pPr>
        <w:pStyle w:val="Odsekzoznamu"/>
        <w:tabs>
          <w:tab w:val="left" w:pos="837"/>
        </w:tabs>
        <w:spacing w:before="120"/>
        <w:ind w:left="836" w:firstLine="0"/>
        <w:jc w:val="right"/>
        <w:rPr>
          <w:rFonts w:ascii="Arial" w:hAnsi="Arial" w:cs="Arial"/>
          <w:sz w:val="20"/>
          <w:szCs w:val="20"/>
        </w:rPr>
      </w:pPr>
      <w:r w:rsidRPr="00034F04">
        <w:rPr>
          <w:rFonts w:ascii="Arial" w:hAnsi="Arial" w:cs="Arial"/>
          <w:b/>
          <w:bCs/>
          <w:sz w:val="20"/>
          <w:szCs w:val="20"/>
        </w:rPr>
        <w:br w:type="page"/>
      </w:r>
      <w:r w:rsidR="00605DDA" w:rsidRPr="00034F04">
        <w:rPr>
          <w:rFonts w:ascii="Arial" w:hAnsi="Arial" w:cs="Arial"/>
          <w:sz w:val="20"/>
          <w:szCs w:val="20"/>
        </w:rPr>
        <w:lastRenderedPageBreak/>
        <w:t xml:space="preserve">Príloha č. 3 </w:t>
      </w:r>
    </w:p>
    <w:p w14:paraId="1CEB571B" w14:textId="1978907B" w:rsidR="00605DDA" w:rsidRPr="00034F04" w:rsidRDefault="00605DDA" w:rsidP="00034F04">
      <w:pPr>
        <w:pStyle w:val="Odsekzoznamu"/>
        <w:tabs>
          <w:tab w:val="left" w:pos="837"/>
        </w:tabs>
        <w:spacing w:before="120"/>
        <w:ind w:left="836" w:firstLine="0"/>
        <w:jc w:val="center"/>
        <w:rPr>
          <w:rFonts w:ascii="Arial" w:hAnsi="Arial" w:cs="Arial"/>
          <w:b/>
          <w:bCs/>
          <w:sz w:val="20"/>
          <w:szCs w:val="20"/>
        </w:rPr>
      </w:pPr>
      <w:r w:rsidRPr="00034F04">
        <w:rPr>
          <w:rFonts w:ascii="Arial" w:hAnsi="Arial" w:cs="Arial"/>
          <w:b/>
          <w:bCs/>
          <w:sz w:val="20"/>
          <w:szCs w:val="20"/>
        </w:rPr>
        <w:t>Platný cestovný</w:t>
      </w:r>
      <w:r w:rsidRPr="00034F04">
        <w:rPr>
          <w:rFonts w:ascii="Arial" w:hAnsi="Arial" w:cs="Arial"/>
          <w:b/>
          <w:bCs/>
          <w:spacing w:val="-5"/>
          <w:sz w:val="20"/>
          <w:szCs w:val="20"/>
        </w:rPr>
        <w:t xml:space="preserve"> </w:t>
      </w:r>
      <w:r w:rsidRPr="00034F04">
        <w:rPr>
          <w:rFonts w:ascii="Arial" w:hAnsi="Arial" w:cs="Arial"/>
          <w:b/>
          <w:bCs/>
          <w:sz w:val="20"/>
          <w:szCs w:val="20"/>
        </w:rPr>
        <w:t>poriadok</w:t>
      </w:r>
    </w:p>
    <w:p w14:paraId="0B795665" w14:textId="3BCF6A9E" w:rsidR="00605DDA" w:rsidRPr="00034F04" w:rsidRDefault="00487F7D" w:rsidP="00034F04">
      <w:pPr>
        <w:pStyle w:val="Odsekzoznamu"/>
        <w:tabs>
          <w:tab w:val="left" w:pos="837"/>
        </w:tabs>
        <w:spacing w:before="120"/>
        <w:rPr>
          <w:rFonts w:ascii="Arial" w:hAnsi="Arial" w:cs="Arial"/>
          <w:b/>
          <w:bCs/>
          <w:sz w:val="20"/>
          <w:szCs w:val="20"/>
        </w:rPr>
      </w:pPr>
      <w:r w:rsidRPr="00034F04">
        <w:rPr>
          <w:rFonts w:ascii="Arial" w:hAnsi="Arial" w:cs="Arial"/>
          <w:sz w:val="20"/>
          <w:szCs w:val="20"/>
        </w:rPr>
        <w:t>Viď príloha č. 3 v</w:t>
      </w:r>
      <w:r w:rsidR="00E45455" w:rsidRPr="00034F04">
        <w:rPr>
          <w:rFonts w:ascii="Arial" w:hAnsi="Arial" w:cs="Arial"/>
          <w:sz w:val="20"/>
          <w:szCs w:val="20"/>
        </w:rPr>
        <w:t> </w:t>
      </w:r>
      <w:proofErr w:type="spellStart"/>
      <w:r w:rsidRPr="00034F04">
        <w:rPr>
          <w:rFonts w:ascii="Arial" w:hAnsi="Arial" w:cs="Arial"/>
          <w:sz w:val="20"/>
          <w:szCs w:val="20"/>
        </w:rPr>
        <w:t>pdf</w:t>
      </w:r>
      <w:proofErr w:type="spellEnd"/>
    </w:p>
    <w:p w14:paraId="0E7A0114" w14:textId="371F8C8A" w:rsidR="00D91964" w:rsidRPr="00034F04" w:rsidRDefault="00487F7D" w:rsidP="00034F04">
      <w:pPr>
        <w:tabs>
          <w:tab w:val="left" w:pos="837"/>
        </w:tabs>
        <w:spacing w:before="120"/>
        <w:rPr>
          <w:rFonts w:ascii="Arial" w:hAnsi="Arial" w:cs="Arial"/>
          <w:b/>
          <w:bCs/>
          <w:sz w:val="20"/>
          <w:szCs w:val="20"/>
        </w:rPr>
      </w:pPr>
      <w:r w:rsidRPr="00034F04">
        <w:rPr>
          <w:rFonts w:ascii="Arial" w:hAnsi="Arial" w:cs="Arial"/>
          <w:b/>
          <w:bCs/>
          <w:sz w:val="20"/>
          <w:szCs w:val="20"/>
        </w:rPr>
        <w:br w:type="page"/>
      </w:r>
    </w:p>
    <w:p w14:paraId="751B4ED2" w14:textId="77777777" w:rsidR="00D91964" w:rsidRPr="00034F04" w:rsidRDefault="00D91964" w:rsidP="00034F04">
      <w:pPr>
        <w:pStyle w:val="Odsekzoznamu"/>
        <w:tabs>
          <w:tab w:val="left" w:pos="837"/>
        </w:tabs>
        <w:spacing w:before="120"/>
        <w:ind w:left="836" w:firstLine="0"/>
        <w:jc w:val="right"/>
        <w:rPr>
          <w:rFonts w:ascii="Arial" w:hAnsi="Arial" w:cs="Arial"/>
          <w:b/>
          <w:bCs/>
          <w:sz w:val="20"/>
          <w:szCs w:val="20"/>
        </w:rPr>
      </w:pPr>
    </w:p>
    <w:p w14:paraId="414F78C0" w14:textId="7988185B" w:rsidR="00487F7D" w:rsidRPr="00034F04" w:rsidRDefault="00605DDA" w:rsidP="00034F04">
      <w:pPr>
        <w:pStyle w:val="Odsekzoznamu"/>
        <w:tabs>
          <w:tab w:val="left" w:pos="837"/>
        </w:tabs>
        <w:spacing w:before="120"/>
        <w:ind w:left="836" w:firstLine="0"/>
        <w:jc w:val="right"/>
        <w:rPr>
          <w:rFonts w:ascii="Arial" w:hAnsi="Arial" w:cs="Arial"/>
          <w:sz w:val="20"/>
          <w:szCs w:val="20"/>
        </w:rPr>
      </w:pPr>
      <w:r w:rsidRPr="00034F04">
        <w:rPr>
          <w:rFonts w:ascii="Arial" w:hAnsi="Arial" w:cs="Arial"/>
          <w:sz w:val="20"/>
          <w:szCs w:val="20"/>
        </w:rPr>
        <w:t xml:space="preserve">Príloha č. 4 </w:t>
      </w:r>
    </w:p>
    <w:p w14:paraId="7D4203D3" w14:textId="12761B98" w:rsidR="00487F7D" w:rsidRPr="00034F04" w:rsidRDefault="009803AF" w:rsidP="00034F04">
      <w:pPr>
        <w:pStyle w:val="Odsekzoznamu"/>
        <w:tabs>
          <w:tab w:val="left" w:pos="837"/>
        </w:tabs>
        <w:spacing w:before="120"/>
        <w:ind w:left="475" w:firstLine="0"/>
        <w:jc w:val="center"/>
        <w:rPr>
          <w:rFonts w:ascii="Arial" w:hAnsi="Arial" w:cs="Arial"/>
          <w:b/>
          <w:bCs/>
          <w:sz w:val="20"/>
          <w:szCs w:val="20"/>
        </w:rPr>
      </w:pPr>
      <w:r w:rsidRPr="00034F04">
        <w:rPr>
          <w:rFonts w:ascii="Arial" w:hAnsi="Arial" w:cs="Arial"/>
          <w:b/>
          <w:bCs/>
          <w:sz w:val="20"/>
          <w:szCs w:val="20"/>
        </w:rPr>
        <w:t>Pe</w:t>
      </w:r>
      <w:r w:rsidR="00F25340" w:rsidRPr="00034F04">
        <w:rPr>
          <w:rFonts w:ascii="Arial" w:hAnsi="Arial" w:cs="Arial"/>
          <w:b/>
          <w:bCs/>
          <w:sz w:val="20"/>
          <w:szCs w:val="20"/>
        </w:rPr>
        <w:t>rsonálne a technické podmienky</w:t>
      </w:r>
    </w:p>
    <w:p w14:paraId="7C09ED2B" w14:textId="77777777" w:rsidR="00E45455" w:rsidRPr="00034F04" w:rsidRDefault="00E45455" w:rsidP="00034F04">
      <w:pPr>
        <w:pStyle w:val="Odsekzoznamu"/>
        <w:tabs>
          <w:tab w:val="left" w:pos="837"/>
        </w:tabs>
        <w:spacing w:before="120"/>
        <w:ind w:left="475" w:firstLine="0"/>
        <w:jc w:val="center"/>
        <w:rPr>
          <w:rFonts w:ascii="Arial" w:hAnsi="Arial" w:cs="Arial"/>
          <w:b/>
          <w:bCs/>
          <w:sz w:val="20"/>
          <w:szCs w:val="20"/>
        </w:rPr>
      </w:pPr>
    </w:p>
    <w:p w14:paraId="11FA08B9" w14:textId="733D0C67" w:rsidR="00D45162" w:rsidRPr="00034F04" w:rsidRDefault="00E45455" w:rsidP="00034F04">
      <w:pPr>
        <w:pStyle w:val="Odsekzoznamu"/>
        <w:tabs>
          <w:tab w:val="left" w:pos="837"/>
        </w:tabs>
        <w:spacing w:before="120"/>
        <w:rPr>
          <w:rFonts w:ascii="Arial" w:hAnsi="Arial" w:cs="Arial"/>
          <w:sz w:val="20"/>
          <w:szCs w:val="20"/>
        </w:rPr>
      </w:pPr>
      <w:r w:rsidRPr="00034F04">
        <w:rPr>
          <w:rFonts w:ascii="Arial" w:hAnsi="Arial" w:cs="Arial"/>
          <w:sz w:val="20"/>
          <w:szCs w:val="20"/>
        </w:rPr>
        <w:t xml:space="preserve">Viď príloha č. </w:t>
      </w:r>
      <w:r w:rsidR="005147A2" w:rsidRPr="00034F04">
        <w:rPr>
          <w:rFonts w:ascii="Arial" w:hAnsi="Arial" w:cs="Arial"/>
          <w:sz w:val="20"/>
          <w:szCs w:val="20"/>
        </w:rPr>
        <w:t>4</w:t>
      </w:r>
      <w:r w:rsidRPr="00034F04">
        <w:rPr>
          <w:rFonts w:ascii="Arial" w:hAnsi="Arial" w:cs="Arial"/>
          <w:sz w:val="20"/>
          <w:szCs w:val="20"/>
        </w:rPr>
        <w:t xml:space="preserve"> v</w:t>
      </w:r>
      <w:r w:rsidR="00D45162" w:rsidRPr="00034F04">
        <w:rPr>
          <w:rFonts w:ascii="Arial" w:hAnsi="Arial" w:cs="Arial"/>
          <w:sz w:val="20"/>
          <w:szCs w:val="20"/>
        </w:rPr>
        <w:t> </w:t>
      </w:r>
      <w:proofErr w:type="spellStart"/>
      <w:r w:rsidRPr="00034F04">
        <w:rPr>
          <w:rFonts w:ascii="Arial" w:hAnsi="Arial" w:cs="Arial"/>
          <w:sz w:val="20"/>
          <w:szCs w:val="20"/>
        </w:rPr>
        <w:t>pdf</w:t>
      </w:r>
      <w:proofErr w:type="spellEnd"/>
    </w:p>
    <w:p w14:paraId="7502E4D4" w14:textId="2B508072" w:rsidR="0013490E" w:rsidRPr="00034F04" w:rsidRDefault="00487F7D" w:rsidP="00034F04">
      <w:pPr>
        <w:pStyle w:val="Odsekzoznamu"/>
        <w:tabs>
          <w:tab w:val="left" w:pos="837"/>
        </w:tabs>
        <w:spacing w:before="120"/>
        <w:jc w:val="right"/>
        <w:rPr>
          <w:rFonts w:ascii="Arial" w:hAnsi="Arial" w:cs="Arial"/>
          <w:sz w:val="20"/>
          <w:szCs w:val="20"/>
        </w:rPr>
      </w:pPr>
      <w:r w:rsidRPr="00034F04">
        <w:rPr>
          <w:rFonts w:ascii="Arial" w:hAnsi="Arial" w:cs="Arial"/>
          <w:b/>
          <w:bCs/>
          <w:sz w:val="20"/>
          <w:szCs w:val="20"/>
        </w:rPr>
        <w:br w:type="page"/>
      </w:r>
      <w:r w:rsidR="00D22B7A" w:rsidRPr="00034F04">
        <w:rPr>
          <w:rFonts w:ascii="Arial" w:hAnsi="Arial" w:cs="Arial"/>
          <w:sz w:val="20"/>
          <w:szCs w:val="20"/>
        </w:rPr>
        <w:lastRenderedPageBreak/>
        <w:t xml:space="preserve">Príloha č. </w:t>
      </w:r>
      <w:r w:rsidR="005147A2" w:rsidRPr="00034F04">
        <w:rPr>
          <w:rFonts w:ascii="Arial" w:hAnsi="Arial" w:cs="Arial"/>
          <w:sz w:val="20"/>
          <w:szCs w:val="20"/>
        </w:rPr>
        <w:t>5</w:t>
      </w:r>
      <w:r w:rsidR="00D22B7A" w:rsidRPr="00034F04">
        <w:rPr>
          <w:rFonts w:ascii="Arial" w:hAnsi="Arial" w:cs="Arial"/>
          <w:sz w:val="20"/>
          <w:szCs w:val="20"/>
        </w:rPr>
        <w:t xml:space="preserve"> </w:t>
      </w:r>
    </w:p>
    <w:p w14:paraId="4AE38FF1" w14:textId="334B90E8" w:rsidR="0032067E" w:rsidRPr="00034F04" w:rsidRDefault="009803AF" w:rsidP="00034F04">
      <w:pPr>
        <w:pStyle w:val="Odsekzoznamu"/>
        <w:tabs>
          <w:tab w:val="left" w:pos="837"/>
        </w:tabs>
        <w:spacing w:before="120"/>
        <w:ind w:left="475" w:firstLine="0"/>
        <w:jc w:val="center"/>
        <w:rPr>
          <w:rFonts w:ascii="Arial" w:hAnsi="Arial" w:cs="Arial"/>
          <w:b/>
          <w:bCs/>
          <w:sz w:val="20"/>
          <w:szCs w:val="20"/>
        </w:rPr>
      </w:pPr>
      <w:r w:rsidRPr="00034F04">
        <w:rPr>
          <w:rFonts w:ascii="Arial" w:hAnsi="Arial" w:cs="Arial"/>
          <w:b/>
          <w:bCs/>
          <w:sz w:val="20"/>
          <w:szCs w:val="20"/>
        </w:rPr>
        <w:t>Ce</w:t>
      </w:r>
      <w:r w:rsidR="001A0943" w:rsidRPr="00034F04">
        <w:rPr>
          <w:rFonts w:ascii="Arial" w:hAnsi="Arial" w:cs="Arial"/>
          <w:b/>
          <w:bCs/>
          <w:sz w:val="20"/>
          <w:szCs w:val="20"/>
        </w:rPr>
        <w:t>n</w:t>
      </w:r>
      <w:r w:rsidRPr="00034F04">
        <w:rPr>
          <w:rFonts w:ascii="Arial" w:hAnsi="Arial" w:cs="Arial"/>
          <w:b/>
          <w:bCs/>
          <w:sz w:val="20"/>
          <w:szCs w:val="20"/>
        </w:rPr>
        <w:t>ov</w:t>
      </w:r>
      <w:r w:rsidR="001A0943" w:rsidRPr="00034F04">
        <w:rPr>
          <w:rFonts w:ascii="Arial" w:hAnsi="Arial" w:cs="Arial"/>
          <w:b/>
          <w:bCs/>
          <w:sz w:val="20"/>
          <w:szCs w:val="20"/>
        </w:rPr>
        <w:t>é</w:t>
      </w:r>
      <w:r w:rsidRPr="00034F04">
        <w:rPr>
          <w:rFonts w:ascii="Arial" w:hAnsi="Arial" w:cs="Arial"/>
          <w:b/>
          <w:bCs/>
          <w:sz w:val="20"/>
          <w:szCs w:val="20"/>
        </w:rPr>
        <w:t xml:space="preserve"> výmer</w:t>
      </w:r>
      <w:r w:rsidR="001A0943" w:rsidRPr="00034F04">
        <w:rPr>
          <w:rFonts w:ascii="Arial" w:hAnsi="Arial" w:cs="Arial"/>
          <w:b/>
          <w:bCs/>
          <w:sz w:val="20"/>
          <w:szCs w:val="20"/>
        </w:rPr>
        <w:t>y</w:t>
      </w:r>
      <w:r w:rsidRPr="00034F04">
        <w:rPr>
          <w:rFonts w:ascii="Arial" w:hAnsi="Arial" w:cs="Arial"/>
          <w:b/>
          <w:bCs/>
          <w:sz w:val="20"/>
          <w:szCs w:val="20"/>
        </w:rPr>
        <w:t xml:space="preserve"> Mesta Skalica</w:t>
      </w:r>
      <w:r w:rsidR="00184682" w:rsidRPr="00034F04">
        <w:rPr>
          <w:rFonts w:ascii="Arial" w:hAnsi="Arial" w:cs="Arial"/>
          <w:b/>
          <w:bCs/>
          <w:sz w:val="20"/>
          <w:szCs w:val="20"/>
        </w:rPr>
        <w:t xml:space="preserve"> </w:t>
      </w:r>
    </w:p>
    <w:p w14:paraId="032F3ECF" w14:textId="77777777" w:rsidR="00E45455" w:rsidRPr="00034F04" w:rsidRDefault="00E45455" w:rsidP="00034F04">
      <w:pPr>
        <w:pStyle w:val="Odsekzoznamu"/>
        <w:tabs>
          <w:tab w:val="left" w:pos="837"/>
        </w:tabs>
        <w:spacing w:before="120"/>
        <w:ind w:left="475" w:firstLine="0"/>
        <w:jc w:val="center"/>
        <w:rPr>
          <w:rFonts w:ascii="Arial" w:hAnsi="Arial" w:cs="Arial"/>
          <w:b/>
          <w:bCs/>
          <w:sz w:val="20"/>
          <w:szCs w:val="20"/>
        </w:rPr>
      </w:pPr>
    </w:p>
    <w:p w14:paraId="23DC8D26" w14:textId="538A2BCC" w:rsidR="00E45455" w:rsidRPr="00034F04" w:rsidRDefault="00E45455" w:rsidP="00034F04">
      <w:pPr>
        <w:pStyle w:val="Odsekzoznamu"/>
        <w:tabs>
          <w:tab w:val="left" w:pos="837"/>
        </w:tabs>
        <w:spacing w:before="120"/>
        <w:rPr>
          <w:rFonts w:ascii="Arial" w:hAnsi="Arial" w:cs="Arial"/>
          <w:b/>
          <w:bCs/>
          <w:sz w:val="20"/>
          <w:szCs w:val="20"/>
        </w:rPr>
      </w:pPr>
      <w:r w:rsidRPr="00034F04">
        <w:rPr>
          <w:rFonts w:ascii="Arial" w:hAnsi="Arial" w:cs="Arial"/>
          <w:sz w:val="20"/>
          <w:szCs w:val="20"/>
        </w:rPr>
        <w:t xml:space="preserve">Viď príloha č. </w:t>
      </w:r>
      <w:r w:rsidR="005147A2" w:rsidRPr="00034F04">
        <w:rPr>
          <w:rFonts w:ascii="Arial" w:hAnsi="Arial" w:cs="Arial"/>
          <w:sz w:val="20"/>
          <w:szCs w:val="20"/>
        </w:rPr>
        <w:t>5</w:t>
      </w:r>
      <w:r w:rsidRPr="00034F04">
        <w:rPr>
          <w:rFonts w:ascii="Arial" w:hAnsi="Arial" w:cs="Arial"/>
          <w:sz w:val="20"/>
          <w:szCs w:val="20"/>
        </w:rPr>
        <w:t xml:space="preserve"> v </w:t>
      </w:r>
      <w:proofErr w:type="spellStart"/>
      <w:r w:rsidRPr="00034F04">
        <w:rPr>
          <w:rFonts w:ascii="Arial" w:hAnsi="Arial" w:cs="Arial"/>
          <w:sz w:val="20"/>
          <w:szCs w:val="20"/>
        </w:rPr>
        <w:t>pdf</w:t>
      </w:r>
      <w:proofErr w:type="spellEnd"/>
      <w:r w:rsidRPr="00034F04">
        <w:rPr>
          <w:rFonts w:ascii="Arial" w:hAnsi="Arial" w:cs="Arial"/>
          <w:sz w:val="20"/>
          <w:szCs w:val="20"/>
        </w:rPr>
        <w:t xml:space="preserve"> </w:t>
      </w:r>
    </w:p>
    <w:p w14:paraId="53E514DB" w14:textId="1CC89EC9" w:rsidR="0013490E" w:rsidRPr="00034F04" w:rsidRDefault="0013490E" w:rsidP="00034F04">
      <w:pPr>
        <w:pStyle w:val="Odsekzoznamu"/>
        <w:tabs>
          <w:tab w:val="left" w:pos="837"/>
        </w:tabs>
        <w:spacing w:before="120"/>
        <w:jc w:val="right"/>
        <w:rPr>
          <w:rFonts w:ascii="Arial" w:hAnsi="Arial" w:cs="Arial"/>
          <w:sz w:val="20"/>
          <w:szCs w:val="20"/>
        </w:rPr>
      </w:pPr>
      <w:r w:rsidRPr="00034F04">
        <w:rPr>
          <w:rFonts w:ascii="Arial" w:hAnsi="Arial" w:cs="Arial"/>
          <w:b/>
          <w:bCs/>
          <w:sz w:val="20"/>
          <w:szCs w:val="20"/>
        </w:rPr>
        <w:br w:type="page"/>
      </w:r>
      <w:r w:rsidR="00184682" w:rsidRPr="00034F04">
        <w:rPr>
          <w:rFonts w:ascii="Arial" w:hAnsi="Arial" w:cs="Arial"/>
          <w:sz w:val="20"/>
          <w:szCs w:val="20"/>
        </w:rPr>
        <w:lastRenderedPageBreak/>
        <w:t xml:space="preserve">Príloha č. </w:t>
      </w:r>
      <w:r w:rsidR="005147A2" w:rsidRPr="00034F04">
        <w:rPr>
          <w:rFonts w:ascii="Arial" w:hAnsi="Arial" w:cs="Arial"/>
          <w:sz w:val="20"/>
          <w:szCs w:val="20"/>
        </w:rPr>
        <w:t>6</w:t>
      </w:r>
      <w:r w:rsidR="00184682" w:rsidRPr="00034F04">
        <w:rPr>
          <w:rFonts w:ascii="Arial" w:hAnsi="Arial" w:cs="Arial"/>
          <w:sz w:val="20"/>
          <w:szCs w:val="20"/>
        </w:rPr>
        <w:t xml:space="preserve"> </w:t>
      </w:r>
    </w:p>
    <w:p w14:paraId="06C15D4A" w14:textId="165E0A4D" w:rsidR="00184682" w:rsidRPr="00034F04" w:rsidRDefault="00184682" w:rsidP="00034F04">
      <w:pPr>
        <w:pStyle w:val="Odsekzoznamu"/>
        <w:tabs>
          <w:tab w:val="left" w:pos="837"/>
        </w:tabs>
        <w:spacing w:before="120"/>
        <w:jc w:val="center"/>
        <w:rPr>
          <w:rFonts w:ascii="Arial" w:hAnsi="Arial" w:cs="Arial"/>
          <w:b/>
          <w:bCs/>
          <w:sz w:val="20"/>
          <w:szCs w:val="20"/>
        </w:rPr>
      </w:pPr>
      <w:r w:rsidRPr="00034F04">
        <w:rPr>
          <w:rFonts w:ascii="Arial" w:hAnsi="Arial" w:cs="Arial"/>
          <w:b/>
          <w:bCs/>
          <w:sz w:val="20"/>
          <w:szCs w:val="20"/>
        </w:rPr>
        <w:t>Výkres jednotlivých trás</w:t>
      </w:r>
    </w:p>
    <w:p w14:paraId="7A54F078" w14:textId="77777777" w:rsidR="00E45455" w:rsidRPr="00034F04" w:rsidRDefault="00E45455" w:rsidP="00034F04">
      <w:pPr>
        <w:pStyle w:val="Odsekzoznamu"/>
        <w:tabs>
          <w:tab w:val="left" w:pos="837"/>
        </w:tabs>
        <w:spacing w:before="120"/>
        <w:jc w:val="center"/>
        <w:rPr>
          <w:rFonts w:ascii="Arial" w:hAnsi="Arial" w:cs="Arial"/>
          <w:b/>
          <w:bCs/>
          <w:sz w:val="20"/>
          <w:szCs w:val="20"/>
        </w:rPr>
      </w:pPr>
    </w:p>
    <w:p w14:paraId="4689372F" w14:textId="6D99AB15" w:rsidR="00E45455" w:rsidRPr="00034F04" w:rsidRDefault="00E45455" w:rsidP="00034F04">
      <w:pPr>
        <w:pStyle w:val="Odsekzoznamu"/>
        <w:tabs>
          <w:tab w:val="left" w:pos="837"/>
        </w:tabs>
        <w:spacing w:before="120"/>
        <w:rPr>
          <w:rFonts w:ascii="Arial" w:hAnsi="Arial" w:cs="Arial"/>
          <w:b/>
          <w:bCs/>
          <w:sz w:val="20"/>
          <w:szCs w:val="20"/>
        </w:rPr>
      </w:pPr>
      <w:r w:rsidRPr="00034F04">
        <w:rPr>
          <w:rFonts w:ascii="Arial" w:hAnsi="Arial" w:cs="Arial"/>
          <w:sz w:val="20"/>
          <w:szCs w:val="20"/>
        </w:rPr>
        <w:t xml:space="preserve">Viď príloha č. </w:t>
      </w:r>
      <w:r w:rsidR="005147A2" w:rsidRPr="00034F04">
        <w:rPr>
          <w:rFonts w:ascii="Arial" w:hAnsi="Arial" w:cs="Arial"/>
          <w:sz w:val="20"/>
          <w:szCs w:val="20"/>
        </w:rPr>
        <w:t>6</w:t>
      </w:r>
      <w:r w:rsidRPr="00034F04">
        <w:rPr>
          <w:rFonts w:ascii="Arial" w:hAnsi="Arial" w:cs="Arial"/>
          <w:sz w:val="20"/>
          <w:szCs w:val="20"/>
        </w:rPr>
        <w:t xml:space="preserve"> v </w:t>
      </w:r>
      <w:proofErr w:type="spellStart"/>
      <w:r w:rsidRPr="00034F04">
        <w:rPr>
          <w:rFonts w:ascii="Arial" w:hAnsi="Arial" w:cs="Arial"/>
          <w:sz w:val="20"/>
          <w:szCs w:val="20"/>
        </w:rPr>
        <w:t>pdf</w:t>
      </w:r>
      <w:proofErr w:type="spellEnd"/>
      <w:r w:rsidRPr="00034F04">
        <w:rPr>
          <w:rFonts w:ascii="Arial" w:hAnsi="Arial" w:cs="Arial"/>
          <w:sz w:val="20"/>
          <w:szCs w:val="20"/>
        </w:rPr>
        <w:t xml:space="preserve"> </w:t>
      </w:r>
    </w:p>
    <w:p w14:paraId="7F2C50B4" w14:textId="77777777" w:rsidR="0013490E" w:rsidRPr="00034F04" w:rsidRDefault="0013490E" w:rsidP="00034F04">
      <w:pPr>
        <w:pStyle w:val="Odsekzoznamu"/>
        <w:tabs>
          <w:tab w:val="left" w:pos="837"/>
        </w:tabs>
        <w:spacing w:before="120"/>
        <w:jc w:val="center"/>
        <w:rPr>
          <w:rFonts w:ascii="Arial" w:hAnsi="Arial" w:cs="Arial"/>
          <w:b/>
          <w:bCs/>
          <w:sz w:val="20"/>
          <w:szCs w:val="20"/>
        </w:rPr>
      </w:pPr>
    </w:p>
    <w:p w14:paraId="20B3C627" w14:textId="67FED8B3" w:rsidR="00184682" w:rsidRPr="00034F04" w:rsidRDefault="00582DBC" w:rsidP="00034F04">
      <w:pPr>
        <w:pStyle w:val="Odsekzoznamu"/>
        <w:tabs>
          <w:tab w:val="left" w:pos="837"/>
        </w:tabs>
        <w:spacing w:before="120"/>
        <w:ind w:left="836" w:firstLine="0"/>
        <w:jc w:val="right"/>
        <w:rPr>
          <w:rFonts w:ascii="Arial" w:hAnsi="Arial" w:cs="Arial"/>
          <w:sz w:val="20"/>
          <w:szCs w:val="20"/>
        </w:rPr>
      </w:pPr>
      <w:r w:rsidRPr="00034F04">
        <w:rPr>
          <w:rFonts w:ascii="Arial" w:hAnsi="Arial" w:cs="Arial"/>
          <w:b/>
          <w:bCs/>
          <w:color w:val="FF0000"/>
          <w:sz w:val="20"/>
          <w:szCs w:val="20"/>
        </w:rPr>
        <w:br w:type="page"/>
      </w:r>
      <w:r w:rsidR="00184682" w:rsidRPr="00034F04">
        <w:rPr>
          <w:rFonts w:ascii="Arial" w:hAnsi="Arial" w:cs="Arial"/>
          <w:sz w:val="20"/>
          <w:szCs w:val="20"/>
        </w:rPr>
        <w:lastRenderedPageBreak/>
        <w:t xml:space="preserve">Príloha č. </w:t>
      </w:r>
      <w:r w:rsidR="005147A2" w:rsidRPr="00034F04">
        <w:rPr>
          <w:rFonts w:ascii="Arial" w:hAnsi="Arial" w:cs="Arial"/>
          <w:sz w:val="20"/>
          <w:szCs w:val="20"/>
        </w:rPr>
        <w:t>7</w:t>
      </w:r>
    </w:p>
    <w:p w14:paraId="2BC578AC" w14:textId="77777777" w:rsidR="00582DBC" w:rsidRPr="00034F04" w:rsidRDefault="00582DBC" w:rsidP="00034F04">
      <w:pPr>
        <w:spacing w:before="120"/>
        <w:jc w:val="center"/>
        <w:rPr>
          <w:rFonts w:ascii="Arial" w:hAnsi="Arial" w:cs="Arial"/>
          <w:b/>
          <w:sz w:val="20"/>
          <w:szCs w:val="20"/>
        </w:rPr>
      </w:pPr>
      <w:r w:rsidRPr="00034F04">
        <w:rPr>
          <w:rFonts w:ascii="Arial" w:hAnsi="Arial" w:cs="Arial"/>
          <w:b/>
          <w:sz w:val="20"/>
          <w:szCs w:val="20"/>
        </w:rPr>
        <w:t>Zoznam subdodávateľov</w:t>
      </w:r>
    </w:p>
    <w:p w14:paraId="51B32DCC" w14:textId="77777777" w:rsidR="00582DBC" w:rsidRPr="00034F04" w:rsidRDefault="00582DBC" w:rsidP="00034F04">
      <w:pPr>
        <w:spacing w:before="120"/>
        <w:rPr>
          <w:rFonts w:ascii="Arial" w:hAnsi="Arial" w:cs="Arial"/>
          <w:b/>
          <w:sz w:val="20"/>
          <w:szCs w:val="20"/>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1697"/>
        <w:gridCol w:w="1988"/>
        <w:gridCol w:w="2465"/>
        <w:gridCol w:w="1315"/>
        <w:gridCol w:w="1890"/>
      </w:tblGrid>
      <w:tr w:rsidR="00582DBC" w:rsidRPr="00034F04" w14:paraId="3D843058" w14:textId="77777777" w:rsidTr="0080424F">
        <w:tc>
          <w:tcPr>
            <w:tcW w:w="534" w:type="dxa"/>
            <w:vAlign w:val="center"/>
          </w:tcPr>
          <w:p w14:paraId="61F0BBFE" w14:textId="77777777" w:rsidR="00582DBC" w:rsidRPr="00034F04" w:rsidRDefault="00582DBC" w:rsidP="00034F04">
            <w:pPr>
              <w:spacing w:before="120"/>
              <w:jc w:val="center"/>
              <w:rPr>
                <w:rFonts w:ascii="Arial" w:hAnsi="Arial" w:cs="Arial"/>
                <w:b/>
                <w:sz w:val="20"/>
                <w:szCs w:val="20"/>
                <w:highlight w:val="yellow"/>
              </w:rPr>
            </w:pPr>
            <w:r w:rsidRPr="00034F04">
              <w:rPr>
                <w:rFonts w:ascii="Arial" w:hAnsi="Arial" w:cs="Arial"/>
                <w:b/>
                <w:sz w:val="20"/>
                <w:szCs w:val="20"/>
                <w:highlight w:val="yellow"/>
              </w:rPr>
              <w:t>P. č.</w:t>
            </w:r>
          </w:p>
        </w:tc>
        <w:tc>
          <w:tcPr>
            <w:tcW w:w="1697" w:type="dxa"/>
            <w:vAlign w:val="center"/>
          </w:tcPr>
          <w:p w14:paraId="6B68EF5D" w14:textId="77777777" w:rsidR="00582DBC" w:rsidRPr="00034F04" w:rsidRDefault="00582DBC" w:rsidP="00034F04">
            <w:pPr>
              <w:spacing w:before="120"/>
              <w:jc w:val="center"/>
              <w:rPr>
                <w:rFonts w:ascii="Arial" w:hAnsi="Arial" w:cs="Arial"/>
                <w:b/>
                <w:sz w:val="20"/>
                <w:szCs w:val="20"/>
                <w:highlight w:val="yellow"/>
              </w:rPr>
            </w:pPr>
            <w:r w:rsidRPr="00034F04">
              <w:rPr>
                <w:rFonts w:ascii="Arial" w:hAnsi="Arial" w:cs="Arial"/>
                <w:b/>
                <w:sz w:val="20"/>
                <w:szCs w:val="20"/>
                <w:highlight w:val="yellow"/>
              </w:rPr>
              <w:t>Názov firmy a sídlo subdodávateľa, IČO</w:t>
            </w:r>
          </w:p>
        </w:tc>
        <w:tc>
          <w:tcPr>
            <w:tcW w:w="1988" w:type="dxa"/>
            <w:vAlign w:val="center"/>
          </w:tcPr>
          <w:p w14:paraId="33B3B8CC" w14:textId="77777777" w:rsidR="00582DBC" w:rsidRPr="00034F04" w:rsidRDefault="00582DBC" w:rsidP="00034F04">
            <w:pPr>
              <w:spacing w:before="120"/>
              <w:jc w:val="center"/>
              <w:rPr>
                <w:rFonts w:ascii="Arial" w:hAnsi="Arial" w:cs="Arial"/>
                <w:b/>
                <w:sz w:val="20"/>
                <w:szCs w:val="20"/>
                <w:highlight w:val="yellow"/>
              </w:rPr>
            </w:pPr>
            <w:r w:rsidRPr="00034F04">
              <w:rPr>
                <w:rFonts w:ascii="Arial" w:hAnsi="Arial" w:cs="Arial"/>
                <w:b/>
                <w:sz w:val="20"/>
                <w:szCs w:val="20"/>
                <w:highlight w:val="yellow"/>
              </w:rPr>
              <w:t>Údaje o osobe oprávnenej konať za subdodávateľa (meno a priezvisko, adresa pobytu, kontakt tel. a mail)</w:t>
            </w:r>
          </w:p>
        </w:tc>
        <w:tc>
          <w:tcPr>
            <w:tcW w:w="2465" w:type="dxa"/>
            <w:vAlign w:val="center"/>
          </w:tcPr>
          <w:p w14:paraId="10C54740" w14:textId="77777777" w:rsidR="00582DBC" w:rsidRPr="00034F04" w:rsidRDefault="00582DBC" w:rsidP="00034F04">
            <w:pPr>
              <w:spacing w:before="120"/>
              <w:jc w:val="center"/>
              <w:rPr>
                <w:rFonts w:ascii="Arial" w:hAnsi="Arial" w:cs="Arial"/>
                <w:b/>
                <w:sz w:val="20"/>
                <w:szCs w:val="20"/>
                <w:highlight w:val="yellow"/>
              </w:rPr>
            </w:pPr>
            <w:r w:rsidRPr="00034F04">
              <w:rPr>
                <w:rFonts w:ascii="Arial" w:hAnsi="Arial" w:cs="Arial"/>
                <w:b/>
                <w:sz w:val="20"/>
                <w:szCs w:val="20"/>
                <w:highlight w:val="yellow"/>
              </w:rPr>
              <w:t>Predmet subdodávok prác</w:t>
            </w:r>
          </w:p>
        </w:tc>
        <w:tc>
          <w:tcPr>
            <w:tcW w:w="1315" w:type="dxa"/>
            <w:vAlign w:val="center"/>
          </w:tcPr>
          <w:p w14:paraId="7B4B0D41" w14:textId="77777777" w:rsidR="00582DBC" w:rsidRPr="00034F04" w:rsidRDefault="00582DBC" w:rsidP="00034F04">
            <w:pPr>
              <w:spacing w:before="120"/>
              <w:jc w:val="center"/>
              <w:rPr>
                <w:rFonts w:ascii="Arial" w:hAnsi="Arial" w:cs="Arial"/>
                <w:b/>
                <w:sz w:val="20"/>
                <w:szCs w:val="20"/>
                <w:highlight w:val="yellow"/>
              </w:rPr>
            </w:pPr>
            <w:r w:rsidRPr="00034F04">
              <w:rPr>
                <w:rFonts w:ascii="Arial" w:hAnsi="Arial" w:cs="Arial"/>
                <w:b/>
                <w:sz w:val="20"/>
                <w:szCs w:val="20"/>
                <w:highlight w:val="yellow"/>
              </w:rPr>
              <w:t>Podiel na celkovom objeme dodávky (v %)</w:t>
            </w:r>
          </w:p>
        </w:tc>
        <w:tc>
          <w:tcPr>
            <w:tcW w:w="1890" w:type="dxa"/>
            <w:vAlign w:val="center"/>
          </w:tcPr>
          <w:p w14:paraId="094880DC" w14:textId="77777777" w:rsidR="00582DBC" w:rsidRPr="00034F04" w:rsidRDefault="00582DBC" w:rsidP="00034F04">
            <w:pPr>
              <w:spacing w:before="120"/>
              <w:jc w:val="center"/>
              <w:rPr>
                <w:rFonts w:ascii="Arial" w:hAnsi="Arial" w:cs="Arial"/>
                <w:b/>
                <w:sz w:val="20"/>
                <w:szCs w:val="20"/>
                <w:highlight w:val="yellow"/>
              </w:rPr>
            </w:pPr>
            <w:r w:rsidRPr="00034F04">
              <w:rPr>
                <w:rFonts w:ascii="Arial" w:hAnsi="Arial" w:cs="Arial"/>
                <w:b/>
                <w:sz w:val="20"/>
                <w:szCs w:val="20"/>
                <w:highlight w:val="yellow"/>
              </w:rPr>
              <w:t>Podiel subdodávky v € bez DPH</w:t>
            </w:r>
          </w:p>
        </w:tc>
      </w:tr>
      <w:tr w:rsidR="00582DBC" w:rsidRPr="00034F04" w14:paraId="1236CBC7" w14:textId="77777777">
        <w:tc>
          <w:tcPr>
            <w:tcW w:w="534" w:type="dxa"/>
          </w:tcPr>
          <w:p w14:paraId="133F7132" w14:textId="77777777" w:rsidR="00582DBC" w:rsidRPr="00034F04" w:rsidRDefault="00582DBC" w:rsidP="00034F04">
            <w:pPr>
              <w:pStyle w:val="Odsekzoznamu"/>
              <w:numPr>
                <w:ilvl w:val="0"/>
                <w:numId w:val="31"/>
              </w:numPr>
              <w:suppressAutoHyphens/>
              <w:autoSpaceDE/>
              <w:autoSpaceDN/>
              <w:spacing w:before="120"/>
              <w:jc w:val="center"/>
              <w:rPr>
                <w:rFonts w:ascii="Arial" w:hAnsi="Arial" w:cs="Arial"/>
                <w:color w:val="FF0000"/>
                <w:sz w:val="20"/>
                <w:szCs w:val="20"/>
              </w:rPr>
            </w:pPr>
          </w:p>
        </w:tc>
        <w:tc>
          <w:tcPr>
            <w:tcW w:w="1697" w:type="dxa"/>
          </w:tcPr>
          <w:p w14:paraId="03E63ABF" w14:textId="77777777" w:rsidR="00582DBC" w:rsidRPr="00034F04" w:rsidRDefault="00582DBC" w:rsidP="00034F04">
            <w:pPr>
              <w:spacing w:before="120"/>
              <w:jc w:val="center"/>
              <w:rPr>
                <w:rFonts w:ascii="Arial" w:hAnsi="Arial" w:cs="Arial"/>
                <w:sz w:val="20"/>
                <w:szCs w:val="20"/>
              </w:rPr>
            </w:pPr>
          </w:p>
        </w:tc>
        <w:tc>
          <w:tcPr>
            <w:tcW w:w="1988" w:type="dxa"/>
          </w:tcPr>
          <w:p w14:paraId="326871FA" w14:textId="77777777" w:rsidR="00582DBC" w:rsidRPr="00034F04" w:rsidRDefault="00582DBC" w:rsidP="00034F04">
            <w:pPr>
              <w:spacing w:before="120"/>
              <w:jc w:val="center"/>
              <w:rPr>
                <w:rFonts w:ascii="Arial" w:hAnsi="Arial" w:cs="Arial"/>
                <w:sz w:val="20"/>
                <w:szCs w:val="20"/>
              </w:rPr>
            </w:pPr>
          </w:p>
        </w:tc>
        <w:tc>
          <w:tcPr>
            <w:tcW w:w="2465" w:type="dxa"/>
          </w:tcPr>
          <w:p w14:paraId="6BE94D53" w14:textId="77777777" w:rsidR="00582DBC" w:rsidRPr="00034F04" w:rsidRDefault="00582DBC" w:rsidP="00034F04">
            <w:pPr>
              <w:spacing w:before="120"/>
              <w:jc w:val="center"/>
              <w:rPr>
                <w:rFonts w:ascii="Arial" w:hAnsi="Arial" w:cs="Arial"/>
                <w:sz w:val="20"/>
                <w:szCs w:val="20"/>
              </w:rPr>
            </w:pPr>
          </w:p>
        </w:tc>
        <w:tc>
          <w:tcPr>
            <w:tcW w:w="1315" w:type="dxa"/>
          </w:tcPr>
          <w:p w14:paraId="70484A42" w14:textId="77777777" w:rsidR="00582DBC" w:rsidRPr="00034F04" w:rsidRDefault="00582DBC" w:rsidP="00034F04">
            <w:pPr>
              <w:spacing w:before="120"/>
              <w:jc w:val="center"/>
              <w:rPr>
                <w:rFonts w:ascii="Arial" w:hAnsi="Arial" w:cs="Arial"/>
                <w:sz w:val="20"/>
                <w:szCs w:val="20"/>
              </w:rPr>
            </w:pPr>
          </w:p>
        </w:tc>
        <w:tc>
          <w:tcPr>
            <w:tcW w:w="1890" w:type="dxa"/>
          </w:tcPr>
          <w:p w14:paraId="2055AF67" w14:textId="77777777" w:rsidR="00582DBC" w:rsidRPr="00034F04" w:rsidRDefault="00582DBC" w:rsidP="00034F04">
            <w:pPr>
              <w:spacing w:before="120"/>
              <w:jc w:val="center"/>
              <w:rPr>
                <w:rFonts w:ascii="Arial" w:hAnsi="Arial" w:cs="Arial"/>
                <w:sz w:val="20"/>
                <w:szCs w:val="20"/>
              </w:rPr>
            </w:pPr>
          </w:p>
        </w:tc>
      </w:tr>
      <w:tr w:rsidR="00582DBC" w:rsidRPr="00034F04" w14:paraId="77F001BC" w14:textId="77777777">
        <w:tc>
          <w:tcPr>
            <w:tcW w:w="534" w:type="dxa"/>
          </w:tcPr>
          <w:p w14:paraId="5B343E19" w14:textId="77777777" w:rsidR="00582DBC" w:rsidRPr="00034F04" w:rsidRDefault="00582DBC" w:rsidP="00034F04">
            <w:pPr>
              <w:pStyle w:val="Odsekzoznamu"/>
              <w:numPr>
                <w:ilvl w:val="0"/>
                <w:numId w:val="31"/>
              </w:numPr>
              <w:suppressAutoHyphens/>
              <w:autoSpaceDE/>
              <w:autoSpaceDN/>
              <w:spacing w:before="120"/>
              <w:jc w:val="center"/>
              <w:rPr>
                <w:rFonts w:ascii="Arial" w:hAnsi="Arial" w:cs="Arial"/>
                <w:color w:val="FF0000"/>
                <w:sz w:val="20"/>
                <w:szCs w:val="20"/>
              </w:rPr>
            </w:pPr>
          </w:p>
        </w:tc>
        <w:tc>
          <w:tcPr>
            <w:tcW w:w="1697" w:type="dxa"/>
          </w:tcPr>
          <w:p w14:paraId="7E3F36BF" w14:textId="77777777" w:rsidR="00582DBC" w:rsidRPr="00034F04" w:rsidRDefault="00582DBC" w:rsidP="00034F04">
            <w:pPr>
              <w:spacing w:before="120"/>
              <w:jc w:val="center"/>
              <w:rPr>
                <w:rFonts w:ascii="Arial" w:hAnsi="Arial" w:cs="Arial"/>
                <w:sz w:val="20"/>
                <w:szCs w:val="20"/>
              </w:rPr>
            </w:pPr>
          </w:p>
        </w:tc>
        <w:tc>
          <w:tcPr>
            <w:tcW w:w="1988" w:type="dxa"/>
          </w:tcPr>
          <w:p w14:paraId="5A242C48" w14:textId="77777777" w:rsidR="00582DBC" w:rsidRPr="00034F04" w:rsidRDefault="00582DBC" w:rsidP="00034F04">
            <w:pPr>
              <w:spacing w:before="120"/>
              <w:jc w:val="center"/>
              <w:rPr>
                <w:rFonts w:ascii="Arial" w:hAnsi="Arial" w:cs="Arial"/>
                <w:sz w:val="20"/>
                <w:szCs w:val="20"/>
              </w:rPr>
            </w:pPr>
          </w:p>
        </w:tc>
        <w:tc>
          <w:tcPr>
            <w:tcW w:w="2465" w:type="dxa"/>
          </w:tcPr>
          <w:p w14:paraId="38C39967" w14:textId="77777777" w:rsidR="00582DBC" w:rsidRPr="00034F04" w:rsidRDefault="00582DBC" w:rsidP="00034F04">
            <w:pPr>
              <w:spacing w:before="120"/>
              <w:jc w:val="center"/>
              <w:rPr>
                <w:rFonts w:ascii="Arial" w:hAnsi="Arial" w:cs="Arial"/>
                <w:sz w:val="20"/>
                <w:szCs w:val="20"/>
              </w:rPr>
            </w:pPr>
          </w:p>
        </w:tc>
        <w:tc>
          <w:tcPr>
            <w:tcW w:w="1315" w:type="dxa"/>
          </w:tcPr>
          <w:p w14:paraId="42E0D6B0" w14:textId="77777777" w:rsidR="00582DBC" w:rsidRPr="00034F04" w:rsidRDefault="00582DBC" w:rsidP="00034F04">
            <w:pPr>
              <w:spacing w:before="120"/>
              <w:jc w:val="center"/>
              <w:rPr>
                <w:rFonts w:ascii="Arial" w:hAnsi="Arial" w:cs="Arial"/>
                <w:sz w:val="20"/>
                <w:szCs w:val="20"/>
              </w:rPr>
            </w:pPr>
          </w:p>
        </w:tc>
        <w:tc>
          <w:tcPr>
            <w:tcW w:w="1890" w:type="dxa"/>
          </w:tcPr>
          <w:p w14:paraId="469908B6" w14:textId="77777777" w:rsidR="00582DBC" w:rsidRPr="00034F04" w:rsidRDefault="00582DBC" w:rsidP="00034F04">
            <w:pPr>
              <w:spacing w:before="120"/>
              <w:jc w:val="center"/>
              <w:rPr>
                <w:rFonts w:ascii="Arial" w:hAnsi="Arial" w:cs="Arial"/>
                <w:sz w:val="20"/>
                <w:szCs w:val="20"/>
              </w:rPr>
            </w:pPr>
          </w:p>
        </w:tc>
      </w:tr>
      <w:tr w:rsidR="00582DBC" w:rsidRPr="00034F04" w14:paraId="6CE6A1CA" w14:textId="77777777">
        <w:tc>
          <w:tcPr>
            <w:tcW w:w="534" w:type="dxa"/>
          </w:tcPr>
          <w:p w14:paraId="4D7F7E69" w14:textId="77777777" w:rsidR="00582DBC" w:rsidRPr="00034F04" w:rsidRDefault="00582DBC" w:rsidP="00034F04">
            <w:pPr>
              <w:pStyle w:val="Odsekzoznamu"/>
              <w:numPr>
                <w:ilvl w:val="0"/>
                <w:numId w:val="31"/>
              </w:numPr>
              <w:suppressAutoHyphens/>
              <w:autoSpaceDE/>
              <w:autoSpaceDN/>
              <w:spacing w:before="120"/>
              <w:jc w:val="center"/>
              <w:rPr>
                <w:rFonts w:ascii="Arial" w:hAnsi="Arial" w:cs="Arial"/>
                <w:color w:val="FF0000"/>
                <w:sz w:val="20"/>
                <w:szCs w:val="20"/>
              </w:rPr>
            </w:pPr>
          </w:p>
        </w:tc>
        <w:tc>
          <w:tcPr>
            <w:tcW w:w="1697" w:type="dxa"/>
          </w:tcPr>
          <w:p w14:paraId="2F215863" w14:textId="77777777" w:rsidR="00582DBC" w:rsidRPr="00034F04" w:rsidRDefault="00582DBC" w:rsidP="00034F04">
            <w:pPr>
              <w:spacing w:before="120"/>
              <w:jc w:val="center"/>
              <w:rPr>
                <w:rFonts w:ascii="Arial" w:hAnsi="Arial" w:cs="Arial"/>
                <w:sz w:val="20"/>
                <w:szCs w:val="20"/>
              </w:rPr>
            </w:pPr>
          </w:p>
        </w:tc>
        <w:tc>
          <w:tcPr>
            <w:tcW w:w="1988" w:type="dxa"/>
          </w:tcPr>
          <w:p w14:paraId="2D48AA6E" w14:textId="77777777" w:rsidR="00582DBC" w:rsidRPr="00034F04" w:rsidRDefault="00582DBC" w:rsidP="00034F04">
            <w:pPr>
              <w:spacing w:before="120"/>
              <w:jc w:val="center"/>
              <w:rPr>
                <w:rFonts w:ascii="Arial" w:hAnsi="Arial" w:cs="Arial"/>
                <w:sz w:val="20"/>
                <w:szCs w:val="20"/>
              </w:rPr>
            </w:pPr>
          </w:p>
        </w:tc>
        <w:tc>
          <w:tcPr>
            <w:tcW w:w="2465" w:type="dxa"/>
          </w:tcPr>
          <w:p w14:paraId="57BEF6FB" w14:textId="77777777" w:rsidR="00582DBC" w:rsidRPr="00034F04" w:rsidRDefault="00582DBC" w:rsidP="00034F04">
            <w:pPr>
              <w:spacing w:before="120"/>
              <w:jc w:val="center"/>
              <w:rPr>
                <w:rFonts w:ascii="Arial" w:hAnsi="Arial" w:cs="Arial"/>
                <w:sz w:val="20"/>
                <w:szCs w:val="20"/>
              </w:rPr>
            </w:pPr>
          </w:p>
        </w:tc>
        <w:tc>
          <w:tcPr>
            <w:tcW w:w="1315" w:type="dxa"/>
          </w:tcPr>
          <w:p w14:paraId="5415DDCA" w14:textId="77777777" w:rsidR="00582DBC" w:rsidRPr="00034F04" w:rsidRDefault="00582DBC" w:rsidP="00034F04">
            <w:pPr>
              <w:spacing w:before="120"/>
              <w:jc w:val="center"/>
              <w:rPr>
                <w:rFonts w:ascii="Arial" w:hAnsi="Arial" w:cs="Arial"/>
                <w:sz w:val="20"/>
                <w:szCs w:val="20"/>
              </w:rPr>
            </w:pPr>
          </w:p>
        </w:tc>
        <w:tc>
          <w:tcPr>
            <w:tcW w:w="1890" w:type="dxa"/>
          </w:tcPr>
          <w:p w14:paraId="65EA69B8" w14:textId="77777777" w:rsidR="00582DBC" w:rsidRPr="00034F04" w:rsidRDefault="00582DBC" w:rsidP="00034F04">
            <w:pPr>
              <w:spacing w:before="120"/>
              <w:jc w:val="center"/>
              <w:rPr>
                <w:rFonts w:ascii="Arial" w:hAnsi="Arial" w:cs="Arial"/>
                <w:sz w:val="20"/>
                <w:szCs w:val="20"/>
              </w:rPr>
            </w:pPr>
          </w:p>
        </w:tc>
      </w:tr>
    </w:tbl>
    <w:p w14:paraId="66D9BC70" w14:textId="77777777" w:rsidR="00582DBC" w:rsidRPr="00034F04" w:rsidRDefault="00582DBC" w:rsidP="00034F04">
      <w:pPr>
        <w:spacing w:before="120"/>
        <w:rPr>
          <w:rFonts w:ascii="Arial" w:hAnsi="Arial" w:cs="Arial"/>
          <w:b/>
          <w:sz w:val="20"/>
          <w:szCs w:val="20"/>
          <w:u w:val="single"/>
        </w:rPr>
      </w:pPr>
    </w:p>
    <w:p w14:paraId="4A1F10D8" w14:textId="77777777" w:rsidR="00582DBC" w:rsidRPr="00034F04" w:rsidRDefault="00582DBC" w:rsidP="00034F04">
      <w:pPr>
        <w:spacing w:before="120"/>
        <w:jc w:val="center"/>
        <w:rPr>
          <w:rFonts w:ascii="Arial" w:hAnsi="Arial" w:cs="Arial"/>
          <w:b/>
          <w:sz w:val="20"/>
          <w:szCs w:val="20"/>
        </w:rPr>
      </w:pPr>
      <w:r w:rsidRPr="00034F04">
        <w:rPr>
          <w:rFonts w:ascii="Arial" w:hAnsi="Arial" w:cs="Arial"/>
          <w:b/>
          <w:sz w:val="20"/>
          <w:szCs w:val="20"/>
        </w:rPr>
        <w:t>Čestne vyhlasujem,</w:t>
      </w:r>
    </w:p>
    <w:p w14:paraId="24D6077C" w14:textId="77777777" w:rsidR="00582DBC" w:rsidRPr="00034F04" w:rsidRDefault="00582DBC" w:rsidP="00034F04">
      <w:pPr>
        <w:spacing w:before="120"/>
        <w:jc w:val="center"/>
        <w:rPr>
          <w:rFonts w:ascii="Arial" w:hAnsi="Arial" w:cs="Arial"/>
          <w:b/>
          <w:sz w:val="20"/>
          <w:szCs w:val="20"/>
        </w:rPr>
      </w:pPr>
    </w:p>
    <w:p w14:paraId="41E9F1CB" w14:textId="36CC2671" w:rsidR="00582DBC" w:rsidRPr="00034F04" w:rsidRDefault="00582DBC" w:rsidP="00034F04">
      <w:pPr>
        <w:spacing w:before="120"/>
        <w:rPr>
          <w:rFonts w:ascii="Arial" w:hAnsi="Arial" w:cs="Arial"/>
          <w:sz w:val="20"/>
          <w:szCs w:val="20"/>
        </w:rPr>
      </w:pPr>
      <w:r w:rsidRPr="00034F04">
        <w:rPr>
          <w:rFonts w:ascii="Arial" w:hAnsi="Arial" w:cs="Arial"/>
          <w:sz w:val="20"/>
          <w:szCs w:val="20"/>
        </w:rPr>
        <w:t>že v zozname uvedení subdodávatelia spĺňajú alebo najneskôr v čase začatia realizovania ním realizovanej subdodávky budú spĺňať podmienky stanovené všeobecne záväznými predpismi v oblasti verejného obstarávania, najmä podmienky účasti týkajúce sa osobného postavenia rovnaké, aké sú vyžadované od uch</w:t>
      </w:r>
      <w:r w:rsidR="00095748" w:rsidRPr="00034F04">
        <w:rPr>
          <w:rFonts w:ascii="Arial" w:hAnsi="Arial" w:cs="Arial"/>
          <w:sz w:val="20"/>
          <w:szCs w:val="20"/>
        </w:rPr>
        <w:t>á</w:t>
      </w:r>
      <w:r w:rsidRPr="00034F04">
        <w:rPr>
          <w:rFonts w:ascii="Arial" w:hAnsi="Arial" w:cs="Arial"/>
          <w:sz w:val="20"/>
          <w:szCs w:val="20"/>
        </w:rPr>
        <w:t>dzača, a že u subdodávateľov neexistovali a neexistujú dôvody na vylúčenie podľa ustanovenia § 40 ods. 6 zákona č. 343/2015 Z. z. o verejnom obstarávaní a o zmene a doplnení niektorých zákonov.</w:t>
      </w:r>
    </w:p>
    <w:p w14:paraId="46EDD91B" w14:textId="77777777" w:rsidR="00582DBC" w:rsidRPr="00034F04" w:rsidRDefault="00582DBC" w:rsidP="00034F04">
      <w:pPr>
        <w:spacing w:before="120"/>
        <w:rPr>
          <w:rFonts w:ascii="Arial" w:hAnsi="Arial" w:cs="Arial"/>
          <w:b/>
          <w:sz w:val="20"/>
          <w:szCs w:val="20"/>
        </w:rPr>
      </w:pPr>
    </w:p>
    <w:p w14:paraId="2DAEAAEA" w14:textId="77777777" w:rsidR="00582DBC" w:rsidRPr="00034F04" w:rsidRDefault="00582DBC" w:rsidP="00034F04">
      <w:pPr>
        <w:spacing w:before="120"/>
        <w:rPr>
          <w:rFonts w:ascii="Arial" w:hAnsi="Arial" w:cs="Arial"/>
          <w:sz w:val="20"/>
          <w:szCs w:val="20"/>
          <w:highlight w:val="yellow"/>
        </w:rPr>
      </w:pPr>
      <w:r w:rsidRPr="00034F04">
        <w:rPr>
          <w:rFonts w:ascii="Arial" w:hAnsi="Arial" w:cs="Arial"/>
          <w:sz w:val="20"/>
          <w:szCs w:val="20"/>
          <w:highlight w:val="yellow"/>
        </w:rPr>
        <w:t>V .........................................., dňa:</w:t>
      </w:r>
    </w:p>
    <w:p w14:paraId="20DF9F23" w14:textId="77777777" w:rsidR="00582DBC" w:rsidRPr="00034F04" w:rsidRDefault="00582DBC" w:rsidP="00034F04">
      <w:pPr>
        <w:spacing w:before="120"/>
        <w:rPr>
          <w:rFonts w:ascii="Arial" w:hAnsi="Arial" w:cs="Arial"/>
          <w:sz w:val="20"/>
          <w:szCs w:val="20"/>
          <w:highlight w:val="yellow"/>
        </w:rPr>
      </w:pPr>
    </w:p>
    <w:p w14:paraId="3DE8CA2C" w14:textId="77777777" w:rsidR="00582DBC" w:rsidRPr="00034F04" w:rsidRDefault="00582DBC" w:rsidP="00034F04">
      <w:pPr>
        <w:spacing w:before="120"/>
        <w:rPr>
          <w:rFonts w:ascii="Arial" w:hAnsi="Arial" w:cs="Arial"/>
          <w:sz w:val="20"/>
          <w:szCs w:val="20"/>
          <w:highlight w:val="yellow"/>
        </w:rPr>
      </w:pPr>
    </w:p>
    <w:p w14:paraId="26A0C643" w14:textId="77777777" w:rsidR="00582DBC" w:rsidRPr="00034F04" w:rsidRDefault="00582DBC" w:rsidP="00034F04">
      <w:pPr>
        <w:spacing w:before="120"/>
        <w:rPr>
          <w:rFonts w:ascii="Arial" w:hAnsi="Arial" w:cs="Arial"/>
          <w:sz w:val="20"/>
          <w:szCs w:val="20"/>
          <w:highlight w:val="yellow"/>
        </w:rPr>
      </w:pPr>
    </w:p>
    <w:p w14:paraId="00E2CEBD" w14:textId="5AD7FB40" w:rsidR="00582DBC" w:rsidRPr="00034F04" w:rsidRDefault="00ED3E8F" w:rsidP="00034F04">
      <w:pPr>
        <w:spacing w:before="120"/>
        <w:rPr>
          <w:rFonts w:ascii="Arial" w:hAnsi="Arial" w:cs="Arial"/>
          <w:sz w:val="20"/>
          <w:szCs w:val="20"/>
          <w:highlight w:val="yellow"/>
        </w:rPr>
      </w:pPr>
      <w:r w:rsidRPr="00034F04">
        <w:rPr>
          <w:rFonts w:ascii="Arial" w:hAnsi="Arial" w:cs="Arial"/>
          <w:sz w:val="20"/>
          <w:szCs w:val="20"/>
          <w:highlight w:val="yellow"/>
        </w:rPr>
        <w:t>Dopravca</w:t>
      </w:r>
      <w:r w:rsidR="00582DBC" w:rsidRPr="00034F04">
        <w:rPr>
          <w:rFonts w:ascii="Arial" w:hAnsi="Arial" w:cs="Arial"/>
          <w:sz w:val="20"/>
          <w:szCs w:val="20"/>
          <w:highlight w:val="yellow"/>
        </w:rPr>
        <w:t>:</w:t>
      </w:r>
    </w:p>
    <w:p w14:paraId="1821C656" w14:textId="77777777" w:rsidR="00582DBC" w:rsidRPr="00034F04" w:rsidRDefault="00582DBC" w:rsidP="00034F04">
      <w:pPr>
        <w:spacing w:before="120"/>
        <w:rPr>
          <w:rFonts w:ascii="Arial" w:hAnsi="Arial" w:cs="Arial"/>
          <w:sz w:val="20"/>
          <w:szCs w:val="20"/>
          <w:highlight w:val="yellow"/>
        </w:rPr>
      </w:pPr>
    </w:p>
    <w:p w14:paraId="62C28205" w14:textId="77777777" w:rsidR="00582DBC" w:rsidRPr="00034F04" w:rsidRDefault="00582DBC" w:rsidP="00034F04">
      <w:pPr>
        <w:spacing w:before="120"/>
        <w:rPr>
          <w:rFonts w:ascii="Arial" w:hAnsi="Arial" w:cs="Arial"/>
          <w:sz w:val="20"/>
          <w:szCs w:val="20"/>
          <w:highlight w:val="yellow"/>
        </w:rPr>
      </w:pPr>
    </w:p>
    <w:p w14:paraId="5B02E8AC" w14:textId="77777777" w:rsidR="00582DBC" w:rsidRPr="00034F04" w:rsidRDefault="00582DBC" w:rsidP="00034F04">
      <w:pPr>
        <w:spacing w:before="120"/>
        <w:rPr>
          <w:rFonts w:ascii="Arial" w:hAnsi="Arial" w:cs="Arial"/>
          <w:sz w:val="20"/>
          <w:szCs w:val="20"/>
          <w:highlight w:val="yellow"/>
        </w:rPr>
      </w:pPr>
    </w:p>
    <w:p w14:paraId="19A4F164" w14:textId="77777777" w:rsidR="00582DBC" w:rsidRPr="00034F04" w:rsidRDefault="00582DBC" w:rsidP="00034F04">
      <w:pPr>
        <w:spacing w:before="120"/>
        <w:jc w:val="center"/>
        <w:rPr>
          <w:rFonts w:ascii="Arial" w:hAnsi="Arial" w:cs="Arial"/>
          <w:sz w:val="20"/>
          <w:szCs w:val="20"/>
          <w:highlight w:val="yellow"/>
        </w:rPr>
      </w:pPr>
      <w:r w:rsidRPr="00034F04">
        <w:rPr>
          <w:rFonts w:ascii="Arial" w:hAnsi="Arial" w:cs="Arial"/>
          <w:sz w:val="20"/>
          <w:szCs w:val="20"/>
          <w:highlight w:val="yellow"/>
        </w:rPr>
        <w:t>. .........................................</w:t>
      </w:r>
    </w:p>
    <w:p w14:paraId="4C0949D0" w14:textId="279A12EC" w:rsidR="00582DBC" w:rsidRPr="00034F04" w:rsidRDefault="00582DBC" w:rsidP="00034F04">
      <w:pPr>
        <w:spacing w:before="120"/>
        <w:jc w:val="center"/>
        <w:rPr>
          <w:rFonts w:ascii="Arial" w:hAnsi="Arial" w:cs="Arial"/>
          <w:b/>
          <w:bCs/>
          <w:sz w:val="20"/>
          <w:szCs w:val="20"/>
        </w:rPr>
      </w:pPr>
      <w:r w:rsidRPr="00034F04">
        <w:rPr>
          <w:rFonts w:ascii="Arial" w:hAnsi="Arial" w:cs="Arial"/>
          <w:sz w:val="20"/>
          <w:szCs w:val="20"/>
          <w:highlight w:val="yellow"/>
        </w:rPr>
        <w:t>Pečiatka, podpis</w:t>
      </w:r>
    </w:p>
    <w:sectPr w:rsidR="00582DBC" w:rsidRPr="00034F04" w:rsidSect="00E524E4">
      <w:headerReference w:type="default" r:id="rId8"/>
      <w:pgSz w:w="11910" w:h="16840"/>
      <w:pgMar w:top="1298" w:right="1298" w:bottom="1135" w:left="1298"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62890" w14:textId="77777777" w:rsidR="00822BCD" w:rsidRDefault="00822BCD">
      <w:r>
        <w:separator/>
      </w:r>
    </w:p>
  </w:endnote>
  <w:endnote w:type="continuationSeparator" w:id="0">
    <w:p w14:paraId="3EC29B09" w14:textId="77777777" w:rsidR="00822BCD" w:rsidRDefault="00822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25675" w14:textId="77777777" w:rsidR="00822BCD" w:rsidRDefault="00822BCD">
      <w:r>
        <w:separator/>
      </w:r>
    </w:p>
  </w:footnote>
  <w:footnote w:type="continuationSeparator" w:id="0">
    <w:p w14:paraId="70D54090" w14:textId="77777777" w:rsidR="00822BCD" w:rsidRDefault="00822B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0156E" w14:textId="77777777" w:rsidR="00C5154E" w:rsidRPr="00195798" w:rsidRDefault="00C5154E" w:rsidP="00C5154E">
    <w:pPr>
      <w:tabs>
        <w:tab w:val="left" w:pos="0"/>
      </w:tabs>
      <w:spacing w:before="120"/>
      <w:jc w:val="center"/>
      <w:rPr>
        <w:rFonts w:ascii="Arial" w:hAnsi="Arial" w:cs="Arial"/>
        <w:b/>
      </w:rPr>
    </w:pPr>
    <w:r w:rsidRPr="00195798">
      <w:rPr>
        <w:rFonts w:ascii="Arial" w:hAnsi="Arial" w:cs="Arial"/>
        <w:b/>
      </w:rPr>
      <w:t>Mesto Skalica</w:t>
    </w:r>
  </w:p>
  <w:p w14:paraId="1352F022" w14:textId="77777777" w:rsidR="00C5154E" w:rsidRPr="00825AD5" w:rsidRDefault="00C5154E" w:rsidP="00C5154E">
    <w:pPr>
      <w:tabs>
        <w:tab w:val="left" w:pos="0"/>
      </w:tabs>
      <w:spacing w:before="120"/>
      <w:jc w:val="center"/>
      <w:rPr>
        <w:rFonts w:ascii="Arial" w:hAnsi="Arial" w:cs="Arial"/>
        <w:sz w:val="20"/>
        <w:szCs w:val="20"/>
      </w:rPr>
    </w:pPr>
    <w:r w:rsidRPr="00825AD5">
      <w:rPr>
        <w:rFonts w:ascii="Arial" w:hAnsi="Arial" w:cs="Arial"/>
        <w:sz w:val="20"/>
        <w:szCs w:val="20"/>
      </w:rPr>
      <w:t>Nám. Slobody 145/10, 909 01 Skalica</w:t>
    </w:r>
  </w:p>
  <w:p w14:paraId="6FD313A7" w14:textId="77777777" w:rsidR="00C5154E" w:rsidRDefault="00C5154E" w:rsidP="00C5154E">
    <w:pPr>
      <w:tabs>
        <w:tab w:val="left" w:pos="0"/>
      </w:tabs>
      <w:spacing w:before="120"/>
      <w:jc w:val="center"/>
      <w:rPr>
        <w:rFonts w:ascii="Arial" w:hAnsi="Arial" w:cs="Arial"/>
        <w:sz w:val="20"/>
        <w:szCs w:val="20"/>
      </w:rPr>
    </w:pPr>
    <w:r>
      <w:rPr>
        <w:rFonts w:ascii="Arial" w:hAnsi="Arial" w:cs="Arial"/>
        <w:sz w:val="20"/>
        <w:szCs w:val="20"/>
      </w:rPr>
      <w:t>Na</w:t>
    </w:r>
    <w:r w:rsidRPr="00825AD5">
      <w:rPr>
        <w:rFonts w:ascii="Arial" w:hAnsi="Arial" w:cs="Arial"/>
        <w:sz w:val="20"/>
        <w:szCs w:val="20"/>
      </w:rPr>
      <w:t xml:space="preserve">dlimitná zákazka </w:t>
    </w:r>
    <w:r>
      <w:rPr>
        <w:rFonts w:ascii="Arial" w:hAnsi="Arial" w:cs="Arial"/>
        <w:sz w:val="20"/>
        <w:szCs w:val="20"/>
      </w:rPr>
      <w:t xml:space="preserve">na poskytovanie služieb vo verejnom záujme </w:t>
    </w:r>
  </w:p>
  <w:p w14:paraId="0FA5DC91" w14:textId="0BF23033" w:rsidR="00C5154E" w:rsidRPr="008D2DD9" w:rsidRDefault="00C5154E" w:rsidP="00C5154E">
    <w:pPr>
      <w:tabs>
        <w:tab w:val="left" w:pos="0"/>
      </w:tabs>
      <w:spacing w:before="120"/>
      <w:jc w:val="center"/>
      <w:rPr>
        <w:rFonts w:ascii="Arial" w:hAnsi="Arial" w:cs="Arial"/>
        <w:sz w:val="20"/>
        <w:szCs w:val="20"/>
      </w:rPr>
    </w:pPr>
    <w:r w:rsidRPr="008D2DD9">
      <w:rPr>
        <w:rFonts w:ascii="Arial" w:hAnsi="Arial" w:cs="Arial"/>
        <w:sz w:val="20"/>
        <w:szCs w:val="20"/>
      </w:rPr>
      <w:t>Zabezpečenie verejnej MHD v</w:t>
    </w:r>
    <w:r>
      <w:rPr>
        <w:rFonts w:ascii="Arial" w:hAnsi="Arial" w:cs="Arial"/>
        <w:sz w:val="20"/>
        <w:szCs w:val="20"/>
      </w:rPr>
      <w:t> </w:t>
    </w:r>
    <w:r w:rsidRPr="008D2DD9">
      <w:rPr>
        <w:rFonts w:ascii="Arial" w:hAnsi="Arial" w:cs="Arial"/>
        <w:sz w:val="20"/>
        <w:szCs w:val="20"/>
      </w:rPr>
      <w:t>Skalici</w:t>
    </w:r>
    <w:r>
      <w:rPr>
        <w:rFonts w:ascii="Arial" w:hAnsi="Arial" w:cs="Arial"/>
        <w:sz w:val="20"/>
        <w:szCs w:val="20"/>
      </w:rPr>
      <w:t xml:space="preserve">  na rok 202</w:t>
    </w:r>
    <w:r w:rsidR="00987C7F">
      <w:rPr>
        <w:rFonts w:ascii="Arial" w:hAnsi="Arial" w:cs="Arial"/>
        <w:sz w:val="20"/>
        <w:szCs w:val="20"/>
      </w:rPr>
      <w:t>7</w:t>
    </w:r>
  </w:p>
  <w:p w14:paraId="690B538E" w14:textId="77777777" w:rsidR="00C5154E" w:rsidRDefault="00C5154E" w:rsidP="00C5154E">
    <w:pPr>
      <w:tabs>
        <w:tab w:val="left" w:pos="0"/>
      </w:tabs>
      <w:spacing w:before="120"/>
      <w:jc w:val="right"/>
    </w:pPr>
    <w:r w:rsidRPr="0058151A">
      <w:rPr>
        <w:rFonts w:ascii="Arial" w:hAnsi="Arial" w:cs="Arial"/>
        <w:sz w:val="18"/>
        <w:szCs w:val="18"/>
      </w:rPr>
      <w:t xml:space="preserve">Strana </w:t>
    </w:r>
    <w:r w:rsidRPr="0058151A">
      <w:rPr>
        <w:rFonts w:ascii="Arial" w:hAnsi="Arial" w:cs="Arial"/>
        <w:sz w:val="18"/>
        <w:szCs w:val="18"/>
      </w:rPr>
      <w:fldChar w:fldCharType="begin"/>
    </w:r>
    <w:r w:rsidRPr="0058151A">
      <w:rPr>
        <w:rFonts w:ascii="Arial" w:hAnsi="Arial" w:cs="Arial"/>
        <w:sz w:val="18"/>
        <w:szCs w:val="18"/>
      </w:rPr>
      <w:instrText xml:space="preserve"> PAGE </w:instrText>
    </w:r>
    <w:r w:rsidRPr="0058151A">
      <w:rPr>
        <w:rFonts w:ascii="Arial" w:hAnsi="Arial" w:cs="Arial"/>
        <w:sz w:val="18"/>
        <w:szCs w:val="18"/>
      </w:rPr>
      <w:fldChar w:fldCharType="separate"/>
    </w:r>
    <w:r>
      <w:rPr>
        <w:rFonts w:ascii="Arial" w:hAnsi="Arial" w:cs="Arial"/>
        <w:sz w:val="18"/>
        <w:szCs w:val="18"/>
      </w:rPr>
      <w:t>6</w:t>
    </w:r>
    <w:r w:rsidRPr="0058151A">
      <w:rPr>
        <w:rFonts w:ascii="Arial" w:hAnsi="Arial" w:cs="Arial"/>
        <w:sz w:val="18"/>
        <w:szCs w:val="18"/>
      </w:rPr>
      <w:fldChar w:fldCharType="end"/>
    </w:r>
    <w:r w:rsidRPr="0058151A">
      <w:rPr>
        <w:rFonts w:ascii="Arial" w:hAnsi="Arial" w:cs="Arial"/>
        <w:sz w:val="18"/>
        <w:szCs w:val="18"/>
      </w:rPr>
      <w:t xml:space="preserve"> z </w:t>
    </w:r>
    <w:r w:rsidRPr="0058151A">
      <w:rPr>
        <w:rFonts w:ascii="Arial" w:hAnsi="Arial" w:cs="Arial"/>
        <w:sz w:val="18"/>
        <w:szCs w:val="18"/>
      </w:rPr>
      <w:fldChar w:fldCharType="begin"/>
    </w:r>
    <w:r w:rsidRPr="0058151A">
      <w:rPr>
        <w:rFonts w:ascii="Arial" w:hAnsi="Arial" w:cs="Arial"/>
        <w:sz w:val="18"/>
        <w:szCs w:val="18"/>
      </w:rPr>
      <w:instrText xml:space="preserve"> NUMPAGES </w:instrText>
    </w:r>
    <w:r w:rsidRPr="0058151A">
      <w:rPr>
        <w:rFonts w:ascii="Arial" w:hAnsi="Arial" w:cs="Arial"/>
        <w:sz w:val="18"/>
        <w:szCs w:val="18"/>
      </w:rPr>
      <w:fldChar w:fldCharType="separate"/>
    </w:r>
    <w:r>
      <w:rPr>
        <w:rFonts w:ascii="Arial" w:hAnsi="Arial" w:cs="Arial"/>
        <w:sz w:val="18"/>
        <w:szCs w:val="18"/>
      </w:rPr>
      <w:t>18</w:t>
    </w:r>
    <w:r w:rsidRPr="0058151A">
      <w:rPr>
        <w:rFonts w:ascii="Arial" w:hAnsi="Arial" w:cs="Arial"/>
        <w:sz w:val="18"/>
        <w:szCs w:val="18"/>
      </w:rPr>
      <w:fldChar w:fldCharType="end"/>
    </w:r>
  </w:p>
  <w:p w14:paraId="52311E84" w14:textId="77777777" w:rsidR="00C5154E" w:rsidRDefault="00C5154E">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41B"/>
    <w:multiLevelType w:val="multilevel"/>
    <w:tmpl w:val="E62CD0CA"/>
    <w:lvl w:ilvl="0">
      <w:start w:val="1"/>
      <w:numFmt w:val="decimal"/>
      <w:lvlText w:val="%1."/>
      <w:lvlJc w:val="left"/>
      <w:pPr>
        <w:tabs>
          <w:tab w:val="num" w:pos="432"/>
        </w:tabs>
        <w:ind w:left="432" w:hanging="432"/>
      </w:pPr>
      <w:rPr>
        <w:rFonts w:cs="Times New Roman"/>
        <w:b w:val="0"/>
        <w:bCs/>
        <w:i w:val="0"/>
        <w:caps w:val="0"/>
        <w:smallCaps w:val="0"/>
        <w:strike w:val="0"/>
        <w:dstrike w:val="0"/>
        <w:vanish w:val="0"/>
        <w:color w:val="auto"/>
        <w:spacing w:val="0"/>
        <w:w w:val="100"/>
        <w:kern w:val="0"/>
        <w:position w:val="0"/>
        <w:sz w:val="20"/>
        <w:u w:val="none"/>
        <w:vertAlign w:val="baseline"/>
      </w:rPr>
    </w:lvl>
    <w:lvl w:ilvl="1">
      <w:start w:val="1"/>
      <w:numFmt w:val="decimal"/>
      <w:lvlText w:val="%1.%2"/>
      <w:lvlJc w:val="left"/>
      <w:pPr>
        <w:tabs>
          <w:tab w:val="num" w:pos="576"/>
        </w:tabs>
        <w:ind w:left="576" w:hanging="576"/>
      </w:pPr>
      <w:rPr>
        <w:rFonts w:cs="Times New Roman"/>
        <w:b w:val="0"/>
        <w:bCs w:val="0"/>
        <w:i w:val="0"/>
        <w:iCs w:val="0"/>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 w15:restartNumberingAfterBreak="0">
    <w:nsid w:val="07212E3C"/>
    <w:multiLevelType w:val="hybridMultilevel"/>
    <w:tmpl w:val="E034E41C"/>
    <w:lvl w:ilvl="0" w:tplc="041B0017">
      <w:start w:val="9"/>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B7A6F3E"/>
    <w:multiLevelType w:val="hybridMultilevel"/>
    <w:tmpl w:val="934EB868"/>
    <w:lvl w:ilvl="0" w:tplc="FFFFFFFF">
      <w:start w:val="1"/>
      <w:numFmt w:val="decimal"/>
      <w:lvlText w:val="%1."/>
      <w:lvlJc w:val="left"/>
      <w:pPr>
        <w:ind w:left="836" w:hanging="360"/>
      </w:pPr>
      <w:rPr>
        <w:rFonts w:ascii="Calibri" w:eastAsia="Calibri" w:hAnsi="Calibri" w:cs="Calibri" w:hint="default"/>
        <w:w w:val="100"/>
        <w:sz w:val="22"/>
        <w:szCs w:val="22"/>
        <w:lang w:val="sk-SK" w:eastAsia="sk-SK" w:bidi="sk-SK"/>
      </w:rPr>
    </w:lvl>
    <w:lvl w:ilvl="1" w:tplc="FFFFFFFF">
      <w:numFmt w:val="bullet"/>
      <w:lvlText w:val="•"/>
      <w:lvlJc w:val="left"/>
      <w:pPr>
        <w:ind w:left="1720" w:hanging="360"/>
      </w:pPr>
      <w:rPr>
        <w:rFonts w:hint="default"/>
        <w:lang w:val="sk-SK" w:eastAsia="sk-SK" w:bidi="sk-SK"/>
      </w:rPr>
    </w:lvl>
    <w:lvl w:ilvl="2" w:tplc="FFFFFFFF">
      <w:numFmt w:val="bullet"/>
      <w:lvlText w:val="•"/>
      <w:lvlJc w:val="left"/>
      <w:pPr>
        <w:ind w:left="2600" w:hanging="360"/>
      </w:pPr>
      <w:rPr>
        <w:rFonts w:hint="default"/>
        <w:lang w:val="sk-SK" w:eastAsia="sk-SK" w:bidi="sk-SK"/>
      </w:rPr>
    </w:lvl>
    <w:lvl w:ilvl="3" w:tplc="FFFFFFFF">
      <w:numFmt w:val="bullet"/>
      <w:lvlText w:val="•"/>
      <w:lvlJc w:val="left"/>
      <w:pPr>
        <w:ind w:left="3480" w:hanging="360"/>
      </w:pPr>
      <w:rPr>
        <w:rFonts w:hint="default"/>
        <w:lang w:val="sk-SK" w:eastAsia="sk-SK" w:bidi="sk-SK"/>
      </w:rPr>
    </w:lvl>
    <w:lvl w:ilvl="4" w:tplc="FFFFFFFF">
      <w:numFmt w:val="bullet"/>
      <w:lvlText w:val="•"/>
      <w:lvlJc w:val="left"/>
      <w:pPr>
        <w:ind w:left="4360" w:hanging="360"/>
      </w:pPr>
      <w:rPr>
        <w:rFonts w:hint="default"/>
        <w:lang w:val="sk-SK" w:eastAsia="sk-SK" w:bidi="sk-SK"/>
      </w:rPr>
    </w:lvl>
    <w:lvl w:ilvl="5" w:tplc="FFFFFFFF">
      <w:numFmt w:val="bullet"/>
      <w:lvlText w:val="•"/>
      <w:lvlJc w:val="left"/>
      <w:pPr>
        <w:ind w:left="5240" w:hanging="360"/>
      </w:pPr>
      <w:rPr>
        <w:rFonts w:hint="default"/>
        <w:lang w:val="sk-SK" w:eastAsia="sk-SK" w:bidi="sk-SK"/>
      </w:rPr>
    </w:lvl>
    <w:lvl w:ilvl="6" w:tplc="FFFFFFFF">
      <w:numFmt w:val="bullet"/>
      <w:lvlText w:val="•"/>
      <w:lvlJc w:val="left"/>
      <w:pPr>
        <w:ind w:left="6120" w:hanging="360"/>
      </w:pPr>
      <w:rPr>
        <w:rFonts w:hint="default"/>
        <w:lang w:val="sk-SK" w:eastAsia="sk-SK" w:bidi="sk-SK"/>
      </w:rPr>
    </w:lvl>
    <w:lvl w:ilvl="7" w:tplc="FFFFFFFF">
      <w:numFmt w:val="bullet"/>
      <w:lvlText w:val="•"/>
      <w:lvlJc w:val="left"/>
      <w:pPr>
        <w:ind w:left="7000" w:hanging="360"/>
      </w:pPr>
      <w:rPr>
        <w:rFonts w:hint="default"/>
        <w:lang w:val="sk-SK" w:eastAsia="sk-SK" w:bidi="sk-SK"/>
      </w:rPr>
    </w:lvl>
    <w:lvl w:ilvl="8" w:tplc="FFFFFFFF">
      <w:numFmt w:val="bullet"/>
      <w:lvlText w:val="•"/>
      <w:lvlJc w:val="left"/>
      <w:pPr>
        <w:ind w:left="7880" w:hanging="360"/>
      </w:pPr>
      <w:rPr>
        <w:rFonts w:hint="default"/>
        <w:lang w:val="sk-SK" w:eastAsia="sk-SK" w:bidi="sk-SK"/>
      </w:rPr>
    </w:lvl>
  </w:abstractNum>
  <w:abstractNum w:abstractNumId="3" w15:restartNumberingAfterBreak="0">
    <w:nsid w:val="0C652F0B"/>
    <w:multiLevelType w:val="multilevel"/>
    <w:tmpl w:val="7990FDB6"/>
    <w:lvl w:ilvl="0">
      <w:start w:val="3"/>
      <w:numFmt w:val="decimal"/>
      <w:lvlText w:val="%1"/>
      <w:lvlJc w:val="left"/>
      <w:pPr>
        <w:ind w:left="476" w:hanging="360"/>
      </w:pPr>
      <w:rPr>
        <w:rFonts w:hint="default"/>
        <w:lang w:val="sk-SK" w:eastAsia="sk-SK" w:bidi="sk-SK"/>
      </w:rPr>
    </w:lvl>
    <w:lvl w:ilvl="1">
      <w:start w:val="1"/>
      <w:numFmt w:val="decimal"/>
      <w:lvlText w:val="3.%2"/>
      <w:lvlJc w:val="left"/>
      <w:pPr>
        <w:ind w:left="476" w:hanging="360"/>
      </w:pPr>
      <w:rPr>
        <w:rFonts w:ascii="Arial" w:hAnsi="Arial" w:hint="default"/>
        <w:b w:val="0"/>
        <w:i w:val="0"/>
        <w:sz w:val="20"/>
      </w:rPr>
    </w:lvl>
    <w:lvl w:ilvl="2">
      <w:numFmt w:val="bullet"/>
      <w:lvlText w:val="•"/>
      <w:lvlJc w:val="left"/>
      <w:pPr>
        <w:ind w:left="2312" w:hanging="360"/>
      </w:pPr>
      <w:rPr>
        <w:rFonts w:hint="default"/>
        <w:lang w:val="sk-SK" w:eastAsia="sk-SK" w:bidi="sk-SK"/>
      </w:rPr>
    </w:lvl>
    <w:lvl w:ilvl="3">
      <w:numFmt w:val="bullet"/>
      <w:lvlText w:val="•"/>
      <w:lvlJc w:val="left"/>
      <w:pPr>
        <w:ind w:left="3228" w:hanging="360"/>
      </w:pPr>
      <w:rPr>
        <w:rFonts w:hint="default"/>
        <w:lang w:val="sk-SK" w:eastAsia="sk-SK" w:bidi="sk-SK"/>
      </w:rPr>
    </w:lvl>
    <w:lvl w:ilvl="4">
      <w:numFmt w:val="bullet"/>
      <w:lvlText w:val="•"/>
      <w:lvlJc w:val="left"/>
      <w:pPr>
        <w:ind w:left="4144" w:hanging="360"/>
      </w:pPr>
      <w:rPr>
        <w:rFonts w:hint="default"/>
        <w:lang w:val="sk-SK" w:eastAsia="sk-SK" w:bidi="sk-SK"/>
      </w:rPr>
    </w:lvl>
    <w:lvl w:ilvl="5">
      <w:numFmt w:val="bullet"/>
      <w:lvlText w:val="•"/>
      <w:lvlJc w:val="left"/>
      <w:pPr>
        <w:ind w:left="5060" w:hanging="360"/>
      </w:pPr>
      <w:rPr>
        <w:rFonts w:hint="default"/>
        <w:lang w:val="sk-SK" w:eastAsia="sk-SK" w:bidi="sk-SK"/>
      </w:rPr>
    </w:lvl>
    <w:lvl w:ilvl="6">
      <w:numFmt w:val="bullet"/>
      <w:lvlText w:val="•"/>
      <w:lvlJc w:val="left"/>
      <w:pPr>
        <w:ind w:left="5976" w:hanging="360"/>
      </w:pPr>
      <w:rPr>
        <w:rFonts w:hint="default"/>
        <w:lang w:val="sk-SK" w:eastAsia="sk-SK" w:bidi="sk-SK"/>
      </w:rPr>
    </w:lvl>
    <w:lvl w:ilvl="7">
      <w:numFmt w:val="bullet"/>
      <w:lvlText w:val="•"/>
      <w:lvlJc w:val="left"/>
      <w:pPr>
        <w:ind w:left="6892" w:hanging="360"/>
      </w:pPr>
      <w:rPr>
        <w:rFonts w:hint="default"/>
        <w:lang w:val="sk-SK" w:eastAsia="sk-SK" w:bidi="sk-SK"/>
      </w:rPr>
    </w:lvl>
    <w:lvl w:ilvl="8">
      <w:numFmt w:val="bullet"/>
      <w:lvlText w:val="•"/>
      <w:lvlJc w:val="left"/>
      <w:pPr>
        <w:ind w:left="7808" w:hanging="360"/>
      </w:pPr>
      <w:rPr>
        <w:rFonts w:hint="default"/>
        <w:lang w:val="sk-SK" w:eastAsia="sk-SK" w:bidi="sk-SK"/>
      </w:rPr>
    </w:lvl>
  </w:abstractNum>
  <w:abstractNum w:abstractNumId="4" w15:restartNumberingAfterBreak="0">
    <w:nsid w:val="0EDF35BB"/>
    <w:multiLevelType w:val="multilevel"/>
    <w:tmpl w:val="9FC4D1DA"/>
    <w:lvl w:ilvl="0">
      <w:start w:val="7"/>
      <w:numFmt w:val="decimal"/>
      <w:lvlText w:val="%1"/>
      <w:lvlJc w:val="left"/>
      <w:pPr>
        <w:ind w:left="476" w:hanging="360"/>
      </w:pPr>
      <w:rPr>
        <w:rFonts w:hint="default"/>
        <w:lang w:val="sk-SK" w:eastAsia="sk-SK" w:bidi="sk-SK"/>
      </w:rPr>
    </w:lvl>
    <w:lvl w:ilvl="1">
      <w:start w:val="1"/>
      <w:numFmt w:val="decimal"/>
      <w:lvlText w:val="7.%2"/>
      <w:lvlJc w:val="left"/>
      <w:pPr>
        <w:ind w:left="476" w:hanging="360"/>
      </w:pPr>
      <w:rPr>
        <w:rFonts w:ascii="Arial" w:hAnsi="Arial" w:hint="default"/>
        <w:b w:val="0"/>
        <w:i w:val="0"/>
        <w:sz w:val="20"/>
      </w:rPr>
    </w:lvl>
    <w:lvl w:ilvl="2">
      <w:numFmt w:val="bullet"/>
      <w:lvlText w:val="•"/>
      <w:lvlJc w:val="left"/>
      <w:pPr>
        <w:ind w:left="2312" w:hanging="360"/>
      </w:pPr>
      <w:rPr>
        <w:rFonts w:hint="default"/>
        <w:lang w:val="sk-SK" w:eastAsia="sk-SK" w:bidi="sk-SK"/>
      </w:rPr>
    </w:lvl>
    <w:lvl w:ilvl="3">
      <w:numFmt w:val="bullet"/>
      <w:lvlText w:val="•"/>
      <w:lvlJc w:val="left"/>
      <w:pPr>
        <w:ind w:left="3228" w:hanging="360"/>
      </w:pPr>
      <w:rPr>
        <w:rFonts w:hint="default"/>
        <w:lang w:val="sk-SK" w:eastAsia="sk-SK" w:bidi="sk-SK"/>
      </w:rPr>
    </w:lvl>
    <w:lvl w:ilvl="4">
      <w:numFmt w:val="bullet"/>
      <w:lvlText w:val="•"/>
      <w:lvlJc w:val="left"/>
      <w:pPr>
        <w:ind w:left="4144" w:hanging="360"/>
      </w:pPr>
      <w:rPr>
        <w:rFonts w:hint="default"/>
        <w:lang w:val="sk-SK" w:eastAsia="sk-SK" w:bidi="sk-SK"/>
      </w:rPr>
    </w:lvl>
    <w:lvl w:ilvl="5">
      <w:numFmt w:val="bullet"/>
      <w:lvlText w:val="•"/>
      <w:lvlJc w:val="left"/>
      <w:pPr>
        <w:ind w:left="5060" w:hanging="360"/>
      </w:pPr>
      <w:rPr>
        <w:rFonts w:hint="default"/>
        <w:lang w:val="sk-SK" w:eastAsia="sk-SK" w:bidi="sk-SK"/>
      </w:rPr>
    </w:lvl>
    <w:lvl w:ilvl="6">
      <w:numFmt w:val="bullet"/>
      <w:lvlText w:val="•"/>
      <w:lvlJc w:val="left"/>
      <w:pPr>
        <w:ind w:left="5976" w:hanging="360"/>
      </w:pPr>
      <w:rPr>
        <w:rFonts w:hint="default"/>
        <w:lang w:val="sk-SK" w:eastAsia="sk-SK" w:bidi="sk-SK"/>
      </w:rPr>
    </w:lvl>
    <w:lvl w:ilvl="7">
      <w:numFmt w:val="bullet"/>
      <w:lvlText w:val="•"/>
      <w:lvlJc w:val="left"/>
      <w:pPr>
        <w:ind w:left="6892" w:hanging="360"/>
      </w:pPr>
      <w:rPr>
        <w:rFonts w:hint="default"/>
        <w:lang w:val="sk-SK" w:eastAsia="sk-SK" w:bidi="sk-SK"/>
      </w:rPr>
    </w:lvl>
    <w:lvl w:ilvl="8">
      <w:numFmt w:val="bullet"/>
      <w:lvlText w:val="•"/>
      <w:lvlJc w:val="left"/>
      <w:pPr>
        <w:ind w:left="7808" w:hanging="360"/>
      </w:pPr>
      <w:rPr>
        <w:rFonts w:hint="default"/>
        <w:lang w:val="sk-SK" w:eastAsia="sk-SK" w:bidi="sk-SK"/>
      </w:rPr>
    </w:lvl>
  </w:abstractNum>
  <w:abstractNum w:abstractNumId="5" w15:restartNumberingAfterBreak="0">
    <w:nsid w:val="12BD0A2A"/>
    <w:multiLevelType w:val="hybridMultilevel"/>
    <w:tmpl w:val="934EB868"/>
    <w:lvl w:ilvl="0" w:tplc="FFFFFFFF">
      <w:start w:val="1"/>
      <w:numFmt w:val="decimal"/>
      <w:lvlText w:val="%1."/>
      <w:lvlJc w:val="left"/>
      <w:pPr>
        <w:ind w:left="836" w:hanging="360"/>
      </w:pPr>
      <w:rPr>
        <w:rFonts w:ascii="Calibri" w:eastAsia="Calibri" w:hAnsi="Calibri" w:cs="Calibri" w:hint="default"/>
        <w:w w:val="100"/>
        <w:sz w:val="22"/>
        <w:szCs w:val="22"/>
        <w:lang w:val="sk-SK" w:eastAsia="sk-SK" w:bidi="sk-SK"/>
      </w:rPr>
    </w:lvl>
    <w:lvl w:ilvl="1" w:tplc="FFFFFFFF">
      <w:numFmt w:val="bullet"/>
      <w:lvlText w:val="•"/>
      <w:lvlJc w:val="left"/>
      <w:pPr>
        <w:ind w:left="1720" w:hanging="360"/>
      </w:pPr>
      <w:rPr>
        <w:rFonts w:hint="default"/>
        <w:lang w:val="sk-SK" w:eastAsia="sk-SK" w:bidi="sk-SK"/>
      </w:rPr>
    </w:lvl>
    <w:lvl w:ilvl="2" w:tplc="FFFFFFFF">
      <w:numFmt w:val="bullet"/>
      <w:lvlText w:val="•"/>
      <w:lvlJc w:val="left"/>
      <w:pPr>
        <w:ind w:left="2600" w:hanging="360"/>
      </w:pPr>
      <w:rPr>
        <w:rFonts w:hint="default"/>
        <w:lang w:val="sk-SK" w:eastAsia="sk-SK" w:bidi="sk-SK"/>
      </w:rPr>
    </w:lvl>
    <w:lvl w:ilvl="3" w:tplc="FFFFFFFF">
      <w:numFmt w:val="bullet"/>
      <w:lvlText w:val="•"/>
      <w:lvlJc w:val="left"/>
      <w:pPr>
        <w:ind w:left="3480" w:hanging="360"/>
      </w:pPr>
      <w:rPr>
        <w:rFonts w:hint="default"/>
        <w:lang w:val="sk-SK" w:eastAsia="sk-SK" w:bidi="sk-SK"/>
      </w:rPr>
    </w:lvl>
    <w:lvl w:ilvl="4" w:tplc="FFFFFFFF">
      <w:numFmt w:val="bullet"/>
      <w:lvlText w:val="•"/>
      <w:lvlJc w:val="left"/>
      <w:pPr>
        <w:ind w:left="4360" w:hanging="360"/>
      </w:pPr>
      <w:rPr>
        <w:rFonts w:hint="default"/>
        <w:lang w:val="sk-SK" w:eastAsia="sk-SK" w:bidi="sk-SK"/>
      </w:rPr>
    </w:lvl>
    <w:lvl w:ilvl="5" w:tplc="FFFFFFFF">
      <w:numFmt w:val="bullet"/>
      <w:lvlText w:val="•"/>
      <w:lvlJc w:val="left"/>
      <w:pPr>
        <w:ind w:left="5240" w:hanging="360"/>
      </w:pPr>
      <w:rPr>
        <w:rFonts w:hint="default"/>
        <w:lang w:val="sk-SK" w:eastAsia="sk-SK" w:bidi="sk-SK"/>
      </w:rPr>
    </w:lvl>
    <w:lvl w:ilvl="6" w:tplc="FFFFFFFF">
      <w:numFmt w:val="bullet"/>
      <w:lvlText w:val="•"/>
      <w:lvlJc w:val="left"/>
      <w:pPr>
        <w:ind w:left="6120" w:hanging="360"/>
      </w:pPr>
      <w:rPr>
        <w:rFonts w:hint="default"/>
        <w:lang w:val="sk-SK" w:eastAsia="sk-SK" w:bidi="sk-SK"/>
      </w:rPr>
    </w:lvl>
    <w:lvl w:ilvl="7" w:tplc="FFFFFFFF">
      <w:numFmt w:val="bullet"/>
      <w:lvlText w:val="•"/>
      <w:lvlJc w:val="left"/>
      <w:pPr>
        <w:ind w:left="7000" w:hanging="360"/>
      </w:pPr>
      <w:rPr>
        <w:rFonts w:hint="default"/>
        <w:lang w:val="sk-SK" w:eastAsia="sk-SK" w:bidi="sk-SK"/>
      </w:rPr>
    </w:lvl>
    <w:lvl w:ilvl="8" w:tplc="FFFFFFFF">
      <w:numFmt w:val="bullet"/>
      <w:lvlText w:val="•"/>
      <w:lvlJc w:val="left"/>
      <w:pPr>
        <w:ind w:left="7880" w:hanging="360"/>
      </w:pPr>
      <w:rPr>
        <w:rFonts w:hint="default"/>
        <w:lang w:val="sk-SK" w:eastAsia="sk-SK" w:bidi="sk-SK"/>
      </w:rPr>
    </w:lvl>
  </w:abstractNum>
  <w:abstractNum w:abstractNumId="6" w15:restartNumberingAfterBreak="0">
    <w:nsid w:val="13944F8E"/>
    <w:multiLevelType w:val="hybridMultilevel"/>
    <w:tmpl w:val="801A0476"/>
    <w:lvl w:ilvl="0" w:tplc="9DAC430C">
      <w:start w:val="1"/>
      <w:numFmt w:val="decimal"/>
      <w:lvlText w:val="%1."/>
      <w:lvlJc w:val="left"/>
      <w:pPr>
        <w:ind w:left="824" w:hanging="358"/>
      </w:pPr>
      <w:rPr>
        <w:rFonts w:hint="default"/>
        <w:spacing w:val="-1"/>
        <w:w w:val="98"/>
      </w:rPr>
    </w:lvl>
    <w:lvl w:ilvl="1" w:tplc="AC1C4906">
      <w:numFmt w:val="bullet"/>
      <w:lvlText w:val="•"/>
      <w:lvlJc w:val="left"/>
      <w:pPr>
        <w:ind w:left="1120" w:hanging="358"/>
      </w:pPr>
      <w:rPr>
        <w:rFonts w:hint="default"/>
      </w:rPr>
    </w:lvl>
    <w:lvl w:ilvl="2" w:tplc="D4708B10">
      <w:numFmt w:val="bullet"/>
      <w:lvlText w:val="•"/>
      <w:lvlJc w:val="left"/>
      <w:pPr>
        <w:ind w:left="2037" w:hanging="358"/>
      </w:pPr>
      <w:rPr>
        <w:rFonts w:hint="default"/>
      </w:rPr>
    </w:lvl>
    <w:lvl w:ilvl="3" w:tplc="6FAECFAE">
      <w:numFmt w:val="bullet"/>
      <w:lvlText w:val="•"/>
      <w:lvlJc w:val="left"/>
      <w:pPr>
        <w:ind w:left="2955" w:hanging="358"/>
      </w:pPr>
      <w:rPr>
        <w:rFonts w:hint="default"/>
      </w:rPr>
    </w:lvl>
    <w:lvl w:ilvl="4" w:tplc="F1EA5E0C">
      <w:numFmt w:val="bullet"/>
      <w:lvlText w:val="•"/>
      <w:lvlJc w:val="left"/>
      <w:pPr>
        <w:ind w:left="3873" w:hanging="358"/>
      </w:pPr>
      <w:rPr>
        <w:rFonts w:hint="default"/>
      </w:rPr>
    </w:lvl>
    <w:lvl w:ilvl="5" w:tplc="7370FF90">
      <w:numFmt w:val="bullet"/>
      <w:lvlText w:val="•"/>
      <w:lvlJc w:val="left"/>
      <w:pPr>
        <w:ind w:left="4791" w:hanging="358"/>
      </w:pPr>
      <w:rPr>
        <w:rFonts w:hint="default"/>
      </w:rPr>
    </w:lvl>
    <w:lvl w:ilvl="6" w:tplc="DB9467CC">
      <w:numFmt w:val="bullet"/>
      <w:lvlText w:val="•"/>
      <w:lvlJc w:val="left"/>
      <w:pPr>
        <w:ind w:left="5709" w:hanging="358"/>
      </w:pPr>
      <w:rPr>
        <w:rFonts w:hint="default"/>
      </w:rPr>
    </w:lvl>
    <w:lvl w:ilvl="7" w:tplc="7DD6E780">
      <w:numFmt w:val="bullet"/>
      <w:lvlText w:val="•"/>
      <w:lvlJc w:val="left"/>
      <w:pPr>
        <w:ind w:left="6627" w:hanging="358"/>
      </w:pPr>
      <w:rPr>
        <w:rFonts w:hint="default"/>
      </w:rPr>
    </w:lvl>
    <w:lvl w:ilvl="8" w:tplc="96A48716">
      <w:numFmt w:val="bullet"/>
      <w:lvlText w:val="•"/>
      <w:lvlJc w:val="left"/>
      <w:pPr>
        <w:ind w:left="7545" w:hanging="358"/>
      </w:pPr>
      <w:rPr>
        <w:rFonts w:hint="default"/>
      </w:rPr>
    </w:lvl>
  </w:abstractNum>
  <w:abstractNum w:abstractNumId="7" w15:restartNumberingAfterBreak="0">
    <w:nsid w:val="145837AB"/>
    <w:multiLevelType w:val="hybridMultilevel"/>
    <w:tmpl w:val="AFAE4414"/>
    <w:lvl w:ilvl="0" w:tplc="041B0017">
      <w:start w:val="9"/>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7913835"/>
    <w:multiLevelType w:val="multilevel"/>
    <w:tmpl w:val="3DBCB10C"/>
    <w:lvl w:ilvl="0">
      <w:start w:val="8"/>
      <w:numFmt w:val="decimal"/>
      <w:lvlText w:val="%1"/>
      <w:lvlJc w:val="left"/>
      <w:pPr>
        <w:ind w:left="476" w:hanging="360"/>
      </w:pPr>
      <w:rPr>
        <w:rFonts w:hint="default"/>
        <w:lang w:val="sk-SK" w:eastAsia="sk-SK" w:bidi="sk-SK"/>
      </w:rPr>
    </w:lvl>
    <w:lvl w:ilvl="1">
      <w:start w:val="1"/>
      <w:numFmt w:val="decimal"/>
      <w:lvlText w:val="9.%2"/>
      <w:lvlJc w:val="left"/>
      <w:pPr>
        <w:ind w:left="720" w:hanging="360"/>
      </w:pPr>
      <w:rPr>
        <w:rFonts w:ascii="Arial" w:hAnsi="Arial" w:hint="default"/>
        <w:b w:val="0"/>
        <w:i w:val="0"/>
        <w:sz w:val="20"/>
      </w:rPr>
    </w:lvl>
    <w:lvl w:ilvl="2">
      <w:numFmt w:val="bullet"/>
      <w:lvlText w:val="•"/>
      <w:lvlJc w:val="left"/>
      <w:pPr>
        <w:ind w:left="2312" w:hanging="360"/>
      </w:pPr>
      <w:rPr>
        <w:rFonts w:hint="default"/>
        <w:lang w:val="sk-SK" w:eastAsia="sk-SK" w:bidi="sk-SK"/>
      </w:rPr>
    </w:lvl>
    <w:lvl w:ilvl="3">
      <w:numFmt w:val="bullet"/>
      <w:lvlText w:val="•"/>
      <w:lvlJc w:val="left"/>
      <w:pPr>
        <w:ind w:left="3228" w:hanging="360"/>
      </w:pPr>
      <w:rPr>
        <w:rFonts w:hint="default"/>
        <w:lang w:val="sk-SK" w:eastAsia="sk-SK" w:bidi="sk-SK"/>
      </w:rPr>
    </w:lvl>
    <w:lvl w:ilvl="4">
      <w:numFmt w:val="bullet"/>
      <w:lvlText w:val="•"/>
      <w:lvlJc w:val="left"/>
      <w:pPr>
        <w:ind w:left="4144" w:hanging="360"/>
      </w:pPr>
      <w:rPr>
        <w:rFonts w:hint="default"/>
        <w:lang w:val="sk-SK" w:eastAsia="sk-SK" w:bidi="sk-SK"/>
      </w:rPr>
    </w:lvl>
    <w:lvl w:ilvl="5">
      <w:numFmt w:val="bullet"/>
      <w:lvlText w:val="•"/>
      <w:lvlJc w:val="left"/>
      <w:pPr>
        <w:ind w:left="5060" w:hanging="360"/>
      </w:pPr>
      <w:rPr>
        <w:rFonts w:hint="default"/>
        <w:lang w:val="sk-SK" w:eastAsia="sk-SK" w:bidi="sk-SK"/>
      </w:rPr>
    </w:lvl>
    <w:lvl w:ilvl="6">
      <w:numFmt w:val="bullet"/>
      <w:lvlText w:val="•"/>
      <w:lvlJc w:val="left"/>
      <w:pPr>
        <w:ind w:left="5976" w:hanging="360"/>
      </w:pPr>
      <w:rPr>
        <w:rFonts w:hint="default"/>
        <w:lang w:val="sk-SK" w:eastAsia="sk-SK" w:bidi="sk-SK"/>
      </w:rPr>
    </w:lvl>
    <w:lvl w:ilvl="7">
      <w:numFmt w:val="bullet"/>
      <w:lvlText w:val="•"/>
      <w:lvlJc w:val="left"/>
      <w:pPr>
        <w:ind w:left="6892" w:hanging="360"/>
      </w:pPr>
      <w:rPr>
        <w:rFonts w:hint="default"/>
        <w:lang w:val="sk-SK" w:eastAsia="sk-SK" w:bidi="sk-SK"/>
      </w:rPr>
    </w:lvl>
    <w:lvl w:ilvl="8">
      <w:numFmt w:val="bullet"/>
      <w:lvlText w:val="•"/>
      <w:lvlJc w:val="left"/>
      <w:pPr>
        <w:ind w:left="7808" w:hanging="360"/>
      </w:pPr>
      <w:rPr>
        <w:rFonts w:hint="default"/>
        <w:lang w:val="sk-SK" w:eastAsia="sk-SK" w:bidi="sk-SK"/>
      </w:rPr>
    </w:lvl>
  </w:abstractNum>
  <w:abstractNum w:abstractNumId="9" w15:restartNumberingAfterBreak="0">
    <w:nsid w:val="210876A7"/>
    <w:multiLevelType w:val="multilevel"/>
    <w:tmpl w:val="DCAEBACC"/>
    <w:lvl w:ilvl="0">
      <w:start w:val="1"/>
      <w:numFmt w:val="decimal"/>
      <w:lvlText w:val="14.%1"/>
      <w:lvlJc w:val="left"/>
      <w:pPr>
        <w:tabs>
          <w:tab w:val="num" w:pos="0"/>
        </w:tabs>
        <w:ind w:left="720" w:hanging="360"/>
      </w:pPr>
      <w:rPr>
        <w:rFonts w:ascii="Arial" w:hAnsi="Arial" w:cs="Times New Roman" w:hint="default"/>
        <w:b w:val="0"/>
        <w:i w:val="0"/>
        <w:color w:val="auto"/>
        <w:sz w:val="22"/>
        <w:szCs w:val="22"/>
      </w:rPr>
    </w:lvl>
    <w:lvl w:ilvl="1">
      <w:start w:val="1"/>
      <w:numFmt w:val="lowerLetter"/>
      <w:lvlText w:val="%2)"/>
      <w:lvlJc w:val="left"/>
      <w:pPr>
        <w:tabs>
          <w:tab w:val="num" w:pos="0"/>
        </w:tabs>
        <w:ind w:left="1644" w:hanging="564"/>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10" w15:restartNumberingAfterBreak="0">
    <w:nsid w:val="257F23B2"/>
    <w:multiLevelType w:val="hybridMultilevel"/>
    <w:tmpl w:val="3726254C"/>
    <w:lvl w:ilvl="0" w:tplc="4A96D99E">
      <w:start w:val="1"/>
      <w:numFmt w:val="lowerLetter"/>
      <w:lvlText w:val="%1)"/>
      <w:lvlJc w:val="left"/>
      <w:pPr>
        <w:ind w:left="770" w:hanging="360"/>
      </w:pPr>
      <w:rPr>
        <w:rFonts w:hint="default"/>
        <w:color w:val="0F0F0F"/>
        <w:w w:val="105"/>
      </w:rPr>
    </w:lvl>
    <w:lvl w:ilvl="1" w:tplc="041B0019" w:tentative="1">
      <w:start w:val="1"/>
      <w:numFmt w:val="lowerLetter"/>
      <w:lvlText w:val="%2."/>
      <w:lvlJc w:val="left"/>
      <w:pPr>
        <w:ind w:left="1490" w:hanging="360"/>
      </w:pPr>
    </w:lvl>
    <w:lvl w:ilvl="2" w:tplc="041B001B" w:tentative="1">
      <w:start w:val="1"/>
      <w:numFmt w:val="lowerRoman"/>
      <w:lvlText w:val="%3."/>
      <w:lvlJc w:val="right"/>
      <w:pPr>
        <w:ind w:left="2210" w:hanging="180"/>
      </w:pPr>
    </w:lvl>
    <w:lvl w:ilvl="3" w:tplc="041B000F" w:tentative="1">
      <w:start w:val="1"/>
      <w:numFmt w:val="decimal"/>
      <w:lvlText w:val="%4."/>
      <w:lvlJc w:val="left"/>
      <w:pPr>
        <w:ind w:left="2930" w:hanging="360"/>
      </w:pPr>
    </w:lvl>
    <w:lvl w:ilvl="4" w:tplc="041B0019" w:tentative="1">
      <w:start w:val="1"/>
      <w:numFmt w:val="lowerLetter"/>
      <w:lvlText w:val="%5."/>
      <w:lvlJc w:val="left"/>
      <w:pPr>
        <w:ind w:left="3650" w:hanging="360"/>
      </w:pPr>
    </w:lvl>
    <w:lvl w:ilvl="5" w:tplc="041B001B" w:tentative="1">
      <w:start w:val="1"/>
      <w:numFmt w:val="lowerRoman"/>
      <w:lvlText w:val="%6."/>
      <w:lvlJc w:val="right"/>
      <w:pPr>
        <w:ind w:left="4370" w:hanging="180"/>
      </w:pPr>
    </w:lvl>
    <w:lvl w:ilvl="6" w:tplc="041B000F" w:tentative="1">
      <w:start w:val="1"/>
      <w:numFmt w:val="decimal"/>
      <w:lvlText w:val="%7."/>
      <w:lvlJc w:val="left"/>
      <w:pPr>
        <w:ind w:left="5090" w:hanging="360"/>
      </w:pPr>
    </w:lvl>
    <w:lvl w:ilvl="7" w:tplc="041B0019" w:tentative="1">
      <w:start w:val="1"/>
      <w:numFmt w:val="lowerLetter"/>
      <w:lvlText w:val="%8."/>
      <w:lvlJc w:val="left"/>
      <w:pPr>
        <w:ind w:left="5810" w:hanging="360"/>
      </w:pPr>
    </w:lvl>
    <w:lvl w:ilvl="8" w:tplc="041B001B" w:tentative="1">
      <w:start w:val="1"/>
      <w:numFmt w:val="lowerRoman"/>
      <w:lvlText w:val="%9."/>
      <w:lvlJc w:val="right"/>
      <w:pPr>
        <w:ind w:left="6530" w:hanging="180"/>
      </w:pPr>
    </w:lvl>
  </w:abstractNum>
  <w:abstractNum w:abstractNumId="11" w15:restartNumberingAfterBreak="0">
    <w:nsid w:val="27813005"/>
    <w:multiLevelType w:val="hybridMultilevel"/>
    <w:tmpl w:val="655618BE"/>
    <w:lvl w:ilvl="0" w:tplc="CBBC99D0">
      <w:start w:val="2"/>
      <w:numFmt w:val="decimal"/>
      <w:lvlText w:val="%1."/>
      <w:lvlJc w:val="left"/>
      <w:pPr>
        <w:ind w:left="476" w:hanging="360"/>
      </w:pPr>
      <w:rPr>
        <w:rFonts w:hint="default"/>
      </w:rPr>
    </w:lvl>
    <w:lvl w:ilvl="1" w:tplc="9A66DD3C">
      <w:start w:val="1"/>
      <w:numFmt w:val="lowerLetter"/>
      <w:lvlText w:val="%2)"/>
      <w:lvlJc w:val="left"/>
      <w:pPr>
        <w:ind w:left="1196" w:hanging="360"/>
      </w:pPr>
      <w:rPr>
        <w:rFonts w:hint="default"/>
        <w:color w:val="0F0F0F"/>
        <w:w w:val="105"/>
      </w:rPr>
    </w:lvl>
    <w:lvl w:ilvl="2" w:tplc="041B001B" w:tentative="1">
      <w:start w:val="1"/>
      <w:numFmt w:val="lowerRoman"/>
      <w:lvlText w:val="%3."/>
      <w:lvlJc w:val="right"/>
      <w:pPr>
        <w:ind w:left="1916" w:hanging="180"/>
      </w:pPr>
    </w:lvl>
    <w:lvl w:ilvl="3" w:tplc="041B000F" w:tentative="1">
      <w:start w:val="1"/>
      <w:numFmt w:val="decimal"/>
      <w:lvlText w:val="%4."/>
      <w:lvlJc w:val="left"/>
      <w:pPr>
        <w:ind w:left="2636" w:hanging="360"/>
      </w:pPr>
    </w:lvl>
    <w:lvl w:ilvl="4" w:tplc="041B0019" w:tentative="1">
      <w:start w:val="1"/>
      <w:numFmt w:val="lowerLetter"/>
      <w:lvlText w:val="%5."/>
      <w:lvlJc w:val="left"/>
      <w:pPr>
        <w:ind w:left="3356" w:hanging="360"/>
      </w:pPr>
    </w:lvl>
    <w:lvl w:ilvl="5" w:tplc="041B001B" w:tentative="1">
      <w:start w:val="1"/>
      <w:numFmt w:val="lowerRoman"/>
      <w:lvlText w:val="%6."/>
      <w:lvlJc w:val="right"/>
      <w:pPr>
        <w:ind w:left="4076" w:hanging="180"/>
      </w:pPr>
    </w:lvl>
    <w:lvl w:ilvl="6" w:tplc="041B000F" w:tentative="1">
      <w:start w:val="1"/>
      <w:numFmt w:val="decimal"/>
      <w:lvlText w:val="%7."/>
      <w:lvlJc w:val="left"/>
      <w:pPr>
        <w:ind w:left="4796" w:hanging="360"/>
      </w:pPr>
    </w:lvl>
    <w:lvl w:ilvl="7" w:tplc="041B0019" w:tentative="1">
      <w:start w:val="1"/>
      <w:numFmt w:val="lowerLetter"/>
      <w:lvlText w:val="%8."/>
      <w:lvlJc w:val="left"/>
      <w:pPr>
        <w:ind w:left="5516" w:hanging="360"/>
      </w:pPr>
    </w:lvl>
    <w:lvl w:ilvl="8" w:tplc="041B001B" w:tentative="1">
      <w:start w:val="1"/>
      <w:numFmt w:val="lowerRoman"/>
      <w:lvlText w:val="%9."/>
      <w:lvlJc w:val="right"/>
      <w:pPr>
        <w:ind w:left="6236" w:hanging="180"/>
      </w:pPr>
    </w:lvl>
  </w:abstractNum>
  <w:abstractNum w:abstractNumId="12" w15:restartNumberingAfterBreak="0">
    <w:nsid w:val="29310754"/>
    <w:multiLevelType w:val="hybridMultilevel"/>
    <w:tmpl w:val="85688D3C"/>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345C5C97"/>
    <w:multiLevelType w:val="hybridMultilevel"/>
    <w:tmpl w:val="AFE428FC"/>
    <w:lvl w:ilvl="0" w:tplc="041B0017">
      <w:start w:val="1"/>
      <w:numFmt w:val="lowerLetter"/>
      <w:lvlText w:val="%1)"/>
      <w:lvlJc w:val="left"/>
      <w:pPr>
        <w:ind w:left="720" w:hanging="360"/>
      </w:pPr>
      <w:rPr>
        <w:rFonts w:hint="default"/>
        <w:color w:val="0F0F0F"/>
        <w:w w:val="105"/>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37197326"/>
    <w:multiLevelType w:val="hybridMultilevel"/>
    <w:tmpl w:val="934EB868"/>
    <w:lvl w:ilvl="0" w:tplc="FDF09D3C">
      <w:start w:val="1"/>
      <w:numFmt w:val="decimal"/>
      <w:lvlText w:val="%1."/>
      <w:lvlJc w:val="left"/>
      <w:pPr>
        <w:ind w:left="836" w:hanging="360"/>
      </w:pPr>
      <w:rPr>
        <w:rFonts w:ascii="Calibri" w:eastAsia="Calibri" w:hAnsi="Calibri" w:cs="Calibri" w:hint="default"/>
        <w:w w:val="100"/>
        <w:sz w:val="22"/>
        <w:szCs w:val="22"/>
        <w:lang w:val="sk-SK" w:eastAsia="sk-SK" w:bidi="sk-SK"/>
      </w:rPr>
    </w:lvl>
    <w:lvl w:ilvl="1" w:tplc="957059A8">
      <w:numFmt w:val="bullet"/>
      <w:lvlText w:val="•"/>
      <w:lvlJc w:val="left"/>
      <w:pPr>
        <w:ind w:left="1720" w:hanging="360"/>
      </w:pPr>
      <w:rPr>
        <w:rFonts w:hint="default"/>
        <w:lang w:val="sk-SK" w:eastAsia="sk-SK" w:bidi="sk-SK"/>
      </w:rPr>
    </w:lvl>
    <w:lvl w:ilvl="2" w:tplc="D3748646">
      <w:numFmt w:val="bullet"/>
      <w:lvlText w:val="•"/>
      <w:lvlJc w:val="left"/>
      <w:pPr>
        <w:ind w:left="2600" w:hanging="360"/>
      </w:pPr>
      <w:rPr>
        <w:rFonts w:hint="default"/>
        <w:lang w:val="sk-SK" w:eastAsia="sk-SK" w:bidi="sk-SK"/>
      </w:rPr>
    </w:lvl>
    <w:lvl w:ilvl="3" w:tplc="97F28FA6">
      <w:numFmt w:val="bullet"/>
      <w:lvlText w:val="•"/>
      <w:lvlJc w:val="left"/>
      <w:pPr>
        <w:ind w:left="3480" w:hanging="360"/>
      </w:pPr>
      <w:rPr>
        <w:rFonts w:hint="default"/>
        <w:lang w:val="sk-SK" w:eastAsia="sk-SK" w:bidi="sk-SK"/>
      </w:rPr>
    </w:lvl>
    <w:lvl w:ilvl="4" w:tplc="551471B6">
      <w:numFmt w:val="bullet"/>
      <w:lvlText w:val="•"/>
      <w:lvlJc w:val="left"/>
      <w:pPr>
        <w:ind w:left="4360" w:hanging="360"/>
      </w:pPr>
      <w:rPr>
        <w:rFonts w:hint="default"/>
        <w:lang w:val="sk-SK" w:eastAsia="sk-SK" w:bidi="sk-SK"/>
      </w:rPr>
    </w:lvl>
    <w:lvl w:ilvl="5" w:tplc="B4BE59D0">
      <w:numFmt w:val="bullet"/>
      <w:lvlText w:val="•"/>
      <w:lvlJc w:val="left"/>
      <w:pPr>
        <w:ind w:left="5240" w:hanging="360"/>
      </w:pPr>
      <w:rPr>
        <w:rFonts w:hint="default"/>
        <w:lang w:val="sk-SK" w:eastAsia="sk-SK" w:bidi="sk-SK"/>
      </w:rPr>
    </w:lvl>
    <w:lvl w:ilvl="6" w:tplc="16C4E194">
      <w:numFmt w:val="bullet"/>
      <w:lvlText w:val="•"/>
      <w:lvlJc w:val="left"/>
      <w:pPr>
        <w:ind w:left="6120" w:hanging="360"/>
      </w:pPr>
      <w:rPr>
        <w:rFonts w:hint="default"/>
        <w:lang w:val="sk-SK" w:eastAsia="sk-SK" w:bidi="sk-SK"/>
      </w:rPr>
    </w:lvl>
    <w:lvl w:ilvl="7" w:tplc="64A8DADC">
      <w:numFmt w:val="bullet"/>
      <w:lvlText w:val="•"/>
      <w:lvlJc w:val="left"/>
      <w:pPr>
        <w:ind w:left="7000" w:hanging="360"/>
      </w:pPr>
      <w:rPr>
        <w:rFonts w:hint="default"/>
        <w:lang w:val="sk-SK" w:eastAsia="sk-SK" w:bidi="sk-SK"/>
      </w:rPr>
    </w:lvl>
    <w:lvl w:ilvl="8" w:tplc="DA9C45B6">
      <w:numFmt w:val="bullet"/>
      <w:lvlText w:val="•"/>
      <w:lvlJc w:val="left"/>
      <w:pPr>
        <w:ind w:left="7880" w:hanging="360"/>
      </w:pPr>
      <w:rPr>
        <w:rFonts w:hint="default"/>
        <w:lang w:val="sk-SK" w:eastAsia="sk-SK" w:bidi="sk-SK"/>
      </w:rPr>
    </w:lvl>
  </w:abstractNum>
  <w:abstractNum w:abstractNumId="15" w15:restartNumberingAfterBreak="0">
    <w:nsid w:val="3CC51398"/>
    <w:multiLevelType w:val="hybridMultilevel"/>
    <w:tmpl w:val="0C883438"/>
    <w:lvl w:ilvl="0" w:tplc="041B0017">
      <w:start w:val="1"/>
      <w:numFmt w:val="lowerLetter"/>
      <w:lvlText w:val="%1)"/>
      <w:lvlJc w:val="left"/>
      <w:pPr>
        <w:ind w:left="786" w:hanging="360"/>
      </w:pPr>
    </w:lvl>
    <w:lvl w:ilvl="1" w:tplc="B9DCA4C4">
      <w:start w:val="1"/>
      <w:numFmt w:val="lowerLetter"/>
      <w:lvlText w:val="%2)"/>
      <w:lvlJc w:val="left"/>
      <w:pPr>
        <w:ind w:left="786" w:hanging="360"/>
      </w:pPr>
      <w:rPr>
        <w:rFonts w:ascii="Calibri" w:eastAsia="Calibri" w:hAnsi="Calibri" w:cs="Calibri"/>
      </w:r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6" w15:restartNumberingAfterBreak="0">
    <w:nsid w:val="3EA1582B"/>
    <w:multiLevelType w:val="hybridMultilevel"/>
    <w:tmpl w:val="3C60B3AE"/>
    <w:lvl w:ilvl="0" w:tplc="CF3CC190">
      <w:start w:val="1"/>
      <w:numFmt w:val="decimal"/>
      <w:lvlText w:val="%1."/>
      <w:lvlJc w:val="left"/>
      <w:pPr>
        <w:ind w:left="592" w:hanging="450"/>
      </w:pPr>
      <w:rPr>
        <w:rFonts w:hint="default"/>
      </w:rPr>
    </w:lvl>
    <w:lvl w:ilvl="1" w:tplc="041B0019" w:tentative="1">
      <w:start w:val="1"/>
      <w:numFmt w:val="lowerLetter"/>
      <w:lvlText w:val="%2."/>
      <w:lvlJc w:val="left"/>
      <w:pPr>
        <w:ind w:left="1099" w:hanging="360"/>
      </w:pPr>
    </w:lvl>
    <w:lvl w:ilvl="2" w:tplc="041B001B" w:tentative="1">
      <w:start w:val="1"/>
      <w:numFmt w:val="lowerRoman"/>
      <w:lvlText w:val="%3."/>
      <w:lvlJc w:val="right"/>
      <w:pPr>
        <w:ind w:left="1819" w:hanging="180"/>
      </w:pPr>
    </w:lvl>
    <w:lvl w:ilvl="3" w:tplc="041B000F" w:tentative="1">
      <w:start w:val="1"/>
      <w:numFmt w:val="decimal"/>
      <w:lvlText w:val="%4."/>
      <w:lvlJc w:val="left"/>
      <w:pPr>
        <w:ind w:left="2539" w:hanging="360"/>
      </w:pPr>
    </w:lvl>
    <w:lvl w:ilvl="4" w:tplc="041B0019" w:tentative="1">
      <w:start w:val="1"/>
      <w:numFmt w:val="lowerLetter"/>
      <w:lvlText w:val="%5."/>
      <w:lvlJc w:val="left"/>
      <w:pPr>
        <w:ind w:left="3259" w:hanging="360"/>
      </w:pPr>
    </w:lvl>
    <w:lvl w:ilvl="5" w:tplc="041B001B" w:tentative="1">
      <w:start w:val="1"/>
      <w:numFmt w:val="lowerRoman"/>
      <w:lvlText w:val="%6."/>
      <w:lvlJc w:val="right"/>
      <w:pPr>
        <w:ind w:left="3979" w:hanging="180"/>
      </w:pPr>
    </w:lvl>
    <w:lvl w:ilvl="6" w:tplc="041B000F" w:tentative="1">
      <w:start w:val="1"/>
      <w:numFmt w:val="decimal"/>
      <w:lvlText w:val="%7."/>
      <w:lvlJc w:val="left"/>
      <w:pPr>
        <w:ind w:left="4699" w:hanging="360"/>
      </w:pPr>
    </w:lvl>
    <w:lvl w:ilvl="7" w:tplc="041B0019" w:tentative="1">
      <w:start w:val="1"/>
      <w:numFmt w:val="lowerLetter"/>
      <w:lvlText w:val="%8."/>
      <w:lvlJc w:val="left"/>
      <w:pPr>
        <w:ind w:left="5419" w:hanging="360"/>
      </w:pPr>
    </w:lvl>
    <w:lvl w:ilvl="8" w:tplc="041B001B" w:tentative="1">
      <w:start w:val="1"/>
      <w:numFmt w:val="lowerRoman"/>
      <w:lvlText w:val="%9."/>
      <w:lvlJc w:val="right"/>
      <w:pPr>
        <w:ind w:left="6139" w:hanging="180"/>
      </w:pPr>
    </w:lvl>
  </w:abstractNum>
  <w:abstractNum w:abstractNumId="17" w15:restartNumberingAfterBreak="0">
    <w:nsid w:val="3FDC10A5"/>
    <w:multiLevelType w:val="multilevel"/>
    <w:tmpl w:val="EFD8E5CE"/>
    <w:lvl w:ilvl="0">
      <w:start w:val="2"/>
      <w:numFmt w:val="decimal"/>
      <w:lvlText w:val="%1"/>
      <w:lvlJc w:val="left"/>
      <w:pPr>
        <w:ind w:left="476" w:hanging="360"/>
      </w:pPr>
      <w:rPr>
        <w:rFonts w:hint="default"/>
        <w:lang w:val="sk-SK" w:eastAsia="sk-SK" w:bidi="sk-SK"/>
      </w:rPr>
    </w:lvl>
    <w:lvl w:ilvl="1">
      <w:start w:val="1"/>
      <w:numFmt w:val="decimal"/>
      <w:lvlText w:val="2.%2"/>
      <w:lvlJc w:val="left"/>
      <w:pPr>
        <w:ind w:left="476" w:hanging="360"/>
      </w:pPr>
      <w:rPr>
        <w:rFonts w:ascii="Arial" w:hAnsi="Arial" w:hint="default"/>
        <w:b w:val="0"/>
        <w:i w:val="0"/>
        <w:sz w:val="20"/>
      </w:rPr>
    </w:lvl>
    <w:lvl w:ilvl="2">
      <w:numFmt w:val="bullet"/>
      <w:lvlText w:val="•"/>
      <w:lvlJc w:val="left"/>
      <w:pPr>
        <w:ind w:left="2312" w:hanging="360"/>
      </w:pPr>
      <w:rPr>
        <w:rFonts w:hint="default"/>
        <w:lang w:val="sk-SK" w:eastAsia="sk-SK" w:bidi="sk-SK"/>
      </w:rPr>
    </w:lvl>
    <w:lvl w:ilvl="3">
      <w:numFmt w:val="bullet"/>
      <w:lvlText w:val="•"/>
      <w:lvlJc w:val="left"/>
      <w:pPr>
        <w:ind w:left="3228" w:hanging="360"/>
      </w:pPr>
      <w:rPr>
        <w:rFonts w:hint="default"/>
        <w:lang w:val="sk-SK" w:eastAsia="sk-SK" w:bidi="sk-SK"/>
      </w:rPr>
    </w:lvl>
    <w:lvl w:ilvl="4">
      <w:numFmt w:val="bullet"/>
      <w:lvlText w:val="•"/>
      <w:lvlJc w:val="left"/>
      <w:pPr>
        <w:ind w:left="4144" w:hanging="360"/>
      </w:pPr>
      <w:rPr>
        <w:rFonts w:hint="default"/>
        <w:lang w:val="sk-SK" w:eastAsia="sk-SK" w:bidi="sk-SK"/>
      </w:rPr>
    </w:lvl>
    <w:lvl w:ilvl="5">
      <w:numFmt w:val="bullet"/>
      <w:lvlText w:val="•"/>
      <w:lvlJc w:val="left"/>
      <w:pPr>
        <w:ind w:left="5060" w:hanging="360"/>
      </w:pPr>
      <w:rPr>
        <w:rFonts w:hint="default"/>
        <w:lang w:val="sk-SK" w:eastAsia="sk-SK" w:bidi="sk-SK"/>
      </w:rPr>
    </w:lvl>
    <w:lvl w:ilvl="6">
      <w:numFmt w:val="bullet"/>
      <w:lvlText w:val="•"/>
      <w:lvlJc w:val="left"/>
      <w:pPr>
        <w:ind w:left="5976" w:hanging="360"/>
      </w:pPr>
      <w:rPr>
        <w:rFonts w:hint="default"/>
        <w:lang w:val="sk-SK" w:eastAsia="sk-SK" w:bidi="sk-SK"/>
      </w:rPr>
    </w:lvl>
    <w:lvl w:ilvl="7">
      <w:numFmt w:val="bullet"/>
      <w:lvlText w:val="•"/>
      <w:lvlJc w:val="left"/>
      <w:pPr>
        <w:ind w:left="6892" w:hanging="360"/>
      </w:pPr>
      <w:rPr>
        <w:rFonts w:hint="default"/>
        <w:lang w:val="sk-SK" w:eastAsia="sk-SK" w:bidi="sk-SK"/>
      </w:rPr>
    </w:lvl>
    <w:lvl w:ilvl="8">
      <w:numFmt w:val="bullet"/>
      <w:lvlText w:val="•"/>
      <w:lvlJc w:val="left"/>
      <w:pPr>
        <w:ind w:left="7808" w:hanging="360"/>
      </w:pPr>
      <w:rPr>
        <w:rFonts w:hint="default"/>
        <w:lang w:val="sk-SK" w:eastAsia="sk-SK" w:bidi="sk-SK"/>
      </w:rPr>
    </w:lvl>
  </w:abstractNum>
  <w:abstractNum w:abstractNumId="18" w15:restartNumberingAfterBreak="0">
    <w:nsid w:val="53203578"/>
    <w:multiLevelType w:val="multilevel"/>
    <w:tmpl w:val="DC30DAD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3D2642A"/>
    <w:multiLevelType w:val="hybridMultilevel"/>
    <w:tmpl w:val="CED08C32"/>
    <w:lvl w:ilvl="0" w:tplc="041B000F">
      <w:start w:val="3"/>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5AEE1E53"/>
    <w:multiLevelType w:val="hybridMultilevel"/>
    <w:tmpl w:val="BFF23B10"/>
    <w:lvl w:ilvl="0" w:tplc="AF1A00EC">
      <w:start w:val="3"/>
      <w:numFmt w:val="decimal"/>
      <w:lvlText w:val="%1."/>
      <w:lvlJc w:val="left"/>
      <w:pPr>
        <w:ind w:left="476" w:hanging="360"/>
      </w:pPr>
      <w:rPr>
        <w:rFonts w:hint="default"/>
      </w:rPr>
    </w:lvl>
    <w:lvl w:ilvl="1" w:tplc="041B0019" w:tentative="1">
      <w:start w:val="1"/>
      <w:numFmt w:val="lowerLetter"/>
      <w:lvlText w:val="%2."/>
      <w:lvlJc w:val="left"/>
      <w:pPr>
        <w:ind w:left="1196" w:hanging="360"/>
      </w:pPr>
    </w:lvl>
    <w:lvl w:ilvl="2" w:tplc="041B001B" w:tentative="1">
      <w:start w:val="1"/>
      <w:numFmt w:val="lowerRoman"/>
      <w:lvlText w:val="%3."/>
      <w:lvlJc w:val="right"/>
      <w:pPr>
        <w:ind w:left="1916" w:hanging="180"/>
      </w:pPr>
    </w:lvl>
    <w:lvl w:ilvl="3" w:tplc="041B000F" w:tentative="1">
      <w:start w:val="1"/>
      <w:numFmt w:val="decimal"/>
      <w:lvlText w:val="%4."/>
      <w:lvlJc w:val="left"/>
      <w:pPr>
        <w:ind w:left="2636" w:hanging="360"/>
      </w:pPr>
    </w:lvl>
    <w:lvl w:ilvl="4" w:tplc="041B0019" w:tentative="1">
      <w:start w:val="1"/>
      <w:numFmt w:val="lowerLetter"/>
      <w:lvlText w:val="%5."/>
      <w:lvlJc w:val="left"/>
      <w:pPr>
        <w:ind w:left="3356" w:hanging="360"/>
      </w:pPr>
    </w:lvl>
    <w:lvl w:ilvl="5" w:tplc="041B001B" w:tentative="1">
      <w:start w:val="1"/>
      <w:numFmt w:val="lowerRoman"/>
      <w:lvlText w:val="%6."/>
      <w:lvlJc w:val="right"/>
      <w:pPr>
        <w:ind w:left="4076" w:hanging="180"/>
      </w:pPr>
    </w:lvl>
    <w:lvl w:ilvl="6" w:tplc="041B000F" w:tentative="1">
      <w:start w:val="1"/>
      <w:numFmt w:val="decimal"/>
      <w:lvlText w:val="%7."/>
      <w:lvlJc w:val="left"/>
      <w:pPr>
        <w:ind w:left="4796" w:hanging="360"/>
      </w:pPr>
    </w:lvl>
    <w:lvl w:ilvl="7" w:tplc="041B0019" w:tentative="1">
      <w:start w:val="1"/>
      <w:numFmt w:val="lowerLetter"/>
      <w:lvlText w:val="%8."/>
      <w:lvlJc w:val="left"/>
      <w:pPr>
        <w:ind w:left="5516" w:hanging="360"/>
      </w:pPr>
    </w:lvl>
    <w:lvl w:ilvl="8" w:tplc="041B001B" w:tentative="1">
      <w:start w:val="1"/>
      <w:numFmt w:val="lowerRoman"/>
      <w:lvlText w:val="%9."/>
      <w:lvlJc w:val="right"/>
      <w:pPr>
        <w:ind w:left="6236" w:hanging="180"/>
      </w:pPr>
    </w:lvl>
  </w:abstractNum>
  <w:abstractNum w:abstractNumId="21" w15:restartNumberingAfterBreak="0">
    <w:nsid w:val="5CA31DF2"/>
    <w:multiLevelType w:val="hybridMultilevel"/>
    <w:tmpl w:val="8668CADA"/>
    <w:lvl w:ilvl="0" w:tplc="041B0017">
      <w:start w:val="1"/>
      <w:numFmt w:val="lowerLetter"/>
      <w:lvlText w:val="%1)"/>
      <w:lvlJc w:val="left"/>
      <w:pPr>
        <w:ind w:left="720" w:hanging="360"/>
      </w:pPr>
    </w:lvl>
    <w:lvl w:ilvl="1" w:tplc="041B0017">
      <w:start w:val="1"/>
      <w:numFmt w:val="lowerLetter"/>
      <w:lvlText w:val="%2)"/>
      <w:lvlJc w:val="left"/>
      <w:pPr>
        <w:ind w:left="786"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5D7C166C"/>
    <w:multiLevelType w:val="multilevel"/>
    <w:tmpl w:val="DE38B4A8"/>
    <w:lvl w:ilvl="0">
      <w:start w:val="6"/>
      <w:numFmt w:val="decimal"/>
      <w:lvlText w:val="%1"/>
      <w:lvlJc w:val="left"/>
      <w:pPr>
        <w:ind w:left="476" w:hanging="360"/>
      </w:pPr>
      <w:rPr>
        <w:rFonts w:hint="default"/>
        <w:lang w:val="sk-SK" w:eastAsia="sk-SK" w:bidi="sk-SK"/>
      </w:rPr>
    </w:lvl>
    <w:lvl w:ilvl="1">
      <w:start w:val="1"/>
      <w:numFmt w:val="decimal"/>
      <w:lvlText w:val="6.%2"/>
      <w:lvlJc w:val="left"/>
      <w:pPr>
        <w:ind w:left="476" w:hanging="360"/>
      </w:pPr>
      <w:rPr>
        <w:rFonts w:ascii="Arial" w:hAnsi="Arial" w:hint="default"/>
        <w:b w:val="0"/>
        <w:i w:val="0"/>
        <w:sz w:val="20"/>
      </w:rPr>
    </w:lvl>
    <w:lvl w:ilvl="2">
      <w:start w:val="1"/>
      <w:numFmt w:val="lowerLetter"/>
      <w:lvlText w:val="%3)"/>
      <w:lvlJc w:val="left"/>
      <w:pPr>
        <w:ind w:left="1542" w:hanging="706"/>
      </w:pPr>
      <w:rPr>
        <w:rFonts w:ascii="Calibri" w:eastAsia="Calibri" w:hAnsi="Calibri" w:cs="Calibri" w:hint="default"/>
        <w:spacing w:val="-1"/>
        <w:w w:val="100"/>
        <w:sz w:val="22"/>
        <w:szCs w:val="22"/>
        <w:lang w:val="sk-SK" w:eastAsia="sk-SK" w:bidi="sk-SK"/>
      </w:rPr>
    </w:lvl>
    <w:lvl w:ilvl="3">
      <w:numFmt w:val="bullet"/>
      <w:lvlText w:val="•"/>
      <w:lvlJc w:val="left"/>
      <w:pPr>
        <w:ind w:left="3340" w:hanging="706"/>
      </w:pPr>
      <w:rPr>
        <w:rFonts w:hint="default"/>
        <w:lang w:val="sk-SK" w:eastAsia="sk-SK" w:bidi="sk-SK"/>
      </w:rPr>
    </w:lvl>
    <w:lvl w:ilvl="4">
      <w:numFmt w:val="bullet"/>
      <w:lvlText w:val="•"/>
      <w:lvlJc w:val="left"/>
      <w:pPr>
        <w:ind w:left="4240" w:hanging="706"/>
      </w:pPr>
      <w:rPr>
        <w:rFonts w:hint="default"/>
        <w:lang w:val="sk-SK" w:eastAsia="sk-SK" w:bidi="sk-SK"/>
      </w:rPr>
    </w:lvl>
    <w:lvl w:ilvl="5">
      <w:numFmt w:val="bullet"/>
      <w:lvlText w:val="•"/>
      <w:lvlJc w:val="left"/>
      <w:pPr>
        <w:ind w:left="5140" w:hanging="706"/>
      </w:pPr>
      <w:rPr>
        <w:rFonts w:hint="default"/>
        <w:lang w:val="sk-SK" w:eastAsia="sk-SK" w:bidi="sk-SK"/>
      </w:rPr>
    </w:lvl>
    <w:lvl w:ilvl="6">
      <w:numFmt w:val="bullet"/>
      <w:lvlText w:val="•"/>
      <w:lvlJc w:val="left"/>
      <w:pPr>
        <w:ind w:left="6040" w:hanging="706"/>
      </w:pPr>
      <w:rPr>
        <w:rFonts w:hint="default"/>
        <w:lang w:val="sk-SK" w:eastAsia="sk-SK" w:bidi="sk-SK"/>
      </w:rPr>
    </w:lvl>
    <w:lvl w:ilvl="7">
      <w:numFmt w:val="bullet"/>
      <w:lvlText w:val="•"/>
      <w:lvlJc w:val="left"/>
      <w:pPr>
        <w:ind w:left="6940" w:hanging="706"/>
      </w:pPr>
      <w:rPr>
        <w:rFonts w:hint="default"/>
        <w:lang w:val="sk-SK" w:eastAsia="sk-SK" w:bidi="sk-SK"/>
      </w:rPr>
    </w:lvl>
    <w:lvl w:ilvl="8">
      <w:numFmt w:val="bullet"/>
      <w:lvlText w:val="•"/>
      <w:lvlJc w:val="left"/>
      <w:pPr>
        <w:ind w:left="7840" w:hanging="706"/>
      </w:pPr>
      <w:rPr>
        <w:rFonts w:hint="default"/>
        <w:lang w:val="sk-SK" w:eastAsia="sk-SK" w:bidi="sk-SK"/>
      </w:rPr>
    </w:lvl>
  </w:abstractNum>
  <w:abstractNum w:abstractNumId="23" w15:restartNumberingAfterBreak="0">
    <w:nsid w:val="61D45E8E"/>
    <w:multiLevelType w:val="hybridMultilevel"/>
    <w:tmpl w:val="7FC070A2"/>
    <w:lvl w:ilvl="0" w:tplc="946221EC">
      <w:start w:val="1"/>
      <w:numFmt w:val="lowerLetter"/>
      <w:lvlText w:val="%1)"/>
      <w:lvlJc w:val="left"/>
      <w:pPr>
        <w:ind w:left="828" w:hanging="365"/>
      </w:pPr>
      <w:rPr>
        <w:rFonts w:ascii="Arial" w:eastAsia="Arial" w:hAnsi="Arial" w:cs="Arial" w:hint="default"/>
        <w:color w:val="111111"/>
        <w:spacing w:val="-1"/>
        <w:w w:val="103"/>
        <w:sz w:val="21"/>
        <w:szCs w:val="21"/>
      </w:rPr>
    </w:lvl>
    <w:lvl w:ilvl="1" w:tplc="E3CA82C4">
      <w:numFmt w:val="bullet"/>
      <w:lvlText w:val="•"/>
      <w:lvlJc w:val="left"/>
      <w:pPr>
        <w:ind w:left="1676" w:hanging="365"/>
      </w:pPr>
      <w:rPr>
        <w:rFonts w:hint="default"/>
      </w:rPr>
    </w:lvl>
    <w:lvl w:ilvl="2" w:tplc="2586E186">
      <w:numFmt w:val="bullet"/>
      <w:lvlText w:val="•"/>
      <w:lvlJc w:val="left"/>
      <w:pPr>
        <w:ind w:left="2532" w:hanging="365"/>
      </w:pPr>
      <w:rPr>
        <w:rFonts w:hint="default"/>
      </w:rPr>
    </w:lvl>
    <w:lvl w:ilvl="3" w:tplc="889E9C86">
      <w:numFmt w:val="bullet"/>
      <w:lvlText w:val="•"/>
      <w:lvlJc w:val="left"/>
      <w:pPr>
        <w:ind w:left="3388" w:hanging="365"/>
      </w:pPr>
      <w:rPr>
        <w:rFonts w:hint="default"/>
      </w:rPr>
    </w:lvl>
    <w:lvl w:ilvl="4" w:tplc="4F222DCA">
      <w:numFmt w:val="bullet"/>
      <w:lvlText w:val="•"/>
      <w:lvlJc w:val="left"/>
      <w:pPr>
        <w:ind w:left="4244" w:hanging="365"/>
      </w:pPr>
      <w:rPr>
        <w:rFonts w:hint="default"/>
      </w:rPr>
    </w:lvl>
    <w:lvl w:ilvl="5" w:tplc="E48C632C">
      <w:numFmt w:val="bullet"/>
      <w:lvlText w:val="•"/>
      <w:lvlJc w:val="left"/>
      <w:pPr>
        <w:ind w:left="5100" w:hanging="365"/>
      </w:pPr>
      <w:rPr>
        <w:rFonts w:hint="default"/>
      </w:rPr>
    </w:lvl>
    <w:lvl w:ilvl="6" w:tplc="E94CC692">
      <w:numFmt w:val="bullet"/>
      <w:lvlText w:val="•"/>
      <w:lvlJc w:val="left"/>
      <w:pPr>
        <w:ind w:left="5956" w:hanging="365"/>
      </w:pPr>
      <w:rPr>
        <w:rFonts w:hint="default"/>
      </w:rPr>
    </w:lvl>
    <w:lvl w:ilvl="7" w:tplc="43EAEC22">
      <w:numFmt w:val="bullet"/>
      <w:lvlText w:val="•"/>
      <w:lvlJc w:val="left"/>
      <w:pPr>
        <w:ind w:left="6813" w:hanging="365"/>
      </w:pPr>
      <w:rPr>
        <w:rFonts w:hint="default"/>
      </w:rPr>
    </w:lvl>
    <w:lvl w:ilvl="8" w:tplc="7C649760">
      <w:numFmt w:val="bullet"/>
      <w:lvlText w:val="•"/>
      <w:lvlJc w:val="left"/>
      <w:pPr>
        <w:ind w:left="7669" w:hanging="365"/>
      </w:pPr>
      <w:rPr>
        <w:rFonts w:hint="default"/>
      </w:rPr>
    </w:lvl>
  </w:abstractNum>
  <w:abstractNum w:abstractNumId="24" w15:restartNumberingAfterBreak="0">
    <w:nsid w:val="62DC61CA"/>
    <w:multiLevelType w:val="multilevel"/>
    <w:tmpl w:val="8FDEBBD8"/>
    <w:lvl w:ilvl="0">
      <w:start w:val="1"/>
      <w:numFmt w:val="decimal"/>
      <w:lvlText w:val="%1"/>
      <w:lvlJc w:val="left"/>
      <w:pPr>
        <w:ind w:left="824" w:hanging="708"/>
      </w:pPr>
      <w:rPr>
        <w:rFonts w:hint="default"/>
        <w:lang w:val="sk-SK" w:eastAsia="sk-SK" w:bidi="sk-SK"/>
      </w:rPr>
    </w:lvl>
    <w:lvl w:ilvl="1">
      <w:start w:val="1"/>
      <w:numFmt w:val="decimal"/>
      <w:lvlText w:val="%1.%2."/>
      <w:lvlJc w:val="left"/>
      <w:pPr>
        <w:ind w:left="824" w:hanging="708"/>
      </w:pPr>
      <w:rPr>
        <w:rFonts w:ascii="Calibri" w:eastAsia="Calibri" w:hAnsi="Calibri" w:cs="Calibri" w:hint="default"/>
        <w:spacing w:val="-1"/>
        <w:w w:val="100"/>
        <w:sz w:val="22"/>
        <w:szCs w:val="22"/>
        <w:lang w:val="sk-SK" w:eastAsia="sk-SK" w:bidi="sk-SK"/>
      </w:rPr>
    </w:lvl>
    <w:lvl w:ilvl="2">
      <w:start w:val="1"/>
      <w:numFmt w:val="upperRoman"/>
      <w:lvlText w:val="%3."/>
      <w:lvlJc w:val="left"/>
      <w:pPr>
        <w:ind w:left="4775" w:hanging="720"/>
        <w:jc w:val="right"/>
      </w:pPr>
      <w:rPr>
        <w:rFonts w:ascii="Calibri" w:eastAsia="Calibri" w:hAnsi="Calibri" w:cs="Calibri" w:hint="default"/>
        <w:b/>
        <w:bCs/>
        <w:spacing w:val="0"/>
        <w:w w:val="100"/>
        <w:sz w:val="22"/>
        <w:szCs w:val="22"/>
        <w:lang w:val="sk-SK" w:eastAsia="sk-SK" w:bidi="sk-SK"/>
      </w:rPr>
    </w:lvl>
    <w:lvl w:ilvl="3">
      <w:numFmt w:val="bullet"/>
      <w:lvlText w:val="•"/>
      <w:lvlJc w:val="left"/>
      <w:pPr>
        <w:ind w:left="5860" w:hanging="720"/>
      </w:pPr>
      <w:rPr>
        <w:rFonts w:hint="default"/>
        <w:lang w:val="sk-SK" w:eastAsia="sk-SK" w:bidi="sk-SK"/>
      </w:rPr>
    </w:lvl>
    <w:lvl w:ilvl="4">
      <w:numFmt w:val="bullet"/>
      <w:lvlText w:val="•"/>
      <w:lvlJc w:val="left"/>
      <w:pPr>
        <w:ind w:left="6400" w:hanging="720"/>
      </w:pPr>
      <w:rPr>
        <w:rFonts w:hint="default"/>
        <w:lang w:val="sk-SK" w:eastAsia="sk-SK" w:bidi="sk-SK"/>
      </w:rPr>
    </w:lvl>
    <w:lvl w:ilvl="5">
      <w:numFmt w:val="bullet"/>
      <w:lvlText w:val="•"/>
      <w:lvlJc w:val="left"/>
      <w:pPr>
        <w:ind w:left="6940" w:hanging="720"/>
      </w:pPr>
      <w:rPr>
        <w:rFonts w:hint="default"/>
        <w:lang w:val="sk-SK" w:eastAsia="sk-SK" w:bidi="sk-SK"/>
      </w:rPr>
    </w:lvl>
    <w:lvl w:ilvl="6">
      <w:numFmt w:val="bullet"/>
      <w:lvlText w:val="•"/>
      <w:lvlJc w:val="left"/>
      <w:pPr>
        <w:ind w:left="7480" w:hanging="720"/>
      </w:pPr>
      <w:rPr>
        <w:rFonts w:hint="default"/>
        <w:lang w:val="sk-SK" w:eastAsia="sk-SK" w:bidi="sk-SK"/>
      </w:rPr>
    </w:lvl>
    <w:lvl w:ilvl="7">
      <w:numFmt w:val="bullet"/>
      <w:lvlText w:val="•"/>
      <w:lvlJc w:val="left"/>
      <w:pPr>
        <w:ind w:left="8020" w:hanging="720"/>
      </w:pPr>
      <w:rPr>
        <w:rFonts w:hint="default"/>
        <w:lang w:val="sk-SK" w:eastAsia="sk-SK" w:bidi="sk-SK"/>
      </w:rPr>
    </w:lvl>
    <w:lvl w:ilvl="8">
      <w:numFmt w:val="bullet"/>
      <w:lvlText w:val="•"/>
      <w:lvlJc w:val="left"/>
      <w:pPr>
        <w:ind w:left="8560" w:hanging="720"/>
      </w:pPr>
      <w:rPr>
        <w:rFonts w:hint="default"/>
        <w:lang w:val="sk-SK" w:eastAsia="sk-SK" w:bidi="sk-SK"/>
      </w:rPr>
    </w:lvl>
  </w:abstractNum>
  <w:abstractNum w:abstractNumId="25" w15:restartNumberingAfterBreak="0">
    <w:nsid w:val="63EC28B9"/>
    <w:multiLevelType w:val="hybridMultilevel"/>
    <w:tmpl w:val="934EB868"/>
    <w:lvl w:ilvl="0" w:tplc="FFFFFFFF">
      <w:start w:val="1"/>
      <w:numFmt w:val="decimal"/>
      <w:lvlText w:val="%1."/>
      <w:lvlJc w:val="left"/>
      <w:pPr>
        <w:ind w:left="836" w:hanging="360"/>
      </w:pPr>
      <w:rPr>
        <w:rFonts w:ascii="Calibri" w:eastAsia="Calibri" w:hAnsi="Calibri" w:cs="Calibri" w:hint="default"/>
        <w:w w:val="100"/>
        <w:sz w:val="22"/>
        <w:szCs w:val="22"/>
        <w:lang w:val="sk-SK" w:eastAsia="sk-SK" w:bidi="sk-SK"/>
      </w:rPr>
    </w:lvl>
    <w:lvl w:ilvl="1" w:tplc="FFFFFFFF">
      <w:numFmt w:val="bullet"/>
      <w:lvlText w:val="•"/>
      <w:lvlJc w:val="left"/>
      <w:pPr>
        <w:ind w:left="1720" w:hanging="360"/>
      </w:pPr>
      <w:rPr>
        <w:rFonts w:hint="default"/>
        <w:lang w:val="sk-SK" w:eastAsia="sk-SK" w:bidi="sk-SK"/>
      </w:rPr>
    </w:lvl>
    <w:lvl w:ilvl="2" w:tplc="FFFFFFFF">
      <w:numFmt w:val="bullet"/>
      <w:lvlText w:val="•"/>
      <w:lvlJc w:val="left"/>
      <w:pPr>
        <w:ind w:left="2600" w:hanging="360"/>
      </w:pPr>
      <w:rPr>
        <w:rFonts w:hint="default"/>
        <w:lang w:val="sk-SK" w:eastAsia="sk-SK" w:bidi="sk-SK"/>
      </w:rPr>
    </w:lvl>
    <w:lvl w:ilvl="3" w:tplc="FFFFFFFF">
      <w:numFmt w:val="bullet"/>
      <w:lvlText w:val="•"/>
      <w:lvlJc w:val="left"/>
      <w:pPr>
        <w:ind w:left="3480" w:hanging="360"/>
      </w:pPr>
      <w:rPr>
        <w:rFonts w:hint="default"/>
        <w:lang w:val="sk-SK" w:eastAsia="sk-SK" w:bidi="sk-SK"/>
      </w:rPr>
    </w:lvl>
    <w:lvl w:ilvl="4" w:tplc="FFFFFFFF">
      <w:numFmt w:val="bullet"/>
      <w:lvlText w:val="•"/>
      <w:lvlJc w:val="left"/>
      <w:pPr>
        <w:ind w:left="4360" w:hanging="360"/>
      </w:pPr>
      <w:rPr>
        <w:rFonts w:hint="default"/>
        <w:lang w:val="sk-SK" w:eastAsia="sk-SK" w:bidi="sk-SK"/>
      </w:rPr>
    </w:lvl>
    <w:lvl w:ilvl="5" w:tplc="FFFFFFFF">
      <w:numFmt w:val="bullet"/>
      <w:lvlText w:val="•"/>
      <w:lvlJc w:val="left"/>
      <w:pPr>
        <w:ind w:left="5240" w:hanging="360"/>
      </w:pPr>
      <w:rPr>
        <w:rFonts w:hint="default"/>
        <w:lang w:val="sk-SK" w:eastAsia="sk-SK" w:bidi="sk-SK"/>
      </w:rPr>
    </w:lvl>
    <w:lvl w:ilvl="6" w:tplc="FFFFFFFF">
      <w:numFmt w:val="bullet"/>
      <w:lvlText w:val="•"/>
      <w:lvlJc w:val="left"/>
      <w:pPr>
        <w:ind w:left="6120" w:hanging="360"/>
      </w:pPr>
      <w:rPr>
        <w:rFonts w:hint="default"/>
        <w:lang w:val="sk-SK" w:eastAsia="sk-SK" w:bidi="sk-SK"/>
      </w:rPr>
    </w:lvl>
    <w:lvl w:ilvl="7" w:tplc="FFFFFFFF">
      <w:numFmt w:val="bullet"/>
      <w:lvlText w:val="•"/>
      <w:lvlJc w:val="left"/>
      <w:pPr>
        <w:ind w:left="7000" w:hanging="360"/>
      </w:pPr>
      <w:rPr>
        <w:rFonts w:hint="default"/>
        <w:lang w:val="sk-SK" w:eastAsia="sk-SK" w:bidi="sk-SK"/>
      </w:rPr>
    </w:lvl>
    <w:lvl w:ilvl="8" w:tplc="FFFFFFFF">
      <w:numFmt w:val="bullet"/>
      <w:lvlText w:val="•"/>
      <w:lvlJc w:val="left"/>
      <w:pPr>
        <w:ind w:left="7880" w:hanging="360"/>
      </w:pPr>
      <w:rPr>
        <w:rFonts w:hint="default"/>
        <w:lang w:val="sk-SK" w:eastAsia="sk-SK" w:bidi="sk-SK"/>
      </w:rPr>
    </w:lvl>
  </w:abstractNum>
  <w:abstractNum w:abstractNumId="26" w15:restartNumberingAfterBreak="0">
    <w:nsid w:val="6EFE4EAB"/>
    <w:multiLevelType w:val="multilevel"/>
    <w:tmpl w:val="119E1864"/>
    <w:lvl w:ilvl="0">
      <w:start w:val="5"/>
      <w:numFmt w:val="decimal"/>
      <w:lvlText w:val="%1"/>
      <w:lvlJc w:val="left"/>
      <w:pPr>
        <w:ind w:left="476" w:hanging="360"/>
      </w:pPr>
      <w:rPr>
        <w:rFonts w:hint="default"/>
        <w:lang w:val="sk-SK" w:eastAsia="sk-SK" w:bidi="sk-SK"/>
      </w:rPr>
    </w:lvl>
    <w:lvl w:ilvl="1">
      <w:start w:val="1"/>
      <w:numFmt w:val="decimal"/>
      <w:lvlText w:val="5.%2"/>
      <w:lvlJc w:val="left"/>
      <w:pPr>
        <w:ind w:left="476" w:hanging="360"/>
      </w:pPr>
      <w:rPr>
        <w:rFonts w:ascii="Arial" w:hAnsi="Arial" w:hint="default"/>
        <w:b w:val="0"/>
        <w:i w:val="0"/>
        <w:sz w:val="20"/>
      </w:rPr>
    </w:lvl>
    <w:lvl w:ilvl="2">
      <w:numFmt w:val="bullet"/>
      <w:lvlText w:val="•"/>
      <w:lvlJc w:val="left"/>
      <w:pPr>
        <w:ind w:left="2312" w:hanging="360"/>
      </w:pPr>
      <w:rPr>
        <w:rFonts w:hint="default"/>
        <w:lang w:val="sk-SK" w:eastAsia="sk-SK" w:bidi="sk-SK"/>
      </w:rPr>
    </w:lvl>
    <w:lvl w:ilvl="3">
      <w:numFmt w:val="bullet"/>
      <w:lvlText w:val="•"/>
      <w:lvlJc w:val="left"/>
      <w:pPr>
        <w:ind w:left="3228" w:hanging="360"/>
      </w:pPr>
      <w:rPr>
        <w:rFonts w:hint="default"/>
        <w:lang w:val="sk-SK" w:eastAsia="sk-SK" w:bidi="sk-SK"/>
      </w:rPr>
    </w:lvl>
    <w:lvl w:ilvl="4">
      <w:numFmt w:val="bullet"/>
      <w:lvlText w:val="•"/>
      <w:lvlJc w:val="left"/>
      <w:pPr>
        <w:ind w:left="4144" w:hanging="360"/>
      </w:pPr>
      <w:rPr>
        <w:rFonts w:hint="default"/>
        <w:lang w:val="sk-SK" w:eastAsia="sk-SK" w:bidi="sk-SK"/>
      </w:rPr>
    </w:lvl>
    <w:lvl w:ilvl="5">
      <w:numFmt w:val="bullet"/>
      <w:lvlText w:val="•"/>
      <w:lvlJc w:val="left"/>
      <w:pPr>
        <w:ind w:left="5060" w:hanging="360"/>
      </w:pPr>
      <w:rPr>
        <w:rFonts w:hint="default"/>
        <w:lang w:val="sk-SK" w:eastAsia="sk-SK" w:bidi="sk-SK"/>
      </w:rPr>
    </w:lvl>
    <w:lvl w:ilvl="6">
      <w:numFmt w:val="bullet"/>
      <w:lvlText w:val="•"/>
      <w:lvlJc w:val="left"/>
      <w:pPr>
        <w:ind w:left="5976" w:hanging="360"/>
      </w:pPr>
      <w:rPr>
        <w:rFonts w:hint="default"/>
        <w:lang w:val="sk-SK" w:eastAsia="sk-SK" w:bidi="sk-SK"/>
      </w:rPr>
    </w:lvl>
    <w:lvl w:ilvl="7">
      <w:numFmt w:val="bullet"/>
      <w:lvlText w:val="•"/>
      <w:lvlJc w:val="left"/>
      <w:pPr>
        <w:ind w:left="6892" w:hanging="360"/>
      </w:pPr>
      <w:rPr>
        <w:rFonts w:hint="default"/>
        <w:lang w:val="sk-SK" w:eastAsia="sk-SK" w:bidi="sk-SK"/>
      </w:rPr>
    </w:lvl>
    <w:lvl w:ilvl="8">
      <w:numFmt w:val="bullet"/>
      <w:lvlText w:val="•"/>
      <w:lvlJc w:val="left"/>
      <w:pPr>
        <w:ind w:left="7808" w:hanging="360"/>
      </w:pPr>
      <w:rPr>
        <w:rFonts w:hint="default"/>
        <w:lang w:val="sk-SK" w:eastAsia="sk-SK" w:bidi="sk-SK"/>
      </w:rPr>
    </w:lvl>
  </w:abstractNum>
  <w:abstractNum w:abstractNumId="27" w15:restartNumberingAfterBreak="0">
    <w:nsid w:val="741357BE"/>
    <w:multiLevelType w:val="multilevel"/>
    <w:tmpl w:val="C9AA069E"/>
    <w:lvl w:ilvl="0">
      <w:start w:val="4"/>
      <w:numFmt w:val="decimal"/>
      <w:lvlText w:val="%1"/>
      <w:lvlJc w:val="left"/>
      <w:pPr>
        <w:ind w:left="822" w:hanging="706"/>
      </w:pPr>
      <w:rPr>
        <w:rFonts w:hint="default"/>
        <w:lang w:val="sk-SK" w:eastAsia="sk-SK" w:bidi="sk-SK"/>
      </w:rPr>
    </w:lvl>
    <w:lvl w:ilvl="1">
      <w:start w:val="1"/>
      <w:numFmt w:val="decimal"/>
      <w:lvlText w:val="%1.%2."/>
      <w:lvlJc w:val="left"/>
      <w:pPr>
        <w:ind w:left="822" w:hanging="706"/>
      </w:pPr>
      <w:rPr>
        <w:rFonts w:hint="default"/>
        <w:spacing w:val="-22"/>
        <w:w w:val="100"/>
        <w:lang w:val="sk-SK" w:eastAsia="sk-SK" w:bidi="sk-SK"/>
      </w:rPr>
    </w:lvl>
    <w:lvl w:ilvl="2">
      <w:numFmt w:val="bullet"/>
      <w:lvlText w:val="•"/>
      <w:lvlJc w:val="left"/>
      <w:pPr>
        <w:ind w:left="2584" w:hanging="706"/>
      </w:pPr>
      <w:rPr>
        <w:rFonts w:hint="default"/>
        <w:lang w:val="sk-SK" w:eastAsia="sk-SK" w:bidi="sk-SK"/>
      </w:rPr>
    </w:lvl>
    <w:lvl w:ilvl="3">
      <w:numFmt w:val="bullet"/>
      <w:lvlText w:val="•"/>
      <w:lvlJc w:val="left"/>
      <w:pPr>
        <w:ind w:left="3466" w:hanging="706"/>
      </w:pPr>
      <w:rPr>
        <w:rFonts w:hint="default"/>
        <w:lang w:val="sk-SK" w:eastAsia="sk-SK" w:bidi="sk-SK"/>
      </w:rPr>
    </w:lvl>
    <w:lvl w:ilvl="4">
      <w:numFmt w:val="bullet"/>
      <w:lvlText w:val="•"/>
      <w:lvlJc w:val="left"/>
      <w:pPr>
        <w:ind w:left="4348" w:hanging="706"/>
      </w:pPr>
      <w:rPr>
        <w:rFonts w:hint="default"/>
        <w:lang w:val="sk-SK" w:eastAsia="sk-SK" w:bidi="sk-SK"/>
      </w:rPr>
    </w:lvl>
    <w:lvl w:ilvl="5">
      <w:numFmt w:val="bullet"/>
      <w:lvlText w:val="•"/>
      <w:lvlJc w:val="left"/>
      <w:pPr>
        <w:ind w:left="5230" w:hanging="706"/>
      </w:pPr>
      <w:rPr>
        <w:rFonts w:hint="default"/>
        <w:lang w:val="sk-SK" w:eastAsia="sk-SK" w:bidi="sk-SK"/>
      </w:rPr>
    </w:lvl>
    <w:lvl w:ilvl="6">
      <w:numFmt w:val="bullet"/>
      <w:lvlText w:val="•"/>
      <w:lvlJc w:val="left"/>
      <w:pPr>
        <w:ind w:left="6112" w:hanging="706"/>
      </w:pPr>
      <w:rPr>
        <w:rFonts w:hint="default"/>
        <w:lang w:val="sk-SK" w:eastAsia="sk-SK" w:bidi="sk-SK"/>
      </w:rPr>
    </w:lvl>
    <w:lvl w:ilvl="7">
      <w:numFmt w:val="bullet"/>
      <w:lvlText w:val="•"/>
      <w:lvlJc w:val="left"/>
      <w:pPr>
        <w:ind w:left="6994" w:hanging="706"/>
      </w:pPr>
      <w:rPr>
        <w:rFonts w:hint="default"/>
        <w:lang w:val="sk-SK" w:eastAsia="sk-SK" w:bidi="sk-SK"/>
      </w:rPr>
    </w:lvl>
    <w:lvl w:ilvl="8">
      <w:numFmt w:val="bullet"/>
      <w:lvlText w:val="•"/>
      <w:lvlJc w:val="left"/>
      <w:pPr>
        <w:ind w:left="7876" w:hanging="706"/>
      </w:pPr>
      <w:rPr>
        <w:rFonts w:hint="default"/>
        <w:lang w:val="sk-SK" w:eastAsia="sk-SK" w:bidi="sk-SK"/>
      </w:rPr>
    </w:lvl>
  </w:abstractNum>
  <w:abstractNum w:abstractNumId="28" w15:restartNumberingAfterBreak="0">
    <w:nsid w:val="75B85772"/>
    <w:multiLevelType w:val="hybridMultilevel"/>
    <w:tmpl w:val="3726254C"/>
    <w:lvl w:ilvl="0" w:tplc="4A96D99E">
      <w:start w:val="1"/>
      <w:numFmt w:val="lowerLetter"/>
      <w:lvlText w:val="%1)"/>
      <w:lvlJc w:val="left"/>
      <w:pPr>
        <w:ind w:left="770" w:hanging="360"/>
      </w:pPr>
      <w:rPr>
        <w:rFonts w:hint="default"/>
        <w:color w:val="0F0F0F"/>
        <w:w w:val="105"/>
      </w:rPr>
    </w:lvl>
    <w:lvl w:ilvl="1" w:tplc="041B0019" w:tentative="1">
      <w:start w:val="1"/>
      <w:numFmt w:val="lowerLetter"/>
      <w:lvlText w:val="%2."/>
      <w:lvlJc w:val="left"/>
      <w:pPr>
        <w:ind w:left="1490" w:hanging="360"/>
      </w:pPr>
    </w:lvl>
    <w:lvl w:ilvl="2" w:tplc="041B001B" w:tentative="1">
      <w:start w:val="1"/>
      <w:numFmt w:val="lowerRoman"/>
      <w:lvlText w:val="%3."/>
      <w:lvlJc w:val="right"/>
      <w:pPr>
        <w:ind w:left="2210" w:hanging="180"/>
      </w:pPr>
    </w:lvl>
    <w:lvl w:ilvl="3" w:tplc="041B000F" w:tentative="1">
      <w:start w:val="1"/>
      <w:numFmt w:val="decimal"/>
      <w:lvlText w:val="%4."/>
      <w:lvlJc w:val="left"/>
      <w:pPr>
        <w:ind w:left="2930" w:hanging="360"/>
      </w:pPr>
    </w:lvl>
    <w:lvl w:ilvl="4" w:tplc="041B0019" w:tentative="1">
      <w:start w:val="1"/>
      <w:numFmt w:val="lowerLetter"/>
      <w:lvlText w:val="%5."/>
      <w:lvlJc w:val="left"/>
      <w:pPr>
        <w:ind w:left="3650" w:hanging="360"/>
      </w:pPr>
    </w:lvl>
    <w:lvl w:ilvl="5" w:tplc="041B001B" w:tentative="1">
      <w:start w:val="1"/>
      <w:numFmt w:val="lowerRoman"/>
      <w:lvlText w:val="%6."/>
      <w:lvlJc w:val="right"/>
      <w:pPr>
        <w:ind w:left="4370" w:hanging="180"/>
      </w:pPr>
    </w:lvl>
    <w:lvl w:ilvl="6" w:tplc="041B000F" w:tentative="1">
      <w:start w:val="1"/>
      <w:numFmt w:val="decimal"/>
      <w:lvlText w:val="%7."/>
      <w:lvlJc w:val="left"/>
      <w:pPr>
        <w:ind w:left="5090" w:hanging="360"/>
      </w:pPr>
    </w:lvl>
    <w:lvl w:ilvl="7" w:tplc="041B0019" w:tentative="1">
      <w:start w:val="1"/>
      <w:numFmt w:val="lowerLetter"/>
      <w:lvlText w:val="%8."/>
      <w:lvlJc w:val="left"/>
      <w:pPr>
        <w:ind w:left="5810" w:hanging="360"/>
      </w:pPr>
    </w:lvl>
    <w:lvl w:ilvl="8" w:tplc="041B001B" w:tentative="1">
      <w:start w:val="1"/>
      <w:numFmt w:val="lowerRoman"/>
      <w:lvlText w:val="%9."/>
      <w:lvlJc w:val="right"/>
      <w:pPr>
        <w:ind w:left="6530" w:hanging="180"/>
      </w:pPr>
    </w:lvl>
  </w:abstractNum>
  <w:abstractNum w:abstractNumId="29" w15:restartNumberingAfterBreak="0">
    <w:nsid w:val="75D77E60"/>
    <w:multiLevelType w:val="hybridMultilevel"/>
    <w:tmpl w:val="42E26E5A"/>
    <w:lvl w:ilvl="0" w:tplc="35C8A076">
      <w:start w:val="1"/>
      <w:numFmt w:val="decimal"/>
      <w:lvlText w:val="8.%1"/>
      <w:lvlJc w:val="left"/>
      <w:pPr>
        <w:ind w:left="720" w:hanging="360"/>
      </w:pPr>
      <w:rPr>
        <w:rFonts w:ascii="Arial" w:hAnsi="Arial" w:hint="default"/>
        <w:b w:val="0"/>
        <w:i w:val="0"/>
        <w:sz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78C03040"/>
    <w:multiLevelType w:val="multilevel"/>
    <w:tmpl w:val="A68001D2"/>
    <w:lvl w:ilvl="0">
      <w:start w:val="3"/>
      <w:numFmt w:val="decimal"/>
      <w:lvlText w:val="%1"/>
      <w:lvlJc w:val="left"/>
      <w:pPr>
        <w:ind w:left="536" w:hanging="420"/>
      </w:pPr>
      <w:rPr>
        <w:rFonts w:hint="default"/>
        <w:lang w:val="sk-SK" w:eastAsia="sk-SK" w:bidi="sk-SK"/>
      </w:rPr>
    </w:lvl>
    <w:lvl w:ilvl="1">
      <w:start w:val="21"/>
      <w:numFmt w:val="decimal"/>
      <w:lvlText w:val="%1.%2"/>
      <w:lvlJc w:val="left"/>
      <w:pPr>
        <w:ind w:left="536" w:hanging="420"/>
      </w:pPr>
      <w:rPr>
        <w:rFonts w:ascii="Calibri" w:eastAsia="Calibri" w:hAnsi="Calibri" w:cs="Calibri" w:hint="default"/>
        <w:spacing w:val="-4"/>
        <w:w w:val="100"/>
        <w:sz w:val="18"/>
        <w:szCs w:val="18"/>
        <w:lang w:val="sk-SK" w:eastAsia="sk-SK" w:bidi="sk-SK"/>
      </w:rPr>
    </w:lvl>
    <w:lvl w:ilvl="2">
      <w:numFmt w:val="bullet"/>
      <w:lvlText w:val="•"/>
      <w:lvlJc w:val="left"/>
      <w:pPr>
        <w:ind w:left="2360" w:hanging="420"/>
      </w:pPr>
      <w:rPr>
        <w:rFonts w:hint="default"/>
        <w:lang w:val="sk-SK" w:eastAsia="sk-SK" w:bidi="sk-SK"/>
      </w:rPr>
    </w:lvl>
    <w:lvl w:ilvl="3">
      <w:numFmt w:val="bullet"/>
      <w:lvlText w:val="•"/>
      <w:lvlJc w:val="left"/>
      <w:pPr>
        <w:ind w:left="3270" w:hanging="420"/>
      </w:pPr>
      <w:rPr>
        <w:rFonts w:hint="default"/>
        <w:lang w:val="sk-SK" w:eastAsia="sk-SK" w:bidi="sk-SK"/>
      </w:rPr>
    </w:lvl>
    <w:lvl w:ilvl="4">
      <w:numFmt w:val="bullet"/>
      <w:lvlText w:val="•"/>
      <w:lvlJc w:val="left"/>
      <w:pPr>
        <w:ind w:left="4180" w:hanging="420"/>
      </w:pPr>
      <w:rPr>
        <w:rFonts w:hint="default"/>
        <w:lang w:val="sk-SK" w:eastAsia="sk-SK" w:bidi="sk-SK"/>
      </w:rPr>
    </w:lvl>
    <w:lvl w:ilvl="5">
      <w:numFmt w:val="bullet"/>
      <w:lvlText w:val="•"/>
      <w:lvlJc w:val="left"/>
      <w:pPr>
        <w:ind w:left="5090" w:hanging="420"/>
      </w:pPr>
      <w:rPr>
        <w:rFonts w:hint="default"/>
        <w:lang w:val="sk-SK" w:eastAsia="sk-SK" w:bidi="sk-SK"/>
      </w:rPr>
    </w:lvl>
    <w:lvl w:ilvl="6">
      <w:numFmt w:val="bullet"/>
      <w:lvlText w:val="•"/>
      <w:lvlJc w:val="left"/>
      <w:pPr>
        <w:ind w:left="6000" w:hanging="420"/>
      </w:pPr>
      <w:rPr>
        <w:rFonts w:hint="default"/>
        <w:lang w:val="sk-SK" w:eastAsia="sk-SK" w:bidi="sk-SK"/>
      </w:rPr>
    </w:lvl>
    <w:lvl w:ilvl="7">
      <w:numFmt w:val="bullet"/>
      <w:lvlText w:val="•"/>
      <w:lvlJc w:val="left"/>
      <w:pPr>
        <w:ind w:left="6910" w:hanging="420"/>
      </w:pPr>
      <w:rPr>
        <w:rFonts w:hint="default"/>
        <w:lang w:val="sk-SK" w:eastAsia="sk-SK" w:bidi="sk-SK"/>
      </w:rPr>
    </w:lvl>
    <w:lvl w:ilvl="8">
      <w:numFmt w:val="bullet"/>
      <w:lvlText w:val="•"/>
      <w:lvlJc w:val="left"/>
      <w:pPr>
        <w:ind w:left="7820" w:hanging="420"/>
      </w:pPr>
      <w:rPr>
        <w:rFonts w:hint="default"/>
        <w:lang w:val="sk-SK" w:eastAsia="sk-SK" w:bidi="sk-SK"/>
      </w:rPr>
    </w:lvl>
  </w:abstractNum>
  <w:abstractNum w:abstractNumId="31" w15:restartNumberingAfterBreak="0">
    <w:nsid w:val="791318ED"/>
    <w:multiLevelType w:val="hybridMultilevel"/>
    <w:tmpl w:val="5134CF22"/>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7C95213D"/>
    <w:multiLevelType w:val="hybridMultilevel"/>
    <w:tmpl w:val="97B0A3E0"/>
    <w:lvl w:ilvl="0" w:tplc="4DF4DE4E">
      <w:start w:val="1"/>
      <w:numFmt w:val="lowerLetter"/>
      <w:lvlText w:val="%1)"/>
      <w:lvlJc w:val="left"/>
      <w:pPr>
        <w:ind w:left="829" w:hanging="353"/>
      </w:pPr>
      <w:rPr>
        <w:rFonts w:ascii="Arial" w:eastAsia="Arial" w:hAnsi="Arial" w:cs="Arial" w:hint="default"/>
        <w:color w:val="111111"/>
        <w:spacing w:val="-1"/>
        <w:w w:val="103"/>
        <w:sz w:val="21"/>
        <w:szCs w:val="21"/>
      </w:rPr>
    </w:lvl>
    <w:lvl w:ilvl="1" w:tplc="E2BCC57E">
      <w:numFmt w:val="bullet"/>
      <w:lvlText w:val="•"/>
      <w:lvlJc w:val="left"/>
      <w:pPr>
        <w:ind w:left="1676" w:hanging="353"/>
      </w:pPr>
      <w:rPr>
        <w:rFonts w:hint="default"/>
      </w:rPr>
    </w:lvl>
    <w:lvl w:ilvl="2" w:tplc="FF249EDC">
      <w:numFmt w:val="bullet"/>
      <w:lvlText w:val="•"/>
      <w:lvlJc w:val="left"/>
      <w:pPr>
        <w:ind w:left="2532" w:hanging="353"/>
      </w:pPr>
      <w:rPr>
        <w:rFonts w:hint="default"/>
      </w:rPr>
    </w:lvl>
    <w:lvl w:ilvl="3" w:tplc="06EABEE4">
      <w:numFmt w:val="bullet"/>
      <w:lvlText w:val="•"/>
      <w:lvlJc w:val="left"/>
      <w:pPr>
        <w:ind w:left="3388" w:hanging="353"/>
      </w:pPr>
      <w:rPr>
        <w:rFonts w:hint="default"/>
      </w:rPr>
    </w:lvl>
    <w:lvl w:ilvl="4" w:tplc="D7626CBE">
      <w:numFmt w:val="bullet"/>
      <w:lvlText w:val="•"/>
      <w:lvlJc w:val="left"/>
      <w:pPr>
        <w:ind w:left="4244" w:hanging="353"/>
      </w:pPr>
      <w:rPr>
        <w:rFonts w:hint="default"/>
      </w:rPr>
    </w:lvl>
    <w:lvl w:ilvl="5" w:tplc="3474A65C">
      <w:numFmt w:val="bullet"/>
      <w:lvlText w:val="•"/>
      <w:lvlJc w:val="left"/>
      <w:pPr>
        <w:ind w:left="5100" w:hanging="353"/>
      </w:pPr>
      <w:rPr>
        <w:rFonts w:hint="default"/>
      </w:rPr>
    </w:lvl>
    <w:lvl w:ilvl="6" w:tplc="9830FCEE">
      <w:numFmt w:val="bullet"/>
      <w:lvlText w:val="•"/>
      <w:lvlJc w:val="left"/>
      <w:pPr>
        <w:ind w:left="5956" w:hanging="353"/>
      </w:pPr>
      <w:rPr>
        <w:rFonts w:hint="default"/>
      </w:rPr>
    </w:lvl>
    <w:lvl w:ilvl="7" w:tplc="D9DA27EE">
      <w:numFmt w:val="bullet"/>
      <w:lvlText w:val="•"/>
      <w:lvlJc w:val="left"/>
      <w:pPr>
        <w:ind w:left="6813" w:hanging="353"/>
      </w:pPr>
      <w:rPr>
        <w:rFonts w:hint="default"/>
      </w:rPr>
    </w:lvl>
    <w:lvl w:ilvl="8" w:tplc="60980B3A">
      <w:numFmt w:val="bullet"/>
      <w:lvlText w:val="•"/>
      <w:lvlJc w:val="left"/>
      <w:pPr>
        <w:ind w:left="7669" w:hanging="353"/>
      </w:pPr>
      <w:rPr>
        <w:rFonts w:hint="default"/>
      </w:rPr>
    </w:lvl>
  </w:abstractNum>
  <w:abstractNum w:abstractNumId="33" w15:restartNumberingAfterBreak="0">
    <w:nsid w:val="7FC215FC"/>
    <w:multiLevelType w:val="hybridMultilevel"/>
    <w:tmpl w:val="9D64A1C2"/>
    <w:lvl w:ilvl="0" w:tplc="041B000F">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66480770">
    <w:abstractNumId w:val="14"/>
  </w:num>
  <w:num w:numId="2" w16cid:durableId="1473329107">
    <w:abstractNumId w:val="8"/>
  </w:num>
  <w:num w:numId="3" w16cid:durableId="1797410486">
    <w:abstractNumId w:val="4"/>
  </w:num>
  <w:num w:numId="4" w16cid:durableId="1653212546">
    <w:abstractNumId w:val="22"/>
  </w:num>
  <w:num w:numId="5" w16cid:durableId="1953125482">
    <w:abstractNumId w:val="26"/>
  </w:num>
  <w:num w:numId="6" w16cid:durableId="1025248333">
    <w:abstractNumId w:val="27"/>
  </w:num>
  <w:num w:numId="7" w16cid:durableId="223687132">
    <w:abstractNumId w:val="30"/>
  </w:num>
  <w:num w:numId="8" w16cid:durableId="2105681496">
    <w:abstractNumId w:val="3"/>
  </w:num>
  <w:num w:numId="9" w16cid:durableId="808859252">
    <w:abstractNumId w:val="17"/>
  </w:num>
  <w:num w:numId="10" w16cid:durableId="1092314385">
    <w:abstractNumId w:val="24"/>
  </w:num>
  <w:num w:numId="11" w16cid:durableId="2032487973">
    <w:abstractNumId w:val="32"/>
  </w:num>
  <w:num w:numId="12" w16cid:durableId="823665390">
    <w:abstractNumId w:val="6"/>
  </w:num>
  <w:num w:numId="13" w16cid:durableId="736585073">
    <w:abstractNumId w:val="23"/>
  </w:num>
  <w:num w:numId="14" w16cid:durableId="1892183672">
    <w:abstractNumId w:val="21"/>
  </w:num>
  <w:num w:numId="15" w16cid:durableId="895122599">
    <w:abstractNumId w:val="20"/>
  </w:num>
  <w:num w:numId="16" w16cid:durableId="1990010327">
    <w:abstractNumId w:val="33"/>
  </w:num>
  <w:num w:numId="17" w16cid:durableId="1620451155">
    <w:abstractNumId w:val="10"/>
  </w:num>
  <w:num w:numId="18" w16cid:durableId="1916355676">
    <w:abstractNumId w:val="28"/>
  </w:num>
  <w:num w:numId="19" w16cid:durableId="792479516">
    <w:abstractNumId w:val="31"/>
  </w:num>
  <w:num w:numId="20" w16cid:durableId="1379090326">
    <w:abstractNumId w:val="13"/>
  </w:num>
  <w:num w:numId="21" w16cid:durableId="653875128">
    <w:abstractNumId w:val="1"/>
  </w:num>
  <w:num w:numId="22" w16cid:durableId="1913618302">
    <w:abstractNumId w:val="7"/>
  </w:num>
  <w:num w:numId="23" w16cid:durableId="1286886992">
    <w:abstractNumId w:val="11"/>
  </w:num>
  <w:num w:numId="24" w16cid:durableId="229775168">
    <w:abstractNumId w:val="16"/>
  </w:num>
  <w:num w:numId="25" w16cid:durableId="890195362">
    <w:abstractNumId w:val="19"/>
  </w:num>
  <w:num w:numId="26" w16cid:durableId="376323016">
    <w:abstractNumId w:val="12"/>
  </w:num>
  <w:num w:numId="27" w16cid:durableId="399982035">
    <w:abstractNumId w:val="15"/>
  </w:num>
  <w:num w:numId="28" w16cid:durableId="247425512">
    <w:abstractNumId w:val="18"/>
  </w:num>
  <w:num w:numId="29" w16cid:durableId="1034579824">
    <w:abstractNumId w:val="5"/>
  </w:num>
  <w:num w:numId="30" w16cid:durableId="1768885015">
    <w:abstractNumId w:val="26"/>
    <w:lvlOverride w:ilvl="0">
      <w:startOverride w:val="5"/>
    </w:lvlOverride>
    <w:lvlOverride w:ilvl="1">
      <w:startOverride w:val="1"/>
    </w:lvlOverride>
    <w:lvlOverride w:ilvl="2"/>
    <w:lvlOverride w:ilvl="3"/>
    <w:lvlOverride w:ilvl="4"/>
    <w:lvlOverride w:ilvl="5"/>
    <w:lvlOverride w:ilvl="6"/>
    <w:lvlOverride w:ilvl="7"/>
    <w:lvlOverride w:ilvl="8"/>
  </w:num>
  <w:num w:numId="31" w16cid:durableId="812677092">
    <w:abstractNumId w:val="0"/>
  </w:num>
  <w:num w:numId="32" w16cid:durableId="677923821">
    <w:abstractNumId w:val="9"/>
  </w:num>
  <w:num w:numId="33" w16cid:durableId="2082865913">
    <w:abstractNumId w:val="29"/>
  </w:num>
  <w:num w:numId="34" w16cid:durableId="757289708">
    <w:abstractNumId w:val="25"/>
  </w:num>
  <w:num w:numId="35" w16cid:durableId="1794395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67E"/>
    <w:rsid w:val="00021380"/>
    <w:rsid w:val="0002484C"/>
    <w:rsid w:val="00034F04"/>
    <w:rsid w:val="000436D6"/>
    <w:rsid w:val="00050BBD"/>
    <w:rsid w:val="00055B83"/>
    <w:rsid w:val="00057058"/>
    <w:rsid w:val="000602E1"/>
    <w:rsid w:val="00060755"/>
    <w:rsid w:val="00066D89"/>
    <w:rsid w:val="00076039"/>
    <w:rsid w:val="0007688D"/>
    <w:rsid w:val="000808F0"/>
    <w:rsid w:val="00084CBE"/>
    <w:rsid w:val="0009049D"/>
    <w:rsid w:val="00095748"/>
    <w:rsid w:val="000A0F39"/>
    <w:rsid w:val="000A1DE6"/>
    <w:rsid w:val="000A5E49"/>
    <w:rsid w:val="000A75DE"/>
    <w:rsid w:val="000B6585"/>
    <w:rsid w:val="000F0F11"/>
    <w:rsid w:val="000F679E"/>
    <w:rsid w:val="00112BC9"/>
    <w:rsid w:val="001238D1"/>
    <w:rsid w:val="00133463"/>
    <w:rsid w:val="0013490E"/>
    <w:rsid w:val="00141F9A"/>
    <w:rsid w:val="0014212D"/>
    <w:rsid w:val="00144E3F"/>
    <w:rsid w:val="001456CB"/>
    <w:rsid w:val="001520EE"/>
    <w:rsid w:val="00163204"/>
    <w:rsid w:val="001721C4"/>
    <w:rsid w:val="00173729"/>
    <w:rsid w:val="00175B25"/>
    <w:rsid w:val="00176A95"/>
    <w:rsid w:val="00184682"/>
    <w:rsid w:val="001A0943"/>
    <w:rsid w:val="001A20B8"/>
    <w:rsid w:val="001B1025"/>
    <w:rsid w:val="001B2B89"/>
    <w:rsid w:val="001B3079"/>
    <w:rsid w:val="001B5065"/>
    <w:rsid w:val="001B5C3D"/>
    <w:rsid w:val="001B7F2E"/>
    <w:rsid w:val="001E6DCE"/>
    <w:rsid w:val="00202AEB"/>
    <w:rsid w:val="002107A1"/>
    <w:rsid w:val="00224321"/>
    <w:rsid w:val="00237514"/>
    <w:rsid w:val="002419E8"/>
    <w:rsid w:val="00243164"/>
    <w:rsid w:val="002454E2"/>
    <w:rsid w:val="00251266"/>
    <w:rsid w:val="002663D5"/>
    <w:rsid w:val="00271EF0"/>
    <w:rsid w:val="00277B9E"/>
    <w:rsid w:val="00284280"/>
    <w:rsid w:val="002B1AA8"/>
    <w:rsid w:val="002B7C29"/>
    <w:rsid w:val="002C1E8C"/>
    <w:rsid w:val="002C3228"/>
    <w:rsid w:val="002C6E60"/>
    <w:rsid w:val="0032067E"/>
    <w:rsid w:val="00342CCC"/>
    <w:rsid w:val="00376E53"/>
    <w:rsid w:val="003A51BA"/>
    <w:rsid w:val="003B51BE"/>
    <w:rsid w:val="003C0A13"/>
    <w:rsid w:val="003E110C"/>
    <w:rsid w:val="003E4B12"/>
    <w:rsid w:val="00400E4A"/>
    <w:rsid w:val="00412289"/>
    <w:rsid w:val="00416704"/>
    <w:rsid w:val="00441EDE"/>
    <w:rsid w:val="004456B5"/>
    <w:rsid w:val="0044671A"/>
    <w:rsid w:val="00476F7A"/>
    <w:rsid w:val="00485E47"/>
    <w:rsid w:val="00486857"/>
    <w:rsid w:val="00487F7D"/>
    <w:rsid w:val="004C76FA"/>
    <w:rsid w:val="004E7D57"/>
    <w:rsid w:val="004F0AE5"/>
    <w:rsid w:val="00504475"/>
    <w:rsid w:val="005143E4"/>
    <w:rsid w:val="005147A2"/>
    <w:rsid w:val="00514F2F"/>
    <w:rsid w:val="005274F0"/>
    <w:rsid w:val="00530B19"/>
    <w:rsid w:val="00543E39"/>
    <w:rsid w:val="00552549"/>
    <w:rsid w:val="005648DD"/>
    <w:rsid w:val="00567955"/>
    <w:rsid w:val="0057509D"/>
    <w:rsid w:val="00582DBC"/>
    <w:rsid w:val="00585430"/>
    <w:rsid w:val="0058585E"/>
    <w:rsid w:val="00597A00"/>
    <w:rsid w:val="005B11FD"/>
    <w:rsid w:val="005C1EB6"/>
    <w:rsid w:val="005F55FE"/>
    <w:rsid w:val="006054F1"/>
    <w:rsid w:val="00605DDA"/>
    <w:rsid w:val="00612B87"/>
    <w:rsid w:val="00622732"/>
    <w:rsid w:val="0062483E"/>
    <w:rsid w:val="006462CD"/>
    <w:rsid w:val="00650FF0"/>
    <w:rsid w:val="00655440"/>
    <w:rsid w:val="00663138"/>
    <w:rsid w:val="006818A7"/>
    <w:rsid w:val="00687D76"/>
    <w:rsid w:val="006A2E2C"/>
    <w:rsid w:val="006B119B"/>
    <w:rsid w:val="006C6741"/>
    <w:rsid w:val="006D443B"/>
    <w:rsid w:val="006E02BE"/>
    <w:rsid w:val="006E36B3"/>
    <w:rsid w:val="006E6680"/>
    <w:rsid w:val="00713D20"/>
    <w:rsid w:val="007203BC"/>
    <w:rsid w:val="00723077"/>
    <w:rsid w:val="00724F77"/>
    <w:rsid w:val="00725DB8"/>
    <w:rsid w:val="007265D8"/>
    <w:rsid w:val="00726AFF"/>
    <w:rsid w:val="00733F24"/>
    <w:rsid w:val="00736FEF"/>
    <w:rsid w:val="007450D6"/>
    <w:rsid w:val="00761F56"/>
    <w:rsid w:val="00764A83"/>
    <w:rsid w:val="00771D2C"/>
    <w:rsid w:val="00781968"/>
    <w:rsid w:val="00783FF7"/>
    <w:rsid w:val="00786919"/>
    <w:rsid w:val="007B1CB4"/>
    <w:rsid w:val="007B1EFE"/>
    <w:rsid w:val="007B4881"/>
    <w:rsid w:val="007B7C2F"/>
    <w:rsid w:val="007C0784"/>
    <w:rsid w:val="007C255A"/>
    <w:rsid w:val="007C2A17"/>
    <w:rsid w:val="007D5672"/>
    <w:rsid w:val="007F0077"/>
    <w:rsid w:val="00804148"/>
    <w:rsid w:val="0080424F"/>
    <w:rsid w:val="00812DDD"/>
    <w:rsid w:val="00817BA4"/>
    <w:rsid w:val="00822BCD"/>
    <w:rsid w:val="008353A8"/>
    <w:rsid w:val="00845E12"/>
    <w:rsid w:val="00850A49"/>
    <w:rsid w:val="00865A11"/>
    <w:rsid w:val="00871837"/>
    <w:rsid w:val="008721B1"/>
    <w:rsid w:val="00883C30"/>
    <w:rsid w:val="00890805"/>
    <w:rsid w:val="008915F2"/>
    <w:rsid w:val="008927A2"/>
    <w:rsid w:val="00895107"/>
    <w:rsid w:val="00895FB4"/>
    <w:rsid w:val="008A0D22"/>
    <w:rsid w:val="008C0955"/>
    <w:rsid w:val="008E4BAF"/>
    <w:rsid w:val="008E6D9E"/>
    <w:rsid w:val="008F6390"/>
    <w:rsid w:val="00912774"/>
    <w:rsid w:val="00916FEF"/>
    <w:rsid w:val="009461A5"/>
    <w:rsid w:val="009646AD"/>
    <w:rsid w:val="009803AF"/>
    <w:rsid w:val="00985B67"/>
    <w:rsid w:val="00987C7F"/>
    <w:rsid w:val="009A2BA5"/>
    <w:rsid w:val="009C1423"/>
    <w:rsid w:val="009D24E8"/>
    <w:rsid w:val="009D2FF1"/>
    <w:rsid w:val="009F2E36"/>
    <w:rsid w:val="00A11E03"/>
    <w:rsid w:val="00A13BE7"/>
    <w:rsid w:val="00A22A38"/>
    <w:rsid w:val="00A33E52"/>
    <w:rsid w:val="00A6168B"/>
    <w:rsid w:val="00A717CE"/>
    <w:rsid w:val="00A738C0"/>
    <w:rsid w:val="00A92389"/>
    <w:rsid w:val="00A9580B"/>
    <w:rsid w:val="00AF3895"/>
    <w:rsid w:val="00AF38CA"/>
    <w:rsid w:val="00AF4D53"/>
    <w:rsid w:val="00B0139D"/>
    <w:rsid w:val="00B1544F"/>
    <w:rsid w:val="00B21DD3"/>
    <w:rsid w:val="00B30B56"/>
    <w:rsid w:val="00B41630"/>
    <w:rsid w:val="00B56D7F"/>
    <w:rsid w:val="00B6042B"/>
    <w:rsid w:val="00B636C1"/>
    <w:rsid w:val="00B80134"/>
    <w:rsid w:val="00B82DCD"/>
    <w:rsid w:val="00B84434"/>
    <w:rsid w:val="00B87E04"/>
    <w:rsid w:val="00BB0830"/>
    <w:rsid w:val="00BD17D6"/>
    <w:rsid w:val="00BE66FD"/>
    <w:rsid w:val="00C0585B"/>
    <w:rsid w:val="00C11E6F"/>
    <w:rsid w:val="00C12DFE"/>
    <w:rsid w:val="00C23AE6"/>
    <w:rsid w:val="00C5154E"/>
    <w:rsid w:val="00C57655"/>
    <w:rsid w:val="00C77C08"/>
    <w:rsid w:val="00C853DD"/>
    <w:rsid w:val="00C87941"/>
    <w:rsid w:val="00C957F5"/>
    <w:rsid w:val="00CA29A6"/>
    <w:rsid w:val="00CB5C5E"/>
    <w:rsid w:val="00CB706E"/>
    <w:rsid w:val="00CE7E02"/>
    <w:rsid w:val="00D22B7A"/>
    <w:rsid w:val="00D3009F"/>
    <w:rsid w:val="00D32F2D"/>
    <w:rsid w:val="00D371B4"/>
    <w:rsid w:val="00D376BE"/>
    <w:rsid w:val="00D45162"/>
    <w:rsid w:val="00D5033D"/>
    <w:rsid w:val="00D52C2F"/>
    <w:rsid w:val="00D53D04"/>
    <w:rsid w:val="00D57008"/>
    <w:rsid w:val="00D6601C"/>
    <w:rsid w:val="00D67B54"/>
    <w:rsid w:val="00D8670E"/>
    <w:rsid w:val="00D91964"/>
    <w:rsid w:val="00D92873"/>
    <w:rsid w:val="00DA4B06"/>
    <w:rsid w:val="00DC3235"/>
    <w:rsid w:val="00DC51AF"/>
    <w:rsid w:val="00DE0074"/>
    <w:rsid w:val="00DE1595"/>
    <w:rsid w:val="00E04E0C"/>
    <w:rsid w:val="00E06752"/>
    <w:rsid w:val="00E2344D"/>
    <w:rsid w:val="00E3231A"/>
    <w:rsid w:val="00E40B58"/>
    <w:rsid w:val="00E43444"/>
    <w:rsid w:val="00E45455"/>
    <w:rsid w:val="00E524E4"/>
    <w:rsid w:val="00E54B86"/>
    <w:rsid w:val="00E70027"/>
    <w:rsid w:val="00E85592"/>
    <w:rsid w:val="00E92EA8"/>
    <w:rsid w:val="00E9399E"/>
    <w:rsid w:val="00EB35D4"/>
    <w:rsid w:val="00ED3E8F"/>
    <w:rsid w:val="00ED58B9"/>
    <w:rsid w:val="00ED7881"/>
    <w:rsid w:val="00EE22C7"/>
    <w:rsid w:val="00F0448C"/>
    <w:rsid w:val="00F12FB9"/>
    <w:rsid w:val="00F22BA6"/>
    <w:rsid w:val="00F25340"/>
    <w:rsid w:val="00F4045B"/>
    <w:rsid w:val="00F4534C"/>
    <w:rsid w:val="00F46FE0"/>
    <w:rsid w:val="00F509B0"/>
    <w:rsid w:val="00F5610B"/>
    <w:rsid w:val="00F73734"/>
    <w:rsid w:val="00F74F67"/>
    <w:rsid w:val="00FA18B8"/>
    <w:rsid w:val="00FA50F3"/>
    <w:rsid w:val="00FB163F"/>
    <w:rsid w:val="00FD4489"/>
    <w:rsid w:val="00FE24A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54B8E"/>
  <w15:chartTrackingRefBased/>
  <w15:docId w15:val="{5D28D214-1486-489B-BEDD-D7B98159B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widowControl w:val="0"/>
      <w:autoSpaceDE w:val="0"/>
      <w:autoSpaceDN w:val="0"/>
    </w:pPr>
    <w:rPr>
      <w:rFonts w:cs="Calibri"/>
      <w:sz w:val="22"/>
      <w:szCs w:val="22"/>
      <w:lang w:bidi="sk-SK"/>
    </w:rPr>
  </w:style>
  <w:style w:type="paragraph" w:styleId="Nadpis1">
    <w:name w:val="heading 1"/>
    <w:basedOn w:val="Normlny"/>
    <w:uiPriority w:val="9"/>
    <w:qFormat/>
    <w:pPr>
      <w:ind w:left="116" w:hanging="721"/>
      <w:outlineLvl w:val="0"/>
    </w:pPr>
    <w:rPr>
      <w:b/>
      <w:b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Zkladntext">
    <w:name w:val="Body Text"/>
    <w:basedOn w:val="Normlny"/>
    <w:link w:val="ZkladntextChar"/>
    <w:uiPriority w:val="1"/>
    <w:qFormat/>
  </w:style>
  <w:style w:type="paragraph" w:styleId="Odsekzoznamu">
    <w:name w:val="List Paragraph"/>
    <w:basedOn w:val="Normlny"/>
    <w:link w:val="OdsekzoznamuChar"/>
    <w:uiPriority w:val="99"/>
    <w:qFormat/>
    <w:pPr>
      <w:ind w:left="476" w:hanging="360"/>
      <w:jc w:val="both"/>
    </w:pPr>
  </w:style>
  <w:style w:type="paragraph" w:customStyle="1" w:styleId="TableParagraph">
    <w:name w:val="Table Paragraph"/>
    <w:basedOn w:val="Normlny"/>
    <w:uiPriority w:val="1"/>
    <w:qFormat/>
    <w:pPr>
      <w:spacing w:before="10"/>
      <w:ind w:left="71"/>
    </w:pPr>
  </w:style>
  <w:style w:type="paragraph" w:styleId="Pta">
    <w:name w:val="footer"/>
    <w:basedOn w:val="Normlny"/>
    <w:link w:val="PtaChar"/>
    <w:uiPriority w:val="99"/>
    <w:unhideWhenUsed/>
    <w:rsid w:val="00E85592"/>
    <w:pPr>
      <w:tabs>
        <w:tab w:val="center" w:pos="4536"/>
        <w:tab w:val="right" w:pos="9072"/>
      </w:tabs>
    </w:pPr>
    <w:rPr>
      <w:rFonts w:ascii="Arial" w:eastAsia="Arial" w:hAnsi="Arial" w:cs="Arial"/>
      <w:lang w:val="en-US" w:eastAsia="en-US" w:bidi="ar-SA"/>
    </w:rPr>
  </w:style>
  <w:style w:type="character" w:customStyle="1" w:styleId="PtaChar">
    <w:name w:val="Päta Char"/>
    <w:link w:val="Pta"/>
    <w:uiPriority w:val="99"/>
    <w:rsid w:val="00E85592"/>
    <w:rPr>
      <w:rFonts w:ascii="Arial" w:eastAsia="Arial" w:hAnsi="Arial" w:cs="Arial"/>
      <w:sz w:val="22"/>
      <w:szCs w:val="22"/>
      <w:lang w:val="en-US" w:eastAsia="en-US"/>
    </w:rPr>
  </w:style>
  <w:style w:type="character" w:customStyle="1" w:styleId="ZkladntextChar">
    <w:name w:val="Základný text Char"/>
    <w:link w:val="Zkladntext"/>
    <w:uiPriority w:val="1"/>
    <w:rsid w:val="00612B87"/>
    <w:rPr>
      <w:rFonts w:cs="Calibri"/>
      <w:sz w:val="22"/>
      <w:szCs w:val="22"/>
      <w:lang w:bidi="sk-SK"/>
    </w:rPr>
  </w:style>
  <w:style w:type="paragraph" w:styleId="Hlavika">
    <w:name w:val="header"/>
    <w:basedOn w:val="Normlny"/>
    <w:link w:val="HlavikaChar"/>
    <w:uiPriority w:val="99"/>
    <w:unhideWhenUsed/>
    <w:rsid w:val="00726AFF"/>
    <w:pPr>
      <w:tabs>
        <w:tab w:val="center" w:pos="4536"/>
        <w:tab w:val="right" w:pos="9072"/>
      </w:tabs>
    </w:pPr>
  </w:style>
  <w:style w:type="character" w:customStyle="1" w:styleId="HlavikaChar">
    <w:name w:val="Hlavička Char"/>
    <w:link w:val="Hlavika"/>
    <w:uiPriority w:val="99"/>
    <w:rsid w:val="00726AFF"/>
    <w:rPr>
      <w:rFonts w:cs="Calibri"/>
      <w:sz w:val="22"/>
      <w:szCs w:val="22"/>
      <w:lang w:bidi="sk-SK"/>
    </w:rPr>
  </w:style>
  <w:style w:type="character" w:customStyle="1" w:styleId="OdsekzoznamuChar">
    <w:name w:val="Odsek zoznamu Char"/>
    <w:link w:val="Odsekzoznamu"/>
    <w:uiPriority w:val="99"/>
    <w:locked/>
    <w:rsid w:val="00582DBC"/>
    <w:rPr>
      <w:rFonts w:cs="Calibri"/>
      <w:sz w:val="22"/>
      <w:szCs w:val="22"/>
      <w:lang w:bidi="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80008">
      <w:bodyDiv w:val="1"/>
      <w:marLeft w:val="0"/>
      <w:marRight w:val="0"/>
      <w:marTop w:val="0"/>
      <w:marBottom w:val="0"/>
      <w:divBdr>
        <w:top w:val="none" w:sz="0" w:space="0" w:color="auto"/>
        <w:left w:val="none" w:sz="0" w:space="0" w:color="auto"/>
        <w:bottom w:val="none" w:sz="0" w:space="0" w:color="auto"/>
        <w:right w:val="none" w:sz="0" w:space="0" w:color="auto"/>
      </w:divBdr>
    </w:div>
    <w:div w:id="976838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3B9D5-31FA-4F8E-BA47-455862B26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5385</Words>
  <Characters>30696</Characters>
  <Application>Microsoft Office Word</Application>
  <DocSecurity>0</DocSecurity>
  <Lines>255</Lines>
  <Paragraphs>72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Žillová Zdenka</dc:creator>
  <cp:keywords/>
  <cp:lastModifiedBy>Helena Polonyi</cp:lastModifiedBy>
  <cp:revision>3</cp:revision>
  <cp:lastPrinted>2023-10-01T18:20:00Z</cp:lastPrinted>
  <dcterms:created xsi:type="dcterms:W3CDTF">2026-10-08T15:22:00Z</dcterms:created>
  <dcterms:modified xsi:type="dcterms:W3CDTF">2026-10-08T16:16:00Z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2017-12-22T00:00:00Z</vt:filetime>
  </property>
  <property fmtid="{D5CDD505-2E9C-101B-9397-08002B2CF9AE}" pid="3" name="Creator">
    <vt:lpwstr>Microsoft® Word 2010</vt:lpwstr>
  </property>
  <property fmtid="{D5CDD505-2E9C-101B-9397-08002B2CF9AE}" pid="4" name="LastSaved">
    <vt:filetime>2022-08-22T00:00:00Z</vt:filetime>
  </property>
</Properties>
</file>