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97" w:rsidRPr="00EF3870" w:rsidRDefault="001B3C97" w:rsidP="001B3C97">
      <w:pPr>
        <w:spacing w:before="120"/>
        <w:jc w:val="right"/>
      </w:pPr>
      <w:r>
        <w:t>Príloha č.1</w:t>
      </w:r>
      <w:r w:rsidRPr="00EF3870">
        <w:t xml:space="preserve"> k SP</w:t>
      </w:r>
    </w:p>
    <w:p w:rsidR="001B3C97" w:rsidRPr="00EF3870" w:rsidRDefault="001B3C97" w:rsidP="001B3C97">
      <w:pPr>
        <w:tabs>
          <w:tab w:val="num" w:pos="1080"/>
          <w:tab w:val="left" w:leader="dot" w:pos="10034"/>
        </w:tabs>
        <w:spacing w:before="120"/>
        <w:jc w:val="right"/>
        <w:rPr>
          <w:b/>
          <w:bCs/>
          <w:caps/>
        </w:rPr>
      </w:pPr>
    </w:p>
    <w:p w:rsidR="001B3C97" w:rsidRPr="00EF3870" w:rsidRDefault="001B3C97" w:rsidP="001B3C97">
      <w:pPr>
        <w:tabs>
          <w:tab w:val="num" w:pos="1080"/>
          <w:tab w:val="left" w:leader="dot" w:pos="10034"/>
        </w:tabs>
        <w:spacing w:before="120"/>
        <w:jc w:val="center"/>
        <w:rPr>
          <w:b/>
          <w:bCs/>
          <w:caps/>
        </w:rPr>
      </w:pPr>
      <w:r w:rsidRPr="00EF3870">
        <w:rPr>
          <w:b/>
          <w:bCs/>
          <w:caps/>
        </w:rPr>
        <w:t>Návrh na plnenie kritérií</w:t>
      </w:r>
    </w:p>
    <w:p w:rsidR="001B3C97" w:rsidRPr="00EF3870" w:rsidRDefault="001B3C97" w:rsidP="001B3C97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spacing w:before="120"/>
        <w:rPr>
          <w:b/>
          <w:noProof/>
          <w:lang w:eastAsia="sk-SK"/>
        </w:rPr>
      </w:pPr>
      <w:r w:rsidRPr="00EF3870">
        <w:rPr>
          <w:b/>
          <w:noProof/>
          <w:lang w:eastAsia="sk-SK"/>
        </w:rPr>
        <w:t>Základné údaje:</w:t>
      </w:r>
    </w:p>
    <w:p w:rsidR="001B3C97" w:rsidRPr="00EF3870" w:rsidRDefault="001B3C97" w:rsidP="001B3C97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spacing w:before="120"/>
        <w:ind w:left="720"/>
        <w:rPr>
          <w:noProof/>
          <w:lang w:eastAsia="sk-SK"/>
        </w:rPr>
      </w:pPr>
      <w:r w:rsidRPr="00EF3870">
        <w:rPr>
          <w:noProof/>
          <w:lang w:eastAsia="sk-SK"/>
        </w:rPr>
        <w:t>Názov, obchodné meno uchádzača:</w:t>
      </w:r>
    </w:p>
    <w:p w:rsidR="001B3C97" w:rsidRPr="00EF3870" w:rsidRDefault="001B3C97" w:rsidP="001B3C97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spacing w:before="120"/>
        <w:ind w:left="720"/>
        <w:rPr>
          <w:noProof/>
          <w:lang w:eastAsia="sk-SK"/>
        </w:rPr>
      </w:pPr>
      <w:r w:rsidRPr="00EF3870">
        <w:rPr>
          <w:noProof/>
          <w:lang w:eastAsia="sk-SK"/>
        </w:rPr>
        <w:t>Sídlo uchádzača:</w:t>
      </w:r>
    </w:p>
    <w:p w:rsidR="001B3C97" w:rsidRPr="00EF3870" w:rsidRDefault="001B3C97" w:rsidP="001B3C97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spacing w:before="120"/>
        <w:ind w:left="720"/>
        <w:rPr>
          <w:noProof/>
          <w:lang w:eastAsia="sk-SK"/>
        </w:rPr>
      </w:pPr>
      <w:r w:rsidRPr="00EF3870">
        <w:rPr>
          <w:noProof/>
          <w:lang w:eastAsia="sk-SK"/>
        </w:rPr>
        <w:t>IČO uchádzača:</w:t>
      </w:r>
    </w:p>
    <w:p w:rsidR="001B3C97" w:rsidRPr="00EF3870" w:rsidRDefault="001B3C97" w:rsidP="001B3C97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spacing w:before="120"/>
        <w:rPr>
          <w:b/>
          <w:noProof/>
          <w:lang w:eastAsia="sk-SK"/>
        </w:rPr>
      </w:pPr>
      <w:r w:rsidRPr="00EF3870">
        <w:rPr>
          <w:b/>
          <w:noProof/>
          <w:lang w:eastAsia="sk-SK"/>
        </w:rPr>
        <w:t>Kritérium na vyhodnotenie ponúk:</w:t>
      </w:r>
    </w:p>
    <w:p w:rsidR="001B3C97" w:rsidRPr="00EF3870" w:rsidRDefault="001B3C97" w:rsidP="001B3C97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spacing w:before="120"/>
        <w:ind w:left="720"/>
        <w:rPr>
          <w:noProof/>
          <w:lang w:eastAsia="sk-SK"/>
        </w:rPr>
      </w:pPr>
      <w:r w:rsidRPr="00EF3870">
        <w:rPr>
          <w:noProof/>
          <w:lang w:eastAsia="sk-SK"/>
        </w:rPr>
        <w:t>Celková (zmluvná) cena s DPH</w:t>
      </w:r>
    </w:p>
    <w:p w:rsidR="001B3C97" w:rsidRPr="00EF3870" w:rsidRDefault="001B3C97" w:rsidP="001B3C97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spacing w:before="120"/>
        <w:ind w:left="720"/>
        <w:jc w:val="center"/>
        <w:rPr>
          <w:b/>
          <w:noProof/>
          <w:lang w:eastAsia="sk-SK"/>
        </w:rPr>
      </w:pPr>
      <w:r w:rsidRPr="00EF3870">
        <w:rPr>
          <w:b/>
          <w:noProof/>
          <w:lang w:eastAsia="sk-SK"/>
        </w:rPr>
        <w:t>NAJNIŽŠIA CENA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3800"/>
      </w:tblGrid>
      <w:tr w:rsidR="001B3C97" w:rsidRPr="00EF3870" w:rsidTr="007C62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97" w:rsidRPr="00EF3870" w:rsidRDefault="001B3C97" w:rsidP="007C62BE">
            <w:pPr>
              <w:tabs>
                <w:tab w:val="left" w:pos="708"/>
              </w:tabs>
              <w:autoSpaceDN w:val="0"/>
              <w:spacing w:before="120"/>
              <w:jc w:val="center"/>
              <w:rPr>
                <w:b/>
                <w:bCs/>
                <w:noProof/>
                <w:lang w:eastAsia="sk-SK"/>
              </w:rPr>
            </w:pPr>
            <w:r w:rsidRPr="00EF3870">
              <w:rPr>
                <w:b/>
                <w:bCs/>
                <w:noProof/>
                <w:lang w:eastAsia="sk-SK"/>
              </w:rPr>
              <w:t>Kritérium na hodnotenie ponúk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97" w:rsidRPr="00EF3870" w:rsidRDefault="001B3C97" w:rsidP="007C62BE">
            <w:pPr>
              <w:tabs>
                <w:tab w:val="left" w:pos="708"/>
              </w:tabs>
              <w:autoSpaceDN w:val="0"/>
              <w:spacing w:before="120"/>
              <w:jc w:val="center"/>
              <w:rPr>
                <w:b/>
                <w:bCs/>
                <w:noProof/>
                <w:lang w:eastAsia="sk-SK"/>
              </w:rPr>
            </w:pPr>
          </w:p>
          <w:p w:rsidR="001B3C97" w:rsidRPr="00EF3870" w:rsidRDefault="001B3C97" w:rsidP="007C62BE">
            <w:pPr>
              <w:tabs>
                <w:tab w:val="left" w:pos="708"/>
              </w:tabs>
              <w:autoSpaceDN w:val="0"/>
              <w:spacing w:before="120"/>
              <w:jc w:val="center"/>
              <w:rPr>
                <w:b/>
                <w:bCs/>
                <w:noProof/>
                <w:lang w:eastAsia="sk-SK"/>
              </w:rPr>
            </w:pPr>
            <w:r w:rsidRPr="00EF3870">
              <w:rPr>
                <w:b/>
                <w:bCs/>
                <w:noProof/>
                <w:lang w:eastAsia="sk-SK"/>
              </w:rPr>
              <w:t>Plnenie</w:t>
            </w:r>
          </w:p>
          <w:p w:rsidR="001B3C97" w:rsidRPr="00EF3870" w:rsidRDefault="001B3C97" w:rsidP="007C62BE">
            <w:pPr>
              <w:tabs>
                <w:tab w:val="left" w:pos="708"/>
              </w:tabs>
              <w:autoSpaceDN w:val="0"/>
              <w:spacing w:before="120"/>
              <w:jc w:val="center"/>
              <w:rPr>
                <w:b/>
                <w:bCs/>
                <w:noProof/>
                <w:lang w:eastAsia="sk-SK"/>
              </w:rPr>
            </w:pPr>
          </w:p>
        </w:tc>
      </w:tr>
      <w:tr w:rsidR="001B3C97" w:rsidRPr="00EF3870" w:rsidTr="007C62BE">
        <w:trPr>
          <w:trHeight w:val="7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97" w:rsidRPr="00EF3870" w:rsidRDefault="001B3C97" w:rsidP="007C62BE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before="120"/>
              <w:ind w:left="72"/>
              <w:jc w:val="both"/>
              <w:rPr>
                <w:b/>
                <w:bCs/>
              </w:rPr>
            </w:pPr>
            <w:r w:rsidRPr="00EF3870">
              <w:rPr>
                <w:color w:val="000000"/>
                <w:shd w:val="clear" w:color="auto" w:fill="FFFFFF"/>
              </w:rPr>
              <w:t>Celková (zmluvná) cena s</w:t>
            </w:r>
            <w:r>
              <w:rPr>
                <w:color w:val="000000"/>
                <w:shd w:val="clear" w:color="auto" w:fill="FFFFFF"/>
              </w:rPr>
              <w:t> </w:t>
            </w:r>
            <w:r w:rsidRPr="00EF3870">
              <w:rPr>
                <w:color w:val="000000"/>
                <w:shd w:val="clear" w:color="auto" w:fill="FFFFFF"/>
              </w:rPr>
              <w:t>DPH</w:t>
            </w:r>
            <w:r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97" w:rsidRPr="00EF3870" w:rsidRDefault="001B3C97" w:rsidP="007C62BE">
            <w:pPr>
              <w:tabs>
                <w:tab w:val="left" w:pos="708"/>
              </w:tabs>
              <w:autoSpaceDN w:val="0"/>
              <w:spacing w:before="120"/>
              <w:jc w:val="center"/>
              <w:rPr>
                <w:noProof/>
                <w:lang w:eastAsia="sk-SK"/>
              </w:rPr>
            </w:pPr>
          </w:p>
        </w:tc>
      </w:tr>
    </w:tbl>
    <w:p w:rsidR="001B3C97" w:rsidRPr="00EF3870" w:rsidRDefault="001B3C97" w:rsidP="001B3C97">
      <w:pPr>
        <w:spacing w:before="120"/>
        <w:jc w:val="both"/>
        <w:rPr>
          <w:iCs/>
          <w:noProof/>
          <w:lang w:eastAsia="sk-SK"/>
        </w:rPr>
      </w:pPr>
      <w:r w:rsidRPr="00EF3870">
        <w:rPr>
          <w:iCs/>
          <w:noProof/>
          <w:lang w:eastAsia="sk-SK"/>
        </w:rPr>
        <w:t>Platca DPH: áno – nie</w:t>
      </w:r>
    </w:p>
    <w:p w:rsidR="001B3C97" w:rsidRPr="00EF3870" w:rsidRDefault="001B3C97" w:rsidP="001B3C97">
      <w:pPr>
        <w:spacing w:before="120"/>
        <w:jc w:val="both"/>
        <w:rPr>
          <w:iCs/>
          <w:noProof/>
          <w:lang w:eastAsia="sk-SK"/>
        </w:rPr>
      </w:pPr>
      <w:r w:rsidRPr="00EF3870">
        <w:rPr>
          <w:iCs/>
          <w:noProof/>
          <w:lang w:eastAsia="sk-SK"/>
        </w:rPr>
        <w:t>(ak uchádzač nie je platcom DPH, uvedie túto skutočnosť ako súčasť tohto návrhu)</w:t>
      </w:r>
    </w:p>
    <w:p w:rsidR="001B3C97" w:rsidRPr="00EF3870" w:rsidRDefault="001B3C97" w:rsidP="001B3C97">
      <w:pPr>
        <w:pStyle w:val="Odsekzoznamu"/>
        <w:numPr>
          <w:ilvl w:val="0"/>
          <w:numId w:val="1"/>
        </w:numPr>
        <w:spacing w:before="120"/>
        <w:jc w:val="both"/>
        <w:rPr>
          <w:rFonts w:eastAsia="SimSun"/>
          <w:b/>
          <w:iCs/>
          <w:noProof/>
          <w:snapToGrid w:val="0"/>
          <w:lang w:eastAsia="sk-SK"/>
        </w:rPr>
      </w:pPr>
      <w:r w:rsidRPr="00EF3870">
        <w:rPr>
          <w:rFonts w:eastAsia="SimSun"/>
          <w:b/>
          <w:iCs/>
          <w:noProof/>
          <w:snapToGrid w:val="0"/>
          <w:lang w:eastAsia="sk-SK"/>
        </w:rPr>
        <w:t>Čestné prehlásenie uchádzača</w:t>
      </w:r>
    </w:p>
    <w:p w:rsidR="001B3C97" w:rsidRPr="00EF3870" w:rsidRDefault="001B3C97" w:rsidP="001B3C97">
      <w:pPr>
        <w:pStyle w:val="Odsekzoznamu"/>
        <w:spacing w:before="120"/>
        <w:ind w:left="720"/>
        <w:jc w:val="both"/>
        <w:rPr>
          <w:rFonts w:eastAsia="SimSun"/>
          <w:iCs/>
          <w:noProof/>
          <w:snapToGrid w:val="0"/>
          <w:lang w:eastAsia="sk-SK"/>
        </w:rPr>
      </w:pPr>
      <w:r w:rsidRPr="00EF3870">
        <w:rPr>
          <w:rFonts w:eastAsia="SimSun"/>
          <w:iCs/>
          <w:noProof/>
          <w:snapToGrid w:val="0"/>
          <w:lang w:eastAsia="sk-SK"/>
        </w:rPr>
        <w:t>Dolu podpísaný čestne prehlasujem, že:</w:t>
      </w:r>
    </w:p>
    <w:p w:rsidR="001B3C97" w:rsidRPr="00EF3870" w:rsidRDefault="001B3C97" w:rsidP="001B3C97">
      <w:pPr>
        <w:pStyle w:val="Odsekzoznamu"/>
        <w:numPr>
          <w:ilvl w:val="0"/>
          <w:numId w:val="2"/>
        </w:numPr>
        <w:spacing w:before="120"/>
        <w:jc w:val="both"/>
        <w:rPr>
          <w:rFonts w:eastAsia="SimSun"/>
          <w:iCs/>
          <w:noProof/>
          <w:snapToGrid w:val="0"/>
          <w:lang w:eastAsia="sk-SK"/>
        </w:rPr>
      </w:pPr>
      <w:r w:rsidRPr="00EF3870">
        <w:rPr>
          <w:rFonts w:eastAsia="SimSun"/>
          <w:iCs/>
          <w:noProof/>
          <w:snapToGrid w:val="0"/>
          <w:lang w:eastAsia="sk-SK"/>
        </w:rPr>
        <w:t>Riešenie uvedené v tejto cenovej ponuke zodpovedá svojimi parametrami špecifikácii a požiadavkám verejného obstarávateľa na predmet zákazky a požadovaným náležitostiam uvedeným v súťažných podkladoch.</w:t>
      </w:r>
    </w:p>
    <w:p w:rsidR="001B3C97" w:rsidRPr="00EF3870" w:rsidRDefault="001B3C97" w:rsidP="001B3C97">
      <w:pPr>
        <w:pStyle w:val="Odsekzoznamu"/>
        <w:numPr>
          <w:ilvl w:val="0"/>
          <w:numId w:val="2"/>
        </w:numPr>
        <w:spacing w:before="120"/>
        <w:jc w:val="both"/>
        <w:rPr>
          <w:rFonts w:eastAsia="SimSun"/>
          <w:iCs/>
          <w:noProof/>
          <w:snapToGrid w:val="0"/>
          <w:lang w:eastAsia="sk-SK"/>
        </w:rPr>
      </w:pPr>
      <w:r w:rsidRPr="00EF3870">
        <w:rPr>
          <w:rFonts w:eastAsia="SimSun"/>
          <w:iCs/>
          <w:noProof/>
          <w:snapToGrid w:val="0"/>
          <w:lang w:eastAsia="sk-SK"/>
        </w:rPr>
        <w:t>Cena predmetu zákazky za obstarávaný predmet je uvedená na základe vlastných prepočtov, berie do úvahy všetky skutočnosti, ktoré sú nevyhnutné na úplné a riadne plnenie zmluvy, pričom do ceny sú zahrnuté všetky náklady spojené s požadovaným predmetom zákazky.</w:t>
      </w:r>
    </w:p>
    <w:p w:rsidR="001B3C97" w:rsidRPr="00EF3870" w:rsidRDefault="001B3C97" w:rsidP="001B3C97">
      <w:pPr>
        <w:spacing w:before="120"/>
        <w:jc w:val="both"/>
        <w:rPr>
          <w:rFonts w:eastAsia="SimSun"/>
          <w:iCs/>
          <w:noProof/>
          <w:snapToGrid w:val="0"/>
          <w:lang w:eastAsia="sk-SK"/>
        </w:rPr>
      </w:pPr>
    </w:p>
    <w:p w:rsidR="001B3C97" w:rsidRPr="00EF3870" w:rsidRDefault="001B3C97" w:rsidP="001B3C97">
      <w:pPr>
        <w:spacing w:before="120"/>
        <w:jc w:val="both"/>
        <w:rPr>
          <w:rFonts w:eastAsia="SimSun"/>
          <w:iCs/>
          <w:noProof/>
          <w:snapToGrid w:val="0"/>
          <w:lang w:eastAsia="sk-SK"/>
        </w:rPr>
      </w:pPr>
    </w:p>
    <w:p w:rsidR="001B3C97" w:rsidRPr="00EF3870" w:rsidRDefault="001B3C97" w:rsidP="001B3C97">
      <w:pPr>
        <w:spacing w:before="120"/>
        <w:jc w:val="both"/>
        <w:rPr>
          <w:rFonts w:eastAsia="SimSun"/>
          <w:iCs/>
          <w:noProof/>
          <w:snapToGrid w:val="0"/>
          <w:lang w:eastAsia="sk-SK"/>
        </w:rPr>
      </w:pPr>
      <w:r w:rsidRPr="00EF3870">
        <w:rPr>
          <w:rFonts w:eastAsia="SimSun"/>
          <w:iCs/>
          <w:noProof/>
          <w:snapToGrid w:val="0"/>
          <w:lang w:eastAsia="sk-SK"/>
        </w:rPr>
        <w:t>V ........................................., dňa ................</w:t>
      </w:r>
      <w:r>
        <w:rPr>
          <w:rFonts w:eastAsia="SimSun"/>
          <w:iCs/>
          <w:noProof/>
          <w:snapToGrid w:val="0"/>
          <w:lang w:eastAsia="sk-SK"/>
        </w:rPr>
        <w:t>.........................</w:t>
      </w:r>
      <w:bookmarkStart w:id="0" w:name="_GoBack"/>
      <w:bookmarkEnd w:id="0"/>
    </w:p>
    <w:p w:rsidR="001B3C97" w:rsidRPr="00EF3870" w:rsidRDefault="001B3C97" w:rsidP="001B3C97">
      <w:pPr>
        <w:spacing w:before="120"/>
        <w:jc w:val="both"/>
        <w:rPr>
          <w:rFonts w:eastAsia="SimSun"/>
          <w:iCs/>
          <w:noProof/>
          <w:snapToGrid w:val="0"/>
          <w:lang w:eastAsia="sk-SK"/>
        </w:rPr>
      </w:pPr>
    </w:p>
    <w:p w:rsidR="001B3C97" w:rsidRPr="00EF3870" w:rsidRDefault="001B3C97" w:rsidP="001B3C97">
      <w:pPr>
        <w:spacing w:before="120"/>
        <w:jc w:val="both"/>
        <w:rPr>
          <w:rFonts w:eastAsia="SimSun"/>
          <w:iCs/>
          <w:noProof/>
          <w:snapToGrid w:val="0"/>
          <w:lang w:eastAsia="sk-SK"/>
        </w:rPr>
      </w:pPr>
      <w:r w:rsidRPr="00EF3870">
        <w:rPr>
          <w:rFonts w:eastAsia="SimSun"/>
          <w:iCs/>
          <w:noProof/>
          <w:snapToGrid w:val="0"/>
          <w:lang w:eastAsia="sk-SK"/>
        </w:rPr>
        <w:t xml:space="preserve">                        </w:t>
      </w:r>
      <w:r w:rsidRPr="00EF3870">
        <w:rPr>
          <w:rFonts w:eastAsia="SimSun"/>
          <w:iCs/>
          <w:noProof/>
          <w:snapToGrid w:val="0"/>
          <w:lang w:eastAsia="sk-SK"/>
        </w:rPr>
        <w:tab/>
      </w:r>
      <w:r w:rsidRPr="00EF3870">
        <w:rPr>
          <w:rFonts w:eastAsia="SimSun"/>
          <w:iCs/>
          <w:noProof/>
          <w:snapToGrid w:val="0"/>
          <w:lang w:eastAsia="sk-SK"/>
        </w:rPr>
        <w:tab/>
      </w:r>
      <w:r w:rsidRPr="00EF3870">
        <w:rPr>
          <w:rFonts w:eastAsia="SimSun"/>
          <w:iCs/>
          <w:noProof/>
          <w:snapToGrid w:val="0"/>
          <w:lang w:eastAsia="sk-SK"/>
        </w:rPr>
        <w:tab/>
      </w:r>
      <w:r w:rsidRPr="00EF3870">
        <w:rPr>
          <w:rFonts w:eastAsia="SimSun"/>
          <w:iCs/>
          <w:noProof/>
          <w:snapToGrid w:val="0"/>
          <w:lang w:eastAsia="sk-SK"/>
        </w:rPr>
        <w:tab/>
      </w:r>
      <w:r>
        <w:rPr>
          <w:rFonts w:eastAsia="SimSun"/>
          <w:iCs/>
          <w:noProof/>
          <w:snapToGrid w:val="0"/>
          <w:lang w:eastAsia="sk-SK"/>
        </w:rPr>
        <w:t xml:space="preserve">       </w:t>
      </w:r>
      <w:r w:rsidRPr="00EF3870">
        <w:rPr>
          <w:rFonts w:eastAsia="SimSun"/>
          <w:iCs/>
          <w:noProof/>
          <w:snapToGrid w:val="0"/>
          <w:lang w:eastAsia="sk-SK"/>
        </w:rPr>
        <w:t>--------------------------------------------------</w:t>
      </w:r>
    </w:p>
    <w:p w:rsidR="001B3C97" w:rsidRPr="00EF3870" w:rsidRDefault="001B3C97" w:rsidP="001B3C97">
      <w:pPr>
        <w:spacing w:before="120"/>
        <w:jc w:val="both"/>
        <w:rPr>
          <w:rFonts w:eastAsia="SimSun"/>
          <w:iCs/>
          <w:noProof/>
          <w:snapToGrid w:val="0"/>
          <w:lang w:eastAsia="sk-SK"/>
        </w:rPr>
      </w:pPr>
      <w:r w:rsidRPr="00EF3870">
        <w:rPr>
          <w:rFonts w:eastAsia="SimSun"/>
          <w:iCs/>
          <w:noProof/>
          <w:snapToGrid w:val="0"/>
          <w:lang w:eastAsia="sk-SK"/>
        </w:rPr>
        <w:tab/>
      </w:r>
      <w:r w:rsidRPr="00EF3870">
        <w:rPr>
          <w:rFonts w:eastAsia="SimSun"/>
          <w:iCs/>
          <w:noProof/>
          <w:snapToGrid w:val="0"/>
          <w:lang w:eastAsia="sk-SK"/>
        </w:rPr>
        <w:tab/>
      </w:r>
      <w:r w:rsidRPr="00EF3870">
        <w:rPr>
          <w:rFonts w:eastAsia="SimSun"/>
          <w:iCs/>
          <w:noProof/>
          <w:snapToGrid w:val="0"/>
          <w:lang w:eastAsia="sk-SK"/>
        </w:rPr>
        <w:tab/>
      </w:r>
      <w:r w:rsidRPr="00EF3870">
        <w:rPr>
          <w:rFonts w:eastAsia="SimSun"/>
          <w:iCs/>
          <w:noProof/>
          <w:snapToGrid w:val="0"/>
          <w:lang w:eastAsia="sk-SK"/>
        </w:rPr>
        <w:tab/>
      </w:r>
      <w:r w:rsidRPr="00EF3870">
        <w:rPr>
          <w:rFonts w:eastAsia="SimSun"/>
          <w:iCs/>
          <w:noProof/>
          <w:snapToGrid w:val="0"/>
          <w:lang w:eastAsia="sk-SK"/>
        </w:rPr>
        <w:tab/>
        <w:t xml:space="preserve">  </w:t>
      </w:r>
      <w:r>
        <w:rPr>
          <w:rFonts w:eastAsia="SimSun"/>
          <w:iCs/>
          <w:noProof/>
          <w:snapToGrid w:val="0"/>
          <w:lang w:eastAsia="sk-SK"/>
        </w:rPr>
        <w:t xml:space="preserve">   </w:t>
      </w:r>
      <w:r w:rsidRPr="00EF3870">
        <w:rPr>
          <w:rFonts w:eastAsia="SimSun"/>
          <w:iCs/>
          <w:noProof/>
          <w:snapToGrid w:val="0"/>
          <w:lang w:eastAsia="sk-SK"/>
        </w:rPr>
        <w:t xml:space="preserve">  meno, priezvisko a podpis</w:t>
      </w:r>
    </w:p>
    <w:p w:rsidR="001B3C97" w:rsidRPr="00EF3870" w:rsidRDefault="001B3C97" w:rsidP="001B3C97">
      <w:pPr>
        <w:spacing w:before="120"/>
        <w:jc w:val="both"/>
        <w:rPr>
          <w:rFonts w:eastAsia="SimSun"/>
          <w:iCs/>
          <w:noProof/>
          <w:snapToGrid w:val="0"/>
          <w:lang w:eastAsia="sk-SK"/>
        </w:rPr>
      </w:pPr>
      <w:r w:rsidRPr="00EF3870">
        <w:rPr>
          <w:rFonts w:eastAsia="SimSun"/>
          <w:iCs/>
          <w:noProof/>
          <w:snapToGrid w:val="0"/>
          <w:lang w:eastAsia="sk-SK"/>
        </w:rPr>
        <w:tab/>
      </w:r>
      <w:r w:rsidRPr="00EF3870">
        <w:rPr>
          <w:rFonts w:eastAsia="SimSun"/>
          <w:iCs/>
          <w:noProof/>
          <w:snapToGrid w:val="0"/>
          <w:lang w:eastAsia="sk-SK"/>
        </w:rPr>
        <w:tab/>
      </w:r>
      <w:r w:rsidRPr="00EF3870">
        <w:rPr>
          <w:rFonts w:eastAsia="SimSun"/>
          <w:iCs/>
          <w:noProof/>
          <w:snapToGrid w:val="0"/>
          <w:lang w:eastAsia="sk-SK"/>
        </w:rPr>
        <w:tab/>
      </w:r>
      <w:r w:rsidRPr="00EF3870">
        <w:rPr>
          <w:rFonts w:eastAsia="SimSun"/>
          <w:iCs/>
          <w:noProof/>
          <w:snapToGrid w:val="0"/>
          <w:lang w:eastAsia="sk-SK"/>
        </w:rPr>
        <w:tab/>
        <w:t xml:space="preserve">             </w:t>
      </w:r>
      <w:r>
        <w:rPr>
          <w:rFonts w:eastAsia="SimSun"/>
          <w:iCs/>
          <w:noProof/>
          <w:snapToGrid w:val="0"/>
          <w:lang w:eastAsia="sk-SK"/>
        </w:rPr>
        <w:t xml:space="preserve">  </w:t>
      </w:r>
      <w:r w:rsidRPr="00EF3870">
        <w:rPr>
          <w:rFonts w:eastAsia="SimSun"/>
          <w:iCs/>
          <w:noProof/>
          <w:snapToGrid w:val="0"/>
          <w:lang w:eastAsia="sk-SK"/>
        </w:rPr>
        <w:t xml:space="preserve"> štatutárneho zástupcu uchádza</w:t>
      </w:r>
    </w:p>
    <w:p w:rsidR="00AB2E36" w:rsidRDefault="00AB2E36" w:rsidP="001B3C97"/>
    <w:sectPr w:rsidR="00AB2E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B1" w:rsidRDefault="00EC2AB1" w:rsidP="001B3C97">
      <w:r>
        <w:separator/>
      </w:r>
    </w:p>
  </w:endnote>
  <w:endnote w:type="continuationSeparator" w:id="0">
    <w:p w:rsidR="00EC2AB1" w:rsidRDefault="00EC2AB1" w:rsidP="001B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B1" w:rsidRDefault="00EC2AB1" w:rsidP="001B3C97">
      <w:r>
        <w:separator/>
      </w:r>
    </w:p>
  </w:footnote>
  <w:footnote w:type="continuationSeparator" w:id="0">
    <w:p w:rsidR="00EC2AB1" w:rsidRDefault="00EC2AB1" w:rsidP="001B3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97" w:rsidRPr="00520EBC" w:rsidRDefault="001B3C97" w:rsidP="001B3C97">
    <w:pPr>
      <w:tabs>
        <w:tab w:val="left" w:pos="1503"/>
      </w:tabs>
      <w:ind w:left="2124" w:hanging="2124"/>
      <w:jc w:val="center"/>
      <w:rPr>
        <w:b/>
        <w:bCs/>
        <w:szCs w:val="18"/>
      </w:rPr>
    </w:pPr>
    <w:r w:rsidRPr="00520EBC">
      <w:rPr>
        <w:b/>
        <w:bCs/>
        <w:szCs w:val="18"/>
      </w:rPr>
      <w:t>Slovenský hydrometeorologický ústav</w:t>
    </w:r>
  </w:p>
  <w:p w:rsidR="001B3C97" w:rsidRPr="00520EBC" w:rsidRDefault="001B3C97" w:rsidP="001B3C97">
    <w:pPr>
      <w:tabs>
        <w:tab w:val="left" w:pos="1503"/>
      </w:tabs>
      <w:ind w:left="2124" w:hanging="2124"/>
      <w:jc w:val="center"/>
      <w:rPr>
        <w:b/>
        <w:bCs/>
        <w:szCs w:val="18"/>
      </w:rPr>
    </w:pPr>
    <w:proofErr w:type="spellStart"/>
    <w:r w:rsidRPr="00520EBC">
      <w:rPr>
        <w:b/>
        <w:bCs/>
        <w:szCs w:val="18"/>
      </w:rPr>
      <w:t>Jeséniova</w:t>
    </w:r>
    <w:proofErr w:type="spellEnd"/>
    <w:r w:rsidRPr="00520EBC">
      <w:rPr>
        <w:b/>
        <w:bCs/>
        <w:szCs w:val="18"/>
      </w:rPr>
      <w:t xml:space="preserve"> 17</w:t>
    </w:r>
  </w:p>
  <w:p w:rsidR="001B3C97" w:rsidRPr="00520EBC" w:rsidRDefault="001B3C97" w:rsidP="001B3C97">
    <w:pPr>
      <w:tabs>
        <w:tab w:val="left" w:pos="1503"/>
      </w:tabs>
      <w:ind w:left="2124" w:hanging="2124"/>
      <w:jc w:val="center"/>
      <w:rPr>
        <w:b/>
        <w:bCs/>
        <w:szCs w:val="18"/>
      </w:rPr>
    </w:pPr>
    <w:r w:rsidRPr="00520EBC">
      <w:rPr>
        <w:b/>
        <w:bCs/>
        <w:szCs w:val="18"/>
      </w:rPr>
      <w:t>833 15 Bratislava</w:t>
    </w:r>
  </w:p>
  <w:p w:rsidR="001B3C97" w:rsidRDefault="001B3C97" w:rsidP="001B3C97">
    <w:pPr>
      <w:spacing w:before="120"/>
      <w:rPr>
        <w:b/>
        <w:bCs/>
      </w:rPr>
    </w:pPr>
    <w:r w:rsidRPr="00790EC0">
      <w:t>Názov predmetu zákazky:</w:t>
    </w:r>
    <w:r>
      <w:rPr>
        <w:sz w:val="18"/>
        <w:szCs w:val="18"/>
      </w:rPr>
      <w:t xml:space="preserve"> </w:t>
    </w:r>
    <w:r>
      <w:rPr>
        <w:b/>
        <w:bCs/>
      </w:rPr>
      <w:t>Rekonštrukcia a obnova 169 monitorovacích objektov povrchových vôd II</w:t>
    </w:r>
  </w:p>
  <w:p w:rsidR="001B3C97" w:rsidRPr="00222168" w:rsidRDefault="001B3C97" w:rsidP="001B3C97">
    <w:pPr>
      <w:spacing w:before="120"/>
    </w:pPr>
    <w:r w:rsidRPr="00222168">
      <w:rPr>
        <w:bCs/>
      </w:rPr>
      <w:t>Pod</w:t>
    </w:r>
    <w:r w:rsidRPr="00222168">
      <w:t xml:space="preserve">limitná zákazka na uskutočnenie stavebných prác podľa § </w:t>
    </w:r>
    <w:r>
      <w:t>112 až 116</w:t>
    </w:r>
    <w:r w:rsidRPr="00222168">
      <w:t xml:space="preserve"> zákona č. 343/2015 Z. z.</w:t>
    </w:r>
  </w:p>
  <w:p w:rsidR="001B3C97" w:rsidRDefault="001B3C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E8E"/>
    <w:multiLevelType w:val="hybridMultilevel"/>
    <w:tmpl w:val="063A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97"/>
    <w:rsid w:val="001B3C97"/>
    <w:rsid w:val="00AB2E36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2963"/>
  <w15:chartTrackingRefBased/>
  <w15:docId w15:val="{0D484697-F279-449F-AEEB-7BA4D6FA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3C9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1B3C97"/>
    <w:pPr>
      <w:ind w:left="708"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1B3C97"/>
    <w:rPr>
      <w:rFonts w:ascii="Arial" w:eastAsia="Times New Roman" w:hAnsi="Arial" w:cs="Arial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B3C9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3C97"/>
    <w:rPr>
      <w:rFonts w:ascii="Arial" w:eastAsia="Times New Roman" w:hAnsi="Arial" w:cs="Arial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B3C9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3C97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Mikušová Milica</dc:creator>
  <cp:keywords/>
  <dc:description/>
  <cp:lastModifiedBy>Mikušová Milica</cp:lastModifiedBy>
  <cp:revision>1</cp:revision>
  <dcterms:created xsi:type="dcterms:W3CDTF">2019-05-22T13:42:00Z</dcterms:created>
  <dcterms:modified xsi:type="dcterms:W3CDTF">2019-05-22T13:44:00Z</dcterms:modified>
</cp:coreProperties>
</file>