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E3E" w:rsidRPr="00541000" w:rsidRDefault="00954E3E" w:rsidP="004C0096">
      <w:pPr>
        <w:keepNext/>
        <w:keepLines/>
        <w:spacing w:after="120" w:line="240" w:lineRule="auto"/>
        <w:ind w:left="0" w:firstLine="0"/>
        <w:jc w:val="left"/>
        <w:outlineLvl w:val="1"/>
        <w:rPr>
          <w:rFonts w:eastAsia="Times New Roman" w:cstheme="minorHAnsi"/>
          <w:bCs/>
          <w:spacing w:val="-10"/>
          <w:kern w:val="24"/>
          <w:sz w:val="24"/>
          <w:szCs w:val="20"/>
          <w:u w:val="single"/>
          <w:lang w:eastAsia="cs-CZ"/>
        </w:rPr>
      </w:pPr>
      <w:bookmarkStart w:id="0" w:name="_Toc529975201"/>
      <w:r w:rsidRPr="00541000">
        <w:rPr>
          <w:rFonts w:eastAsia="Times New Roman" w:cstheme="minorHAnsi"/>
          <w:bCs/>
          <w:spacing w:val="-10"/>
          <w:kern w:val="24"/>
          <w:sz w:val="24"/>
          <w:szCs w:val="20"/>
          <w:u w:val="single"/>
          <w:lang w:eastAsia="ar-SA"/>
        </w:rPr>
        <w:t>Návrh zmluvných a obchodných podmienok Kúpnej zmluvy</w:t>
      </w:r>
      <w:bookmarkEnd w:id="0"/>
    </w:p>
    <w:p w:rsidR="00954E3E" w:rsidRPr="00541000" w:rsidRDefault="00954E3E" w:rsidP="00954E3E">
      <w:pPr>
        <w:spacing w:after="0" w:line="240" w:lineRule="auto"/>
        <w:ind w:left="0" w:firstLine="0"/>
        <w:jc w:val="center"/>
        <w:rPr>
          <w:rFonts w:eastAsia="Times New Roman" w:cs="Times New Roman"/>
          <w:b/>
          <w:sz w:val="28"/>
          <w:szCs w:val="28"/>
          <w:lang w:eastAsia="sk-SK"/>
        </w:rPr>
      </w:pPr>
      <w:r w:rsidRPr="00541000">
        <w:rPr>
          <w:rFonts w:eastAsia="Times New Roman" w:cs="Times New Roman"/>
          <w:b/>
          <w:sz w:val="28"/>
          <w:szCs w:val="28"/>
          <w:lang w:eastAsia="sk-SK"/>
        </w:rPr>
        <w:t>Kúpna zmluva</w:t>
      </w:r>
      <w:r w:rsidRPr="00541000">
        <w:rPr>
          <w:rStyle w:val="Odkaznapoznmkupodiarou"/>
          <w:rFonts w:eastAsia="Times New Roman" w:cs="Times New Roman"/>
          <w:b/>
          <w:color w:val="FF0000"/>
          <w:sz w:val="28"/>
          <w:szCs w:val="28"/>
          <w:lang w:eastAsia="sk-SK"/>
        </w:rPr>
        <w:footnoteReference w:id="1"/>
      </w:r>
    </w:p>
    <w:p w:rsidR="00954E3E" w:rsidRPr="00541000" w:rsidRDefault="00954E3E" w:rsidP="00954E3E">
      <w:pPr>
        <w:spacing w:after="0" w:line="240" w:lineRule="auto"/>
        <w:ind w:left="0" w:firstLine="0"/>
        <w:jc w:val="center"/>
        <w:rPr>
          <w:rFonts w:eastAsia="Times New Roman" w:cs="Times New Roman"/>
          <w:sz w:val="24"/>
          <w:szCs w:val="24"/>
          <w:lang w:eastAsia="sk-SK"/>
        </w:rPr>
      </w:pPr>
      <w:r w:rsidRPr="00541000">
        <w:rPr>
          <w:rFonts w:eastAsia="Times New Roman" w:cs="Times New Roman"/>
          <w:sz w:val="24"/>
          <w:szCs w:val="24"/>
          <w:lang w:eastAsia="sk-SK"/>
        </w:rPr>
        <w:t>číslo kúpnej zmluvy kupujúceho: ..../...........................</w:t>
      </w:r>
    </w:p>
    <w:p w:rsidR="00954E3E" w:rsidRPr="00541000" w:rsidRDefault="00954E3E" w:rsidP="004C0096">
      <w:pPr>
        <w:spacing w:after="0" w:line="240" w:lineRule="auto"/>
        <w:ind w:left="0" w:firstLine="0"/>
        <w:jc w:val="center"/>
        <w:rPr>
          <w:rFonts w:eastAsia="Times New Roman" w:cs="Times New Roman"/>
          <w:b/>
          <w:sz w:val="24"/>
          <w:szCs w:val="24"/>
          <w:lang w:eastAsia="sk-SK"/>
        </w:rPr>
      </w:pPr>
      <w:r w:rsidRPr="00541000">
        <w:rPr>
          <w:rFonts w:eastAsia="Times New Roman" w:cs="Times New Roman"/>
          <w:sz w:val="24"/>
          <w:szCs w:val="24"/>
          <w:lang w:eastAsia="sk-SK"/>
        </w:rPr>
        <w:t>číslo kúpnej zmluvy predávajúceho:.............................</w:t>
      </w:r>
    </w:p>
    <w:p w:rsidR="00954E3E" w:rsidRPr="00541000" w:rsidRDefault="00954E3E" w:rsidP="00954E3E">
      <w:pPr>
        <w:pBdr>
          <w:bottom w:val="single" w:sz="4" w:space="1" w:color="auto"/>
        </w:pBdr>
        <w:spacing w:after="0" w:line="240" w:lineRule="auto"/>
        <w:ind w:left="0" w:firstLine="0"/>
        <w:jc w:val="center"/>
        <w:rPr>
          <w:rFonts w:eastAsia="Times New Roman" w:cs="Times New Roman"/>
          <w:sz w:val="24"/>
          <w:szCs w:val="24"/>
          <w:lang w:eastAsia="sk-SK"/>
        </w:rPr>
      </w:pPr>
      <w:r w:rsidRPr="00541000">
        <w:rPr>
          <w:rFonts w:eastAsia="Times New Roman" w:cs="Times New Roman"/>
          <w:sz w:val="24"/>
          <w:szCs w:val="24"/>
          <w:lang w:eastAsia="sk-SK"/>
        </w:rPr>
        <w:t>uzatvorená na základe § 409 a </w:t>
      </w:r>
      <w:proofErr w:type="spellStart"/>
      <w:r w:rsidRPr="00541000">
        <w:rPr>
          <w:rFonts w:eastAsia="Times New Roman" w:cs="Times New Roman"/>
          <w:sz w:val="24"/>
          <w:szCs w:val="24"/>
          <w:lang w:eastAsia="sk-SK"/>
        </w:rPr>
        <w:t>nasl</w:t>
      </w:r>
      <w:proofErr w:type="spellEnd"/>
      <w:r w:rsidRPr="00541000">
        <w:rPr>
          <w:rFonts w:eastAsia="Times New Roman" w:cs="Times New Roman"/>
          <w:sz w:val="24"/>
          <w:szCs w:val="24"/>
          <w:lang w:eastAsia="sk-SK"/>
        </w:rPr>
        <w:t>. Obchodného zákonníka v platnom znení</w:t>
      </w:r>
    </w:p>
    <w:p w:rsidR="00954E3E" w:rsidRPr="00541000" w:rsidRDefault="00954E3E" w:rsidP="004C0096">
      <w:pPr>
        <w:spacing w:before="120" w:after="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zmluvné strany</w:t>
      </w:r>
    </w:p>
    <w:p w:rsidR="00954E3E" w:rsidRPr="00541000" w:rsidRDefault="00954E3E" w:rsidP="00954E3E">
      <w:pPr>
        <w:tabs>
          <w:tab w:val="left" w:pos="2880"/>
        </w:tabs>
        <w:spacing w:after="120"/>
        <w:ind w:left="0" w:firstLine="0"/>
        <w:rPr>
          <w:b/>
        </w:rPr>
      </w:pPr>
      <w:r w:rsidRPr="00541000">
        <w:rPr>
          <w:b/>
        </w:rPr>
        <w:t>Kupujúci:</w:t>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Názov:</w:t>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t>Slovenská technická univerzita v Bratislave</w:t>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Sídlo:</w:t>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r>
      <w:proofErr w:type="spellStart"/>
      <w:r w:rsidRPr="00541000">
        <w:rPr>
          <w:rFonts w:ascii="Calibri" w:eastAsia="Calibri" w:hAnsi="Calibri" w:cs="Calibri"/>
          <w:sz w:val="24"/>
          <w:szCs w:val="24"/>
        </w:rPr>
        <w:t>Vazovova</w:t>
      </w:r>
      <w:proofErr w:type="spellEnd"/>
      <w:r w:rsidRPr="00541000">
        <w:rPr>
          <w:rFonts w:ascii="Calibri" w:eastAsia="Calibri" w:hAnsi="Calibri" w:cs="Calibri"/>
          <w:sz w:val="24"/>
          <w:szCs w:val="24"/>
        </w:rPr>
        <w:t xml:space="preserve"> 5, 812 43 Bratislava - Staré Mesto, Slovenská republika</w:t>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IČO:</w:t>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t>00 397 687</w:t>
      </w:r>
    </w:p>
    <w:p w:rsidR="00954E3E" w:rsidRPr="00541000" w:rsidRDefault="00954E3E" w:rsidP="00954E3E">
      <w:pPr>
        <w:spacing w:after="0" w:line="240" w:lineRule="auto"/>
        <w:ind w:left="2835" w:hanging="2132"/>
        <w:rPr>
          <w:rFonts w:ascii="Calibri" w:eastAsia="Calibri" w:hAnsi="Calibri" w:cs="Calibri"/>
          <w:sz w:val="24"/>
          <w:szCs w:val="24"/>
        </w:rPr>
      </w:pPr>
      <w:r w:rsidRPr="00541000">
        <w:rPr>
          <w:rFonts w:ascii="Calibri" w:eastAsia="Calibri" w:hAnsi="Calibri" w:cs="Calibri"/>
          <w:sz w:val="24"/>
          <w:szCs w:val="24"/>
        </w:rPr>
        <w:t>Právna forma:</w:t>
      </w:r>
      <w:r w:rsidRPr="00541000">
        <w:rPr>
          <w:rFonts w:ascii="Calibri" w:eastAsia="Calibri" w:hAnsi="Calibri" w:cs="Calibri"/>
          <w:sz w:val="24"/>
          <w:szCs w:val="24"/>
        </w:rPr>
        <w:tab/>
      </w:r>
      <w:r>
        <w:rPr>
          <w:rFonts w:ascii="Calibri" w:eastAsia="Calibri" w:hAnsi="Calibri" w:cs="Calibri"/>
          <w:sz w:val="24"/>
          <w:szCs w:val="24"/>
        </w:rPr>
        <w:t>V</w:t>
      </w:r>
      <w:r w:rsidRPr="009E6429">
        <w:rPr>
          <w:rFonts w:ascii="Calibri" w:eastAsia="Calibri" w:hAnsi="Calibri" w:cs="Calibri"/>
          <w:sz w:val="24"/>
          <w:szCs w:val="24"/>
        </w:rPr>
        <w:t xml:space="preserve">erejnoprávna inštitúcia zriadená zákonom č. 131/2002 </w:t>
      </w:r>
      <w:proofErr w:type="spellStart"/>
      <w:r w:rsidRPr="009E6429">
        <w:rPr>
          <w:rFonts w:ascii="Calibri" w:eastAsia="Calibri" w:hAnsi="Calibri" w:cs="Calibri"/>
          <w:sz w:val="24"/>
          <w:szCs w:val="24"/>
        </w:rPr>
        <w:t>Z.z</w:t>
      </w:r>
      <w:proofErr w:type="spellEnd"/>
      <w:r w:rsidRPr="009E6429">
        <w:rPr>
          <w:rFonts w:ascii="Calibri" w:eastAsia="Calibri" w:hAnsi="Calibri" w:cs="Calibri"/>
          <w:sz w:val="24"/>
          <w:szCs w:val="24"/>
        </w:rPr>
        <w:t xml:space="preserve">. </w:t>
      </w:r>
      <w:r>
        <w:rPr>
          <w:rFonts w:ascii="Calibri" w:eastAsia="Calibri" w:hAnsi="Calibri" w:cs="Calibri"/>
          <w:sz w:val="24"/>
          <w:szCs w:val="24"/>
        </w:rPr>
        <w:t xml:space="preserve"> </w:t>
      </w:r>
      <w:r w:rsidRPr="009E6429">
        <w:rPr>
          <w:rFonts w:ascii="Calibri" w:eastAsia="Calibri" w:hAnsi="Calibri" w:cs="Calibri"/>
          <w:sz w:val="24"/>
          <w:szCs w:val="24"/>
        </w:rPr>
        <w:t xml:space="preserve">o vysokých </w:t>
      </w:r>
      <w:r>
        <w:rPr>
          <w:rFonts w:ascii="Calibri" w:eastAsia="Calibri" w:hAnsi="Calibri" w:cs="Calibri"/>
          <w:sz w:val="24"/>
          <w:szCs w:val="24"/>
        </w:rPr>
        <w:t xml:space="preserve"> </w:t>
      </w:r>
      <w:r w:rsidRPr="009E6429">
        <w:rPr>
          <w:rFonts w:ascii="Calibri" w:eastAsia="Calibri" w:hAnsi="Calibri" w:cs="Calibri"/>
          <w:sz w:val="24"/>
          <w:szCs w:val="24"/>
        </w:rPr>
        <w:t>školách a o zmene a doplnení niektorých zákonov v znení neskorších predpisov ako verejná vysoká škola</w:t>
      </w:r>
    </w:p>
    <w:p w:rsidR="00954E3E" w:rsidRPr="00541000" w:rsidRDefault="00954E3E" w:rsidP="00954E3E">
      <w:pPr>
        <w:spacing w:after="0" w:line="240" w:lineRule="auto"/>
        <w:ind w:left="703" w:firstLine="0"/>
        <w:rPr>
          <w:rFonts w:ascii="Calibri" w:eastAsia="Calibri" w:hAnsi="Calibri" w:cs="Calibri"/>
          <w:sz w:val="24"/>
          <w:szCs w:val="24"/>
        </w:rPr>
      </w:pPr>
      <w:bookmarkStart w:id="1" w:name="_Hlk38357371"/>
      <w:r w:rsidRPr="00541000">
        <w:rPr>
          <w:rFonts w:ascii="Calibri" w:eastAsia="Calibri" w:hAnsi="Calibri" w:cs="Calibri"/>
          <w:sz w:val="24"/>
          <w:szCs w:val="24"/>
        </w:rPr>
        <w:t>DIČ:</w:t>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t>2020845255</w:t>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IČ DPH:</w:t>
      </w:r>
      <w:r w:rsidRPr="00541000">
        <w:rPr>
          <w:rFonts w:ascii="Calibri" w:eastAsia="Calibri" w:hAnsi="Calibri" w:cs="Calibri"/>
          <w:sz w:val="24"/>
          <w:szCs w:val="24"/>
        </w:rPr>
        <w:tab/>
      </w:r>
      <w:r w:rsidRPr="00541000">
        <w:rPr>
          <w:rFonts w:ascii="Calibri" w:eastAsia="Calibri" w:hAnsi="Calibri" w:cs="Calibri"/>
          <w:sz w:val="24"/>
          <w:szCs w:val="24"/>
        </w:rPr>
        <w:tab/>
        <w:t>SK2020845255</w:t>
      </w:r>
    </w:p>
    <w:bookmarkEnd w:id="1"/>
    <w:p w:rsidR="00954E3E" w:rsidRPr="00541000" w:rsidRDefault="00954E3E" w:rsidP="00954E3E">
      <w:pPr>
        <w:tabs>
          <w:tab w:val="left" w:pos="5245"/>
        </w:tabs>
        <w:spacing w:after="0" w:line="240" w:lineRule="auto"/>
        <w:ind w:left="0" w:firstLine="360"/>
        <w:rPr>
          <w:rFonts w:eastAsia="Times New Roman" w:cs="Times New Roman"/>
          <w:lang w:eastAsia="sk-SK"/>
        </w:rPr>
      </w:pPr>
      <w:r w:rsidRPr="00541000">
        <w:rPr>
          <w:rFonts w:ascii="Calibri" w:eastAsia="Calibri" w:hAnsi="Calibri" w:cs="Calibri"/>
          <w:sz w:val="24"/>
          <w:szCs w:val="24"/>
        </w:rPr>
        <w:t xml:space="preserve">      v zastúpení:                 p</w:t>
      </w:r>
      <w:r w:rsidRPr="00541000">
        <w:rPr>
          <w:rFonts w:eastAsia="Times New Roman" w:cs="Times New Roman"/>
          <w:sz w:val="24"/>
          <w:szCs w:val="24"/>
          <w:lang w:eastAsia="sk-SK"/>
        </w:rPr>
        <w:t xml:space="preserve">rof. Ing. Miroslav </w:t>
      </w:r>
      <w:proofErr w:type="spellStart"/>
      <w:r w:rsidRPr="00541000">
        <w:rPr>
          <w:rFonts w:eastAsia="Times New Roman" w:cs="Times New Roman"/>
          <w:sz w:val="24"/>
          <w:szCs w:val="24"/>
          <w:lang w:eastAsia="sk-SK"/>
        </w:rPr>
        <w:t>Fikar</w:t>
      </w:r>
      <w:proofErr w:type="spellEnd"/>
      <w:r w:rsidRPr="00541000">
        <w:rPr>
          <w:rFonts w:eastAsia="Times New Roman" w:cs="Times New Roman"/>
          <w:sz w:val="24"/>
          <w:szCs w:val="24"/>
          <w:lang w:eastAsia="sk-SK"/>
        </w:rPr>
        <w:t xml:space="preserve">, DrSc., rektor </w:t>
      </w:r>
      <w:r w:rsidRPr="00541000">
        <w:rPr>
          <w:rFonts w:eastAsia="Times New Roman" w:cs="Times New Roman"/>
          <w:sz w:val="24"/>
          <w:szCs w:val="24"/>
          <w:lang w:eastAsia="sk-SK"/>
        </w:rPr>
        <w:tab/>
      </w:r>
    </w:p>
    <w:p w:rsidR="00954E3E" w:rsidRPr="00541000" w:rsidRDefault="00954E3E" w:rsidP="00954E3E">
      <w:pPr>
        <w:spacing w:after="0" w:line="240" w:lineRule="auto"/>
        <w:ind w:left="0" w:firstLine="0"/>
        <w:rPr>
          <w:rFonts w:ascii="Calibri" w:eastAsia="Calibri" w:hAnsi="Calibri" w:cs="Calibri"/>
          <w:sz w:val="24"/>
          <w:szCs w:val="24"/>
        </w:rPr>
      </w:pPr>
      <w:r w:rsidRPr="00541000">
        <w:rPr>
          <w:rFonts w:eastAsia="Times New Roman" w:cstheme="minorHAnsi"/>
          <w:b/>
          <w:sz w:val="24"/>
          <w:szCs w:val="24"/>
          <w:lang w:eastAsia="cs-CZ"/>
        </w:rPr>
        <w:tab/>
      </w:r>
      <w:r w:rsidRPr="00541000">
        <w:rPr>
          <w:rFonts w:ascii="Calibri" w:eastAsia="Calibri" w:hAnsi="Calibri" w:cs="Calibri"/>
          <w:sz w:val="24"/>
          <w:szCs w:val="24"/>
        </w:rPr>
        <w:t>Bankové spojenie:</w:t>
      </w:r>
      <w:r w:rsidRPr="00541000">
        <w:rPr>
          <w:rFonts w:ascii="Calibri" w:eastAsia="Calibri" w:hAnsi="Calibri" w:cs="Calibri"/>
          <w:sz w:val="24"/>
          <w:szCs w:val="24"/>
        </w:rPr>
        <w:tab/>
        <w:t>Štátna pokladnica</w:t>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SWIFT:</w:t>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r>
      <w:r w:rsidRPr="00CE2699">
        <w:rPr>
          <w:rFonts w:ascii="Calibri" w:eastAsia="Calibri" w:hAnsi="Calibri" w:cs="Calibri"/>
          <w:sz w:val="24"/>
          <w:szCs w:val="24"/>
        </w:rPr>
        <w:t>SPSRSKBAXXX</w:t>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Číslo účtu:</w:t>
      </w:r>
      <w:r w:rsidRPr="00541000">
        <w:rPr>
          <w:rFonts w:ascii="Calibri" w:eastAsia="Calibri" w:hAnsi="Calibri" w:cs="Calibri"/>
          <w:sz w:val="24"/>
          <w:szCs w:val="24"/>
        </w:rPr>
        <w:tab/>
      </w:r>
      <w:r w:rsidRPr="00541000">
        <w:rPr>
          <w:rFonts w:ascii="Calibri" w:eastAsia="Calibri" w:hAnsi="Calibri" w:cs="Calibri"/>
          <w:sz w:val="24"/>
          <w:szCs w:val="24"/>
        </w:rPr>
        <w:tab/>
      </w:r>
      <w:r w:rsidRPr="00CE2699">
        <w:rPr>
          <w:rFonts w:ascii="Calibri" w:eastAsia="Calibri" w:hAnsi="Calibri" w:cs="Calibri"/>
          <w:sz w:val="24"/>
          <w:szCs w:val="24"/>
        </w:rPr>
        <w:t>7000633942/8180</w:t>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IBAN:</w:t>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r>
      <w:r w:rsidRPr="00CE2699">
        <w:rPr>
          <w:rFonts w:ascii="Calibri" w:eastAsia="Calibri" w:hAnsi="Calibri" w:cs="Calibri"/>
          <w:sz w:val="24"/>
          <w:szCs w:val="24"/>
        </w:rPr>
        <w:t>SK21 8180 0000 0070 0063 3942</w:t>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Zástupca vo veciach technických:</w:t>
      </w:r>
      <w:r w:rsidRPr="00541000">
        <w:rPr>
          <w:rFonts w:ascii="Calibri" w:eastAsia="Calibri" w:hAnsi="Calibri" w:cs="Calibri"/>
          <w:sz w:val="24"/>
          <w:szCs w:val="24"/>
        </w:rPr>
        <w:tab/>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Kontaktné údaje:</w:t>
      </w:r>
      <w:r w:rsidRPr="00541000">
        <w:rPr>
          <w:rFonts w:ascii="Calibri" w:eastAsia="Calibri" w:hAnsi="Calibri" w:cs="Calibri"/>
          <w:sz w:val="24"/>
          <w:szCs w:val="24"/>
        </w:rPr>
        <w:tab/>
        <w:t>Tel.:</w:t>
      </w:r>
      <w:r w:rsidRPr="00541000">
        <w:rPr>
          <w:rFonts w:ascii="Calibri" w:eastAsia="Calibri" w:hAnsi="Calibri" w:cs="Calibri"/>
          <w:sz w:val="24"/>
          <w:szCs w:val="24"/>
        </w:rPr>
        <w:tab/>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t>e-mail:</w:t>
      </w:r>
      <w:r w:rsidRPr="00541000">
        <w:rPr>
          <w:rFonts w:ascii="Calibri" w:eastAsia="Calibri" w:hAnsi="Calibri" w:cs="Calibri"/>
          <w:sz w:val="24"/>
          <w:szCs w:val="24"/>
        </w:rPr>
        <w:tab/>
      </w:r>
    </w:p>
    <w:p w:rsidR="00954E3E" w:rsidRPr="00541000" w:rsidRDefault="00954E3E" w:rsidP="00954E3E">
      <w:pPr>
        <w:spacing w:after="0" w:line="240" w:lineRule="auto"/>
        <w:ind w:left="0" w:firstLine="0"/>
        <w:rPr>
          <w:rFonts w:ascii="Calibri" w:eastAsia="Calibri" w:hAnsi="Calibri" w:cs="Calibri"/>
          <w:sz w:val="24"/>
          <w:szCs w:val="24"/>
        </w:rPr>
      </w:pPr>
      <w:r w:rsidRPr="00541000">
        <w:rPr>
          <w:rFonts w:ascii="Calibri" w:eastAsia="Calibri" w:hAnsi="Calibri" w:cs="Calibri"/>
          <w:sz w:val="24"/>
          <w:szCs w:val="24"/>
        </w:rPr>
        <w:t xml:space="preserve">(ďalej len </w:t>
      </w:r>
      <w:r w:rsidRPr="00541000">
        <w:rPr>
          <w:rFonts w:ascii="Calibri" w:eastAsia="Calibri" w:hAnsi="Calibri" w:cs="Calibri"/>
          <w:b/>
          <w:sz w:val="24"/>
          <w:szCs w:val="24"/>
        </w:rPr>
        <w:t>„kupujúci“</w:t>
      </w:r>
      <w:r w:rsidRPr="00541000">
        <w:rPr>
          <w:rFonts w:ascii="Calibri" w:eastAsia="Calibri" w:hAnsi="Calibri" w:cs="Calibri"/>
          <w:sz w:val="24"/>
          <w:szCs w:val="24"/>
        </w:rPr>
        <w:t>)</w:t>
      </w:r>
    </w:p>
    <w:p w:rsidR="00954E3E" w:rsidRPr="00541000" w:rsidRDefault="00954E3E" w:rsidP="004C0096">
      <w:pPr>
        <w:spacing w:after="0" w:line="240" w:lineRule="auto"/>
        <w:ind w:left="0" w:firstLine="0"/>
        <w:rPr>
          <w:rFonts w:ascii="Calibri" w:eastAsia="Calibri" w:hAnsi="Calibri" w:cs="Calibri"/>
          <w:sz w:val="24"/>
          <w:szCs w:val="24"/>
        </w:rPr>
      </w:pPr>
      <w:r w:rsidRPr="00541000">
        <w:rPr>
          <w:rFonts w:ascii="Calibri" w:eastAsia="Calibri" w:hAnsi="Calibri" w:cs="Calibri"/>
          <w:sz w:val="24"/>
          <w:szCs w:val="24"/>
        </w:rPr>
        <w:t>a</w:t>
      </w:r>
    </w:p>
    <w:p w:rsidR="00954E3E" w:rsidRPr="00541000" w:rsidRDefault="00954E3E" w:rsidP="00954E3E">
      <w:pPr>
        <w:tabs>
          <w:tab w:val="left" w:pos="2880"/>
        </w:tabs>
        <w:spacing w:after="120"/>
        <w:ind w:left="0" w:firstLine="0"/>
        <w:rPr>
          <w:b/>
        </w:rPr>
      </w:pPr>
      <w:r w:rsidRPr="00541000">
        <w:rPr>
          <w:b/>
        </w:rPr>
        <w:t>Predávajúci:</w:t>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Názov:</w:t>
      </w:r>
      <w:r w:rsidRPr="00541000">
        <w:rPr>
          <w:rFonts w:ascii="Calibri" w:eastAsia="Calibri" w:hAnsi="Calibri" w:cs="Calibri"/>
          <w:sz w:val="24"/>
          <w:szCs w:val="24"/>
        </w:rPr>
        <w:tab/>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Sídlo:</w:t>
      </w:r>
      <w:r w:rsidRPr="00541000">
        <w:rPr>
          <w:rFonts w:ascii="Calibri" w:eastAsia="Calibri" w:hAnsi="Calibri" w:cs="Calibri"/>
          <w:sz w:val="24"/>
          <w:szCs w:val="24"/>
        </w:rPr>
        <w:tab/>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Zapísaná:</w:t>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Oddiel:</w:t>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t>Vložka:</w:t>
      </w:r>
      <w:r w:rsidRPr="00541000">
        <w:rPr>
          <w:rFonts w:ascii="Calibri" w:eastAsia="Calibri" w:hAnsi="Calibri" w:cs="Calibri"/>
          <w:sz w:val="24"/>
          <w:szCs w:val="24"/>
        </w:rPr>
        <w:tab/>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IČO:</w:t>
      </w:r>
      <w:r w:rsidRPr="00541000">
        <w:rPr>
          <w:rFonts w:ascii="Calibri" w:eastAsia="Calibri" w:hAnsi="Calibri" w:cs="Calibri"/>
          <w:sz w:val="24"/>
          <w:szCs w:val="24"/>
        </w:rPr>
        <w:tab/>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DIČ:</w:t>
      </w:r>
      <w:r w:rsidRPr="00541000">
        <w:rPr>
          <w:rFonts w:ascii="Calibri" w:eastAsia="Calibri" w:hAnsi="Calibri" w:cs="Calibri"/>
          <w:sz w:val="24"/>
          <w:szCs w:val="24"/>
        </w:rPr>
        <w:tab/>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IČ DPH:</w:t>
      </w:r>
      <w:r w:rsidRPr="00541000">
        <w:rPr>
          <w:rFonts w:ascii="Calibri" w:eastAsia="Calibri" w:hAnsi="Calibri" w:cs="Calibri"/>
          <w:sz w:val="24"/>
          <w:szCs w:val="24"/>
        </w:rPr>
        <w:tab/>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V zastúpení:</w:t>
      </w:r>
      <w:r w:rsidRPr="00541000">
        <w:rPr>
          <w:rFonts w:ascii="Calibri" w:eastAsia="Calibri" w:hAnsi="Calibri" w:cs="Calibri"/>
          <w:sz w:val="24"/>
          <w:szCs w:val="24"/>
        </w:rPr>
        <w:tab/>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Bankové spojenie:</w:t>
      </w:r>
      <w:r w:rsidRPr="00541000">
        <w:rPr>
          <w:rFonts w:ascii="Calibri" w:eastAsia="Calibri" w:hAnsi="Calibri" w:cs="Calibri"/>
          <w:sz w:val="24"/>
          <w:szCs w:val="24"/>
        </w:rPr>
        <w:tab/>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SWIFT:</w:t>
      </w:r>
      <w:r w:rsidRPr="00541000">
        <w:rPr>
          <w:rFonts w:ascii="Calibri" w:eastAsia="Calibri" w:hAnsi="Calibri" w:cs="Calibri"/>
          <w:sz w:val="24"/>
          <w:szCs w:val="24"/>
        </w:rPr>
        <w:tab/>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Číslo účtu:</w:t>
      </w:r>
      <w:r w:rsidRPr="00541000">
        <w:rPr>
          <w:rFonts w:ascii="Calibri" w:eastAsia="Calibri" w:hAnsi="Calibri" w:cs="Calibri"/>
          <w:sz w:val="24"/>
          <w:szCs w:val="24"/>
        </w:rPr>
        <w:tab/>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IBAN:</w:t>
      </w:r>
      <w:r w:rsidRPr="00541000">
        <w:rPr>
          <w:rFonts w:ascii="Calibri" w:eastAsia="Calibri" w:hAnsi="Calibri" w:cs="Calibri"/>
          <w:sz w:val="24"/>
          <w:szCs w:val="24"/>
        </w:rPr>
        <w:tab/>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Adresa banky:</w:t>
      </w:r>
      <w:r w:rsidRPr="00541000">
        <w:rPr>
          <w:rFonts w:ascii="Calibri" w:eastAsia="Calibri" w:hAnsi="Calibri" w:cs="Calibri"/>
          <w:sz w:val="24"/>
          <w:szCs w:val="24"/>
        </w:rPr>
        <w:tab/>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Zástupca vo veciach technických:</w:t>
      </w:r>
      <w:r w:rsidRPr="00541000">
        <w:rPr>
          <w:rFonts w:ascii="Calibri" w:eastAsia="Calibri" w:hAnsi="Calibri" w:cs="Calibri"/>
          <w:sz w:val="24"/>
          <w:szCs w:val="24"/>
        </w:rPr>
        <w:tab/>
      </w:r>
    </w:p>
    <w:p w:rsidR="00954E3E" w:rsidRPr="00541000" w:rsidRDefault="00954E3E" w:rsidP="00954E3E">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Kontaktné údaje:</w:t>
      </w:r>
      <w:r w:rsidRPr="00541000">
        <w:rPr>
          <w:rFonts w:ascii="Calibri" w:eastAsia="Calibri" w:hAnsi="Calibri" w:cs="Calibri"/>
          <w:sz w:val="24"/>
          <w:szCs w:val="24"/>
        </w:rPr>
        <w:tab/>
        <w:t>Tel.:</w:t>
      </w:r>
      <w:r w:rsidRPr="00541000">
        <w:rPr>
          <w:rFonts w:ascii="Calibri" w:eastAsia="Calibri" w:hAnsi="Calibri" w:cs="Calibri"/>
          <w:sz w:val="24"/>
          <w:szCs w:val="24"/>
        </w:rPr>
        <w:tab/>
      </w:r>
    </w:p>
    <w:p w:rsidR="004C0096" w:rsidRDefault="00954E3E" w:rsidP="004C0096">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ab/>
      </w:r>
      <w:r w:rsidRPr="00541000">
        <w:rPr>
          <w:rFonts w:ascii="Calibri" w:eastAsia="Calibri" w:hAnsi="Calibri" w:cs="Calibri"/>
          <w:sz w:val="24"/>
          <w:szCs w:val="24"/>
        </w:rPr>
        <w:tab/>
      </w:r>
      <w:r w:rsidRPr="00541000">
        <w:rPr>
          <w:rFonts w:ascii="Calibri" w:eastAsia="Calibri" w:hAnsi="Calibri" w:cs="Calibri"/>
          <w:sz w:val="24"/>
          <w:szCs w:val="24"/>
        </w:rPr>
        <w:tab/>
      </w:r>
      <w:r w:rsidR="004C0096">
        <w:rPr>
          <w:rFonts w:ascii="Calibri" w:eastAsia="Calibri" w:hAnsi="Calibri" w:cs="Calibri"/>
          <w:sz w:val="24"/>
          <w:szCs w:val="24"/>
        </w:rPr>
        <w:t xml:space="preserve">             </w:t>
      </w:r>
      <w:r w:rsidRPr="00541000">
        <w:rPr>
          <w:rFonts w:ascii="Calibri" w:eastAsia="Calibri" w:hAnsi="Calibri" w:cs="Calibri"/>
          <w:sz w:val="24"/>
          <w:szCs w:val="24"/>
        </w:rPr>
        <w:t>e-mail:</w:t>
      </w:r>
    </w:p>
    <w:p w:rsidR="00954E3E" w:rsidRPr="00541000" w:rsidRDefault="00954E3E" w:rsidP="004C0096">
      <w:pPr>
        <w:spacing w:after="0" w:line="240" w:lineRule="auto"/>
        <w:ind w:left="703" w:firstLine="0"/>
        <w:rPr>
          <w:rFonts w:ascii="Calibri" w:eastAsia="Calibri" w:hAnsi="Calibri" w:cs="Calibri"/>
          <w:sz w:val="24"/>
          <w:szCs w:val="24"/>
        </w:rPr>
      </w:pPr>
      <w:r w:rsidRPr="00541000">
        <w:rPr>
          <w:rFonts w:ascii="Calibri" w:eastAsia="Calibri" w:hAnsi="Calibri" w:cs="Calibri"/>
          <w:sz w:val="24"/>
          <w:szCs w:val="24"/>
        </w:rPr>
        <w:t xml:space="preserve">(ďalej len </w:t>
      </w:r>
      <w:r w:rsidRPr="00541000">
        <w:rPr>
          <w:rFonts w:ascii="Calibri" w:eastAsia="Calibri" w:hAnsi="Calibri" w:cs="Calibri"/>
          <w:b/>
          <w:sz w:val="24"/>
          <w:szCs w:val="24"/>
        </w:rPr>
        <w:t>„predávajúci“</w:t>
      </w:r>
      <w:r w:rsidRPr="00541000">
        <w:rPr>
          <w:rFonts w:ascii="Calibri" w:eastAsia="Calibri" w:hAnsi="Calibri" w:cs="Calibri"/>
          <w:sz w:val="24"/>
          <w:szCs w:val="24"/>
        </w:rPr>
        <w:t>)</w:t>
      </w:r>
    </w:p>
    <w:p w:rsidR="00954E3E" w:rsidRPr="00541000" w:rsidRDefault="00954E3E" w:rsidP="00954E3E">
      <w:pPr>
        <w:spacing w:after="24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lastRenderedPageBreak/>
        <w:t>Úvodné ustanovenia</w:t>
      </w:r>
    </w:p>
    <w:p w:rsidR="00954E3E" w:rsidRPr="003610C1" w:rsidRDefault="00954E3E" w:rsidP="00954E3E">
      <w:pPr>
        <w:numPr>
          <w:ilvl w:val="0"/>
          <w:numId w:val="3"/>
        </w:num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 xml:space="preserve">Predávajúci je úspešným uchádzačom verejnej súťaže nadlimitnej zákazky na dodávku tovaru predmetu zákazky s názvom </w:t>
      </w:r>
      <w:r w:rsidRPr="00541000">
        <w:rPr>
          <w:rFonts w:eastAsia="Times New Roman" w:cs="Times New Roman"/>
          <w:b/>
          <w:sz w:val="24"/>
          <w:szCs w:val="24"/>
          <w:lang w:eastAsia="sk-SK"/>
        </w:rPr>
        <w:t>„</w:t>
      </w:r>
      <w:r>
        <w:rPr>
          <w:rFonts w:eastAsia="Times New Roman" w:cs="Times New Roman"/>
          <w:b/>
          <w:sz w:val="24"/>
          <w:szCs w:val="24"/>
          <w:lang w:eastAsia="sk-SK"/>
        </w:rPr>
        <w:t xml:space="preserve"> Počítačové siete a konektivita - </w:t>
      </w:r>
      <w:r w:rsidRPr="00541000">
        <w:rPr>
          <w:rFonts w:eastAsia="Times New Roman" w:cs="Times New Roman"/>
          <w:b/>
          <w:sz w:val="24"/>
          <w:szCs w:val="24"/>
          <w:lang w:eastAsia="sk-SK"/>
        </w:rPr>
        <w:t>Výskumná infraštruktúra - dodávka prístrojov a zariadení pre oblasť progresívnych materiálov“</w:t>
      </w:r>
      <w:r w:rsidRPr="00541000">
        <w:rPr>
          <w:rFonts w:eastAsia="Times New Roman" w:cs="Times New Roman"/>
          <w:sz w:val="24"/>
          <w:szCs w:val="24"/>
          <w:lang w:eastAsia="sk-SK"/>
        </w:rPr>
        <w:t xml:space="preserve"> pre časť č</w:t>
      </w:r>
      <w:r w:rsidRPr="00D8267B">
        <w:rPr>
          <w:rFonts w:eastAsia="Times New Roman" w:cs="Times New Roman"/>
          <w:sz w:val="24"/>
          <w:szCs w:val="24"/>
          <w:highlight w:val="yellow"/>
          <w:lang w:eastAsia="sk-SK"/>
        </w:rPr>
        <w:t>.</w:t>
      </w:r>
      <w:r w:rsidRPr="00D8267B">
        <w:rPr>
          <w:rStyle w:val="Odkaznapoznmkupodiarou"/>
          <w:rFonts w:eastAsia="Times New Roman" w:cs="Times New Roman"/>
          <w:b/>
          <w:color w:val="FF0000"/>
          <w:sz w:val="24"/>
          <w:szCs w:val="24"/>
          <w:highlight w:val="yellow"/>
          <w:lang w:eastAsia="sk-SK"/>
        </w:rPr>
        <w:footnoteReference w:id="2"/>
      </w:r>
      <w:r w:rsidRPr="00D8267B">
        <w:rPr>
          <w:rFonts w:eastAsia="Times New Roman" w:cs="Times New Roman"/>
          <w:b/>
          <w:sz w:val="24"/>
          <w:szCs w:val="24"/>
          <w:highlight w:val="yellow"/>
          <w:lang w:eastAsia="sk-SK"/>
        </w:rPr>
        <w:t>.</w:t>
      </w:r>
      <w:r w:rsidRPr="00D8267B">
        <w:rPr>
          <w:rFonts w:eastAsia="Times New Roman" w:cs="Times New Roman"/>
          <w:sz w:val="24"/>
          <w:szCs w:val="24"/>
          <w:highlight w:val="yellow"/>
          <w:lang w:eastAsia="sk-SK"/>
        </w:rPr>
        <w:t xml:space="preserve">.. s názvom </w:t>
      </w:r>
      <w:r w:rsidRPr="00D8267B">
        <w:rPr>
          <w:rStyle w:val="Odkaznapoznmkupodiarou"/>
          <w:b/>
          <w:color w:val="FF0000"/>
          <w:sz w:val="24"/>
          <w:szCs w:val="24"/>
          <w:highlight w:val="yellow"/>
        </w:rPr>
        <w:t>2</w:t>
      </w:r>
      <w:r w:rsidRPr="00D8267B">
        <w:rPr>
          <w:rFonts w:eastAsia="Times New Roman" w:cs="Times New Roman"/>
          <w:sz w:val="24"/>
          <w:szCs w:val="24"/>
          <w:highlight w:val="yellow"/>
          <w:vertAlign w:val="superscript"/>
          <w:lang w:eastAsia="sk-SK"/>
        </w:rPr>
        <w:t>.</w:t>
      </w:r>
      <w:r w:rsidRPr="00D8267B">
        <w:rPr>
          <w:rFonts w:eastAsia="Times New Roman" w:cs="Times New Roman"/>
          <w:sz w:val="24"/>
          <w:szCs w:val="24"/>
          <w:highlight w:val="yellow"/>
          <w:lang w:eastAsia="sk-SK"/>
        </w:rPr>
        <w:t>..............................................</w:t>
      </w:r>
    </w:p>
    <w:p w:rsidR="00954E3E" w:rsidRPr="003610C1" w:rsidRDefault="00954E3E" w:rsidP="00954E3E">
      <w:pPr>
        <w:numPr>
          <w:ilvl w:val="0"/>
          <w:numId w:val="3"/>
        </w:numPr>
        <w:spacing w:after="0" w:line="240" w:lineRule="auto"/>
        <w:rPr>
          <w:rFonts w:eastAsia="Times New Roman" w:cs="Times New Roman"/>
          <w:sz w:val="24"/>
          <w:szCs w:val="24"/>
          <w:lang w:eastAsia="sk-SK"/>
        </w:rPr>
      </w:pPr>
      <w:r w:rsidRPr="003610C1">
        <w:rPr>
          <w:rFonts w:eastAsia="Times New Roman" w:cs="Times New Roman"/>
          <w:sz w:val="24"/>
          <w:szCs w:val="24"/>
          <w:lang w:eastAsia="sk-SK"/>
        </w:rPr>
        <w:t xml:space="preserve">Právna subjektivita predávajúceho je preukázaná výpisom z Obchodného registra </w:t>
      </w:r>
      <w:r w:rsidRPr="00D8267B">
        <w:rPr>
          <w:rFonts w:eastAsia="Times New Roman" w:cs="Times New Roman"/>
          <w:sz w:val="24"/>
          <w:szCs w:val="24"/>
          <w:highlight w:val="yellow"/>
          <w:lang w:eastAsia="sk-SK"/>
        </w:rPr>
        <w:t>.....................</w:t>
      </w:r>
      <w:r w:rsidRPr="00D8267B">
        <w:rPr>
          <w:rStyle w:val="Odkaznapoznmkupodiarou"/>
          <w:rFonts w:eastAsia="Times New Roman" w:cs="Times New Roman"/>
          <w:b/>
          <w:color w:val="FF0000"/>
          <w:sz w:val="24"/>
          <w:szCs w:val="24"/>
          <w:highlight w:val="yellow"/>
          <w:lang w:eastAsia="sk-SK"/>
        </w:rPr>
        <w:footnoteReference w:id="3"/>
      </w:r>
    </w:p>
    <w:p w:rsidR="00954E3E" w:rsidRPr="00541000" w:rsidRDefault="00954E3E" w:rsidP="00954E3E">
      <w:pPr>
        <w:numPr>
          <w:ilvl w:val="0"/>
          <w:numId w:val="3"/>
        </w:numPr>
        <w:spacing w:after="0" w:line="240" w:lineRule="auto"/>
        <w:rPr>
          <w:rFonts w:eastAsia="Times New Roman" w:cs="Times New Roman"/>
          <w:sz w:val="24"/>
          <w:szCs w:val="24"/>
          <w:lang w:eastAsia="sk-SK"/>
        </w:rPr>
      </w:pPr>
      <w:r w:rsidRPr="00541000">
        <w:rPr>
          <w:rFonts w:eastAsia="Times New Roman" w:cs="Times New Roman"/>
          <w:bCs/>
          <w:sz w:val="24"/>
          <w:szCs w:val="24"/>
          <w:lang w:eastAsia="sk-SK"/>
        </w:rPr>
        <w:t>Predávajúci berie na vedomie, že plnenia poskytované zo strany predávajúceho podľa tejto zmluvy budú financované kupujúcim z prostriedkov štrukturálnych fondov EÚ, štátneho rozpočtu a vlastných zdrojov kupujúceho. Vzhľadom na charakter financovania realizácie tejto zmluvy zmluvné strany vyhlasujú, že budú spoločne koordinovať postup a poskytovať si požadovanú súčinnosť pri realizácii projektu.</w:t>
      </w:r>
    </w:p>
    <w:p w:rsidR="00954E3E" w:rsidRPr="00C75662" w:rsidRDefault="00954E3E" w:rsidP="00954E3E">
      <w:pPr>
        <w:numPr>
          <w:ilvl w:val="0"/>
          <w:numId w:val="3"/>
        </w:numPr>
        <w:spacing w:after="0" w:line="240" w:lineRule="auto"/>
        <w:rPr>
          <w:rFonts w:eastAsia="Times New Roman" w:cs="Times New Roman"/>
          <w:sz w:val="24"/>
          <w:szCs w:val="24"/>
          <w:lang w:eastAsia="sk-SK"/>
        </w:rPr>
      </w:pPr>
      <w:r w:rsidRPr="00C75662">
        <w:rPr>
          <w:rFonts w:eastAsia="Times New Roman" w:cs="Times New Roman"/>
          <w:bCs/>
          <w:sz w:val="24"/>
          <w:szCs w:val="24"/>
          <w:lang w:eastAsia="sk-SK"/>
        </w:rPr>
        <w:t>Predávajúci</w:t>
      </w:r>
      <w:r w:rsidRPr="00C75662">
        <w:rPr>
          <w:rFonts w:eastAsia="Times New Roman" w:cs="Times New Roman"/>
          <w:sz w:val="24"/>
          <w:szCs w:val="24"/>
          <w:lang w:eastAsia="sk-SK"/>
        </w:rPr>
        <w:t xml:space="preserve"> berie na vedomie, že plnenia, ktoré poskytuje na základe tejto zmluvy tvoria súčasť projektu „</w:t>
      </w:r>
      <w:r w:rsidRPr="00541000">
        <w:rPr>
          <w:rStyle w:val="Odkaznapoznmkupodiarou"/>
          <w:rFonts w:eastAsia="Times New Roman" w:cs="Times New Roman"/>
          <w:b/>
          <w:color w:val="FF0000"/>
          <w:sz w:val="24"/>
          <w:szCs w:val="24"/>
          <w:lang w:eastAsia="sk-SK"/>
        </w:rPr>
        <w:footnoteReference w:id="4"/>
      </w:r>
      <w:proofErr w:type="spellStart"/>
      <w:r w:rsidRPr="00C75662">
        <w:rPr>
          <w:rFonts w:eastAsia="Times New Roman" w:cs="Times New Roman"/>
          <w:b/>
          <w:sz w:val="24"/>
          <w:szCs w:val="24"/>
          <w:lang w:eastAsia="sk-SK"/>
        </w:rPr>
        <w:t>Advancing</w:t>
      </w:r>
      <w:proofErr w:type="spellEnd"/>
      <w:r w:rsidRPr="00C75662">
        <w:rPr>
          <w:rFonts w:eastAsia="Times New Roman" w:cs="Times New Roman"/>
          <w:b/>
          <w:sz w:val="24"/>
          <w:szCs w:val="24"/>
          <w:lang w:eastAsia="sk-SK"/>
        </w:rPr>
        <w:t xml:space="preserve"> </w:t>
      </w:r>
      <w:proofErr w:type="spellStart"/>
      <w:r w:rsidRPr="00C75662">
        <w:rPr>
          <w:rFonts w:eastAsia="Times New Roman" w:cs="Times New Roman"/>
          <w:b/>
          <w:sz w:val="24"/>
          <w:szCs w:val="24"/>
          <w:lang w:eastAsia="sk-SK"/>
        </w:rPr>
        <w:t>University</w:t>
      </w:r>
      <w:proofErr w:type="spellEnd"/>
      <w:r w:rsidRPr="00C75662">
        <w:rPr>
          <w:rFonts w:eastAsia="Times New Roman" w:cs="Times New Roman"/>
          <w:b/>
          <w:sz w:val="24"/>
          <w:szCs w:val="24"/>
          <w:lang w:eastAsia="sk-SK"/>
        </w:rPr>
        <w:t xml:space="preserve"> </w:t>
      </w:r>
      <w:proofErr w:type="spellStart"/>
      <w:r w:rsidRPr="00C75662">
        <w:rPr>
          <w:rFonts w:eastAsia="Times New Roman" w:cs="Times New Roman"/>
          <w:b/>
          <w:sz w:val="24"/>
          <w:szCs w:val="24"/>
          <w:lang w:eastAsia="sk-SK"/>
        </w:rPr>
        <w:t>Capacity</w:t>
      </w:r>
      <w:proofErr w:type="spellEnd"/>
      <w:r w:rsidRPr="00C75662">
        <w:rPr>
          <w:rFonts w:eastAsia="Times New Roman" w:cs="Times New Roman"/>
          <w:b/>
          <w:sz w:val="24"/>
          <w:szCs w:val="24"/>
          <w:lang w:eastAsia="sk-SK"/>
        </w:rPr>
        <w:t xml:space="preserve"> and </w:t>
      </w:r>
      <w:proofErr w:type="spellStart"/>
      <w:r w:rsidRPr="00C75662">
        <w:rPr>
          <w:rFonts w:eastAsia="Times New Roman" w:cs="Times New Roman"/>
          <w:b/>
          <w:sz w:val="24"/>
          <w:szCs w:val="24"/>
          <w:lang w:eastAsia="sk-SK"/>
        </w:rPr>
        <w:t>Competence</w:t>
      </w:r>
      <w:proofErr w:type="spellEnd"/>
      <w:r w:rsidRPr="00C75662">
        <w:rPr>
          <w:rFonts w:eastAsia="Times New Roman" w:cs="Times New Roman"/>
          <w:b/>
          <w:sz w:val="24"/>
          <w:szCs w:val="24"/>
          <w:lang w:eastAsia="sk-SK"/>
        </w:rPr>
        <w:t xml:space="preserve"> in </w:t>
      </w:r>
      <w:proofErr w:type="spellStart"/>
      <w:r w:rsidRPr="00C75662">
        <w:rPr>
          <w:rFonts w:eastAsia="Times New Roman" w:cs="Times New Roman"/>
          <w:b/>
          <w:sz w:val="24"/>
          <w:szCs w:val="24"/>
          <w:lang w:eastAsia="sk-SK"/>
        </w:rPr>
        <w:t>Research</w:t>
      </w:r>
      <w:proofErr w:type="spellEnd"/>
      <w:r w:rsidRPr="00C75662">
        <w:rPr>
          <w:rFonts w:eastAsia="Times New Roman" w:cs="Times New Roman"/>
          <w:b/>
          <w:sz w:val="24"/>
          <w:szCs w:val="24"/>
          <w:lang w:eastAsia="sk-SK"/>
        </w:rPr>
        <w:t xml:space="preserve">, </w:t>
      </w:r>
      <w:proofErr w:type="spellStart"/>
      <w:r w:rsidRPr="00C75662">
        <w:rPr>
          <w:rFonts w:eastAsia="Times New Roman" w:cs="Times New Roman"/>
          <w:b/>
          <w:sz w:val="24"/>
          <w:szCs w:val="24"/>
          <w:lang w:eastAsia="sk-SK"/>
        </w:rPr>
        <w:t>Development</w:t>
      </w:r>
      <w:proofErr w:type="spellEnd"/>
      <w:r w:rsidRPr="00C75662">
        <w:rPr>
          <w:rFonts w:eastAsia="Times New Roman" w:cs="Times New Roman"/>
          <w:b/>
          <w:sz w:val="24"/>
          <w:szCs w:val="24"/>
          <w:lang w:eastAsia="sk-SK"/>
        </w:rPr>
        <w:t xml:space="preserve"> and </w:t>
      </w:r>
      <w:proofErr w:type="spellStart"/>
      <w:r w:rsidRPr="00C75662">
        <w:rPr>
          <w:rFonts w:eastAsia="Times New Roman" w:cs="Times New Roman"/>
          <w:b/>
          <w:sz w:val="24"/>
          <w:szCs w:val="24"/>
          <w:lang w:eastAsia="sk-SK"/>
        </w:rPr>
        <w:t>Inovation</w:t>
      </w:r>
      <w:proofErr w:type="spellEnd"/>
      <w:r w:rsidRPr="00C75662">
        <w:rPr>
          <w:rFonts w:eastAsia="Times New Roman" w:cs="Times New Roman"/>
          <w:sz w:val="24"/>
          <w:szCs w:val="24"/>
          <w:lang w:eastAsia="sk-SK"/>
        </w:rPr>
        <w:t xml:space="preserve">“ kód ITMS  </w:t>
      </w:r>
      <w:r w:rsidRPr="00C75662">
        <w:rPr>
          <w:rStyle w:val="Odkaznapoznmkupodiarou"/>
          <w:b/>
          <w:color w:val="FF0000"/>
          <w:sz w:val="24"/>
          <w:szCs w:val="24"/>
        </w:rPr>
        <w:t>4</w:t>
      </w:r>
      <w:r w:rsidRPr="00C75662">
        <w:rPr>
          <w:rFonts w:eastAsia="Times New Roman" w:cs="Times New Roman"/>
          <w:b/>
          <w:sz w:val="24"/>
          <w:szCs w:val="24"/>
          <w:lang w:eastAsia="sk-SK"/>
        </w:rPr>
        <w:t>313021X329</w:t>
      </w:r>
    </w:p>
    <w:p w:rsidR="00954E3E" w:rsidRPr="00541000" w:rsidRDefault="00954E3E" w:rsidP="00954E3E">
      <w:pPr>
        <w:numPr>
          <w:ilvl w:val="0"/>
          <w:numId w:val="3"/>
        </w:num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Predávajúci vyhlasuje, že bez súhlasu kupujúceho nedá do zálohu a ani nepostúpi svoju peňažnú pohľadávku vzniknutú z tohto právneho vzťahu na akúkoľvek tretiu osobu.</w:t>
      </w:r>
    </w:p>
    <w:p w:rsidR="00954E3E" w:rsidRPr="00541000" w:rsidRDefault="00954E3E" w:rsidP="00954E3E">
      <w:pPr>
        <w:numPr>
          <w:ilvl w:val="0"/>
          <w:numId w:val="3"/>
        </w:num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Predávajúci vyhlasuje, že je výlučným vlastníkom predmetu zmluvy a prevod vlastníckeho práva z predávajúceho na kupujúceho nie je ničím obmedzený.</w:t>
      </w:r>
    </w:p>
    <w:p w:rsidR="00954E3E" w:rsidRPr="00541000" w:rsidRDefault="00954E3E" w:rsidP="00954E3E">
      <w:pPr>
        <w:numPr>
          <w:ilvl w:val="0"/>
          <w:numId w:val="3"/>
        </w:num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 xml:space="preserve">Predávajúci zároveň vyhlasuje, že na tovare, ktorý je predmetom tejto zmluvy neexistujú žiadne záložné práva, predkupné práva, či iné ťarchy v prospech tretej osoby, najmä nemá právne vady, tretia osoba nevymáha voči predávajúcemu zaplatenie takej pohľadávky a/alebo nevedie voči predávajúcemu také správne, súdne alebo iné konanie, ani neuplatňuje k tovaru akékoľvek nároky, v dôsledku ktorých by mohlo byť ohrozené vlastnícke právo kupujúceho k tovaru.  </w:t>
      </w:r>
    </w:p>
    <w:p w:rsidR="00954E3E" w:rsidRPr="00541000" w:rsidRDefault="00954E3E" w:rsidP="00954E3E">
      <w:pPr>
        <w:numPr>
          <w:ilvl w:val="0"/>
          <w:numId w:val="3"/>
        </w:num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Predávajúci vyhlasuje, že nemá vedomosť o tom, že by sa vyskytla alebo netrvá žiadna skutočnosť, ktorá by bránila predávajúcemu v platnom uzatvorení tejto zmluvy a nemá vedomosť ani o žiadnych okolnostiach, ktoré by mali za následok neplatnosť zmluvy, alebo by  mohli ohroziť platnosť zmluvy alebo riadne plnenie povinností a záväzkov voči kupujúcemu podľa tejto zmluvy.</w:t>
      </w:r>
    </w:p>
    <w:p w:rsidR="00954E3E" w:rsidRPr="00541000" w:rsidRDefault="00954E3E" w:rsidP="00954E3E">
      <w:pPr>
        <w:numPr>
          <w:ilvl w:val="0"/>
          <w:numId w:val="3"/>
        </w:num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Predávajúci vyhlasuje, že má vysporiadané všetky právne vzťahy voči tretím osobám, týkajúce sa predmetu plnenia podľa bodu 7, včítane práv duševného vlastníctva v súlade s platnou legislatívou. Pre vylúčenie pochybností sa zmluvné strany dohodli, že kupujúci nenesie zodpovednosť za porušenie práv duševného vlastníctva tretích osôb týkajúcich sa predmetu zmluvy v prípade, ak by predávajúci dodal kupujúcemu taký predmet zmluvy, ktorý porušuje práva duševného vlastníctva tretích osôb.</w:t>
      </w:r>
    </w:p>
    <w:p w:rsidR="00954E3E" w:rsidRPr="00541000" w:rsidRDefault="00954E3E" w:rsidP="00954E3E">
      <w:pPr>
        <w:numPr>
          <w:ilvl w:val="0"/>
          <w:numId w:val="3"/>
        </w:num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 xml:space="preserve">V prípade, že je kupujúci žalovaný pre porušenie akýchkoľvek práv z duševného vlastníctva v súvislosti s používaním predmetu zmluvy podľa predchádzajúceho bodu, je kupujúci povinný bez meškania oznámiť to predávajúcemu, ktorý </w:t>
      </w:r>
      <w:r w:rsidRPr="00541000">
        <w:rPr>
          <w:rFonts w:eastAsia="Times New Roman" w:cs="Times New Roman"/>
          <w:sz w:val="24"/>
          <w:szCs w:val="24"/>
          <w:lang w:eastAsia="sk-SK"/>
        </w:rPr>
        <w:lastRenderedPageBreak/>
        <w:t>zabezpečí na vlastné náklady obhajobu v tomto spore o porušenie práva a uhradí všetky náklady a náhrady škôd uložené v tomto spore kupujúcemu.</w:t>
      </w:r>
    </w:p>
    <w:p w:rsidR="00954E3E" w:rsidRPr="00541000" w:rsidRDefault="00954E3E" w:rsidP="00954E3E">
      <w:pPr>
        <w:numPr>
          <w:ilvl w:val="0"/>
          <w:numId w:val="3"/>
        </w:numPr>
        <w:spacing w:after="0" w:line="240" w:lineRule="auto"/>
        <w:rPr>
          <w:rFonts w:eastAsia="Times New Roman" w:cs="Times New Roman"/>
          <w:sz w:val="24"/>
          <w:szCs w:val="24"/>
          <w:lang w:eastAsia="sk-SK"/>
        </w:rPr>
      </w:pPr>
      <w:r w:rsidRPr="00541000">
        <w:rPr>
          <w:rFonts w:eastAsia="Times New Roman" w:cs="Times New Roman"/>
          <w:sz w:val="24"/>
          <w:szCs w:val="24"/>
          <w:lang w:eastAsia="sk-SK"/>
        </w:rPr>
        <w:t>Predávajúci a jeho subdodávatelia musia byť počas trvania platnosti a účinnosti tejto zmluvy partnermi verejného sektora zapísanými v registri partnerov verejného sektora vedeným Ministerstvom spravodlivosti SR v zmysle ustanovení zákona č. 315/2016 Z. z. o registri partnerov verejného sektora a o zmene a doplnení niektorých zákonov v znení zákona č. 38/2017 Z. z.</w:t>
      </w:r>
    </w:p>
    <w:p w:rsidR="00954E3E" w:rsidRPr="00541000" w:rsidRDefault="00954E3E" w:rsidP="00954E3E">
      <w:pPr>
        <w:numPr>
          <w:ilvl w:val="0"/>
          <w:numId w:val="3"/>
        </w:numPr>
        <w:spacing w:after="240" w:line="240" w:lineRule="auto"/>
        <w:ind w:left="1060" w:hanging="703"/>
        <w:rPr>
          <w:rFonts w:eastAsia="Times New Roman" w:cs="Times New Roman"/>
          <w:sz w:val="24"/>
          <w:szCs w:val="24"/>
          <w:lang w:eastAsia="sk-SK"/>
        </w:rPr>
      </w:pPr>
      <w:r w:rsidRPr="00541000">
        <w:rPr>
          <w:rFonts w:eastAsia="Times New Roman" w:cs="Times New Roman"/>
          <w:sz w:val="24"/>
          <w:szCs w:val="24"/>
          <w:lang w:eastAsia="sk-SK"/>
        </w:rPr>
        <w:t xml:space="preserve">Predávajúci na strane jednej a kupujúci na strane druhej v súlade s ustanoveniami § 409 a </w:t>
      </w:r>
      <w:proofErr w:type="spellStart"/>
      <w:r w:rsidRPr="00541000">
        <w:rPr>
          <w:rFonts w:eastAsia="Times New Roman" w:cs="Times New Roman"/>
          <w:sz w:val="24"/>
          <w:szCs w:val="24"/>
          <w:lang w:eastAsia="sk-SK"/>
        </w:rPr>
        <w:t>nasl</w:t>
      </w:r>
      <w:proofErr w:type="spellEnd"/>
      <w:r w:rsidRPr="00541000">
        <w:rPr>
          <w:rFonts w:eastAsia="Times New Roman" w:cs="Times New Roman"/>
          <w:sz w:val="24"/>
          <w:szCs w:val="24"/>
          <w:lang w:eastAsia="sk-SK"/>
        </w:rPr>
        <w:t>. Obchodného zákonníka v platnom znení uzatvárajú túto kúpnu zmluvu (ďalej len „zmluva“).</w:t>
      </w:r>
    </w:p>
    <w:p w:rsidR="00954E3E" w:rsidRPr="00541000" w:rsidRDefault="00954E3E" w:rsidP="00954E3E">
      <w:pPr>
        <w:spacing w:after="24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Čl.  I</w:t>
      </w:r>
      <w:r w:rsidRPr="00541000">
        <w:rPr>
          <w:rFonts w:eastAsia="Times New Roman" w:cs="Times New Roman"/>
          <w:b/>
          <w:sz w:val="24"/>
          <w:szCs w:val="24"/>
          <w:lang w:eastAsia="sk-SK"/>
        </w:rPr>
        <w:br/>
        <w:t>Predmet zmluvy</w:t>
      </w:r>
    </w:p>
    <w:p w:rsidR="00954E3E" w:rsidRPr="00541000" w:rsidRDefault="00954E3E" w:rsidP="00954E3E">
      <w:pPr>
        <w:numPr>
          <w:ilvl w:val="1"/>
          <w:numId w:val="2"/>
        </w:numPr>
        <w:tabs>
          <w:tab w:val="clear" w:pos="420"/>
        </w:tabs>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Predávajúci sa na základe tejto zmluvy zaväzuje dodať kupujúcemu hnuteľné veci (tovar) a previesť na neho vlastnícke právo k tovaru a kupujúci sa zaväzuje tento tovar od predávajúceho prevziať a zaplatiť zaň dohodnutú kúpnu cenu.</w:t>
      </w:r>
    </w:p>
    <w:p w:rsidR="00954E3E" w:rsidRPr="003610C1" w:rsidRDefault="00954E3E" w:rsidP="00954E3E">
      <w:pPr>
        <w:numPr>
          <w:ilvl w:val="1"/>
          <w:numId w:val="2"/>
        </w:numPr>
        <w:tabs>
          <w:tab w:val="clear" w:pos="420"/>
        </w:tabs>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Predmet zmluvy /ďalej aj  „tovar“ alebo “zariadenie“/ je dodanie prístrojov a zariadení </w:t>
      </w:r>
      <w:r w:rsidRPr="00D8267B">
        <w:rPr>
          <w:rStyle w:val="Odkaznapoznmkupodiarou"/>
          <w:rFonts w:eastAsia="Times New Roman" w:cs="Times New Roman"/>
          <w:b/>
          <w:color w:val="FF0000"/>
          <w:sz w:val="24"/>
          <w:szCs w:val="24"/>
          <w:highlight w:val="yellow"/>
          <w:lang w:eastAsia="sk-SK"/>
        </w:rPr>
        <w:footnoteReference w:id="5"/>
      </w:r>
      <w:r w:rsidRPr="00D8267B">
        <w:rPr>
          <w:rFonts w:eastAsia="Times New Roman" w:cs="Times New Roman"/>
          <w:sz w:val="24"/>
          <w:szCs w:val="24"/>
          <w:highlight w:val="yellow"/>
          <w:lang w:eastAsia="sk-SK"/>
        </w:rPr>
        <w:t> ...........................</w:t>
      </w:r>
      <w:r w:rsidRPr="003610C1">
        <w:rPr>
          <w:rFonts w:eastAsia="Times New Roman" w:cs="Times New Roman"/>
          <w:sz w:val="24"/>
          <w:szCs w:val="24"/>
          <w:lang w:eastAsia="sk-SK"/>
        </w:rPr>
        <w:t xml:space="preserve"> </w:t>
      </w:r>
    </w:p>
    <w:p w:rsidR="00954E3E" w:rsidRPr="00541000" w:rsidRDefault="00954E3E" w:rsidP="00954E3E">
      <w:pPr>
        <w:numPr>
          <w:ilvl w:val="1"/>
          <w:numId w:val="2"/>
        </w:numPr>
        <w:tabs>
          <w:tab w:val="clear" w:pos="420"/>
        </w:tabs>
        <w:spacing w:after="24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Špecifikácia predmetu zmluvy tvorí prílohu č. 1 tejto zmluvy a je vyhotovená v slovenskom jazyku.</w:t>
      </w:r>
    </w:p>
    <w:p w:rsidR="00954E3E" w:rsidRPr="00541000" w:rsidRDefault="00954E3E" w:rsidP="00954E3E">
      <w:pPr>
        <w:spacing w:after="24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Čl.  II</w:t>
      </w:r>
      <w:r w:rsidRPr="00541000">
        <w:rPr>
          <w:rFonts w:eastAsia="Times New Roman" w:cs="Times New Roman"/>
          <w:b/>
          <w:sz w:val="24"/>
          <w:szCs w:val="24"/>
          <w:lang w:eastAsia="sk-SK"/>
        </w:rPr>
        <w:br/>
        <w:t>Miesto, čas a spôsob  plnenia</w:t>
      </w:r>
    </w:p>
    <w:p w:rsidR="00954E3E" w:rsidRPr="003610C1" w:rsidRDefault="00954E3E" w:rsidP="00954E3E">
      <w:pPr>
        <w:numPr>
          <w:ilvl w:val="0"/>
          <w:numId w:val="4"/>
        </w:numPr>
        <w:spacing w:after="0" w:line="240" w:lineRule="auto"/>
        <w:ind w:left="1134" w:hanging="1134"/>
        <w:rPr>
          <w:rFonts w:eastAsia="Times New Roman" w:cs="Times New Roman"/>
          <w:sz w:val="24"/>
          <w:szCs w:val="24"/>
          <w:lang w:eastAsia="sk-SK"/>
        </w:rPr>
      </w:pPr>
      <w:r w:rsidRPr="003610C1">
        <w:rPr>
          <w:rFonts w:eastAsia="Times New Roman" w:cs="Times New Roman"/>
          <w:sz w:val="24"/>
          <w:szCs w:val="24"/>
          <w:lang w:eastAsia="sk-SK"/>
        </w:rPr>
        <w:t>Miesto plnenia je:</w:t>
      </w:r>
      <w:r w:rsidRPr="003610C1">
        <w:rPr>
          <w:rFonts w:cstheme="minorHAnsi"/>
          <w:color w:val="000000"/>
          <w:sz w:val="24"/>
          <w:szCs w:val="24"/>
          <w:lang w:eastAsia="cs-CZ"/>
        </w:rPr>
        <w:t xml:space="preserve"> .........</w:t>
      </w:r>
    </w:p>
    <w:p w:rsidR="00954E3E" w:rsidRPr="00541000" w:rsidRDefault="00954E3E" w:rsidP="00954E3E">
      <w:pPr>
        <w:numPr>
          <w:ilvl w:val="0"/>
          <w:numId w:val="4"/>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Záväzok bude splnený prevzatím tovaru kupujúcim po jeho zavedení do prevádzky  o čom bude medzi predávajúcim a kupujúcim vypracovaný písomný  preberací protokol predložený predávajúcim.</w:t>
      </w:r>
    </w:p>
    <w:p w:rsidR="00954E3E" w:rsidRPr="00541000" w:rsidRDefault="00954E3E" w:rsidP="00954E3E">
      <w:pPr>
        <w:numPr>
          <w:ilvl w:val="0"/>
          <w:numId w:val="4"/>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Písomný preberací protokol je vyhotovený v slovenskom jazyku a obsahuje najmä názov, sídlo a identifikačné číslo kupujúceho, obchodné meno, sídlo a identifikačné číslo predávajúceho, vyhlásenie predávajúceho o tom, že riadne odovzdal tovar kupujúcemu,  vyhlásenie kupujúceho o tom, že tovar riadne prebral od predávajúceho, miesto a dátum podpisu preberacieho protokolu, meno, priezvisko a podpis osoby oprávnenej konať v mene predávajúceho. Osobou oprávnenou podpisovať za kupujúceho preberací protokol je zodpovedný riešiteľ projektu. Súčasťou preberacieho protokolu je aj technický popis dodaného tovaru.</w:t>
      </w:r>
    </w:p>
    <w:p w:rsidR="00954E3E" w:rsidRPr="00541000" w:rsidRDefault="00954E3E" w:rsidP="00954E3E">
      <w:pPr>
        <w:numPr>
          <w:ilvl w:val="0"/>
          <w:numId w:val="4"/>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Termín plnenia zmluvy podľa článku I tejto zmluvy je do </w:t>
      </w:r>
      <w:r w:rsidRPr="00541000">
        <w:rPr>
          <w:rStyle w:val="Odkaznapoznmkupodiarou"/>
          <w:rFonts w:eastAsia="Times New Roman" w:cs="Times New Roman"/>
          <w:b/>
          <w:color w:val="FF0000"/>
          <w:sz w:val="24"/>
          <w:szCs w:val="24"/>
          <w:lang w:eastAsia="sk-SK"/>
        </w:rPr>
        <w:footnoteReference w:id="6"/>
      </w:r>
      <w:r w:rsidRPr="000B6A8B">
        <w:rPr>
          <w:rFonts w:eastAsia="Times New Roman" w:cs="Times New Roman"/>
          <w:b/>
          <w:sz w:val="24"/>
          <w:szCs w:val="24"/>
          <w:lang w:eastAsia="sk-SK"/>
        </w:rPr>
        <w:t xml:space="preserve"> </w:t>
      </w:r>
      <w:r w:rsidRPr="00D8267B">
        <w:rPr>
          <w:rFonts w:eastAsia="Times New Roman" w:cs="Times New Roman"/>
          <w:b/>
          <w:sz w:val="24"/>
          <w:szCs w:val="24"/>
          <w:highlight w:val="yellow"/>
          <w:lang w:eastAsia="sk-SK"/>
        </w:rPr>
        <w:t>3</w:t>
      </w:r>
      <w:r w:rsidRPr="00D8267B">
        <w:rPr>
          <w:rFonts w:eastAsia="Times New Roman" w:cs="Times New Roman"/>
          <w:sz w:val="24"/>
          <w:szCs w:val="24"/>
          <w:highlight w:val="yellow"/>
          <w:lang w:eastAsia="sk-SK"/>
        </w:rPr>
        <w:t xml:space="preserve"> </w:t>
      </w:r>
      <w:r w:rsidRPr="00D8267B">
        <w:rPr>
          <w:rFonts w:eastAsia="Times New Roman" w:cs="Times New Roman"/>
          <w:b/>
          <w:sz w:val="24"/>
          <w:szCs w:val="24"/>
          <w:highlight w:val="yellow"/>
          <w:lang w:eastAsia="sk-SK"/>
        </w:rPr>
        <w:t>mesiacov</w:t>
      </w:r>
      <w:r w:rsidRPr="00541000">
        <w:rPr>
          <w:rFonts w:eastAsia="Times New Roman" w:cs="Times New Roman"/>
          <w:sz w:val="24"/>
          <w:szCs w:val="24"/>
          <w:lang w:eastAsia="sk-SK"/>
        </w:rPr>
        <w:t xml:space="preserve"> od jej účinnosti.</w:t>
      </w:r>
    </w:p>
    <w:p w:rsidR="00954E3E" w:rsidRPr="00541000" w:rsidRDefault="00954E3E" w:rsidP="00954E3E">
      <w:pPr>
        <w:numPr>
          <w:ilvl w:val="0"/>
          <w:numId w:val="4"/>
        </w:numPr>
        <w:spacing w:after="24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Dopravu predmetu zmluvy na miesto určené kupujúcim zabezpečuje predávajúci na vlastné náklady tak, aby bola zabezpečená dostatočná ochrana pred jeho poškodením a znehodnotením.</w:t>
      </w:r>
    </w:p>
    <w:p w:rsidR="00954E3E" w:rsidRPr="00541000" w:rsidRDefault="00954E3E" w:rsidP="00954E3E">
      <w:pPr>
        <w:spacing w:after="24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Čl.  III</w:t>
      </w:r>
      <w:r w:rsidRPr="00541000">
        <w:rPr>
          <w:rFonts w:eastAsia="Times New Roman" w:cs="Times New Roman"/>
          <w:b/>
          <w:sz w:val="24"/>
          <w:szCs w:val="24"/>
          <w:lang w:eastAsia="sk-SK"/>
        </w:rPr>
        <w:br/>
        <w:t>Kúpna cena, platobné a fakturačné podmienky</w:t>
      </w:r>
    </w:p>
    <w:p w:rsidR="00954E3E" w:rsidRPr="00541000" w:rsidRDefault="00954E3E" w:rsidP="00954E3E">
      <w:pPr>
        <w:numPr>
          <w:ilvl w:val="0"/>
          <w:numId w:val="5"/>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lastRenderedPageBreak/>
        <w:t>Právo na zaplatenie kúpnej ceny vzniká predávajúcemu riadnym a včasným splnením jeho záväzku v zmysle článku II bod 2.2. tejto zmluvy.</w:t>
      </w:r>
    </w:p>
    <w:p w:rsidR="00954E3E" w:rsidRPr="00D8267B" w:rsidRDefault="00954E3E" w:rsidP="00954E3E">
      <w:pPr>
        <w:numPr>
          <w:ilvl w:val="0"/>
          <w:numId w:val="5"/>
        </w:numPr>
        <w:spacing w:after="120" w:line="240" w:lineRule="auto"/>
        <w:ind w:left="1134" w:hanging="1134"/>
        <w:rPr>
          <w:rFonts w:eastAsia="Times New Roman" w:cs="Times New Roman"/>
          <w:sz w:val="24"/>
          <w:szCs w:val="24"/>
          <w:highlight w:val="yellow"/>
          <w:lang w:eastAsia="sk-SK"/>
        </w:rPr>
      </w:pPr>
      <w:r w:rsidRPr="003610C1">
        <w:rPr>
          <w:rFonts w:eastAsia="Times New Roman" w:cs="Times New Roman"/>
          <w:sz w:val="24"/>
          <w:szCs w:val="24"/>
          <w:lang w:eastAsia="sk-SK"/>
        </w:rPr>
        <w:t xml:space="preserve">Zmluvné strany sa v súlade so zákonom NR SR č.18/1996 Z. z. o cenách v znení neskorších predpisov dohodli na zmluvnej cene za predmet plnenia uvedený v článku I tejto zmluvy v čiastke </w:t>
      </w:r>
      <w:r w:rsidRPr="00D8267B">
        <w:rPr>
          <w:rFonts w:eastAsia="Times New Roman" w:cs="Times New Roman"/>
          <w:sz w:val="24"/>
          <w:szCs w:val="24"/>
          <w:highlight w:val="yellow"/>
          <w:lang w:eastAsia="sk-SK"/>
        </w:rPr>
        <w:t>.</w:t>
      </w:r>
      <w:r w:rsidRPr="00D8267B">
        <w:rPr>
          <w:rStyle w:val="Odkaznapoznmkupodiarou"/>
          <w:rFonts w:eastAsia="Times New Roman" w:cs="Times New Roman"/>
          <w:b/>
          <w:color w:val="FF0000"/>
          <w:sz w:val="24"/>
          <w:szCs w:val="24"/>
          <w:highlight w:val="yellow"/>
          <w:lang w:eastAsia="sk-SK"/>
        </w:rPr>
        <w:footnoteReference w:id="7"/>
      </w:r>
      <w:r w:rsidRPr="00D8267B">
        <w:rPr>
          <w:rFonts w:eastAsia="Times New Roman" w:cs="Times New Roman"/>
          <w:sz w:val="24"/>
          <w:szCs w:val="24"/>
          <w:highlight w:val="yellow"/>
          <w:lang w:eastAsia="sk-SK"/>
        </w:rPr>
        <w:t>................... € bez DPH.</w:t>
      </w:r>
    </w:p>
    <w:p w:rsidR="00954E3E" w:rsidRPr="00D8267B" w:rsidRDefault="00954E3E" w:rsidP="00954E3E">
      <w:pPr>
        <w:spacing w:after="0" w:line="240" w:lineRule="auto"/>
        <w:ind w:left="1134" w:firstLine="0"/>
        <w:rPr>
          <w:rFonts w:eastAsia="Times New Roman" w:cs="Times New Roman"/>
          <w:b/>
          <w:sz w:val="24"/>
          <w:szCs w:val="24"/>
          <w:highlight w:val="yellow"/>
          <w:lang w:eastAsia="sk-SK"/>
        </w:rPr>
      </w:pPr>
      <w:r w:rsidRPr="00D8267B">
        <w:rPr>
          <w:rFonts w:eastAsia="Times New Roman" w:cs="Times New Roman"/>
          <w:b/>
          <w:sz w:val="24"/>
          <w:szCs w:val="24"/>
          <w:highlight w:val="yellow"/>
          <w:lang w:eastAsia="sk-SK"/>
        </w:rPr>
        <w:t>Cena bez DPH:</w:t>
      </w:r>
      <w:r w:rsidRPr="00D8267B">
        <w:rPr>
          <w:rFonts w:eastAsia="Times New Roman" w:cs="Times New Roman"/>
          <w:b/>
          <w:sz w:val="24"/>
          <w:szCs w:val="24"/>
          <w:highlight w:val="yellow"/>
          <w:lang w:eastAsia="sk-SK"/>
        </w:rPr>
        <w:tab/>
      </w:r>
      <w:r w:rsidRPr="00D8267B">
        <w:rPr>
          <w:rFonts w:eastAsia="Times New Roman" w:cs="Times New Roman"/>
          <w:b/>
          <w:sz w:val="24"/>
          <w:szCs w:val="24"/>
          <w:highlight w:val="yellow"/>
          <w:lang w:eastAsia="sk-SK"/>
        </w:rPr>
        <w:tab/>
      </w:r>
      <w:r w:rsidRPr="00D8267B">
        <w:rPr>
          <w:rStyle w:val="Odkaznapoznmkupodiarou"/>
          <w:b/>
          <w:color w:val="FF0000"/>
          <w:sz w:val="24"/>
          <w:szCs w:val="24"/>
          <w:highlight w:val="yellow"/>
        </w:rPr>
        <w:t>7</w:t>
      </w:r>
      <w:r w:rsidRPr="00D8267B">
        <w:rPr>
          <w:rFonts w:eastAsia="Times New Roman" w:cs="Times New Roman"/>
          <w:b/>
          <w:sz w:val="24"/>
          <w:szCs w:val="24"/>
          <w:highlight w:val="yellow"/>
          <w:lang w:eastAsia="sk-SK"/>
        </w:rPr>
        <w:t>...................... €</w:t>
      </w:r>
      <w:r w:rsidRPr="00D8267B">
        <w:rPr>
          <w:rFonts w:eastAsia="Times New Roman" w:cs="Times New Roman"/>
          <w:b/>
          <w:sz w:val="24"/>
          <w:szCs w:val="24"/>
          <w:highlight w:val="yellow"/>
          <w:lang w:eastAsia="sk-SK"/>
        </w:rPr>
        <w:tab/>
        <w:t xml:space="preserve">(slovom: </w:t>
      </w:r>
      <w:r w:rsidRPr="00D8267B">
        <w:rPr>
          <w:rStyle w:val="Odkaznapoznmkupodiarou"/>
          <w:b/>
          <w:color w:val="FF0000"/>
          <w:sz w:val="20"/>
          <w:szCs w:val="20"/>
          <w:highlight w:val="yellow"/>
        </w:rPr>
        <w:t>7</w:t>
      </w:r>
      <w:r w:rsidRPr="00D8267B">
        <w:rPr>
          <w:rFonts w:eastAsia="Times New Roman" w:cs="Times New Roman"/>
          <w:b/>
          <w:sz w:val="24"/>
          <w:szCs w:val="24"/>
          <w:highlight w:val="yellow"/>
          <w:lang w:eastAsia="sk-SK"/>
        </w:rPr>
        <w:t>...............................)</w:t>
      </w:r>
    </w:p>
    <w:p w:rsidR="00954E3E" w:rsidRPr="00D8267B" w:rsidRDefault="00954E3E" w:rsidP="00954E3E">
      <w:pPr>
        <w:spacing w:after="0" w:line="240" w:lineRule="auto"/>
        <w:ind w:left="1134" w:firstLine="0"/>
        <w:rPr>
          <w:rFonts w:eastAsia="Times New Roman" w:cs="Times New Roman"/>
          <w:sz w:val="24"/>
          <w:szCs w:val="24"/>
          <w:highlight w:val="yellow"/>
          <w:u w:val="single"/>
          <w:lang w:eastAsia="sk-SK"/>
        </w:rPr>
      </w:pPr>
      <w:r w:rsidRPr="00D8267B">
        <w:rPr>
          <w:rFonts w:eastAsia="Times New Roman" w:cs="Times New Roman"/>
          <w:sz w:val="24"/>
          <w:szCs w:val="24"/>
          <w:highlight w:val="yellow"/>
          <w:u w:val="single"/>
          <w:lang w:eastAsia="sk-SK"/>
        </w:rPr>
        <w:t>DPH 20%</w:t>
      </w:r>
      <w:r w:rsidRPr="00D8267B">
        <w:rPr>
          <w:rFonts w:eastAsia="Times New Roman" w:cs="Times New Roman"/>
          <w:sz w:val="24"/>
          <w:szCs w:val="24"/>
          <w:highlight w:val="yellow"/>
          <w:u w:val="single"/>
          <w:lang w:eastAsia="sk-SK"/>
        </w:rPr>
        <w:tab/>
      </w:r>
      <w:r w:rsidRPr="00D8267B">
        <w:rPr>
          <w:rFonts w:eastAsia="Times New Roman" w:cs="Times New Roman"/>
          <w:sz w:val="24"/>
          <w:szCs w:val="24"/>
          <w:highlight w:val="yellow"/>
          <w:lang w:eastAsia="sk-SK"/>
        </w:rPr>
        <w:tab/>
      </w:r>
      <w:r w:rsidRPr="00D8267B">
        <w:rPr>
          <w:rFonts w:eastAsia="Times New Roman" w:cs="Times New Roman"/>
          <w:sz w:val="24"/>
          <w:szCs w:val="24"/>
          <w:highlight w:val="yellow"/>
          <w:lang w:eastAsia="sk-SK"/>
        </w:rPr>
        <w:tab/>
      </w:r>
      <w:r w:rsidRPr="00D8267B">
        <w:rPr>
          <w:rStyle w:val="Odkaznapoznmkupodiarou"/>
          <w:b/>
          <w:color w:val="FF0000"/>
          <w:sz w:val="24"/>
          <w:szCs w:val="24"/>
          <w:highlight w:val="yellow"/>
        </w:rPr>
        <w:t>7</w:t>
      </w:r>
      <w:r w:rsidRPr="00D8267B">
        <w:rPr>
          <w:rFonts w:eastAsia="Times New Roman" w:cs="Times New Roman"/>
          <w:sz w:val="24"/>
          <w:szCs w:val="24"/>
          <w:highlight w:val="yellow"/>
          <w:u w:val="single"/>
          <w:lang w:eastAsia="sk-SK"/>
        </w:rPr>
        <w:t>..................... €</w:t>
      </w:r>
    </w:p>
    <w:p w:rsidR="00954E3E" w:rsidRPr="00541000" w:rsidRDefault="00954E3E" w:rsidP="00954E3E">
      <w:pPr>
        <w:spacing w:after="120" w:line="240" w:lineRule="auto"/>
        <w:ind w:left="1134" w:firstLine="0"/>
        <w:rPr>
          <w:rFonts w:eastAsia="Times New Roman" w:cs="Times New Roman"/>
          <w:b/>
          <w:sz w:val="24"/>
          <w:szCs w:val="24"/>
          <w:lang w:eastAsia="sk-SK"/>
        </w:rPr>
      </w:pPr>
      <w:r w:rsidRPr="00D8267B">
        <w:rPr>
          <w:rFonts w:eastAsia="Times New Roman" w:cs="Times New Roman"/>
          <w:b/>
          <w:bCs/>
          <w:sz w:val="24"/>
          <w:szCs w:val="24"/>
          <w:highlight w:val="yellow"/>
          <w:lang w:eastAsia="sk-SK"/>
        </w:rPr>
        <w:t>Celková cena s DPH:</w:t>
      </w:r>
      <w:r w:rsidRPr="00D8267B">
        <w:rPr>
          <w:rFonts w:eastAsia="Times New Roman" w:cs="Times New Roman"/>
          <w:b/>
          <w:bCs/>
          <w:sz w:val="24"/>
          <w:szCs w:val="24"/>
          <w:highlight w:val="yellow"/>
          <w:lang w:eastAsia="sk-SK"/>
        </w:rPr>
        <w:tab/>
      </w:r>
      <w:r w:rsidRPr="00D8267B">
        <w:rPr>
          <w:rStyle w:val="Odkaznapoznmkupodiarou"/>
          <w:b/>
          <w:color w:val="FF0000"/>
          <w:sz w:val="24"/>
          <w:szCs w:val="24"/>
          <w:highlight w:val="yellow"/>
        </w:rPr>
        <w:t>7</w:t>
      </w:r>
      <w:r w:rsidRPr="00D8267B">
        <w:rPr>
          <w:rFonts w:eastAsia="Times New Roman" w:cs="Times New Roman"/>
          <w:b/>
          <w:sz w:val="24"/>
          <w:szCs w:val="24"/>
          <w:highlight w:val="yellow"/>
          <w:lang w:eastAsia="sk-SK"/>
        </w:rPr>
        <w:t>.</w:t>
      </w:r>
      <w:r w:rsidRPr="00D8267B">
        <w:rPr>
          <w:rFonts w:eastAsia="Times New Roman" w:cs="Times New Roman"/>
          <w:b/>
          <w:bCs/>
          <w:sz w:val="24"/>
          <w:szCs w:val="24"/>
          <w:highlight w:val="yellow"/>
          <w:lang w:eastAsia="sk-SK"/>
        </w:rPr>
        <w:t xml:space="preserve">....................... </w:t>
      </w:r>
      <w:r w:rsidRPr="00D8267B">
        <w:rPr>
          <w:rFonts w:eastAsia="Times New Roman" w:cs="Times New Roman"/>
          <w:b/>
          <w:sz w:val="24"/>
          <w:szCs w:val="24"/>
          <w:highlight w:val="yellow"/>
          <w:lang w:eastAsia="sk-SK"/>
        </w:rPr>
        <w:t>€</w:t>
      </w:r>
      <w:r w:rsidRPr="00D8267B">
        <w:rPr>
          <w:rFonts w:eastAsia="Times New Roman" w:cs="Times New Roman"/>
          <w:b/>
          <w:sz w:val="24"/>
          <w:szCs w:val="24"/>
          <w:highlight w:val="yellow"/>
          <w:lang w:eastAsia="sk-SK"/>
        </w:rPr>
        <w:tab/>
        <w:t xml:space="preserve">(slovom: </w:t>
      </w:r>
      <w:r w:rsidRPr="00D8267B">
        <w:rPr>
          <w:rStyle w:val="Odkaznapoznmkupodiarou"/>
          <w:b/>
          <w:color w:val="FF0000"/>
          <w:sz w:val="20"/>
          <w:szCs w:val="20"/>
          <w:highlight w:val="yellow"/>
        </w:rPr>
        <w:t>7</w:t>
      </w:r>
      <w:r w:rsidRPr="00D8267B">
        <w:rPr>
          <w:rFonts w:eastAsia="Times New Roman" w:cs="Times New Roman"/>
          <w:b/>
          <w:sz w:val="24"/>
          <w:szCs w:val="24"/>
          <w:highlight w:val="yellow"/>
          <w:lang w:eastAsia="sk-SK"/>
        </w:rPr>
        <w:t>..............................</w:t>
      </w:r>
      <w:r w:rsidRPr="003610C1">
        <w:rPr>
          <w:rFonts w:eastAsia="Times New Roman" w:cs="Times New Roman"/>
          <w:b/>
          <w:sz w:val="24"/>
          <w:szCs w:val="24"/>
          <w:lang w:eastAsia="sk-SK"/>
        </w:rPr>
        <w:t xml:space="preserve"> )</w:t>
      </w:r>
    </w:p>
    <w:p w:rsidR="00954E3E" w:rsidRPr="00541000" w:rsidRDefault="00954E3E" w:rsidP="00954E3E">
      <w:pPr>
        <w:spacing w:after="0" w:line="240" w:lineRule="auto"/>
        <w:ind w:left="1134" w:firstLine="0"/>
        <w:rPr>
          <w:rFonts w:eastAsia="Times New Roman" w:cs="Times New Roman"/>
          <w:bCs/>
          <w:sz w:val="24"/>
          <w:szCs w:val="24"/>
          <w:lang w:eastAsia="sk-SK"/>
        </w:rPr>
      </w:pPr>
      <w:r w:rsidRPr="00541000">
        <w:rPr>
          <w:rFonts w:eastAsia="Times New Roman" w:cs="Times New Roman"/>
          <w:bCs/>
          <w:sz w:val="24"/>
          <w:szCs w:val="24"/>
          <w:lang w:eastAsia="sk-SK"/>
        </w:rPr>
        <w:t>K cene bez DPH bude uplatnená sadza DPH platná v čase dodania tovaru v súlade s príslušnými ustanoveniami zákona o DPH platnými v čase dodania tovaru.</w:t>
      </w:r>
    </w:p>
    <w:p w:rsidR="00954E3E" w:rsidRPr="00541000" w:rsidRDefault="00954E3E" w:rsidP="00954E3E">
      <w:pPr>
        <w:spacing w:after="0" w:line="240" w:lineRule="auto"/>
        <w:ind w:left="1134" w:firstLine="0"/>
        <w:rPr>
          <w:rFonts w:eastAsia="Times New Roman" w:cs="Times New Roman"/>
          <w:bCs/>
          <w:sz w:val="24"/>
          <w:szCs w:val="24"/>
          <w:lang w:eastAsia="sk-SK"/>
        </w:rPr>
      </w:pPr>
      <w:r w:rsidRPr="00541000">
        <w:rPr>
          <w:rFonts w:eastAsia="Times New Roman" w:cs="Times New Roman"/>
          <w:bCs/>
          <w:sz w:val="24"/>
          <w:szCs w:val="24"/>
          <w:lang w:eastAsia="sk-SK"/>
        </w:rPr>
        <w:t>Predávajúci na vlastné náklady zabezpečí: dopravu do miesta plnenia,  a zavedenie do</w:t>
      </w:r>
      <w:r w:rsidRPr="00541000">
        <w:rPr>
          <w:rFonts w:eastAsia="Times New Roman" w:cs="Times New Roman"/>
          <w:sz w:val="24"/>
          <w:szCs w:val="24"/>
          <w:lang w:eastAsia="sk-SK"/>
        </w:rPr>
        <w:t> </w:t>
      </w:r>
      <w:r w:rsidRPr="00541000">
        <w:rPr>
          <w:rFonts w:eastAsia="Times New Roman" w:cs="Times New Roman"/>
          <w:bCs/>
          <w:sz w:val="24"/>
          <w:szCs w:val="24"/>
          <w:lang w:eastAsia="sk-SK"/>
        </w:rPr>
        <w:t>prevádzky.</w:t>
      </w:r>
    </w:p>
    <w:p w:rsidR="00954E3E" w:rsidRPr="00541000" w:rsidRDefault="00954E3E" w:rsidP="00954E3E">
      <w:pPr>
        <w:spacing w:after="0" w:line="240" w:lineRule="auto"/>
        <w:ind w:left="1134" w:firstLine="0"/>
        <w:rPr>
          <w:rFonts w:eastAsia="Times New Roman" w:cs="Times New Roman"/>
          <w:bCs/>
          <w:sz w:val="24"/>
          <w:szCs w:val="24"/>
          <w:lang w:eastAsia="sk-SK"/>
        </w:rPr>
      </w:pPr>
      <w:r w:rsidRPr="00541000">
        <w:rPr>
          <w:rFonts w:eastAsia="Times New Roman" w:cs="Times New Roman"/>
          <w:bCs/>
          <w:sz w:val="24"/>
          <w:szCs w:val="24"/>
          <w:lang w:eastAsia="sk-SK"/>
        </w:rPr>
        <w:t>Zmluvné strany sa dohodli, že kúpna cena predmetu zmluvy je stanovená ako cena pevná a nemenná.</w:t>
      </w:r>
    </w:p>
    <w:p w:rsidR="00954E3E" w:rsidRPr="00541000" w:rsidRDefault="00954E3E" w:rsidP="00954E3E">
      <w:pPr>
        <w:numPr>
          <w:ilvl w:val="0"/>
          <w:numId w:val="5"/>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Úhrada predmetu zmluvy bude realizovaná bezhotovostným spôsobom na základe faktúry vystavenej predávajúcim po splnení zmluvného záväzku v zmysle článku II bod 2.2. tejto zmluvy. Neoddeliteľnou súčasťou faktúry bude dodací list a preberací protokol podľa článku II bod 2.2 tejto zmluvy. </w:t>
      </w:r>
      <w:r w:rsidRPr="00541000">
        <w:rPr>
          <w:rFonts w:eastAsia="Times New Roman" w:cs="Times New Roman"/>
          <w:sz w:val="24"/>
          <w:szCs w:val="24"/>
          <w:lang w:eastAsia="sk-SK"/>
        </w:rPr>
        <w:tab/>
      </w:r>
    </w:p>
    <w:p w:rsidR="00954E3E" w:rsidRPr="00541000" w:rsidRDefault="00954E3E" w:rsidP="00954E3E">
      <w:pPr>
        <w:spacing w:after="0" w:line="240" w:lineRule="auto"/>
        <w:ind w:left="1134" w:firstLine="0"/>
        <w:rPr>
          <w:rFonts w:eastAsia="Times New Roman" w:cs="Times New Roman"/>
          <w:bCs/>
          <w:sz w:val="24"/>
          <w:szCs w:val="24"/>
          <w:lang w:eastAsia="sk-SK"/>
        </w:rPr>
      </w:pPr>
      <w:r w:rsidRPr="00541000">
        <w:rPr>
          <w:rFonts w:eastAsia="Times New Roman" w:cs="Times New Roman"/>
          <w:bCs/>
          <w:sz w:val="24"/>
          <w:szCs w:val="24"/>
          <w:lang w:eastAsia="sk-SK"/>
        </w:rPr>
        <w:t xml:space="preserve">Splatnosť faktúry je 60 kalendárnych dní od dátumu jej preukázateľného doručenia do sídla kupujúceho. </w:t>
      </w:r>
    </w:p>
    <w:p w:rsidR="00954E3E" w:rsidRPr="00541000" w:rsidRDefault="00954E3E" w:rsidP="00954E3E">
      <w:pPr>
        <w:spacing w:after="0" w:line="240" w:lineRule="auto"/>
        <w:ind w:left="1134" w:firstLine="0"/>
        <w:rPr>
          <w:rFonts w:eastAsia="Times New Roman" w:cs="Times New Roman"/>
          <w:bCs/>
          <w:sz w:val="24"/>
          <w:szCs w:val="24"/>
          <w:lang w:eastAsia="sk-SK"/>
        </w:rPr>
      </w:pPr>
      <w:r w:rsidRPr="00541000">
        <w:rPr>
          <w:rFonts w:eastAsia="Times New Roman" w:cs="Times New Roman"/>
          <w:bCs/>
          <w:sz w:val="24"/>
          <w:szCs w:val="24"/>
          <w:lang w:eastAsia="sk-SK"/>
        </w:rPr>
        <w:t>Faktúru je potrebné odoslať doporučenou listovou zásielkou alebo iným obdobne spoľahlivým spôsobom</w:t>
      </w:r>
      <w:r>
        <w:rPr>
          <w:rFonts w:eastAsia="Times New Roman" w:cs="Times New Roman"/>
          <w:bCs/>
          <w:sz w:val="24"/>
          <w:szCs w:val="24"/>
          <w:lang w:eastAsia="sk-SK"/>
        </w:rPr>
        <w:t xml:space="preserve"> (</w:t>
      </w:r>
      <w:r w:rsidRPr="00086D13">
        <w:rPr>
          <w:rFonts w:eastAsia="Times New Roman" w:cs="Times New Roman"/>
          <w:bCs/>
          <w:sz w:val="24"/>
          <w:szCs w:val="24"/>
          <w:lang w:eastAsia="sk-SK"/>
        </w:rPr>
        <w:t>zákon o DPH -</w:t>
      </w:r>
      <w:r>
        <w:rPr>
          <w:rFonts w:eastAsia="Times New Roman" w:cs="Times New Roman"/>
          <w:bCs/>
          <w:sz w:val="24"/>
          <w:szCs w:val="24"/>
          <w:lang w:eastAsia="sk-SK"/>
        </w:rPr>
        <w:t xml:space="preserve"> </w:t>
      </w:r>
      <w:r w:rsidRPr="00086D13">
        <w:rPr>
          <w:rFonts w:eastAsia="Times New Roman" w:cs="Times New Roman"/>
          <w:bCs/>
          <w:sz w:val="24"/>
          <w:szCs w:val="24"/>
          <w:lang w:eastAsia="sk-SK"/>
        </w:rPr>
        <w:t>elektronické doručovanie faktúr,</w:t>
      </w:r>
      <w:r>
        <w:rPr>
          <w:rFonts w:eastAsia="Times New Roman" w:cs="Times New Roman"/>
          <w:bCs/>
          <w:sz w:val="24"/>
          <w:szCs w:val="24"/>
          <w:lang w:eastAsia="sk-SK"/>
        </w:rPr>
        <w:t xml:space="preserve"> </w:t>
      </w:r>
      <w:r w:rsidRPr="00086D13">
        <w:rPr>
          <w:rFonts w:eastAsia="Times New Roman" w:cs="Times New Roman"/>
          <w:bCs/>
          <w:sz w:val="24"/>
          <w:szCs w:val="24"/>
          <w:lang w:eastAsia="sk-SK"/>
        </w:rPr>
        <w:t>zákon o</w:t>
      </w:r>
      <w:r>
        <w:rPr>
          <w:rFonts w:eastAsia="Times New Roman" w:cs="Times New Roman"/>
          <w:bCs/>
          <w:sz w:val="24"/>
          <w:szCs w:val="24"/>
          <w:lang w:eastAsia="sk-SK"/>
        </w:rPr>
        <w:t> </w:t>
      </w:r>
      <w:r w:rsidRPr="00086D13">
        <w:rPr>
          <w:rFonts w:eastAsia="Times New Roman" w:cs="Times New Roman"/>
          <w:bCs/>
          <w:sz w:val="24"/>
          <w:szCs w:val="24"/>
          <w:lang w:eastAsia="sk-SK"/>
        </w:rPr>
        <w:t>účtovníctve</w:t>
      </w:r>
      <w:r>
        <w:rPr>
          <w:rFonts w:eastAsia="Times New Roman" w:cs="Times New Roman"/>
          <w:bCs/>
          <w:sz w:val="24"/>
          <w:szCs w:val="24"/>
          <w:lang w:eastAsia="sk-SK"/>
        </w:rPr>
        <w:t xml:space="preserve">). </w:t>
      </w:r>
      <w:r w:rsidRPr="00541000">
        <w:rPr>
          <w:rFonts w:eastAsia="Times New Roman" w:cs="Times New Roman"/>
          <w:bCs/>
          <w:sz w:val="24"/>
          <w:szCs w:val="24"/>
          <w:lang w:eastAsia="sk-SK"/>
        </w:rPr>
        <w:t>Pri faktúre, ktorá bola odoslaná ako obyčajná listová zásielka, nie je možné uplatniť si úroky z omeškania za oneskorenú úhradu faktúry.</w:t>
      </w:r>
    </w:p>
    <w:p w:rsidR="00954E3E" w:rsidRPr="00541000" w:rsidRDefault="00954E3E" w:rsidP="00954E3E">
      <w:pPr>
        <w:numPr>
          <w:ilvl w:val="0"/>
          <w:numId w:val="5"/>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Faktúra vystavená predávajúcim musí spĺňať náležitosti stanovené zákonom č. 222/2004 Z. z. o dani z pridanej hodnoty v znení neskorších predpisov. Musí v nej byť ďalej uvedené aj:</w:t>
      </w:r>
    </w:p>
    <w:p w:rsidR="00954E3E" w:rsidRPr="003610C1" w:rsidRDefault="00954E3E" w:rsidP="00954E3E">
      <w:pPr>
        <w:numPr>
          <w:ilvl w:val="3"/>
          <w:numId w:val="5"/>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číslo zmluvy podľa evidencie kupujúceho „</w:t>
      </w:r>
      <w:r w:rsidRPr="00541000">
        <w:rPr>
          <w:rStyle w:val="Odkaznapoznmkupodiarou"/>
          <w:rFonts w:eastAsia="Times New Roman" w:cs="Times New Roman"/>
          <w:b/>
          <w:bCs/>
          <w:color w:val="FF0000"/>
          <w:sz w:val="24"/>
          <w:szCs w:val="24"/>
          <w:lang w:eastAsia="sk-SK"/>
        </w:rPr>
        <w:footnoteReference w:id="8"/>
      </w:r>
      <w:r w:rsidRPr="00541000">
        <w:rPr>
          <w:rFonts w:eastAsia="Times New Roman" w:cs="Times New Roman"/>
          <w:b/>
          <w:bCs/>
          <w:color w:val="FF0000"/>
          <w:sz w:val="24"/>
          <w:szCs w:val="24"/>
          <w:lang w:eastAsia="sk-SK"/>
        </w:rPr>
        <w:t xml:space="preserve"> </w:t>
      </w:r>
      <w:r w:rsidRPr="003610C1">
        <w:rPr>
          <w:rFonts w:eastAsia="Times New Roman" w:cs="Times New Roman"/>
          <w:bCs/>
          <w:sz w:val="24"/>
          <w:szCs w:val="24"/>
          <w:lang w:eastAsia="sk-SK"/>
        </w:rPr>
        <w:t>.............................“,</w:t>
      </w:r>
    </w:p>
    <w:p w:rsidR="00954E3E" w:rsidRPr="00541000" w:rsidRDefault="00954E3E" w:rsidP="00954E3E">
      <w:pPr>
        <w:numPr>
          <w:ilvl w:val="3"/>
          <w:numId w:val="5"/>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názov projektu „</w:t>
      </w:r>
      <w:proofErr w:type="spellStart"/>
      <w:r w:rsidRPr="000830EB">
        <w:rPr>
          <w:rFonts w:eastAsia="Times New Roman" w:cs="Times New Roman"/>
          <w:sz w:val="24"/>
          <w:szCs w:val="24"/>
          <w:lang w:eastAsia="sk-SK"/>
        </w:rPr>
        <w:t>Advancing</w:t>
      </w:r>
      <w:proofErr w:type="spellEnd"/>
      <w:r w:rsidRPr="000830EB">
        <w:rPr>
          <w:rFonts w:eastAsia="Times New Roman" w:cs="Times New Roman"/>
          <w:sz w:val="24"/>
          <w:szCs w:val="24"/>
          <w:lang w:eastAsia="sk-SK"/>
        </w:rPr>
        <w:t xml:space="preserve"> </w:t>
      </w:r>
      <w:proofErr w:type="spellStart"/>
      <w:r w:rsidRPr="000830EB">
        <w:rPr>
          <w:rFonts w:eastAsia="Times New Roman" w:cs="Times New Roman"/>
          <w:sz w:val="24"/>
          <w:szCs w:val="24"/>
          <w:lang w:eastAsia="sk-SK"/>
        </w:rPr>
        <w:t>University</w:t>
      </w:r>
      <w:proofErr w:type="spellEnd"/>
      <w:r w:rsidRPr="000830EB">
        <w:rPr>
          <w:rFonts w:eastAsia="Times New Roman" w:cs="Times New Roman"/>
          <w:sz w:val="24"/>
          <w:szCs w:val="24"/>
          <w:lang w:eastAsia="sk-SK"/>
        </w:rPr>
        <w:t xml:space="preserve"> </w:t>
      </w:r>
      <w:proofErr w:type="spellStart"/>
      <w:r w:rsidRPr="000830EB">
        <w:rPr>
          <w:rFonts w:eastAsia="Times New Roman" w:cs="Times New Roman"/>
          <w:sz w:val="24"/>
          <w:szCs w:val="24"/>
          <w:lang w:eastAsia="sk-SK"/>
        </w:rPr>
        <w:t>Capacity</w:t>
      </w:r>
      <w:proofErr w:type="spellEnd"/>
      <w:r w:rsidRPr="000830EB">
        <w:rPr>
          <w:rFonts w:eastAsia="Times New Roman" w:cs="Times New Roman"/>
          <w:sz w:val="24"/>
          <w:szCs w:val="24"/>
          <w:lang w:eastAsia="sk-SK"/>
        </w:rPr>
        <w:t xml:space="preserve"> and </w:t>
      </w:r>
      <w:proofErr w:type="spellStart"/>
      <w:r w:rsidRPr="000830EB">
        <w:rPr>
          <w:rFonts w:eastAsia="Times New Roman" w:cs="Times New Roman"/>
          <w:sz w:val="24"/>
          <w:szCs w:val="24"/>
          <w:lang w:eastAsia="sk-SK"/>
        </w:rPr>
        <w:t>Competence</w:t>
      </w:r>
      <w:proofErr w:type="spellEnd"/>
      <w:r w:rsidRPr="000830EB">
        <w:rPr>
          <w:rFonts w:eastAsia="Times New Roman" w:cs="Times New Roman"/>
          <w:sz w:val="24"/>
          <w:szCs w:val="24"/>
          <w:lang w:eastAsia="sk-SK"/>
        </w:rPr>
        <w:t xml:space="preserve"> in </w:t>
      </w:r>
      <w:proofErr w:type="spellStart"/>
      <w:r w:rsidRPr="000830EB">
        <w:rPr>
          <w:rFonts w:eastAsia="Times New Roman" w:cs="Times New Roman"/>
          <w:sz w:val="24"/>
          <w:szCs w:val="24"/>
          <w:lang w:eastAsia="sk-SK"/>
        </w:rPr>
        <w:t>Research</w:t>
      </w:r>
      <w:proofErr w:type="spellEnd"/>
      <w:r w:rsidRPr="000830EB">
        <w:rPr>
          <w:rFonts w:eastAsia="Times New Roman" w:cs="Times New Roman"/>
          <w:sz w:val="24"/>
          <w:szCs w:val="24"/>
          <w:lang w:eastAsia="sk-SK"/>
        </w:rPr>
        <w:t xml:space="preserve">, </w:t>
      </w:r>
      <w:proofErr w:type="spellStart"/>
      <w:r w:rsidRPr="000830EB">
        <w:rPr>
          <w:rFonts w:eastAsia="Times New Roman" w:cs="Times New Roman"/>
          <w:sz w:val="24"/>
          <w:szCs w:val="24"/>
          <w:lang w:eastAsia="sk-SK"/>
        </w:rPr>
        <w:t>Development</w:t>
      </w:r>
      <w:proofErr w:type="spellEnd"/>
      <w:r w:rsidRPr="000830EB">
        <w:rPr>
          <w:rFonts w:eastAsia="Times New Roman" w:cs="Times New Roman"/>
          <w:sz w:val="24"/>
          <w:szCs w:val="24"/>
          <w:lang w:eastAsia="sk-SK"/>
        </w:rPr>
        <w:t xml:space="preserve"> and </w:t>
      </w:r>
      <w:proofErr w:type="spellStart"/>
      <w:r w:rsidRPr="000830EB">
        <w:rPr>
          <w:rFonts w:eastAsia="Times New Roman" w:cs="Times New Roman"/>
          <w:sz w:val="24"/>
          <w:szCs w:val="24"/>
          <w:lang w:eastAsia="sk-SK"/>
        </w:rPr>
        <w:t>Inovation</w:t>
      </w:r>
      <w:proofErr w:type="spellEnd"/>
      <w:r w:rsidRPr="00541000">
        <w:rPr>
          <w:rFonts w:eastAsia="Times New Roman" w:cs="Times New Roman"/>
          <w:bCs/>
          <w:sz w:val="24"/>
          <w:szCs w:val="24"/>
          <w:lang w:eastAsia="sk-SK"/>
        </w:rPr>
        <w:t>“,</w:t>
      </w:r>
    </w:p>
    <w:p w:rsidR="00954E3E" w:rsidRPr="00541000" w:rsidRDefault="00954E3E" w:rsidP="00954E3E">
      <w:pPr>
        <w:numPr>
          <w:ilvl w:val="3"/>
          <w:numId w:val="5"/>
        </w:numPr>
        <w:spacing w:after="0" w:line="240" w:lineRule="auto"/>
        <w:ind w:left="1701" w:hanging="567"/>
        <w:rPr>
          <w:rFonts w:eastAsia="Times New Roman" w:cs="Times New Roman"/>
          <w:bCs/>
          <w:sz w:val="24"/>
          <w:szCs w:val="24"/>
          <w:lang w:eastAsia="sk-SK"/>
        </w:rPr>
      </w:pPr>
      <w:r>
        <w:rPr>
          <w:rFonts w:eastAsia="Times New Roman" w:cs="Times New Roman"/>
          <w:bCs/>
          <w:sz w:val="24"/>
          <w:szCs w:val="24"/>
          <w:lang w:eastAsia="sk-SK"/>
        </w:rPr>
        <w:t xml:space="preserve">kód projektu ITMS  </w:t>
      </w:r>
      <w:r w:rsidRPr="000830EB">
        <w:rPr>
          <w:rFonts w:eastAsia="Times New Roman" w:cs="Times New Roman"/>
          <w:sz w:val="24"/>
          <w:szCs w:val="24"/>
          <w:lang w:eastAsia="sk-SK"/>
        </w:rPr>
        <w:t>313021X329</w:t>
      </w:r>
    </w:p>
    <w:p w:rsidR="00954E3E" w:rsidRPr="00D8267B" w:rsidRDefault="00954E3E" w:rsidP="00954E3E">
      <w:pPr>
        <w:numPr>
          <w:ilvl w:val="3"/>
          <w:numId w:val="5"/>
        </w:numPr>
        <w:spacing w:after="0" w:line="240" w:lineRule="auto"/>
        <w:ind w:left="1701" w:hanging="567"/>
        <w:rPr>
          <w:rFonts w:eastAsia="Times New Roman" w:cs="Times New Roman"/>
          <w:bCs/>
          <w:sz w:val="24"/>
          <w:szCs w:val="24"/>
          <w:highlight w:val="yellow"/>
          <w:lang w:eastAsia="sk-SK"/>
        </w:rPr>
      </w:pPr>
      <w:r w:rsidRPr="00541000">
        <w:rPr>
          <w:rFonts w:eastAsia="Times New Roman" w:cs="Times New Roman"/>
          <w:bCs/>
          <w:sz w:val="24"/>
          <w:szCs w:val="24"/>
          <w:lang w:eastAsia="sk-SK"/>
        </w:rPr>
        <w:t>miesto dodania tovaru:</w:t>
      </w:r>
      <w:r w:rsidRPr="00D6004A">
        <w:rPr>
          <w:rFonts w:eastAsia="Times New Roman" w:cs="Times New Roman"/>
          <w:bCs/>
          <w:color w:val="FF0000"/>
          <w:sz w:val="24"/>
          <w:szCs w:val="24"/>
          <w:vertAlign w:val="superscript"/>
          <w:lang w:eastAsia="sk-SK"/>
        </w:rPr>
        <w:t>8</w:t>
      </w:r>
      <w:r w:rsidRPr="00D6004A">
        <w:rPr>
          <w:rFonts w:eastAsia="Times New Roman" w:cs="Times New Roman"/>
          <w:bCs/>
          <w:color w:val="FF0000"/>
          <w:sz w:val="24"/>
          <w:szCs w:val="24"/>
          <w:lang w:eastAsia="sk-SK"/>
        </w:rPr>
        <w:t xml:space="preserve"> </w:t>
      </w:r>
      <w:r w:rsidRPr="00D8267B">
        <w:rPr>
          <w:rFonts w:eastAsia="Times New Roman" w:cs="Times New Roman"/>
          <w:bCs/>
          <w:sz w:val="24"/>
          <w:szCs w:val="24"/>
          <w:highlight w:val="yellow"/>
          <w:lang w:eastAsia="sk-SK"/>
        </w:rPr>
        <w:t>....................</w:t>
      </w:r>
    </w:p>
    <w:p w:rsidR="00954E3E" w:rsidRPr="00541000" w:rsidRDefault="00954E3E" w:rsidP="00954E3E">
      <w:pPr>
        <w:numPr>
          <w:ilvl w:val="0"/>
          <w:numId w:val="5"/>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V prípade ak faktúra nebude v súlade s príslušnými platnými právnymi predpismi, budú v nej uvedené nesprávne údaje alebo nebude obsahovať všetky zmluvne dohodnuté náležitosti v zmysle bodu 3.4. tohto článku, je to dôvod na odmietnutie faktúry kupujúcim a jej vrátenie na prepracovanie resp. doplnenie.</w:t>
      </w:r>
    </w:p>
    <w:p w:rsidR="00954E3E" w:rsidRPr="00541000" w:rsidRDefault="00954E3E" w:rsidP="00954E3E">
      <w:pPr>
        <w:spacing w:after="0" w:line="240" w:lineRule="auto"/>
        <w:ind w:left="1134" w:firstLine="0"/>
        <w:rPr>
          <w:rFonts w:eastAsia="Times New Roman" w:cs="Times New Roman"/>
          <w:bCs/>
          <w:sz w:val="24"/>
          <w:szCs w:val="24"/>
          <w:lang w:eastAsia="sk-SK"/>
        </w:rPr>
      </w:pPr>
      <w:r w:rsidRPr="00541000">
        <w:rPr>
          <w:rFonts w:eastAsia="Times New Roman" w:cs="Times New Roman"/>
          <w:bCs/>
          <w:sz w:val="24"/>
          <w:szCs w:val="24"/>
          <w:lang w:eastAsia="sk-SK"/>
        </w:rPr>
        <w:t>Nová lehota splatnosti začne plynúť až po preukázateľnom doručení novej faktúry do sídla kupujúceho.</w:t>
      </w:r>
    </w:p>
    <w:p w:rsidR="00954E3E" w:rsidRPr="00541000" w:rsidRDefault="00954E3E" w:rsidP="00954E3E">
      <w:pPr>
        <w:spacing w:after="0" w:line="240" w:lineRule="auto"/>
        <w:ind w:left="1134" w:firstLine="0"/>
        <w:rPr>
          <w:rFonts w:eastAsia="Times New Roman" w:cs="Times New Roman"/>
          <w:bCs/>
          <w:sz w:val="24"/>
          <w:szCs w:val="24"/>
          <w:lang w:eastAsia="sk-SK"/>
        </w:rPr>
      </w:pPr>
      <w:r w:rsidRPr="00541000">
        <w:rPr>
          <w:rFonts w:eastAsia="Times New Roman" w:cs="Times New Roman"/>
          <w:bCs/>
          <w:sz w:val="24"/>
          <w:szCs w:val="24"/>
          <w:lang w:eastAsia="sk-SK"/>
        </w:rPr>
        <w:t>Kupujúci uvedie dôvod vrátenia faktúry.</w:t>
      </w:r>
    </w:p>
    <w:p w:rsidR="00954E3E" w:rsidRPr="00541000" w:rsidRDefault="00954E3E" w:rsidP="00954E3E">
      <w:pPr>
        <w:numPr>
          <w:ilvl w:val="0"/>
          <w:numId w:val="5"/>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Pri vysporiadaní daňových povinností budú zmluvné strany postupovať podľa príslušných právnych predpisov platných v Slovenskej republike.</w:t>
      </w:r>
    </w:p>
    <w:p w:rsidR="00954E3E" w:rsidRPr="00541000" w:rsidRDefault="00954E3E" w:rsidP="00954E3E">
      <w:pPr>
        <w:spacing w:after="0" w:line="240" w:lineRule="auto"/>
        <w:ind w:left="0" w:firstLine="0"/>
        <w:rPr>
          <w:rFonts w:eastAsia="Times New Roman" w:cs="Times New Roman"/>
          <w:bCs/>
          <w:sz w:val="24"/>
          <w:szCs w:val="24"/>
          <w:lang w:eastAsia="sk-SK"/>
        </w:rPr>
      </w:pPr>
    </w:p>
    <w:p w:rsidR="00954E3E" w:rsidRPr="00541000" w:rsidRDefault="00954E3E" w:rsidP="00954E3E">
      <w:pPr>
        <w:spacing w:after="240" w:line="240" w:lineRule="auto"/>
        <w:ind w:left="0" w:firstLine="0"/>
        <w:jc w:val="center"/>
        <w:rPr>
          <w:rFonts w:eastAsia="Times New Roman" w:cs="Times New Roman"/>
          <w:b/>
          <w:bCs/>
          <w:sz w:val="24"/>
          <w:szCs w:val="24"/>
          <w:lang w:eastAsia="sk-SK"/>
        </w:rPr>
      </w:pPr>
      <w:r w:rsidRPr="00541000">
        <w:rPr>
          <w:rFonts w:eastAsia="Times New Roman" w:cs="Times New Roman"/>
          <w:b/>
          <w:bCs/>
          <w:sz w:val="24"/>
          <w:szCs w:val="24"/>
          <w:lang w:eastAsia="sk-SK"/>
        </w:rPr>
        <w:lastRenderedPageBreak/>
        <w:t>Čl.  IV</w:t>
      </w:r>
      <w:r w:rsidRPr="00541000">
        <w:rPr>
          <w:rFonts w:eastAsia="Times New Roman" w:cs="Times New Roman"/>
          <w:b/>
          <w:sz w:val="24"/>
          <w:szCs w:val="24"/>
          <w:lang w:eastAsia="sk-SK"/>
        </w:rPr>
        <w:br/>
      </w:r>
      <w:r w:rsidRPr="00541000">
        <w:rPr>
          <w:rFonts w:eastAsia="Times New Roman" w:cs="Times New Roman"/>
          <w:b/>
          <w:bCs/>
          <w:sz w:val="24"/>
          <w:szCs w:val="24"/>
          <w:lang w:eastAsia="sk-SK"/>
        </w:rPr>
        <w:t xml:space="preserve">Povinnosti </w:t>
      </w:r>
      <w:r w:rsidRPr="00541000">
        <w:rPr>
          <w:rFonts w:eastAsia="Times New Roman" w:cs="Times New Roman"/>
          <w:b/>
          <w:sz w:val="24"/>
          <w:szCs w:val="24"/>
          <w:lang w:eastAsia="sk-SK"/>
        </w:rPr>
        <w:t>predávajúceho</w:t>
      </w:r>
      <w:r w:rsidRPr="00541000">
        <w:rPr>
          <w:rFonts w:eastAsia="Times New Roman" w:cs="Times New Roman"/>
          <w:b/>
          <w:bCs/>
          <w:sz w:val="24"/>
          <w:szCs w:val="24"/>
          <w:lang w:eastAsia="sk-SK"/>
        </w:rPr>
        <w:t xml:space="preserve"> a kupujúceho</w:t>
      </w:r>
    </w:p>
    <w:p w:rsidR="00954E3E" w:rsidRPr="00541000" w:rsidRDefault="00954E3E" w:rsidP="00954E3E">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Predávajúci je povinný dodať predmet zmluvy v dohodnutom množstve, kvalite, v požadovaných technických parametroch, v bezchybnom stave a dohodnutom čase a cene.</w:t>
      </w:r>
    </w:p>
    <w:p w:rsidR="00954E3E" w:rsidRPr="00541000" w:rsidRDefault="00954E3E" w:rsidP="00954E3E">
      <w:p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ab/>
        <w:t>Predávajúci sa zaväzuje súčasne s odovzdaním predmetu zmluvy odovzdať kupujúcemu aj všetky doklady, ktoré sa na predmet zmluvy vzťahujú, najmä návod na obsluhu v slovenskom alebo českom jazyku (po dohode prípadne v anglickom) a ................ certifikáty.</w:t>
      </w:r>
    </w:p>
    <w:p w:rsidR="00954E3E" w:rsidRPr="00541000" w:rsidRDefault="00954E3E" w:rsidP="00954E3E">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 xml:space="preserve">Ak dohoda zmluvných strán, platné právne predpisy alebo technické normy určujú vykonanie skúšok osvedčujúce dohodnuté vlastnosti predmetu zmluvy, musí úspešné vykonanie takýchto skúšok predchádzať odovzdaniu a prevzatiu predmetu zmluvy. </w:t>
      </w:r>
    </w:p>
    <w:p w:rsidR="00954E3E" w:rsidRPr="00541000" w:rsidRDefault="00954E3E" w:rsidP="00954E3E">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Predávajúci berie na vedomie, že úhrada predmetu zmluvy bude realizovaná na základe získania finančných prostriedkov zo štrukturálnych fondov EÚ a je povinný strpieť výkon kontroly /auditu/ overovania súvisiaceho s dodávaným tovarom, prácami, službami a to kedykoľvek počas platnosti a účinnosti predmetnej Zmluvy o poskytnutí nenávratného finančného</w:t>
      </w:r>
      <w:r w:rsidRPr="00541000">
        <w:rPr>
          <w:rFonts w:eastAsia="Times New Roman" w:cs="Times New Roman"/>
          <w:sz w:val="24"/>
          <w:szCs w:val="24"/>
          <w:lang w:eastAsia="sk-SK"/>
        </w:rPr>
        <w:t xml:space="preserve"> príspevku </w:t>
      </w:r>
      <w:r w:rsidRPr="00541000">
        <w:rPr>
          <w:rFonts w:eastAsia="Times New Roman" w:cs="Times New Roman"/>
          <w:bCs/>
          <w:sz w:val="24"/>
          <w:szCs w:val="24"/>
          <w:lang w:eastAsia="sk-SK"/>
        </w:rPr>
        <w:t>oprávnenými osobami, ktorými sú:</w:t>
      </w:r>
    </w:p>
    <w:p w:rsidR="00954E3E" w:rsidRPr="00541000" w:rsidRDefault="00954E3E" w:rsidP="00954E3E">
      <w:pPr>
        <w:numPr>
          <w:ilvl w:val="1"/>
          <w:numId w:val="13"/>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Poskytovateľ a ním poverené osoby,</w:t>
      </w:r>
    </w:p>
    <w:p w:rsidR="00954E3E" w:rsidRPr="00541000" w:rsidRDefault="00954E3E" w:rsidP="00954E3E">
      <w:pPr>
        <w:numPr>
          <w:ilvl w:val="1"/>
          <w:numId w:val="13"/>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Útvar vnútorného auditu Riadiaceho orgánu, alebo Sprostredkovateľského orgánu a nimi poverené osoby,</w:t>
      </w:r>
    </w:p>
    <w:p w:rsidR="00954E3E" w:rsidRPr="00541000" w:rsidRDefault="00954E3E" w:rsidP="00954E3E">
      <w:pPr>
        <w:numPr>
          <w:ilvl w:val="1"/>
          <w:numId w:val="13"/>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Najvyšší kontrolný úrad SR, Úrad vládneho auditu, Certifikačný orgán a nimi poverené osoby,</w:t>
      </w:r>
    </w:p>
    <w:p w:rsidR="00954E3E" w:rsidRPr="00541000" w:rsidRDefault="00954E3E" w:rsidP="00954E3E">
      <w:pPr>
        <w:numPr>
          <w:ilvl w:val="1"/>
          <w:numId w:val="13"/>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Orgán auditu, jeho spolupracujúce orgány a osoby poverené na výkon kontroly/auditu,</w:t>
      </w:r>
    </w:p>
    <w:p w:rsidR="00954E3E" w:rsidRPr="00541000" w:rsidRDefault="00954E3E" w:rsidP="00954E3E">
      <w:pPr>
        <w:numPr>
          <w:ilvl w:val="1"/>
          <w:numId w:val="13"/>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Splnomocnení zástupcovia Európskej komisie a Európskeho dvora audítorov,</w:t>
      </w:r>
    </w:p>
    <w:p w:rsidR="00954E3E" w:rsidRPr="00541000" w:rsidRDefault="00954E3E" w:rsidP="00954E3E">
      <w:pPr>
        <w:numPr>
          <w:ilvl w:val="1"/>
          <w:numId w:val="13"/>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Orgán zabezpečujúci ochranu finančných záujmov EÚ,</w:t>
      </w:r>
    </w:p>
    <w:p w:rsidR="00954E3E" w:rsidRPr="00541000" w:rsidRDefault="00954E3E" w:rsidP="00954E3E">
      <w:pPr>
        <w:numPr>
          <w:ilvl w:val="1"/>
          <w:numId w:val="13"/>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Osoby prizvané orgánmi uvedenými v písm. a) až f) v súlade s príslušnými právnymi predpismi SR a právnymi aktmi</w:t>
      </w:r>
      <w:r w:rsidRPr="00541000">
        <w:rPr>
          <w:rFonts w:eastAsia="Times New Roman" w:cs="Times New Roman"/>
          <w:bCs/>
          <w:i/>
          <w:sz w:val="24"/>
          <w:szCs w:val="24"/>
          <w:lang w:eastAsia="sk-SK"/>
        </w:rPr>
        <w:t> </w:t>
      </w:r>
      <w:r w:rsidRPr="00541000">
        <w:rPr>
          <w:rFonts w:eastAsia="Times New Roman" w:cs="Times New Roman"/>
          <w:bCs/>
          <w:sz w:val="24"/>
          <w:szCs w:val="24"/>
          <w:lang w:eastAsia="sk-SK"/>
        </w:rPr>
        <w:t xml:space="preserve">EÚ, </w:t>
      </w:r>
    </w:p>
    <w:p w:rsidR="00954E3E" w:rsidRPr="00541000" w:rsidRDefault="00954E3E" w:rsidP="00954E3E">
      <w:pPr>
        <w:spacing w:after="0" w:line="240" w:lineRule="auto"/>
        <w:ind w:left="1134" w:firstLine="0"/>
        <w:rPr>
          <w:rFonts w:eastAsia="Times New Roman" w:cs="Times New Roman"/>
          <w:bCs/>
          <w:sz w:val="24"/>
          <w:szCs w:val="24"/>
          <w:lang w:eastAsia="sk-SK"/>
        </w:rPr>
      </w:pPr>
      <w:r w:rsidRPr="00541000">
        <w:rPr>
          <w:rFonts w:eastAsia="Times New Roman" w:cs="Times New Roman"/>
          <w:bCs/>
          <w:sz w:val="24"/>
          <w:szCs w:val="24"/>
          <w:lang w:eastAsia="sk-SK"/>
        </w:rPr>
        <w:t>a poskytnúť im všetku potrebnú súčinnosť.</w:t>
      </w:r>
    </w:p>
    <w:p w:rsidR="00954E3E" w:rsidRPr="00541000" w:rsidRDefault="00954E3E" w:rsidP="00954E3E">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 xml:space="preserve">Predávajúci je povinný v dostatočnom časovom predstihu, najmenej však </w:t>
      </w:r>
      <w:r w:rsidRPr="00D8267B">
        <w:rPr>
          <w:rFonts w:eastAsia="Times New Roman" w:cs="Times New Roman"/>
          <w:bCs/>
          <w:sz w:val="24"/>
          <w:szCs w:val="24"/>
          <w:highlight w:val="yellow"/>
          <w:lang w:eastAsia="sk-SK"/>
        </w:rPr>
        <w:t>.....</w:t>
      </w:r>
      <w:r w:rsidRPr="00541000">
        <w:rPr>
          <w:rFonts w:eastAsia="Times New Roman" w:cs="Times New Roman"/>
          <w:bCs/>
          <w:sz w:val="24"/>
          <w:szCs w:val="24"/>
          <w:lang w:eastAsia="sk-SK"/>
        </w:rPr>
        <w:t>. (slovom) pracovných dní vopred, vhodným spôsobom oznámiť oprávnenému zástupcovi kupujúceho jeho pripravenosť dodať a odovzdať predmet zmluvy.</w:t>
      </w:r>
    </w:p>
    <w:p w:rsidR="00954E3E" w:rsidRPr="00541000" w:rsidRDefault="00954E3E" w:rsidP="00954E3E">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 xml:space="preserve">Kupujúci je povinný v prípade riadneho dodania  protokolárne prevziať predmet zmluvy a zaplatiť predávajúcemu dohodnutú kúpnu cenu spôsobom a v termíne špecifikovanom v článku III tejto zmluvy. Kupujúci prevezme len kompletný predmet zmluvy podľa technickej špecifikácie, ktorá tvorí neoddeliteľnú súčasť tejto zmluvy, a to v pracovných dňoch v čase od 8:00 hod. do 15:00 hod. na určenom mieste podľa článku II tejto zmluvy. Kupujúci poveruje prevzatím predmetu zmluvy </w:t>
      </w:r>
      <w:r w:rsidRPr="00541000">
        <w:rPr>
          <w:rFonts w:eastAsia="Times New Roman" w:cs="Times New Roman"/>
          <w:b/>
          <w:bCs/>
          <w:sz w:val="24"/>
          <w:szCs w:val="24"/>
          <w:lang w:eastAsia="sk-SK"/>
        </w:rPr>
        <w:t>.</w:t>
      </w:r>
      <w:r w:rsidRPr="00541000">
        <w:rPr>
          <w:rStyle w:val="Odkaznapoznmkupodiarou"/>
          <w:rFonts w:eastAsia="Times New Roman" w:cs="Times New Roman"/>
          <w:b/>
          <w:bCs/>
          <w:color w:val="FF0000"/>
          <w:sz w:val="24"/>
          <w:szCs w:val="24"/>
          <w:lang w:eastAsia="sk-SK"/>
        </w:rPr>
        <w:footnoteReference w:id="9"/>
      </w:r>
      <w:r w:rsidRPr="00541000">
        <w:rPr>
          <w:rFonts w:eastAsia="Times New Roman" w:cs="Times New Roman"/>
          <w:b/>
          <w:bCs/>
          <w:sz w:val="24"/>
          <w:szCs w:val="24"/>
          <w:lang w:eastAsia="sk-SK"/>
        </w:rPr>
        <w:t>.....................</w:t>
      </w:r>
      <w:r w:rsidRPr="00541000">
        <w:rPr>
          <w:rFonts w:eastAsia="Times New Roman" w:cs="Times New Roman"/>
          <w:bCs/>
          <w:sz w:val="24"/>
          <w:szCs w:val="24"/>
          <w:lang w:eastAsia="sk-SK"/>
        </w:rPr>
        <w:t xml:space="preserve"> Pri odovzdaní a preberaní predmetu zmluvy je nutná účasť oboch zmluvných strán.</w:t>
      </w:r>
    </w:p>
    <w:p w:rsidR="00954E3E" w:rsidRPr="00541000" w:rsidRDefault="00954E3E" w:rsidP="00954E3E">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lastRenderedPageBreak/>
        <w:t>Kupujúci je povinný bez zbytočného odkladu informovať predávajúceho o zjavnom porušení balenia (balení) počas dopravy predmetu zmluvy a o vadách, ktoré sú zjavné v čase jeho dodania, vyhotoviť písomný záznam uvedeného a odovzdať ho predávajúcemu.</w:t>
      </w:r>
    </w:p>
    <w:p w:rsidR="00954E3E" w:rsidRPr="00541000" w:rsidRDefault="00954E3E" w:rsidP="00954E3E">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V prípade servisných zásahov je kupujúci povinný zabezpečiť sprístupnenie predmetu zmluvy servisným technikom predávajúceho.</w:t>
      </w:r>
    </w:p>
    <w:p w:rsidR="00954E3E" w:rsidRPr="00541000" w:rsidRDefault="00954E3E" w:rsidP="00954E3E">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Predávajúci bude kupujúcemu poskytovať informačný servis a technickú podporu počas celej doby zabezpečovania záručného servisu a to na základe písomne dohodnutých podmienok.</w:t>
      </w:r>
    </w:p>
    <w:p w:rsidR="00954E3E" w:rsidRPr="00541000" w:rsidRDefault="00954E3E" w:rsidP="00954E3E">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Zmluvné strany sa dohodli, že predmet zmluvy nie je možné plniť po častiach.</w:t>
      </w:r>
    </w:p>
    <w:p w:rsidR="00954E3E" w:rsidRPr="00541000" w:rsidRDefault="00954E3E" w:rsidP="00954E3E">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 xml:space="preserve">Predávajúci nie je oprávnený dodať predmet zmluvy pred oznámeným termínom v zmysle bodu 4.4. tohto článku a ani iným spôsobom ako je uvedené v článku II bod 2.2. tejto zmluvy. </w:t>
      </w:r>
    </w:p>
    <w:p w:rsidR="00954E3E" w:rsidRPr="00541000" w:rsidRDefault="00954E3E" w:rsidP="00954E3E">
      <w:pPr>
        <w:numPr>
          <w:ilvl w:val="0"/>
          <w:numId w:val="6"/>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Predávajúci sa zaväzuje v priestoroch kupujúceho dodržiavať právne predpisy o ochrane pred požiarmi, právne predpisy v oblasti bezpečnosti a ochrany zdravia pri práci ako i ďalšie príslušné bezpečnostné právne predpisy.</w:t>
      </w:r>
    </w:p>
    <w:p w:rsidR="00954E3E" w:rsidRPr="00541000" w:rsidRDefault="00954E3E" w:rsidP="00954E3E">
      <w:pPr>
        <w:spacing w:after="0" w:line="240" w:lineRule="auto"/>
        <w:ind w:left="0" w:firstLine="0"/>
        <w:rPr>
          <w:rFonts w:eastAsia="Times New Roman" w:cs="Times New Roman"/>
          <w:bCs/>
          <w:sz w:val="24"/>
          <w:szCs w:val="24"/>
          <w:lang w:eastAsia="sk-SK"/>
        </w:rPr>
      </w:pPr>
      <w:r w:rsidRPr="00541000">
        <w:rPr>
          <w:rFonts w:eastAsia="Times New Roman" w:cs="Times New Roman"/>
          <w:b/>
          <w:bCs/>
          <w:sz w:val="24"/>
          <w:szCs w:val="24"/>
          <w:lang w:eastAsia="sk-SK"/>
        </w:rPr>
        <w:tab/>
      </w:r>
    </w:p>
    <w:p w:rsidR="00954E3E" w:rsidRPr="00541000" w:rsidRDefault="00954E3E" w:rsidP="00954E3E">
      <w:pPr>
        <w:spacing w:after="240" w:line="240" w:lineRule="auto"/>
        <w:ind w:left="0" w:firstLine="0"/>
        <w:jc w:val="center"/>
        <w:rPr>
          <w:rFonts w:eastAsia="Times New Roman" w:cs="Times New Roman"/>
          <w:b/>
          <w:bCs/>
          <w:sz w:val="24"/>
          <w:szCs w:val="24"/>
          <w:lang w:eastAsia="sk-SK"/>
        </w:rPr>
      </w:pPr>
      <w:r w:rsidRPr="00541000">
        <w:rPr>
          <w:rFonts w:eastAsia="Times New Roman" w:cs="Times New Roman"/>
          <w:b/>
          <w:bCs/>
          <w:sz w:val="24"/>
          <w:szCs w:val="24"/>
          <w:lang w:eastAsia="sk-SK"/>
        </w:rPr>
        <w:t>Čl.  V</w:t>
      </w:r>
      <w:r w:rsidRPr="00541000">
        <w:rPr>
          <w:rFonts w:eastAsia="Times New Roman" w:cs="Times New Roman"/>
          <w:b/>
          <w:sz w:val="24"/>
          <w:szCs w:val="24"/>
          <w:lang w:eastAsia="sk-SK"/>
        </w:rPr>
        <w:br/>
      </w:r>
      <w:r w:rsidRPr="00541000">
        <w:rPr>
          <w:rFonts w:eastAsia="Times New Roman" w:cs="Times New Roman"/>
          <w:b/>
          <w:bCs/>
          <w:sz w:val="24"/>
          <w:szCs w:val="24"/>
          <w:lang w:eastAsia="sk-SK"/>
        </w:rPr>
        <w:t xml:space="preserve">Nadobudnutie vlastníckeho </w:t>
      </w:r>
      <w:r w:rsidRPr="00541000">
        <w:rPr>
          <w:rFonts w:eastAsia="Times New Roman" w:cs="Times New Roman"/>
          <w:b/>
          <w:sz w:val="24"/>
          <w:szCs w:val="24"/>
          <w:lang w:eastAsia="sk-SK"/>
        </w:rPr>
        <w:t>práva</w:t>
      </w:r>
      <w:r w:rsidRPr="00541000">
        <w:rPr>
          <w:rFonts w:eastAsia="Times New Roman" w:cs="Times New Roman"/>
          <w:b/>
          <w:bCs/>
          <w:sz w:val="24"/>
          <w:szCs w:val="24"/>
          <w:lang w:eastAsia="sk-SK"/>
        </w:rPr>
        <w:t xml:space="preserve"> k tovaru</w:t>
      </w:r>
    </w:p>
    <w:p w:rsidR="00954E3E" w:rsidRPr="00541000" w:rsidRDefault="00954E3E" w:rsidP="00954E3E">
      <w:pPr>
        <w:spacing w:after="240" w:line="240" w:lineRule="auto"/>
        <w:ind w:left="0"/>
        <w:rPr>
          <w:bCs/>
          <w:sz w:val="24"/>
          <w:szCs w:val="24"/>
          <w:lang w:eastAsia="sk-SK"/>
        </w:rPr>
      </w:pPr>
      <w:r w:rsidRPr="00541000">
        <w:rPr>
          <w:bCs/>
          <w:sz w:val="24"/>
          <w:szCs w:val="24"/>
          <w:lang w:eastAsia="sk-SK"/>
        </w:rPr>
        <w:t xml:space="preserve">         Kupujúci nadobudne vlastnícke právo k tovaru dňom jeho protokolárneho prevzatia.</w:t>
      </w:r>
    </w:p>
    <w:p w:rsidR="00954E3E" w:rsidRPr="00541000" w:rsidRDefault="00954E3E" w:rsidP="00954E3E">
      <w:pPr>
        <w:spacing w:after="240" w:line="240" w:lineRule="auto"/>
        <w:ind w:left="0" w:firstLine="0"/>
        <w:jc w:val="center"/>
        <w:rPr>
          <w:rFonts w:eastAsia="Times New Roman" w:cs="Times New Roman"/>
          <w:b/>
          <w:bCs/>
          <w:sz w:val="24"/>
          <w:szCs w:val="24"/>
          <w:lang w:eastAsia="sk-SK"/>
        </w:rPr>
      </w:pPr>
      <w:r w:rsidRPr="00541000">
        <w:rPr>
          <w:rFonts w:eastAsia="Times New Roman" w:cs="Times New Roman"/>
          <w:b/>
          <w:bCs/>
          <w:sz w:val="24"/>
          <w:szCs w:val="24"/>
          <w:lang w:eastAsia="sk-SK"/>
        </w:rPr>
        <w:t>Čl.  VI</w:t>
      </w:r>
      <w:r w:rsidRPr="00541000">
        <w:rPr>
          <w:rFonts w:eastAsia="Times New Roman" w:cs="Times New Roman"/>
          <w:b/>
          <w:sz w:val="24"/>
          <w:szCs w:val="24"/>
          <w:lang w:eastAsia="sk-SK"/>
        </w:rPr>
        <w:br/>
      </w:r>
      <w:r w:rsidRPr="00541000">
        <w:rPr>
          <w:rFonts w:eastAsia="Times New Roman" w:cs="Times New Roman"/>
          <w:b/>
          <w:bCs/>
          <w:sz w:val="24"/>
          <w:szCs w:val="24"/>
          <w:lang w:eastAsia="sk-SK"/>
        </w:rPr>
        <w:t>Prechod nebezpečenstva škody na tovare</w:t>
      </w:r>
    </w:p>
    <w:p w:rsidR="00954E3E" w:rsidRPr="00541000" w:rsidRDefault="00954E3E" w:rsidP="00954E3E">
      <w:pPr>
        <w:spacing w:after="240" w:line="240" w:lineRule="auto"/>
        <w:ind w:left="0" w:firstLine="0"/>
        <w:rPr>
          <w:rFonts w:eastAsia="Times New Roman" w:cs="Times New Roman"/>
          <w:bCs/>
          <w:sz w:val="24"/>
          <w:szCs w:val="24"/>
          <w:lang w:eastAsia="sk-SK"/>
        </w:rPr>
      </w:pPr>
      <w:r w:rsidRPr="00541000">
        <w:rPr>
          <w:rFonts w:eastAsia="Times New Roman" w:cs="Times New Roman"/>
          <w:bCs/>
          <w:sz w:val="24"/>
          <w:szCs w:val="24"/>
          <w:lang w:eastAsia="sk-SK"/>
        </w:rPr>
        <w:t>Nebezpečenstvo škôd na tovare prechádza na kupujúceho dňom podpísania  preberacieho protokolu v zmysle článku II bod 2.2. tejto zmluvy.</w:t>
      </w:r>
    </w:p>
    <w:p w:rsidR="00954E3E" w:rsidRPr="00541000" w:rsidRDefault="00954E3E" w:rsidP="00954E3E">
      <w:pPr>
        <w:spacing w:after="240" w:line="240" w:lineRule="auto"/>
        <w:ind w:left="0" w:firstLine="0"/>
        <w:jc w:val="center"/>
        <w:rPr>
          <w:rFonts w:eastAsia="Times New Roman" w:cs="Times New Roman"/>
          <w:b/>
          <w:color w:val="FF0000"/>
          <w:sz w:val="24"/>
          <w:szCs w:val="24"/>
          <w:lang w:eastAsia="sk-SK"/>
        </w:rPr>
      </w:pPr>
      <w:r w:rsidRPr="00541000">
        <w:rPr>
          <w:rFonts w:eastAsia="Times New Roman" w:cs="Times New Roman"/>
          <w:b/>
          <w:sz w:val="24"/>
          <w:szCs w:val="24"/>
          <w:lang w:eastAsia="sk-SK"/>
        </w:rPr>
        <w:t>Čl.  VII</w:t>
      </w:r>
      <w:r w:rsidRPr="00541000">
        <w:rPr>
          <w:rFonts w:eastAsia="Times New Roman" w:cs="Times New Roman"/>
          <w:b/>
          <w:sz w:val="24"/>
          <w:szCs w:val="24"/>
          <w:lang w:eastAsia="sk-SK"/>
        </w:rPr>
        <w:br/>
        <w:t xml:space="preserve">Zodpovednosť za </w:t>
      </w:r>
      <w:r w:rsidRPr="00541000">
        <w:rPr>
          <w:rFonts w:eastAsia="Times New Roman" w:cs="Times New Roman"/>
          <w:b/>
          <w:bCs/>
          <w:sz w:val="24"/>
          <w:szCs w:val="24"/>
          <w:lang w:eastAsia="sk-SK"/>
        </w:rPr>
        <w:t>vady</w:t>
      </w:r>
      <w:r w:rsidRPr="00541000">
        <w:rPr>
          <w:rFonts w:eastAsia="Times New Roman" w:cs="Times New Roman"/>
          <w:b/>
          <w:sz w:val="24"/>
          <w:szCs w:val="24"/>
          <w:lang w:eastAsia="sk-SK"/>
        </w:rPr>
        <w:t xml:space="preserve"> tovaru, záruka </w:t>
      </w:r>
    </w:p>
    <w:p w:rsidR="00954E3E" w:rsidRPr="00541000" w:rsidRDefault="00954E3E" w:rsidP="00954E3E">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Predávajúci zodpovedá za to, že predmet zmluvy je bez akýchkoľvek vád, je dodaný podľa podmienok tejto zmluvy, pri dodržaní príslušných platných právnych predpisov a platných európskych technických noriem.</w:t>
      </w:r>
    </w:p>
    <w:p w:rsidR="00954E3E" w:rsidRPr="00541000" w:rsidRDefault="00954E3E" w:rsidP="00954E3E">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Predávajúci je počas záručnej doby povinný poskytovať servisné služby predmetu zmluvy, a to technické prehliadky, údržbu a opravy. </w:t>
      </w:r>
    </w:p>
    <w:p w:rsidR="00954E3E" w:rsidRPr="00541000" w:rsidRDefault="00954E3E" w:rsidP="00954E3E">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Predávajúci zodpovedá za vady zo záruky predmetu zmluvy po dobu </w:t>
      </w:r>
      <w:r w:rsidRPr="00ED7E07">
        <w:rPr>
          <w:rFonts w:eastAsia="Times New Roman" w:cs="Times New Roman"/>
          <w:sz w:val="24"/>
          <w:szCs w:val="24"/>
          <w:highlight w:val="yellow"/>
          <w:lang w:eastAsia="sk-SK"/>
        </w:rPr>
        <w:t>..................</w:t>
      </w:r>
      <w:r>
        <w:rPr>
          <w:rFonts w:eastAsia="Times New Roman" w:cs="Times New Roman"/>
          <w:sz w:val="24"/>
          <w:szCs w:val="24"/>
          <w:lang w:eastAsia="sk-SK"/>
        </w:rPr>
        <w:t xml:space="preserve">  </w:t>
      </w:r>
      <w:r w:rsidRPr="00541000">
        <w:rPr>
          <w:rFonts w:eastAsia="Times New Roman" w:cs="Times New Roman"/>
          <w:sz w:val="24"/>
          <w:szCs w:val="24"/>
          <w:lang w:eastAsia="sk-SK"/>
        </w:rPr>
        <w:t>od protokolárneho prevzatia prístrojov a zariadení kupujúcim.</w:t>
      </w:r>
    </w:p>
    <w:p w:rsidR="00954E3E" w:rsidRPr="00541000" w:rsidRDefault="00954E3E" w:rsidP="00954E3E">
      <w:pPr>
        <w:numPr>
          <w:ilvl w:val="0"/>
          <w:numId w:val="7"/>
        </w:numPr>
        <w:spacing w:after="0" w:line="240" w:lineRule="auto"/>
        <w:ind w:left="1134" w:hanging="1134"/>
        <w:rPr>
          <w:rFonts w:eastAsia="Times New Roman" w:cs="Times New Roman"/>
          <w:bCs/>
          <w:sz w:val="24"/>
          <w:szCs w:val="24"/>
          <w:lang w:eastAsia="sk-SK"/>
        </w:rPr>
      </w:pPr>
      <w:r w:rsidRPr="00541000">
        <w:rPr>
          <w:rFonts w:eastAsia="Times New Roman" w:cs="Times New Roman"/>
          <w:sz w:val="24"/>
          <w:szCs w:val="24"/>
          <w:lang w:eastAsia="sk-SK"/>
        </w:rPr>
        <w:t>Zjavné</w:t>
      </w:r>
      <w:r w:rsidRPr="00541000">
        <w:rPr>
          <w:rFonts w:eastAsia="Times New Roman" w:cs="Times New Roman"/>
          <w:bCs/>
          <w:sz w:val="24"/>
          <w:szCs w:val="24"/>
          <w:lang w:eastAsia="sk-SK"/>
        </w:rPr>
        <w:t xml:space="preserve"> vady predmetu zmluvy je kupujúci povinný reklamovať pri jeho preberaní v zmysle článku IV bod 4.6. tejto zmluvy. Kupujúci je oprávnený odmietnuť prevzatie zariadenia, ktoré </w:t>
      </w:r>
    </w:p>
    <w:p w:rsidR="00954E3E" w:rsidRPr="00541000" w:rsidRDefault="00954E3E" w:rsidP="00954E3E">
      <w:pPr>
        <w:numPr>
          <w:ilvl w:val="3"/>
          <w:numId w:val="14"/>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 xml:space="preserve">nie je 100 % funkčné, </w:t>
      </w:r>
    </w:p>
    <w:p w:rsidR="00954E3E" w:rsidRPr="00541000" w:rsidRDefault="00954E3E" w:rsidP="00954E3E">
      <w:pPr>
        <w:numPr>
          <w:ilvl w:val="3"/>
          <w:numId w:val="14"/>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je zjavne poškodené alebo</w:t>
      </w:r>
    </w:p>
    <w:p w:rsidR="00954E3E" w:rsidRPr="00541000" w:rsidRDefault="00954E3E" w:rsidP="00954E3E">
      <w:pPr>
        <w:numPr>
          <w:ilvl w:val="3"/>
          <w:numId w:val="14"/>
        </w:numPr>
        <w:spacing w:after="0" w:line="240" w:lineRule="auto"/>
        <w:ind w:left="1701" w:hanging="567"/>
        <w:rPr>
          <w:rFonts w:eastAsia="Times New Roman" w:cs="Times New Roman"/>
          <w:bCs/>
          <w:sz w:val="24"/>
          <w:szCs w:val="24"/>
          <w:lang w:eastAsia="sk-SK"/>
        </w:rPr>
      </w:pPr>
      <w:r w:rsidRPr="00541000">
        <w:rPr>
          <w:rFonts w:eastAsia="Times New Roman" w:cs="Times New Roman"/>
          <w:bCs/>
          <w:sz w:val="24"/>
          <w:szCs w:val="24"/>
          <w:lang w:eastAsia="sk-SK"/>
        </w:rPr>
        <w:t>je nekompletné.</w:t>
      </w:r>
    </w:p>
    <w:p w:rsidR="00954E3E" w:rsidRPr="00541000" w:rsidRDefault="00954E3E" w:rsidP="00954E3E">
      <w:pPr>
        <w:spacing w:after="0" w:line="240" w:lineRule="auto"/>
        <w:ind w:left="1134" w:firstLine="0"/>
        <w:rPr>
          <w:rFonts w:eastAsia="Times New Roman" w:cs="Times New Roman"/>
          <w:b/>
          <w:sz w:val="24"/>
          <w:szCs w:val="24"/>
          <w:lang w:eastAsia="sk-SK"/>
        </w:rPr>
      </w:pPr>
      <w:r w:rsidRPr="00541000">
        <w:rPr>
          <w:rFonts w:eastAsia="Times New Roman" w:cs="Times New Roman"/>
          <w:bCs/>
          <w:sz w:val="24"/>
          <w:szCs w:val="24"/>
          <w:lang w:eastAsia="sk-SK"/>
        </w:rPr>
        <w:t>Dôvody odmietnutia musia byť uvedené v zápise o neprevzatí predmetu zmluvy v zmysle článku IV bod 4.6. tejto zmluvy. Zápis o neprevzatí musí byť podpísaný  oprávnenými zamestnancami kupujúceho a predávajúceho v zmysle článku II bod 2.3. tejto zmluvy.</w:t>
      </w:r>
    </w:p>
    <w:p w:rsidR="00954E3E" w:rsidRPr="00541000" w:rsidRDefault="00954E3E" w:rsidP="00954E3E">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lastRenderedPageBreak/>
        <w:t>Počas plynutia záručnej doby za dodaný tovar je predávajúci povinný prípadné vady tovaru bezplatne odstrániť. Všetky náklady súvisiace s odstránením vád (práca, náhradné diely, dodacie náklady) počas záručnej doby bude znášať predávajúci.</w:t>
      </w:r>
    </w:p>
    <w:p w:rsidR="00954E3E" w:rsidRPr="00541000" w:rsidRDefault="00954E3E" w:rsidP="00954E3E">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Poruchy budú nahlasované na servisné strediská predávajúceho kupujúcim písomnou formou, faxom alebo prostredníctvom elektronickej pošty na adresu </w:t>
      </w:r>
      <w:r w:rsidRPr="00541000">
        <w:rPr>
          <w:rStyle w:val="Odkaznapoznmkupodiarou"/>
          <w:rFonts w:eastAsia="Times New Roman" w:cs="Times New Roman"/>
          <w:b/>
          <w:color w:val="FF0000"/>
          <w:sz w:val="24"/>
          <w:szCs w:val="24"/>
          <w:lang w:eastAsia="sk-SK"/>
        </w:rPr>
        <w:footnoteReference w:id="10"/>
      </w:r>
      <w:r w:rsidRPr="00D8267B">
        <w:rPr>
          <w:rFonts w:eastAsia="Times New Roman" w:cs="Times New Roman"/>
          <w:sz w:val="24"/>
          <w:szCs w:val="24"/>
          <w:highlight w:val="yellow"/>
          <w:lang w:eastAsia="sk-SK"/>
        </w:rPr>
        <w:t>............................</w:t>
      </w:r>
      <w:r w:rsidRPr="00541000">
        <w:rPr>
          <w:rFonts w:eastAsia="Times New Roman" w:cs="Times New Roman"/>
          <w:sz w:val="24"/>
          <w:szCs w:val="24"/>
          <w:lang w:eastAsia="sk-SK"/>
        </w:rPr>
        <w:t xml:space="preserve"> </w:t>
      </w:r>
    </w:p>
    <w:p w:rsidR="00954E3E" w:rsidRPr="00447B47" w:rsidRDefault="00954E3E" w:rsidP="00954E3E">
      <w:pPr>
        <w:numPr>
          <w:ilvl w:val="0"/>
          <w:numId w:val="7"/>
        </w:numPr>
        <w:spacing w:after="0" w:line="240" w:lineRule="auto"/>
        <w:ind w:left="1134" w:hanging="1134"/>
        <w:rPr>
          <w:rFonts w:eastAsia="Times New Roman" w:cs="Times New Roman"/>
          <w:sz w:val="24"/>
          <w:szCs w:val="24"/>
          <w:lang w:eastAsia="sk-SK"/>
        </w:rPr>
      </w:pPr>
      <w:r w:rsidRPr="00447B47">
        <w:rPr>
          <w:rFonts w:eastAsia="Times New Roman" w:cs="Times New Roman"/>
          <w:sz w:val="24"/>
          <w:szCs w:val="24"/>
          <w:lang w:eastAsia="sk-SK"/>
        </w:rPr>
        <w:t xml:space="preserve">Predávajúci vykoná nástup na operatívny servisný zásah najneskôr do 1 pracovného dňa (reakčná doba) od nahlásenia poruchy objednávateľom na kontaktnú adresu servisného strediska predávajúceho v súlade s bodom 7.6. </w:t>
      </w:r>
    </w:p>
    <w:p w:rsidR="00954E3E" w:rsidRPr="00541000" w:rsidRDefault="00954E3E" w:rsidP="00954E3E">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Predávajúci sa zaväzuje začať s odstraňovaním vád tovaru bezodkladne a vady odstrániť v čo najkratšom možnom čase. Termín odstránenia vád dohodnú zmluvné strany písomnou formou, inak platí povinnosť predávajúceho odstrániť vady do </w:t>
      </w:r>
      <w:r>
        <w:rPr>
          <w:rFonts w:eastAsia="Times New Roman" w:cs="Times New Roman"/>
          <w:sz w:val="24"/>
          <w:szCs w:val="24"/>
          <w:lang w:eastAsia="sk-SK"/>
        </w:rPr>
        <w:t>30</w:t>
      </w:r>
      <w:r w:rsidRPr="00541000">
        <w:rPr>
          <w:rFonts w:eastAsia="Times New Roman" w:cs="Times New Roman"/>
          <w:sz w:val="24"/>
          <w:szCs w:val="24"/>
          <w:lang w:eastAsia="sk-SK"/>
        </w:rPr>
        <w:t xml:space="preserve"> pracovných dní od doručenia reklamácie.</w:t>
      </w:r>
    </w:p>
    <w:p w:rsidR="00954E3E" w:rsidRPr="00541000" w:rsidRDefault="00954E3E" w:rsidP="00954E3E">
      <w:pPr>
        <w:spacing w:after="0" w:line="240" w:lineRule="auto"/>
        <w:ind w:left="1134" w:firstLine="0"/>
        <w:rPr>
          <w:rFonts w:eastAsia="Times New Roman" w:cs="Times New Roman"/>
          <w:sz w:val="24"/>
          <w:szCs w:val="24"/>
          <w:lang w:eastAsia="sk-SK"/>
        </w:rPr>
      </w:pPr>
      <w:r w:rsidRPr="00541000">
        <w:rPr>
          <w:rFonts w:eastAsia="Times New Roman" w:cs="Times New Roman"/>
          <w:sz w:val="24"/>
          <w:szCs w:val="24"/>
          <w:lang w:eastAsia="sk-SK"/>
        </w:rPr>
        <w:t>Písomná reklamácia musí obsahovať aspoň tieto údaje:</w:t>
      </w:r>
    </w:p>
    <w:p w:rsidR="00954E3E" w:rsidRPr="00541000" w:rsidRDefault="00954E3E" w:rsidP="00954E3E">
      <w:pPr>
        <w:numPr>
          <w:ilvl w:val="2"/>
          <w:numId w:val="15"/>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označenie kúpnej zmluvy,</w:t>
      </w:r>
    </w:p>
    <w:p w:rsidR="00954E3E" w:rsidRPr="00541000" w:rsidRDefault="00954E3E" w:rsidP="00954E3E">
      <w:pPr>
        <w:numPr>
          <w:ilvl w:val="2"/>
          <w:numId w:val="15"/>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dátum dodania tovaru,</w:t>
      </w:r>
    </w:p>
    <w:p w:rsidR="00954E3E" w:rsidRPr="00541000" w:rsidRDefault="00954E3E" w:rsidP="00954E3E">
      <w:pPr>
        <w:numPr>
          <w:ilvl w:val="2"/>
          <w:numId w:val="15"/>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druh dodaného tovaru,</w:t>
      </w:r>
    </w:p>
    <w:p w:rsidR="00954E3E" w:rsidRPr="00541000" w:rsidRDefault="00954E3E" w:rsidP="00954E3E">
      <w:pPr>
        <w:numPr>
          <w:ilvl w:val="2"/>
          <w:numId w:val="15"/>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podrobný popis vady tovaru a ako sa prejavuje,</w:t>
      </w:r>
    </w:p>
    <w:p w:rsidR="00954E3E" w:rsidRPr="00541000" w:rsidRDefault="00954E3E" w:rsidP="00954E3E">
      <w:pPr>
        <w:numPr>
          <w:ilvl w:val="2"/>
          <w:numId w:val="15"/>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umiestnenie tovaru,</w:t>
      </w:r>
    </w:p>
    <w:p w:rsidR="00954E3E" w:rsidRPr="00541000" w:rsidRDefault="00954E3E" w:rsidP="00954E3E">
      <w:pPr>
        <w:numPr>
          <w:ilvl w:val="2"/>
          <w:numId w:val="15"/>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 xml:space="preserve">meno a kontakt </w:t>
      </w:r>
      <w:proofErr w:type="spellStart"/>
      <w:r w:rsidRPr="00541000">
        <w:rPr>
          <w:rFonts w:eastAsia="Times New Roman" w:cs="Times New Roman"/>
          <w:sz w:val="24"/>
          <w:szCs w:val="24"/>
          <w:lang w:eastAsia="sk-SK"/>
        </w:rPr>
        <w:t>nahlasovateľa</w:t>
      </w:r>
      <w:proofErr w:type="spellEnd"/>
      <w:r w:rsidRPr="00541000">
        <w:rPr>
          <w:rFonts w:eastAsia="Times New Roman" w:cs="Times New Roman"/>
          <w:sz w:val="24"/>
          <w:szCs w:val="24"/>
          <w:lang w:eastAsia="sk-SK"/>
        </w:rPr>
        <w:t>.</w:t>
      </w:r>
    </w:p>
    <w:p w:rsidR="00954E3E" w:rsidRPr="00541000" w:rsidRDefault="00954E3E" w:rsidP="00954E3E">
      <w:pPr>
        <w:spacing w:after="0" w:line="240" w:lineRule="auto"/>
        <w:ind w:left="1134" w:firstLine="0"/>
        <w:rPr>
          <w:rFonts w:eastAsia="Times New Roman" w:cs="Times New Roman"/>
          <w:sz w:val="24"/>
          <w:szCs w:val="24"/>
          <w:lang w:eastAsia="sk-SK"/>
        </w:rPr>
      </w:pPr>
      <w:r w:rsidRPr="00541000">
        <w:rPr>
          <w:rFonts w:eastAsia="Times New Roman" w:cs="Times New Roman"/>
          <w:sz w:val="24"/>
          <w:szCs w:val="24"/>
          <w:lang w:eastAsia="sk-SK"/>
        </w:rPr>
        <w:t xml:space="preserve">Za písomne uplatnenú reklamáciu sa považuje reklamácia, ktorú kupujúci zašle predávajúcemu faxom alebo elektronicky a zároveň listovou zásielkou. </w:t>
      </w:r>
    </w:p>
    <w:p w:rsidR="00954E3E" w:rsidRPr="00541000" w:rsidRDefault="00954E3E" w:rsidP="00954E3E">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Záručná doba neplynie počas nemožnosti užívania tovaru kupujúcim pre jeho vady, za ktoré zodpovedá predávajúci.</w:t>
      </w:r>
    </w:p>
    <w:p w:rsidR="00954E3E" w:rsidRPr="00541000" w:rsidRDefault="00954E3E" w:rsidP="00954E3E">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Predávajúci zaistí záručný  servis v mieste plnenia.</w:t>
      </w:r>
    </w:p>
    <w:p w:rsidR="00954E3E" w:rsidRPr="00541000" w:rsidRDefault="00954E3E" w:rsidP="00954E3E">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Predávajúci zodpovedá za vady, ktoré má predmet zmluvy v okamihu prevodu nebezpečenstva škody na predmete zmluvy na kupujúceho, a v rozsahu záručných podmienok za vady, ktoré sa na tovare vyskytnú v záručnej dobe. Ak nestanoví táto zmluva inak, riadi sa zodpovednosť predávajúceho za vady príslušnými ustanoveniami Obchodného zákonníka v platnom znení.</w:t>
      </w:r>
    </w:p>
    <w:p w:rsidR="00954E3E" w:rsidRPr="00541000" w:rsidRDefault="00954E3E" w:rsidP="00954E3E">
      <w:pPr>
        <w:numPr>
          <w:ilvl w:val="0"/>
          <w:numId w:val="7"/>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Ak predávajúci písomne oznámi kupujúcemu, že vadu nie je možné odstrániť, ale predmet zmluvy je možné naďalej riadne užívať, je kupujúci ďalej oprávnený požadovať dodanie náhradného predmetu zmluvy rovnakej akosti alebo primeranú zľavu z kúpnej ceny.</w:t>
      </w:r>
    </w:p>
    <w:p w:rsidR="00954E3E" w:rsidRPr="00541000" w:rsidRDefault="00954E3E" w:rsidP="00954E3E">
      <w:pPr>
        <w:numPr>
          <w:ilvl w:val="0"/>
          <w:numId w:val="7"/>
        </w:numPr>
        <w:spacing w:after="24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Ak predávajúci neodstráni vady predmetu zmluvy ani v primeranej lehote a vada je takého charakteru, že predmet zmluvy nie je možné užívať, je kupujúci oprávnený požadovať dodanie náhradného predmetu zmluvy rovnakej akosti alebo odstúpiť od tejto zmluvy.</w:t>
      </w:r>
    </w:p>
    <w:p w:rsidR="00954E3E" w:rsidRPr="00541000" w:rsidRDefault="00954E3E" w:rsidP="00954E3E">
      <w:pPr>
        <w:spacing w:after="24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Čl.  VIII</w:t>
      </w:r>
      <w:r w:rsidRPr="00541000">
        <w:rPr>
          <w:rFonts w:eastAsia="Times New Roman" w:cs="Times New Roman"/>
          <w:b/>
          <w:sz w:val="24"/>
          <w:szCs w:val="24"/>
          <w:lang w:eastAsia="sk-SK"/>
        </w:rPr>
        <w:br/>
        <w:t>Zmluvné pokuty a úrok z omeškania</w:t>
      </w:r>
    </w:p>
    <w:p w:rsidR="00954E3E" w:rsidRPr="00541000" w:rsidRDefault="00954E3E" w:rsidP="00954E3E">
      <w:pPr>
        <w:numPr>
          <w:ilvl w:val="0"/>
          <w:numId w:val="8"/>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Pri porušení zmluvnej povinnosti predávajúceho dodať predmet zmluvy v dohodnutom čase a mieste podľa článku II tejto zmluvy je kupujúci oprávnený uplatniť voči predávajúcemu zmluvnú pokutu vo výške 0,05 % z celkovej ceny </w:t>
      </w:r>
      <w:r w:rsidRPr="00541000">
        <w:rPr>
          <w:rFonts w:eastAsia="Times New Roman" w:cs="Times New Roman"/>
          <w:sz w:val="24"/>
          <w:szCs w:val="24"/>
          <w:lang w:eastAsia="sk-SK"/>
        </w:rPr>
        <w:lastRenderedPageBreak/>
        <w:t>nedodaného predmetu zmluvy za každý deň omeškania. To platí aj v prípade nedodania alebo oneskoreného dodania dokladov, ktoré sú potrebné na prevzatie alebo užívanie predmetu zmluvy, alebo iných dokladov, ktoré je predávajúci povinný predložiť kupujúcemu podľa tejto zmluvy.</w:t>
      </w:r>
    </w:p>
    <w:p w:rsidR="00954E3E" w:rsidRPr="00541000" w:rsidRDefault="00954E3E" w:rsidP="00954E3E">
      <w:pPr>
        <w:numPr>
          <w:ilvl w:val="0"/>
          <w:numId w:val="8"/>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Pre prípad omeškania predávajúceho s odstránením vady predmetu zmluvy je kupujúci oprávnený uplatniť si zmluvnú pokutu vo výške 0,05 % z ceny predmetu zmluvy za každý aj začatý deň omeškania. </w:t>
      </w:r>
    </w:p>
    <w:p w:rsidR="00954E3E" w:rsidRPr="00541000" w:rsidRDefault="00954E3E" w:rsidP="00954E3E">
      <w:pPr>
        <w:numPr>
          <w:ilvl w:val="0"/>
          <w:numId w:val="8"/>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Zmluvné strany sa dohodli, že zaplatením zmluvnej pokuty nie je dotknuté právo oprávnenej zmluvnej strany na náhradu škody, ktorá vznikla v príčinnej súvislosti s porušením zmluvnej povinnosti, za ktorú je uplatňovaná zmluvná pokuta.</w:t>
      </w:r>
    </w:p>
    <w:p w:rsidR="00954E3E" w:rsidRPr="00541000" w:rsidRDefault="00954E3E" w:rsidP="00954E3E">
      <w:pPr>
        <w:numPr>
          <w:ilvl w:val="0"/>
          <w:numId w:val="8"/>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V prípade omeškania kupujúceho so zaplatením kúpnej ceny podľa článku III tejto zmluvy je    predávajúci oprávnený uplatniť voči kupujúcemu  úrok z omeškania v zákonom stanovenej výške.</w:t>
      </w:r>
    </w:p>
    <w:p w:rsidR="00954E3E" w:rsidRPr="00541000" w:rsidRDefault="00954E3E" w:rsidP="00954E3E">
      <w:pPr>
        <w:numPr>
          <w:ilvl w:val="0"/>
          <w:numId w:val="8"/>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Zmluvnú pokutu/úrok z omeškania zaplatí povinná zmluvná strana oprávnenej zmluvnej strane v lehote 15 (pätnásť) kalendárnych dní odo dňa doručenia faktúry do sídla povinnej zmluvnej strany. Kupujúci je oprávnený započítať si svoju pohľadávku na náhradu škody alebo na zmluvnú pokutu voči predávajúcemu proti pohľadávke predávajúceho na zaplatenie kúpnej ceny.</w:t>
      </w:r>
    </w:p>
    <w:p w:rsidR="00954E3E" w:rsidRPr="00541000" w:rsidRDefault="00954E3E" w:rsidP="00954E3E">
      <w:pPr>
        <w:numPr>
          <w:ilvl w:val="0"/>
          <w:numId w:val="8"/>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Zmluvné strany prehlasujú, že výška zmluvnej pokuty je primeraná, je v súlade so zásadou poctivého obchodného styku a bola dohodnutá s prihliadnutím na význam zabezpečovaných povinností.</w:t>
      </w:r>
    </w:p>
    <w:p w:rsidR="00954E3E" w:rsidRPr="00541000" w:rsidRDefault="00954E3E" w:rsidP="00954E3E">
      <w:pPr>
        <w:numPr>
          <w:ilvl w:val="0"/>
          <w:numId w:val="8"/>
        </w:numPr>
        <w:spacing w:after="24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Zaplatenie zmluvnej pokuty nezbavuje predávajúceho povinnosti dodať predmet zmluvy alebo doklady podľa zmluvy.</w:t>
      </w:r>
    </w:p>
    <w:p w:rsidR="00954E3E" w:rsidRPr="00541000" w:rsidRDefault="00954E3E" w:rsidP="00954E3E">
      <w:pPr>
        <w:spacing w:after="24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Čl.  IX</w:t>
      </w:r>
      <w:r w:rsidRPr="00541000">
        <w:rPr>
          <w:rFonts w:eastAsia="Times New Roman" w:cs="Times New Roman"/>
          <w:b/>
          <w:sz w:val="24"/>
          <w:szCs w:val="24"/>
          <w:lang w:eastAsia="sk-SK"/>
        </w:rPr>
        <w:br/>
        <w:t>Ukončenie  zmluvy</w:t>
      </w:r>
    </w:p>
    <w:p w:rsidR="00954E3E" w:rsidRPr="00541000" w:rsidRDefault="00954E3E" w:rsidP="00954E3E">
      <w:pPr>
        <w:numPr>
          <w:ilvl w:val="0"/>
          <w:numId w:val="9"/>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Riadne ukončenie zmluvného vzťahu zo zmluvy nastane splnením záväzkov zmluvných strán.</w:t>
      </w:r>
    </w:p>
    <w:p w:rsidR="00954E3E" w:rsidRPr="00541000" w:rsidRDefault="00954E3E" w:rsidP="00954E3E">
      <w:pPr>
        <w:numPr>
          <w:ilvl w:val="0"/>
          <w:numId w:val="9"/>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Mimoriadne ukončenie zmluvného vzťahu zo zmluvy nastáva:</w:t>
      </w:r>
    </w:p>
    <w:p w:rsidR="00954E3E" w:rsidRPr="00541000" w:rsidRDefault="00954E3E" w:rsidP="00954E3E">
      <w:pPr>
        <w:numPr>
          <w:ilvl w:val="1"/>
          <w:numId w:val="16"/>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na základe vzájomnej dohody zmluvných strán,</w:t>
      </w:r>
    </w:p>
    <w:p w:rsidR="00954E3E" w:rsidRPr="00541000" w:rsidRDefault="00954E3E" w:rsidP="00954E3E">
      <w:pPr>
        <w:numPr>
          <w:ilvl w:val="1"/>
          <w:numId w:val="16"/>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odstúpením od zmluvy.</w:t>
      </w:r>
    </w:p>
    <w:p w:rsidR="00954E3E" w:rsidRPr="00541000" w:rsidRDefault="00954E3E" w:rsidP="00954E3E">
      <w:pPr>
        <w:numPr>
          <w:ilvl w:val="0"/>
          <w:numId w:val="9"/>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Od zmluvy môže predávajúci a kupujúci odstúpiť v prípadoch podstatného porušenia zmluvy a nepodstatného porušenia zmluvy.</w:t>
      </w:r>
    </w:p>
    <w:p w:rsidR="00954E3E" w:rsidRPr="00541000" w:rsidRDefault="00954E3E" w:rsidP="00954E3E">
      <w:pPr>
        <w:spacing w:after="0" w:line="240" w:lineRule="auto"/>
        <w:ind w:left="1134" w:firstLine="0"/>
        <w:rPr>
          <w:rFonts w:eastAsia="Times New Roman" w:cs="Times New Roman"/>
          <w:sz w:val="24"/>
          <w:szCs w:val="24"/>
          <w:lang w:eastAsia="sk-SK"/>
        </w:rPr>
      </w:pPr>
      <w:r w:rsidRPr="00541000">
        <w:rPr>
          <w:rFonts w:eastAsia="Times New Roman" w:cs="Times New Roman"/>
          <w:sz w:val="24"/>
          <w:szCs w:val="24"/>
          <w:lang w:eastAsia="sk-SK"/>
        </w:rPr>
        <w:t>Za podstatné porušenie sa na účely tejto zmluvy považuje:</w:t>
      </w:r>
    </w:p>
    <w:p w:rsidR="00954E3E" w:rsidRPr="00541000" w:rsidRDefault="00954E3E" w:rsidP="00954E3E">
      <w:pPr>
        <w:numPr>
          <w:ilvl w:val="1"/>
          <w:numId w:val="17"/>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 xml:space="preserve">omeškanie predávajúceho  s dodaním predmetu zmluvy oproti dohodnutému termínu plnenia o viac ako 4 (štyri) kalendárne týždne bez uvedenia dôvodu, ktorý by omeškanie ospravedlňoval (vyššia moc), </w:t>
      </w:r>
    </w:p>
    <w:p w:rsidR="00954E3E" w:rsidRPr="00541000" w:rsidRDefault="00954E3E" w:rsidP="00954E3E">
      <w:pPr>
        <w:numPr>
          <w:ilvl w:val="1"/>
          <w:numId w:val="17"/>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ak kúpna cena bude fakturovaná v rozpore s platobnými  podmienkami dohodnutými v tejto zmluve,</w:t>
      </w:r>
    </w:p>
    <w:p w:rsidR="00954E3E" w:rsidRPr="00541000" w:rsidRDefault="00954E3E" w:rsidP="00954E3E">
      <w:pPr>
        <w:numPr>
          <w:ilvl w:val="1"/>
          <w:numId w:val="17"/>
        </w:numPr>
        <w:spacing w:after="0" w:line="240" w:lineRule="auto"/>
        <w:ind w:left="1701" w:hanging="567"/>
        <w:rPr>
          <w:rFonts w:eastAsia="Times New Roman" w:cs="Times New Roman"/>
          <w:sz w:val="24"/>
          <w:szCs w:val="24"/>
          <w:u w:val="single"/>
          <w:lang w:eastAsia="sk-SK"/>
        </w:rPr>
      </w:pPr>
      <w:r w:rsidRPr="00541000">
        <w:rPr>
          <w:rFonts w:eastAsia="Times New Roman" w:cs="Times New Roman"/>
          <w:sz w:val="24"/>
          <w:szCs w:val="24"/>
          <w:lang w:eastAsia="sk-SK"/>
        </w:rPr>
        <w:t>predávajúci dodá kupujúcemu predmet zmluvy takých technických  parametrov, ktoré sú v rozpore s touto zmluvou,</w:t>
      </w:r>
    </w:p>
    <w:p w:rsidR="00954E3E" w:rsidRPr="00541000" w:rsidRDefault="00954E3E" w:rsidP="00954E3E">
      <w:pPr>
        <w:numPr>
          <w:ilvl w:val="1"/>
          <w:numId w:val="17"/>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kupujúci je v omeškaní so zaplatením faktúry o viac ako 60 (šesťdesiat) kalendárnych dní,</w:t>
      </w:r>
    </w:p>
    <w:p w:rsidR="00954E3E" w:rsidRPr="00541000" w:rsidRDefault="00954E3E" w:rsidP="00954E3E">
      <w:pPr>
        <w:numPr>
          <w:ilvl w:val="1"/>
          <w:numId w:val="17"/>
        </w:numPr>
        <w:spacing w:after="0" w:line="240" w:lineRule="auto"/>
        <w:ind w:left="1701" w:hanging="567"/>
        <w:rPr>
          <w:rFonts w:eastAsia="Times New Roman" w:cs="Times New Roman"/>
          <w:sz w:val="24"/>
          <w:szCs w:val="24"/>
          <w:lang w:eastAsia="sk-SK"/>
        </w:rPr>
      </w:pPr>
      <w:r w:rsidRPr="00541000">
        <w:rPr>
          <w:rFonts w:eastAsia="Times New Roman" w:cs="Times New Roman"/>
          <w:sz w:val="24"/>
          <w:szCs w:val="24"/>
          <w:lang w:eastAsia="sk-SK"/>
        </w:rPr>
        <w:t>vyhlásenie konkurzu alebo reštrukturalizácie na majetok predávajúceho, resp. zastavenie konkurzného konania pre nedostatok majetku, alebo vstup predávajúceho do likvidácie.</w:t>
      </w:r>
    </w:p>
    <w:p w:rsidR="00954E3E" w:rsidRPr="00541000" w:rsidRDefault="00954E3E" w:rsidP="00954E3E">
      <w:pPr>
        <w:numPr>
          <w:ilvl w:val="0"/>
          <w:numId w:val="9"/>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lastRenderedPageBreak/>
        <w:t xml:space="preserve">V prípade podstatného porušenia zmluvy je zmluvná strana oprávnená od zmluvy odstúpiť okamžite, len čo sa o takomto porušení dozvedela. V prípade nepodstatného porušenia zmluvy je zmluvná strana oprávnená od zmluvy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porušenie bude považovať za nepodstatné porušenie zmluvy. </w:t>
      </w:r>
    </w:p>
    <w:p w:rsidR="00954E3E" w:rsidRPr="00541000" w:rsidRDefault="00954E3E" w:rsidP="00954E3E">
      <w:pPr>
        <w:numPr>
          <w:ilvl w:val="0"/>
          <w:numId w:val="9"/>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Zmluvné strany sa dohodli na písomnej forme odstúpenia od zmluvy a písomnej forme uplatnenia všetkých nárokov voči druhej strane. </w:t>
      </w:r>
    </w:p>
    <w:p w:rsidR="00954E3E" w:rsidRPr="00541000" w:rsidRDefault="00954E3E" w:rsidP="00954E3E">
      <w:pPr>
        <w:numPr>
          <w:ilvl w:val="0"/>
          <w:numId w:val="9"/>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Odstúpenie od zmluvy sa nedotýka nároku na náhradu škody vzniknutej porušením zmluvy a nároku na zmluvnú pokutu.</w:t>
      </w:r>
    </w:p>
    <w:p w:rsidR="00954E3E" w:rsidRPr="00541000" w:rsidRDefault="00954E3E" w:rsidP="00954E3E">
      <w:pPr>
        <w:numPr>
          <w:ilvl w:val="0"/>
          <w:numId w:val="9"/>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Odstúpenie od zmluvy má následky stanovené príslušnými ustanoveniami Obchodného zákonníka v platnom znení ak, sa zmluvné strany písomne nedohodnú inak.</w:t>
      </w:r>
    </w:p>
    <w:p w:rsidR="00954E3E" w:rsidRPr="00541000" w:rsidRDefault="00954E3E" w:rsidP="00954E3E">
      <w:pPr>
        <w:numPr>
          <w:ilvl w:val="0"/>
          <w:numId w:val="9"/>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Odstúpenie od zmluvy sa uskutoční písomným oznámením odstupujúcej zmluvnej strany adresovaným druhej zmluvnej strane zároveň s uvedením dôvodu odstúpenia od zmluvy a je účinné dňom jeho doručenia. V prípade pochybností sa má za to, že je odstúpenie doručené tretí deň po jeho odoslaní. Doručuje sa zásadne na poslednú známu adresu zmluvnej strany.</w:t>
      </w:r>
    </w:p>
    <w:p w:rsidR="00954E3E" w:rsidRPr="00541000" w:rsidRDefault="00954E3E" w:rsidP="00954E3E">
      <w:pPr>
        <w:numPr>
          <w:ilvl w:val="0"/>
          <w:numId w:val="9"/>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Za porušenie zmluvy sa nebude považovať, ak jedna zo zmluvných strán nemôže plniť svoje povinnosti z príčin, ktoré nastanú nezávisle od vôle  zmluvnej strany (vyššia moc). Okolnosti, ktoré sa považujú za vyššiu moc znamenajú nepredvídateľné udalosti, ktorým sa ľudskými silami nedá predísť (napr. vojna, celonárodný štrajk, zemetrasenie, povodeň, požiare, teroristický útok atď.), nezávisia od vôle zmluvných strán a priamo prekážajú príslušnej strane pri výkone jej zmluvných povinností. Na žiadosť druhej zmluvnej strany dotknutá strana predloží potvrdenie o výskyte vyššej moci vydané úradmi alebo zainteresovanou zastupujúcou organizáciou dotknutej zmluvnej strany. </w:t>
      </w:r>
    </w:p>
    <w:p w:rsidR="00954E3E" w:rsidRPr="00541000" w:rsidRDefault="00954E3E" w:rsidP="00954E3E">
      <w:pPr>
        <w:spacing w:after="240" w:line="240" w:lineRule="auto"/>
        <w:ind w:left="1134" w:firstLine="0"/>
        <w:rPr>
          <w:rFonts w:eastAsia="Times New Roman" w:cs="Times New Roman"/>
          <w:sz w:val="24"/>
          <w:szCs w:val="24"/>
          <w:lang w:eastAsia="sk-SK"/>
        </w:rPr>
      </w:pPr>
      <w:r w:rsidRPr="00541000">
        <w:rPr>
          <w:rFonts w:eastAsia="Times New Roman" w:cs="Times New Roman"/>
          <w:sz w:val="24"/>
          <w:szCs w:val="24"/>
          <w:lang w:eastAsia="sk-SK"/>
        </w:rPr>
        <w:t>Oslobodenie od zodpovednosti za nesplnenie predmetu plnenia trvá po dobu pôsobenia vyššej moci, najviac však dva kalendárne mesiace. Po uplynutí tejto doby sa zmluvné strany dohodnú na ďalšom postupe. Ak nedôjde k dohode, má strana, ktorá sa odvolala na okolnosti vylučujúce zodpovednosť, právo odstúpiť od zmluvy.</w:t>
      </w:r>
    </w:p>
    <w:p w:rsidR="00954E3E" w:rsidRPr="00541000" w:rsidRDefault="00954E3E" w:rsidP="00954E3E">
      <w:pPr>
        <w:spacing w:after="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Čl. X</w:t>
      </w:r>
    </w:p>
    <w:p w:rsidR="00954E3E" w:rsidRPr="00541000" w:rsidRDefault="00954E3E" w:rsidP="00954E3E">
      <w:pPr>
        <w:spacing w:after="24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Ochrana dôverných informácií</w:t>
      </w:r>
    </w:p>
    <w:p w:rsidR="00954E3E" w:rsidRPr="00541000" w:rsidRDefault="00954E3E" w:rsidP="00954E3E">
      <w:pPr>
        <w:numPr>
          <w:ilvl w:val="0"/>
          <w:numId w:val="10"/>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Zmluvné strany sa zaväzujú zachovávať mlčanlivosť o všetkých skutočnostiach, o ktorých sa dozvedia pri plnení tejto zmluvy alebo v súvislosti s jej uzatvorením, ako aj o všetkých informáciách, ktoré majú charakter dôverných informácií alebo tvoria predmet obchodného tajomstva druhej zmluvnej strany alebo inej tretej osoby („dôverné informácie“). Zmluvné strany sa zaväzujú dôverné informácie používať výlučne na účely plnenia tejto zmluvy, prijať všetky potrebné kroky na ochranu a zabezpečenie dôverných informácií pred ich zverejnením alebo</w:t>
      </w:r>
      <w:r w:rsidRPr="00541000">
        <w:rPr>
          <w:rFonts w:eastAsia="Times New Roman" w:cs="Times New Roman"/>
          <w:b/>
          <w:bCs/>
          <w:sz w:val="24"/>
          <w:szCs w:val="24"/>
          <w:lang w:eastAsia="sk-SK"/>
        </w:rPr>
        <w:t> </w:t>
      </w:r>
      <w:r w:rsidRPr="00541000">
        <w:rPr>
          <w:rFonts w:eastAsia="Times New Roman" w:cs="Times New Roman"/>
          <w:bCs/>
          <w:sz w:val="24"/>
          <w:szCs w:val="24"/>
          <w:lang w:eastAsia="sk-SK"/>
        </w:rPr>
        <w:t>poskytnutím tretej osobe a nesprístupniť dôverné informácie žiadnej inej osobe.</w:t>
      </w:r>
    </w:p>
    <w:p w:rsidR="00954E3E" w:rsidRPr="00541000" w:rsidRDefault="00954E3E" w:rsidP="00954E3E">
      <w:pPr>
        <w:numPr>
          <w:ilvl w:val="0"/>
          <w:numId w:val="10"/>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lastRenderedPageBreak/>
        <w:t>Povinnosti zachovávať mlčanlivosť podľa tohto článku zmluvy môže zmluvnú stranu zbaviť jedine súd alebo štatutárny orgán druhej zmluvnej strany formou predchádzajúceho písomného súhlasu. Povinnosť zachovávať mlčanlivosť sa nebude vzťahovať na poskytnutie informácií v prípade, ak sa budú uplatňovať práva z tejto zmluvy súdnou cestou, alebo na orgánoch verejnej moci, alebo ak povinnosť poskytnutia informácií vyplýva zo všeobecne záväzného právneho predpisu.</w:t>
      </w:r>
    </w:p>
    <w:p w:rsidR="00954E3E" w:rsidRPr="00541000" w:rsidRDefault="00954E3E" w:rsidP="00954E3E">
      <w:pPr>
        <w:numPr>
          <w:ilvl w:val="0"/>
          <w:numId w:val="10"/>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Týmto záväzkom mlčanlivosti nie je dotknuté zverejnenie tejto zmluvy ako povinne zverejňovanej zmluvy.</w:t>
      </w:r>
    </w:p>
    <w:p w:rsidR="00954E3E" w:rsidRPr="00541000" w:rsidRDefault="00954E3E" w:rsidP="00954E3E">
      <w:pPr>
        <w:numPr>
          <w:ilvl w:val="0"/>
          <w:numId w:val="10"/>
        </w:numPr>
        <w:spacing w:after="24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Zmluvné strany sa dohodli, že záväzok mlčanlivosti podľa tejto zmluvy ostane v platnosti aj po</w:t>
      </w:r>
      <w:r w:rsidRPr="00541000">
        <w:rPr>
          <w:rFonts w:eastAsia="Times New Roman" w:cs="Times New Roman"/>
          <w:sz w:val="24"/>
          <w:szCs w:val="24"/>
          <w:lang w:eastAsia="sk-SK"/>
        </w:rPr>
        <w:t> </w:t>
      </w:r>
      <w:r w:rsidRPr="00541000">
        <w:rPr>
          <w:rFonts w:eastAsia="Times New Roman" w:cs="Times New Roman"/>
          <w:bCs/>
          <w:sz w:val="24"/>
          <w:szCs w:val="24"/>
          <w:lang w:eastAsia="sk-SK"/>
        </w:rPr>
        <w:t>ukončení zmluvného vzťahu založeného touto zmluvou a to minimálne 5 (päť) rokov od jej ukončenia.</w:t>
      </w:r>
    </w:p>
    <w:p w:rsidR="00954E3E" w:rsidRPr="00541000" w:rsidRDefault="00954E3E" w:rsidP="00954E3E">
      <w:pPr>
        <w:spacing w:after="24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Čl. XI</w:t>
      </w:r>
      <w:r w:rsidRPr="00541000">
        <w:rPr>
          <w:rFonts w:eastAsia="Times New Roman" w:cs="Times New Roman"/>
          <w:b/>
          <w:sz w:val="24"/>
          <w:szCs w:val="24"/>
          <w:lang w:eastAsia="sk-SK"/>
        </w:rPr>
        <w:br/>
        <w:t>Subdodávatelia</w:t>
      </w:r>
    </w:p>
    <w:p w:rsidR="00954E3E" w:rsidRPr="00541000" w:rsidRDefault="00954E3E" w:rsidP="00954E3E">
      <w:pPr>
        <w:numPr>
          <w:ilvl w:val="0"/>
          <w:numId w:val="11"/>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Predávajúci najneskôr v čase uzavretia zmluvy v zmysle ustanovenia § 41 ods. 3 zákona č. 343/2015 Z. z. o verejnom obstarávaní a o zmene a doplnení niektorých zákonov v znení neskorších predpisov (ďalej len ,,zákon o verejnom obstarávaní“) uvedie a písomne predloží kupujúcemu údaje o všetkých známych subdodávateľoch, údaje o osobe oprávnenej konať za subdodávateľa v rozsahu meno a priezvisko, adresa pobytu a dátum narodenia, ktoré tvorí prílohu č. 3 tejto zmluvy. Predávajúci k jednotlivým subdodávateľom priradí konkrétny podiel zákazky a predmet subdodávok, ktorý bude každý zo subdodávateľov realizovať.</w:t>
      </w:r>
    </w:p>
    <w:p w:rsidR="00954E3E" w:rsidRPr="00541000" w:rsidRDefault="00954E3E" w:rsidP="00954E3E">
      <w:pPr>
        <w:numPr>
          <w:ilvl w:val="0"/>
          <w:numId w:val="11"/>
        </w:numPr>
        <w:spacing w:after="0" w:line="240" w:lineRule="auto"/>
        <w:ind w:left="1134" w:hanging="1134"/>
        <w:rPr>
          <w:rFonts w:eastAsia="Times New Roman" w:cs="Times New Roman"/>
          <w:bCs/>
          <w:sz w:val="24"/>
          <w:szCs w:val="24"/>
          <w:lang w:eastAsia="sk-SK"/>
        </w:rPr>
      </w:pPr>
      <w:r w:rsidRPr="00541000">
        <w:rPr>
          <w:rFonts w:eastAsia="Times New Roman" w:cs="Times New Roman"/>
          <w:bCs/>
          <w:sz w:val="24"/>
          <w:szCs w:val="24"/>
          <w:lang w:eastAsia="sk-SK"/>
        </w:rPr>
        <w:t xml:space="preserve">Predávajúci je povinný písomne oznámiť kupujúcemu akúkoľvek zmenu údajov o subdodávateľovi, o osobe oprávnenej konať za subdodávateľa v rozsahu meno a priezvisko, adresa pobytu a dátum narodenia. Navrhovaný subdodávateľ musí spĺňať podmienky účasti týkajúce sa osobného postavenia podľa § 41 ods. 5 zákona o verejnom obstarávaní. </w:t>
      </w:r>
    </w:p>
    <w:p w:rsidR="00954E3E" w:rsidRPr="00541000" w:rsidRDefault="00954E3E" w:rsidP="00954E3E">
      <w:pPr>
        <w:spacing w:after="240" w:line="240" w:lineRule="auto"/>
        <w:ind w:left="1134" w:firstLine="0"/>
        <w:rPr>
          <w:rFonts w:eastAsia="Times New Roman" w:cs="Times New Roman"/>
          <w:bCs/>
          <w:sz w:val="24"/>
          <w:szCs w:val="24"/>
          <w:lang w:eastAsia="sk-SK"/>
        </w:rPr>
      </w:pPr>
      <w:r w:rsidRPr="00541000">
        <w:rPr>
          <w:rFonts w:eastAsia="Times New Roman" w:cs="Times New Roman"/>
          <w:bCs/>
          <w:sz w:val="24"/>
          <w:szCs w:val="24"/>
          <w:lang w:eastAsia="sk-SK"/>
        </w:rPr>
        <w:t>Zmeny týkajúce sa subdodávateľov ako aj aktualizované znenie Prílohy č. 3 je predávajúci povinný oznámiť kupujúcemu najneskôr 3 pracovné dni pred realizovaním plánovanej subdodávky. V prípade, že sa kupujúci v lehote 3 pracovných dní k predloženým zmenám nevyjadrí, má sa za to, že so zmenami súhlasí.</w:t>
      </w:r>
    </w:p>
    <w:p w:rsidR="00954E3E" w:rsidRPr="00541000" w:rsidRDefault="00954E3E" w:rsidP="00954E3E">
      <w:pPr>
        <w:spacing w:after="240" w:line="240" w:lineRule="auto"/>
        <w:ind w:left="0" w:firstLine="0"/>
        <w:jc w:val="center"/>
        <w:rPr>
          <w:rFonts w:eastAsia="Times New Roman" w:cs="Times New Roman"/>
          <w:b/>
          <w:sz w:val="24"/>
          <w:szCs w:val="24"/>
          <w:lang w:eastAsia="sk-SK"/>
        </w:rPr>
      </w:pPr>
      <w:r w:rsidRPr="00541000">
        <w:rPr>
          <w:rFonts w:eastAsia="Times New Roman" w:cs="Times New Roman"/>
          <w:b/>
          <w:sz w:val="24"/>
          <w:szCs w:val="24"/>
          <w:lang w:eastAsia="sk-SK"/>
        </w:rPr>
        <w:t>Čl. XII</w:t>
      </w:r>
      <w:r w:rsidRPr="00541000">
        <w:rPr>
          <w:rFonts w:eastAsia="Times New Roman" w:cs="Times New Roman"/>
          <w:b/>
          <w:sz w:val="24"/>
          <w:szCs w:val="24"/>
          <w:lang w:eastAsia="sk-SK"/>
        </w:rPr>
        <w:br/>
        <w:t>Záverečné ustanovenia</w:t>
      </w:r>
    </w:p>
    <w:p w:rsidR="00954E3E" w:rsidRPr="00541000" w:rsidRDefault="00954E3E" w:rsidP="00954E3E">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Zmluva nadobúda platnosť dňom jej podpisu oboma zmluvnými stranami a účinnosť dňom nasledujúcim po dni jej zverejnenia v Centrálnom registri zmlúv Úradu vlády Slovenskej Republiky.</w:t>
      </w:r>
    </w:p>
    <w:p w:rsidR="00954E3E" w:rsidRPr="00541000" w:rsidRDefault="00954E3E" w:rsidP="00954E3E">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Všeobecné obchodné podmienky predávajúceho sa nebudú aplikovať na právny vzťah medzi zmluvnými stranami založený touto zmluvou. Práva a povinnosti zmluvných strán sú upravené v tejto kúpnej zmluve.</w:t>
      </w:r>
    </w:p>
    <w:p w:rsidR="00954E3E" w:rsidRPr="00541000" w:rsidRDefault="00954E3E" w:rsidP="00954E3E">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V prípade, že niektoré z ustanovení tejto zmluvy sa stane neplatným, zostáva platnosť ostatných ustanovení nedotknutá. Ak nastane takáto situácia, zmluvné strany sa písomne formou dodatku dohodnú na riešení, ktoré zachová kontext a účel daného ustanovenia.</w:t>
      </w:r>
    </w:p>
    <w:p w:rsidR="00954E3E" w:rsidRPr="00541000" w:rsidRDefault="00954E3E" w:rsidP="00954E3E">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lastRenderedPageBreak/>
        <w:t>Zmluvné strany berú na vedomie, že práva a povinnosti vzniknuté na základe tejto zmluvy prechádzajú v súlade s príslušnými  právnymi predpismi aj na ich prípadných právnych nástupcov.</w:t>
      </w:r>
    </w:p>
    <w:p w:rsidR="00954E3E" w:rsidRPr="00541000" w:rsidRDefault="00954E3E" w:rsidP="00954E3E">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Akékoľvek zmeny a doplnenia tejto zmluvy budú zmluvné strany riešiť formou písomných očíslovaných dodatkov, ktoré sa po obojstrannom súhlasnom podpise oprávnených zmluvných strán stanú neoddeliteľnou súčasťou tejto zmluvy.</w:t>
      </w:r>
    </w:p>
    <w:p w:rsidR="00954E3E" w:rsidRPr="00541000" w:rsidRDefault="00954E3E" w:rsidP="00954E3E">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Práva a povinnosti zmluvných strán výslovne neupravené touto zmluvou sa riadia ustanoveniami Obchodného zákonníka v platnom znení a ďalšími príslušnými právnymi predpismi platnými v SR.</w:t>
      </w:r>
    </w:p>
    <w:p w:rsidR="00954E3E" w:rsidRPr="00541000" w:rsidRDefault="00954E3E" w:rsidP="00954E3E">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medzi zmluvnými stranami budú riešené príslušnými slovenskými súdmi.</w:t>
      </w:r>
    </w:p>
    <w:p w:rsidR="00954E3E" w:rsidRPr="00541000" w:rsidRDefault="00954E3E" w:rsidP="00954E3E">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V prípade</w:t>
      </w:r>
      <w:r w:rsidRPr="00541000">
        <w:rPr>
          <w:rFonts w:eastAsia="Times New Roman" w:cs="Times New Roman"/>
          <w:b/>
          <w:sz w:val="24"/>
          <w:szCs w:val="24"/>
          <w:lang w:eastAsia="sk-SK"/>
        </w:rPr>
        <w:t xml:space="preserve"> </w:t>
      </w:r>
      <w:r w:rsidRPr="00541000">
        <w:rPr>
          <w:rFonts w:eastAsia="Times New Roman" w:cs="Times New Roman"/>
          <w:sz w:val="24"/>
          <w:szCs w:val="24"/>
          <w:lang w:eastAsia="sk-SK"/>
        </w:rPr>
        <w:t>zmeny obchodného mena, názvu, sídla, právnej formy, zrušenie registrácie platiteľa DPH,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954E3E" w:rsidRPr="00541000" w:rsidRDefault="00954E3E" w:rsidP="00954E3E">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Miestom pre doručovanie písomností sú adresy zmluvných strán uvedené v záhlaví tejto zmluvy. Každá zo zmluvných strán je povinná písomne oznámiť druhej zmluvnej strane akúkoľvek zmenu ohľadne doručovania a to bezodkladne po tom, čo dôjde k takejto zmene. Pokiaľ sa z dôvodu oneskoreného alebo nevykonaného oznámenia o zmene miesta doručovania nepodarí včas a riadne doručiť písomnosť druhej zmluvnej strane, považuje sa deň neúspešného pokusu o opakované doručenie písomnosti za deň doručenia písomnosti druhej zmluvnej strane so všetkými právnymi dôsledkami pre dotknutú zmluvnú stranu. </w:t>
      </w:r>
    </w:p>
    <w:p w:rsidR="00954E3E" w:rsidRPr="00541000" w:rsidRDefault="00954E3E" w:rsidP="00954E3E">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V prípade</w:t>
      </w:r>
      <w:r w:rsidRPr="00541000">
        <w:rPr>
          <w:rFonts w:eastAsia="Times New Roman" w:cs="Times New Roman"/>
          <w:b/>
          <w:sz w:val="24"/>
          <w:szCs w:val="24"/>
          <w:lang w:eastAsia="sk-SK"/>
        </w:rPr>
        <w:t xml:space="preserve"> </w:t>
      </w:r>
      <w:r w:rsidRPr="00541000">
        <w:rPr>
          <w:rFonts w:eastAsia="Times New Roman" w:cs="Times New Roman"/>
          <w:sz w:val="24"/>
          <w:szCs w:val="24"/>
          <w:lang w:eastAsia="sk-SK"/>
        </w:rPr>
        <w:t>rozhodnutia predávajúceho o zlúčení, splynutí, rozdelení spoločnosti, predaja podniku alebo jeho časti, vyhlásenia konkurzu alebo reštrukturalizácie na majetok predávajúceho, jeho vstupe do likvidácie, je predávajúci povinný preukázateľne oznámiť kupujúcemu uskutočnenie takejto zmeny a to do 10 kalendárnych dní odo dňa jej účinnosti, inak zodpovedá za všetky škody z toho vyplývajúce.</w:t>
      </w:r>
    </w:p>
    <w:p w:rsidR="00954E3E" w:rsidRPr="00541000" w:rsidRDefault="00954E3E" w:rsidP="00954E3E">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Pre počítanie lehôt platí, že do plynutia lehoty sa nezapočítava deň, keď došlo k skutočnosti určujúcej začiatok lehoty. Lehoty určené podľa týždňov, mesiacov alebo rokov končia sa uplynutím toho dňa, ktorý sa svojím označením zhoduje s dňom, keď došlo k skutočnosti určujúcej začiatok lehoty, a ak ho v mesiaci niet, posledným dňom mesiaca. Ak koniec lehoty pripadne na sobotu, nedeľu alebo sviatok, je posledným dňom lehoty najbližší nasledujúci pracovný deň. Lehota je zachovaná,  ak sa posledný deň lehoty podanie odovzdá na poštovú prepravu.</w:t>
      </w:r>
    </w:p>
    <w:p w:rsidR="00954E3E" w:rsidRPr="00541000" w:rsidRDefault="00954E3E" w:rsidP="00954E3E">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 xml:space="preserve">Predávajúci podpisom tejto zmluvy vyhlasuje, že bol oboznámený s povinnosťou kupujúceho zverejniť túto zmluvu v Centrálnom registri zmlúv vedenom  Úradom vlády Slovenskej republiky, a to v zmysle zákona č.546/2010 </w:t>
      </w:r>
      <w:proofErr w:type="spellStart"/>
      <w:r w:rsidRPr="00541000">
        <w:rPr>
          <w:rFonts w:eastAsia="Times New Roman" w:cs="Times New Roman"/>
          <w:sz w:val="24"/>
          <w:szCs w:val="24"/>
          <w:lang w:eastAsia="sk-SK"/>
        </w:rPr>
        <w:t>Z.z</w:t>
      </w:r>
      <w:proofErr w:type="spellEnd"/>
      <w:r w:rsidRPr="00541000">
        <w:rPr>
          <w:rFonts w:eastAsia="Times New Roman" w:cs="Times New Roman"/>
          <w:sz w:val="24"/>
          <w:szCs w:val="24"/>
          <w:lang w:eastAsia="sk-SK"/>
        </w:rPr>
        <w:t>., ktorým sa dopĺňa zákon č.40/1964 Zb. Občiansky zákonník v znení neskorších predpisov a ktorým sa menia a dopĺňajú niektoré zákony s účinnosťou od 1.1.2011.</w:t>
      </w:r>
    </w:p>
    <w:p w:rsidR="00954E3E" w:rsidRPr="00541000" w:rsidRDefault="00954E3E" w:rsidP="00954E3E">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lastRenderedPageBreak/>
        <w:t xml:space="preserve">Zmluvné strany zhodne vyhlasujú, že si túto zmluvu pred jej podpisom prečítali,  bola uzavretá po vzájomnom prerokovaní, je prejavom ich slobodnej a vážnej vôle,  je určitá a zrozumiteľná, zmluvné strany neboli uvedené do omylu, nebola uzavretá v tiesni a za nápadne nevýhodných podmienok, porozumeli jej obsahu a právnym účinkom z nej vyplývajúcim a na znak súhlasu s jej obsahom ju dobrovoľne a vlastnoručne podpísali. Podpisujúce osoby sú oprávnené k podpisu tejto zmluvy. Ďalej zmluvné strany vyhlasujú, že sú si vedomé všetkých následkov vyplývajúcich z tejto zmluvy, ich zmluvná voľnosť nie je ničím obmedzená a že im nie sú známe okolnosti, ktoré by im bránili platne uzavrieť túto zmluvu. V prípade, že taká okolnosť existuje, zodpovedajú za škodu, ktorá vznikne účastníkovi tejto zmluvy na základe tohto vyhlásenia.    </w:t>
      </w:r>
    </w:p>
    <w:p w:rsidR="00954E3E" w:rsidRPr="00541000" w:rsidRDefault="00954E3E" w:rsidP="00954E3E">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Táto zmluva je vyhotovená v 6 (šiestich) rovnopisoch, z ktorých po jej podpísaní posledným oprávneným zástupcom zmluvnej strany dostane kupujúci 4 (štyri) vyhotovenia a predávajúci 2 (dve) vyhotovenia.</w:t>
      </w:r>
    </w:p>
    <w:p w:rsidR="00954E3E" w:rsidRPr="00541000" w:rsidRDefault="00954E3E" w:rsidP="00954E3E">
      <w:pPr>
        <w:numPr>
          <w:ilvl w:val="1"/>
          <w:numId w:val="12"/>
        </w:numPr>
        <w:spacing w:after="0" w:line="240" w:lineRule="auto"/>
        <w:ind w:left="1134" w:hanging="1134"/>
        <w:rPr>
          <w:rFonts w:eastAsia="Times New Roman" w:cs="Times New Roman"/>
          <w:sz w:val="24"/>
          <w:szCs w:val="24"/>
          <w:lang w:eastAsia="sk-SK"/>
        </w:rPr>
      </w:pPr>
      <w:r w:rsidRPr="00541000">
        <w:rPr>
          <w:rFonts w:eastAsia="Times New Roman" w:cs="Times New Roman"/>
          <w:sz w:val="24"/>
          <w:szCs w:val="24"/>
          <w:lang w:eastAsia="sk-SK"/>
        </w:rPr>
        <w:t>Neoddeliteľnú súčasť tejto zmluvy tvoria nasledovné prílohy:</w:t>
      </w:r>
    </w:p>
    <w:p w:rsidR="00954E3E" w:rsidRPr="00541000" w:rsidRDefault="00954E3E" w:rsidP="00954E3E">
      <w:pPr>
        <w:pStyle w:val="Odsekzoznamu"/>
        <w:numPr>
          <w:ilvl w:val="0"/>
          <w:numId w:val="18"/>
        </w:numPr>
        <w:spacing w:after="0" w:line="240" w:lineRule="auto"/>
        <w:ind w:left="2552" w:hanging="1418"/>
        <w:rPr>
          <w:sz w:val="24"/>
          <w:szCs w:val="24"/>
          <w:lang w:val="sk-SK" w:eastAsia="sk-SK"/>
        </w:rPr>
      </w:pPr>
      <w:r w:rsidRPr="00541000">
        <w:rPr>
          <w:sz w:val="24"/>
          <w:szCs w:val="24"/>
          <w:lang w:val="sk-SK" w:eastAsia="sk-SK"/>
        </w:rPr>
        <w:t>Technická špecifikácia predmetu zmluvy</w:t>
      </w:r>
    </w:p>
    <w:p w:rsidR="00954E3E" w:rsidRPr="00541000" w:rsidRDefault="00954E3E" w:rsidP="00954E3E">
      <w:pPr>
        <w:pStyle w:val="Odsekzoznamu"/>
        <w:numPr>
          <w:ilvl w:val="0"/>
          <w:numId w:val="18"/>
        </w:numPr>
        <w:spacing w:after="0" w:line="240" w:lineRule="auto"/>
        <w:ind w:left="2552" w:hanging="1418"/>
        <w:jc w:val="both"/>
        <w:rPr>
          <w:sz w:val="24"/>
          <w:szCs w:val="24"/>
          <w:lang w:val="sk-SK" w:eastAsia="sk-SK"/>
        </w:rPr>
      </w:pPr>
      <w:r w:rsidRPr="00541000">
        <w:rPr>
          <w:sz w:val="24"/>
          <w:szCs w:val="24"/>
          <w:lang w:val="sk-SK" w:eastAsia="sk-SK"/>
        </w:rPr>
        <w:t xml:space="preserve">Cenová ponuka pre </w:t>
      </w:r>
      <w:r>
        <w:rPr>
          <w:sz w:val="24"/>
          <w:szCs w:val="24"/>
          <w:lang w:val="sk-SK" w:eastAsia="sk-SK"/>
        </w:rPr>
        <w:t xml:space="preserve">Časť č. </w:t>
      </w:r>
      <w:r w:rsidRPr="00D8267B">
        <w:rPr>
          <w:sz w:val="24"/>
          <w:szCs w:val="24"/>
          <w:highlight w:val="yellow"/>
          <w:lang w:val="sk-SK" w:eastAsia="sk-SK"/>
        </w:rPr>
        <w:t>....... [uviesť časť/názov časti]</w:t>
      </w:r>
      <w:bookmarkStart w:id="2" w:name="_GoBack"/>
      <w:bookmarkEnd w:id="2"/>
      <w:r w:rsidRPr="00541000">
        <w:rPr>
          <w:sz w:val="24"/>
          <w:szCs w:val="24"/>
          <w:lang w:val="sk-SK" w:eastAsia="sk-SK"/>
        </w:rPr>
        <w:t xml:space="preserve"> </w:t>
      </w:r>
      <w:r>
        <w:rPr>
          <w:sz w:val="24"/>
          <w:szCs w:val="24"/>
          <w:lang w:val="sk-SK" w:eastAsia="sk-SK"/>
        </w:rPr>
        <w:t xml:space="preserve">Počítačové siete a konektivita </w:t>
      </w:r>
      <w:r w:rsidRPr="00541000">
        <w:rPr>
          <w:sz w:val="24"/>
          <w:szCs w:val="24"/>
          <w:lang w:val="sk-SK" w:eastAsia="sk-SK"/>
        </w:rPr>
        <w:t>- Výskumn</w:t>
      </w:r>
      <w:r>
        <w:rPr>
          <w:sz w:val="24"/>
          <w:szCs w:val="24"/>
          <w:lang w:val="sk-SK" w:eastAsia="sk-SK"/>
        </w:rPr>
        <w:t>á</w:t>
      </w:r>
      <w:r w:rsidRPr="00541000">
        <w:rPr>
          <w:sz w:val="24"/>
          <w:szCs w:val="24"/>
          <w:lang w:val="sk-SK" w:eastAsia="sk-SK"/>
        </w:rPr>
        <w:t xml:space="preserve"> infraštruktúr</w:t>
      </w:r>
      <w:r>
        <w:rPr>
          <w:sz w:val="24"/>
          <w:szCs w:val="24"/>
          <w:lang w:val="sk-SK" w:eastAsia="sk-SK"/>
        </w:rPr>
        <w:t>a</w:t>
      </w:r>
      <w:r w:rsidRPr="00541000">
        <w:rPr>
          <w:sz w:val="24"/>
          <w:szCs w:val="24"/>
          <w:lang w:val="sk-SK" w:eastAsia="sk-SK"/>
        </w:rPr>
        <w:t xml:space="preserve"> - </w:t>
      </w:r>
      <w:r w:rsidRPr="00541000">
        <w:rPr>
          <w:sz w:val="24"/>
          <w:szCs w:val="24"/>
          <w:lang w:val="sk-SK" w:eastAsia="sk-SK"/>
        </w:rPr>
        <w:tab/>
        <w:t>dodávka prístrojov a za</w:t>
      </w:r>
      <w:r>
        <w:rPr>
          <w:sz w:val="24"/>
          <w:szCs w:val="24"/>
          <w:lang w:val="sk-SK" w:eastAsia="sk-SK"/>
        </w:rPr>
        <w:t>riadení pre oblasť progresívnych materiálov</w:t>
      </w:r>
    </w:p>
    <w:p w:rsidR="00954E3E" w:rsidRPr="00541000" w:rsidRDefault="00954E3E" w:rsidP="00954E3E">
      <w:pPr>
        <w:pStyle w:val="Odsekzoznamu"/>
        <w:numPr>
          <w:ilvl w:val="0"/>
          <w:numId w:val="18"/>
        </w:numPr>
        <w:spacing w:after="0" w:line="240" w:lineRule="auto"/>
        <w:ind w:left="2552" w:hanging="1418"/>
        <w:rPr>
          <w:sz w:val="24"/>
          <w:szCs w:val="24"/>
          <w:lang w:val="sk-SK" w:eastAsia="sk-SK"/>
        </w:rPr>
      </w:pPr>
      <w:r w:rsidRPr="00541000">
        <w:rPr>
          <w:sz w:val="24"/>
          <w:szCs w:val="24"/>
          <w:lang w:val="sk-SK" w:eastAsia="sk-SK"/>
        </w:rPr>
        <w:t>Zoznam subdodávateľov</w:t>
      </w: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tabs>
          <w:tab w:val="left" w:pos="5670"/>
        </w:tabs>
        <w:spacing w:after="0" w:line="240" w:lineRule="auto"/>
        <w:ind w:left="1134" w:firstLine="0"/>
        <w:jc w:val="left"/>
        <w:rPr>
          <w:rFonts w:eastAsia="Times New Roman" w:cs="Times New Roman"/>
          <w:sz w:val="24"/>
          <w:szCs w:val="24"/>
          <w:lang w:eastAsia="sk-SK"/>
        </w:rPr>
      </w:pPr>
      <w:r w:rsidRPr="00541000">
        <w:rPr>
          <w:rFonts w:eastAsia="Times New Roman" w:cs="Times New Roman"/>
          <w:sz w:val="24"/>
          <w:szCs w:val="24"/>
          <w:lang w:eastAsia="sk-SK"/>
        </w:rPr>
        <w:t>V .........................., dňa …………………..</w:t>
      </w:r>
      <w:r w:rsidRPr="00541000">
        <w:rPr>
          <w:rFonts w:eastAsia="Times New Roman" w:cs="Times New Roman"/>
          <w:sz w:val="24"/>
          <w:szCs w:val="24"/>
          <w:lang w:eastAsia="sk-SK"/>
        </w:rPr>
        <w:tab/>
        <w:t>V Bratislave, dňa …………………</w:t>
      </w:r>
    </w:p>
    <w:p w:rsidR="00954E3E" w:rsidRPr="00541000" w:rsidRDefault="00954E3E" w:rsidP="00954E3E">
      <w:pPr>
        <w:tabs>
          <w:tab w:val="left" w:pos="5103"/>
        </w:tabs>
        <w:spacing w:after="0" w:line="240" w:lineRule="auto"/>
        <w:ind w:left="1134" w:firstLine="0"/>
        <w:jc w:val="left"/>
        <w:rPr>
          <w:rFonts w:eastAsia="Times New Roman" w:cs="Times New Roman"/>
          <w:sz w:val="24"/>
          <w:szCs w:val="24"/>
          <w:lang w:eastAsia="sk-SK"/>
        </w:rPr>
      </w:pPr>
    </w:p>
    <w:p w:rsidR="00954E3E" w:rsidRPr="00541000" w:rsidRDefault="00954E3E" w:rsidP="00954E3E">
      <w:pPr>
        <w:tabs>
          <w:tab w:val="left" w:pos="5670"/>
        </w:tabs>
        <w:spacing w:after="0" w:line="240" w:lineRule="auto"/>
        <w:ind w:left="1134" w:firstLine="0"/>
        <w:jc w:val="left"/>
        <w:rPr>
          <w:rFonts w:eastAsia="Times New Roman" w:cs="Times New Roman"/>
          <w:sz w:val="24"/>
          <w:szCs w:val="24"/>
          <w:lang w:eastAsia="sk-SK"/>
        </w:rPr>
      </w:pPr>
      <w:r w:rsidRPr="00541000">
        <w:rPr>
          <w:rFonts w:eastAsia="Times New Roman" w:cs="Times New Roman"/>
          <w:sz w:val="24"/>
          <w:szCs w:val="24"/>
          <w:lang w:eastAsia="sk-SK"/>
        </w:rPr>
        <w:t>Za predávajúceho:</w:t>
      </w:r>
      <w:r w:rsidRPr="00541000">
        <w:rPr>
          <w:rFonts w:eastAsia="Times New Roman" w:cs="Times New Roman"/>
          <w:sz w:val="24"/>
          <w:szCs w:val="24"/>
          <w:lang w:eastAsia="sk-SK"/>
        </w:rPr>
        <w:tab/>
        <w:t>Za kupujúceho:</w:t>
      </w:r>
    </w:p>
    <w:p w:rsidR="00954E3E" w:rsidRPr="00541000" w:rsidRDefault="00954E3E" w:rsidP="00954E3E">
      <w:pPr>
        <w:spacing w:after="0" w:line="240" w:lineRule="auto"/>
        <w:ind w:left="0" w:firstLine="0"/>
        <w:jc w:val="left"/>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tabs>
          <w:tab w:val="left" w:pos="5670"/>
        </w:tabs>
        <w:spacing w:after="0" w:line="240" w:lineRule="auto"/>
        <w:ind w:left="0" w:firstLine="720"/>
        <w:rPr>
          <w:rFonts w:eastAsia="Times New Roman" w:cs="Times New Roman"/>
          <w:sz w:val="24"/>
          <w:szCs w:val="24"/>
          <w:lang w:eastAsia="sk-SK"/>
        </w:rPr>
      </w:pPr>
      <w:r w:rsidRPr="00541000">
        <w:rPr>
          <w:rFonts w:eastAsia="Times New Roman" w:cs="Times New Roman"/>
          <w:sz w:val="24"/>
          <w:szCs w:val="24"/>
          <w:lang w:eastAsia="sk-SK"/>
        </w:rPr>
        <w:t>......................................................</w:t>
      </w:r>
      <w:r w:rsidRPr="00541000">
        <w:rPr>
          <w:rFonts w:eastAsia="Times New Roman" w:cs="Times New Roman"/>
          <w:sz w:val="24"/>
          <w:szCs w:val="24"/>
          <w:lang w:eastAsia="sk-SK"/>
        </w:rPr>
        <w:tab/>
        <w:t>......................................................</w:t>
      </w:r>
    </w:p>
    <w:p w:rsidR="00954E3E" w:rsidRPr="00541000" w:rsidRDefault="00954E3E" w:rsidP="00954E3E">
      <w:pPr>
        <w:tabs>
          <w:tab w:val="left" w:pos="5245"/>
        </w:tabs>
        <w:spacing w:after="0" w:line="240" w:lineRule="auto"/>
        <w:ind w:left="0" w:firstLine="360"/>
        <w:rPr>
          <w:rFonts w:eastAsia="Times New Roman" w:cs="Times New Roman"/>
          <w:sz w:val="24"/>
          <w:szCs w:val="24"/>
          <w:lang w:eastAsia="sk-SK"/>
        </w:rPr>
      </w:pPr>
      <w:r w:rsidRPr="00541000">
        <w:rPr>
          <w:rFonts w:eastAsia="Times New Roman" w:cs="Times New Roman"/>
          <w:lang w:eastAsia="sk-SK"/>
        </w:rPr>
        <w:tab/>
        <w:t xml:space="preserve">            </w:t>
      </w:r>
      <w:r w:rsidRPr="00541000">
        <w:rPr>
          <w:rFonts w:eastAsia="Times New Roman" w:cs="Times New Roman"/>
          <w:sz w:val="24"/>
          <w:szCs w:val="24"/>
          <w:lang w:eastAsia="sk-SK"/>
        </w:rPr>
        <w:t xml:space="preserve">prof. Ing. Miroslav </w:t>
      </w:r>
      <w:proofErr w:type="spellStart"/>
      <w:r w:rsidRPr="00541000">
        <w:rPr>
          <w:rFonts w:eastAsia="Times New Roman" w:cs="Times New Roman"/>
          <w:sz w:val="24"/>
          <w:szCs w:val="24"/>
          <w:lang w:eastAsia="sk-SK"/>
        </w:rPr>
        <w:t>Fikar</w:t>
      </w:r>
      <w:proofErr w:type="spellEnd"/>
      <w:r w:rsidRPr="00541000">
        <w:rPr>
          <w:rFonts w:eastAsia="Times New Roman" w:cs="Times New Roman"/>
          <w:sz w:val="24"/>
          <w:szCs w:val="24"/>
          <w:lang w:eastAsia="sk-SK"/>
        </w:rPr>
        <w:t>, DrSc.</w:t>
      </w:r>
    </w:p>
    <w:p w:rsidR="00954E3E" w:rsidRPr="00541000" w:rsidRDefault="00954E3E" w:rsidP="00954E3E">
      <w:pPr>
        <w:tabs>
          <w:tab w:val="left" w:pos="5245"/>
        </w:tabs>
        <w:spacing w:after="0" w:line="240" w:lineRule="auto"/>
        <w:ind w:left="0" w:firstLine="360"/>
        <w:rPr>
          <w:rFonts w:eastAsia="Times New Roman" w:cs="Times New Roman"/>
          <w:lang w:eastAsia="sk-SK"/>
        </w:rPr>
      </w:pPr>
      <w:r w:rsidRPr="00541000">
        <w:rPr>
          <w:rFonts w:eastAsia="Times New Roman" w:cs="Times New Roman"/>
          <w:sz w:val="24"/>
          <w:szCs w:val="24"/>
          <w:lang w:eastAsia="sk-SK"/>
        </w:rPr>
        <w:tab/>
        <w:t xml:space="preserve">                 rektor STU v Bratislave</w:t>
      </w:r>
      <w:r w:rsidRPr="00541000">
        <w:rPr>
          <w:rFonts w:eastAsia="Times New Roman" w:cs="Times New Roman"/>
          <w:sz w:val="24"/>
          <w:szCs w:val="24"/>
          <w:lang w:eastAsia="sk-SK"/>
        </w:rPr>
        <w:tab/>
      </w:r>
    </w:p>
    <w:p w:rsidR="00954E3E" w:rsidRPr="00541000" w:rsidRDefault="00954E3E" w:rsidP="00954E3E">
      <w:pPr>
        <w:spacing w:after="0" w:line="240" w:lineRule="auto"/>
        <w:ind w:left="0" w:firstLine="0"/>
        <w:rPr>
          <w:rFonts w:eastAsia="Times New Roman" w:cs="Times New Roman"/>
          <w:sz w:val="24"/>
          <w:szCs w:val="24"/>
          <w:lang w:eastAsia="sk-SK"/>
        </w:rPr>
      </w:pPr>
      <w:r w:rsidRPr="00541000">
        <w:rPr>
          <w:rFonts w:eastAsia="Times New Roman" w:cstheme="minorHAnsi"/>
          <w:b/>
          <w:sz w:val="24"/>
          <w:szCs w:val="24"/>
          <w:lang w:eastAsia="cs-CZ"/>
        </w:rPr>
        <w:tab/>
      </w:r>
      <w:r w:rsidRPr="00541000">
        <w:rPr>
          <w:rFonts w:eastAsia="Times New Roman" w:cstheme="minorHAnsi"/>
          <w:b/>
          <w:sz w:val="24"/>
          <w:szCs w:val="24"/>
          <w:lang w:eastAsia="cs-CZ"/>
        </w:rPr>
        <w:tab/>
      </w:r>
      <w:r w:rsidRPr="00541000">
        <w:rPr>
          <w:rFonts w:eastAsia="Times New Roman" w:cstheme="minorHAnsi"/>
          <w:b/>
          <w:sz w:val="24"/>
          <w:szCs w:val="24"/>
          <w:lang w:eastAsia="cs-CZ"/>
        </w:rPr>
        <w:tab/>
      </w:r>
    </w:p>
    <w:p w:rsidR="00954E3E" w:rsidRPr="00541000" w:rsidRDefault="00954E3E" w:rsidP="00954E3E">
      <w:pPr>
        <w:spacing w:after="0" w:line="240" w:lineRule="auto"/>
        <w:ind w:left="0" w:firstLine="0"/>
        <w:rPr>
          <w:rFonts w:eastAsia="Times New Roman" w:cs="Times New Roman"/>
          <w:sz w:val="24"/>
          <w:szCs w:val="24"/>
          <w:lang w:eastAsia="sk-SK"/>
        </w:rPr>
      </w:pPr>
      <w:r w:rsidRPr="00541000">
        <w:rPr>
          <w:rFonts w:eastAsia="Times New Roman" w:cs="Times New Roman"/>
          <w:sz w:val="24"/>
          <w:szCs w:val="24"/>
          <w:lang w:eastAsia="sk-SK"/>
        </w:rPr>
        <w:br w:type="page"/>
      </w:r>
    </w:p>
    <w:p w:rsidR="00954E3E" w:rsidRPr="00541000" w:rsidRDefault="00954E3E" w:rsidP="00954E3E">
      <w:pPr>
        <w:spacing w:after="0" w:line="240" w:lineRule="auto"/>
        <w:ind w:left="0" w:firstLine="0"/>
        <w:jc w:val="right"/>
        <w:rPr>
          <w:rFonts w:eastAsia="Times New Roman" w:cs="Times New Roman"/>
          <w:sz w:val="24"/>
          <w:szCs w:val="24"/>
          <w:lang w:eastAsia="sk-SK"/>
        </w:rPr>
      </w:pPr>
      <w:r w:rsidRPr="00541000">
        <w:rPr>
          <w:rFonts w:eastAsia="Times New Roman" w:cs="Times New Roman"/>
          <w:sz w:val="24"/>
          <w:szCs w:val="24"/>
          <w:lang w:eastAsia="sk-SK"/>
        </w:rPr>
        <w:lastRenderedPageBreak/>
        <w:t>Príloha č. 1 ku KZ č. ..................................</w:t>
      </w:r>
    </w:p>
    <w:p w:rsidR="00954E3E" w:rsidRPr="00541000" w:rsidRDefault="00954E3E" w:rsidP="00954E3E">
      <w:pPr>
        <w:spacing w:after="0" w:line="240" w:lineRule="auto"/>
        <w:ind w:left="0" w:firstLine="0"/>
        <w:rPr>
          <w:rFonts w:eastAsia="Times New Roman" w:cs="Times New Roman"/>
          <w:b/>
          <w:sz w:val="24"/>
          <w:szCs w:val="24"/>
          <w:lang w:eastAsia="sk-SK"/>
        </w:rPr>
      </w:pPr>
    </w:p>
    <w:p w:rsidR="00954E3E" w:rsidRPr="00541000" w:rsidRDefault="00954E3E" w:rsidP="00954E3E">
      <w:pPr>
        <w:spacing w:after="0" w:line="240" w:lineRule="auto"/>
        <w:ind w:left="0" w:firstLine="0"/>
        <w:rPr>
          <w:rFonts w:eastAsia="Times New Roman" w:cs="Times New Roman"/>
          <w:b/>
          <w:sz w:val="24"/>
          <w:szCs w:val="24"/>
          <w:lang w:eastAsia="sk-SK"/>
        </w:rPr>
      </w:pPr>
    </w:p>
    <w:p w:rsidR="00954E3E" w:rsidRPr="00541000" w:rsidRDefault="00954E3E" w:rsidP="00954E3E">
      <w:pPr>
        <w:spacing w:after="0" w:line="240" w:lineRule="auto"/>
        <w:ind w:left="0" w:firstLine="0"/>
        <w:jc w:val="center"/>
        <w:rPr>
          <w:rFonts w:eastAsia="Times New Roman" w:cs="Times New Roman"/>
          <w:b/>
          <w:sz w:val="36"/>
          <w:szCs w:val="36"/>
          <w:lang w:eastAsia="sk-SK"/>
        </w:rPr>
      </w:pPr>
      <w:r w:rsidRPr="00541000">
        <w:rPr>
          <w:rFonts w:eastAsia="Times New Roman" w:cs="Times New Roman"/>
          <w:b/>
          <w:sz w:val="36"/>
          <w:szCs w:val="36"/>
          <w:lang w:eastAsia="sk-SK"/>
        </w:rPr>
        <w:t xml:space="preserve">Technická špecifikácia </w:t>
      </w:r>
      <w:r w:rsidRPr="00541000">
        <w:rPr>
          <w:rStyle w:val="Odkaznapoznmkupodiarou"/>
          <w:rFonts w:eastAsia="Times New Roman" w:cs="Times New Roman"/>
          <w:b/>
          <w:color w:val="FF0000"/>
          <w:sz w:val="36"/>
          <w:szCs w:val="36"/>
          <w:lang w:eastAsia="sk-SK"/>
        </w:rPr>
        <w:footnoteReference w:id="11"/>
      </w:r>
    </w:p>
    <w:p w:rsidR="00954E3E" w:rsidRPr="00541000" w:rsidRDefault="00954E3E" w:rsidP="00954E3E">
      <w:pPr>
        <w:spacing w:after="0" w:line="240" w:lineRule="auto"/>
        <w:ind w:left="0" w:firstLine="0"/>
        <w:jc w:val="center"/>
        <w:rPr>
          <w:rFonts w:eastAsia="Times New Roman" w:cs="Times New Roman"/>
          <w:b/>
          <w:sz w:val="36"/>
          <w:szCs w:val="36"/>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882FD1" w:rsidRDefault="00954E3E" w:rsidP="00954E3E">
      <w:pPr>
        <w:spacing w:after="0" w:line="240" w:lineRule="auto"/>
        <w:ind w:left="0" w:firstLine="0"/>
        <w:rPr>
          <w:rFonts w:eastAsia="Times New Roman" w:cs="Times New Roman"/>
          <w:sz w:val="24"/>
          <w:szCs w:val="24"/>
          <w:highlight w:val="yellow"/>
          <w:lang w:eastAsia="sk-SK"/>
        </w:rPr>
      </w:pPr>
    </w:p>
    <w:p w:rsidR="00954E3E" w:rsidRPr="00882FD1" w:rsidRDefault="00954E3E" w:rsidP="00954E3E">
      <w:pPr>
        <w:spacing w:after="0" w:line="240" w:lineRule="auto"/>
        <w:ind w:left="0" w:firstLine="0"/>
        <w:rPr>
          <w:rFonts w:eastAsia="Times New Roman" w:cs="Times New Roman"/>
          <w:sz w:val="24"/>
          <w:szCs w:val="24"/>
          <w:highlight w:val="yellow"/>
          <w:lang w:eastAsia="sk-SK"/>
        </w:rPr>
      </w:pPr>
    </w:p>
    <w:p w:rsidR="00954E3E" w:rsidRPr="00882FD1" w:rsidRDefault="00954E3E" w:rsidP="00954E3E">
      <w:pPr>
        <w:spacing w:after="0" w:line="240" w:lineRule="auto"/>
        <w:ind w:left="0" w:firstLine="0"/>
        <w:rPr>
          <w:rFonts w:eastAsia="Times New Roman" w:cs="Times New Roman"/>
          <w:sz w:val="24"/>
          <w:szCs w:val="24"/>
          <w:highlight w:val="yellow"/>
          <w:lang w:eastAsia="sk-SK"/>
        </w:rPr>
      </w:pPr>
    </w:p>
    <w:p w:rsidR="00954E3E" w:rsidRPr="00882FD1" w:rsidRDefault="00954E3E" w:rsidP="00954E3E">
      <w:pPr>
        <w:spacing w:after="0" w:line="240" w:lineRule="auto"/>
        <w:ind w:left="0" w:firstLine="0"/>
        <w:rPr>
          <w:rFonts w:eastAsia="Times New Roman" w:cs="Times New Roman"/>
          <w:sz w:val="24"/>
          <w:szCs w:val="24"/>
          <w:highlight w:val="yellow"/>
          <w:lang w:eastAsia="sk-SK"/>
        </w:rPr>
      </w:pPr>
    </w:p>
    <w:p w:rsidR="00954E3E" w:rsidRPr="00882FD1" w:rsidRDefault="00954E3E" w:rsidP="00954E3E">
      <w:pPr>
        <w:spacing w:after="0" w:line="240" w:lineRule="auto"/>
        <w:ind w:left="0" w:firstLine="0"/>
        <w:rPr>
          <w:rFonts w:eastAsia="Times New Roman" w:cs="Times New Roman"/>
          <w:sz w:val="24"/>
          <w:szCs w:val="24"/>
          <w:highlight w:val="yellow"/>
          <w:lang w:eastAsia="sk-SK"/>
        </w:rPr>
      </w:pPr>
    </w:p>
    <w:p w:rsidR="00954E3E" w:rsidRPr="00541000" w:rsidRDefault="00954E3E" w:rsidP="00954E3E">
      <w:pPr>
        <w:tabs>
          <w:tab w:val="left" w:pos="5670"/>
        </w:tabs>
        <w:spacing w:after="0" w:line="240" w:lineRule="auto"/>
        <w:ind w:left="1134" w:firstLine="0"/>
        <w:jc w:val="left"/>
        <w:rPr>
          <w:rFonts w:eastAsia="Times New Roman" w:cs="Times New Roman"/>
          <w:sz w:val="24"/>
          <w:szCs w:val="24"/>
          <w:lang w:eastAsia="sk-SK"/>
        </w:rPr>
      </w:pPr>
      <w:r w:rsidRPr="00541000">
        <w:rPr>
          <w:rFonts w:eastAsia="Times New Roman" w:cs="Times New Roman"/>
          <w:sz w:val="24"/>
          <w:szCs w:val="24"/>
          <w:lang w:eastAsia="sk-SK"/>
        </w:rPr>
        <w:t>V .........................., dňa …………………..</w:t>
      </w:r>
      <w:r w:rsidRPr="00541000">
        <w:rPr>
          <w:rFonts w:eastAsia="Times New Roman" w:cs="Times New Roman"/>
          <w:sz w:val="24"/>
          <w:szCs w:val="24"/>
          <w:lang w:eastAsia="sk-SK"/>
        </w:rPr>
        <w:tab/>
        <w:t>V Bratislave, dňa …………………</w:t>
      </w:r>
    </w:p>
    <w:p w:rsidR="00954E3E" w:rsidRPr="00541000" w:rsidRDefault="00954E3E" w:rsidP="00954E3E">
      <w:pPr>
        <w:tabs>
          <w:tab w:val="left" w:pos="5103"/>
        </w:tabs>
        <w:spacing w:after="0" w:line="240" w:lineRule="auto"/>
        <w:ind w:left="1134" w:firstLine="0"/>
        <w:jc w:val="left"/>
        <w:rPr>
          <w:rFonts w:eastAsia="Times New Roman" w:cs="Times New Roman"/>
          <w:sz w:val="24"/>
          <w:szCs w:val="24"/>
          <w:lang w:eastAsia="sk-SK"/>
        </w:rPr>
      </w:pPr>
    </w:p>
    <w:p w:rsidR="00954E3E" w:rsidRPr="00541000" w:rsidRDefault="00954E3E" w:rsidP="00954E3E">
      <w:pPr>
        <w:tabs>
          <w:tab w:val="left" w:pos="5670"/>
        </w:tabs>
        <w:spacing w:after="0" w:line="240" w:lineRule="auto"/>
        <w:ind w:left="1134" w:firstLine="0"/>
        <w:jc w:val="left"/>
        <w:rPr>
          <w:rFonts w:eastAsia="Times New Roman" w:cs="Times New Roman"/>
          <w:sz w:val="24"/>
          <w:szCs w:val="24"/>
          <w:lang w:eastAsia="sk-SK"/>
        </w:rPr>
      </w:pPr>
      <w:r w:rsidRPr="00541000">
        <w:rPr>
          <w:rFonts w:eastAsia="Times New Roman" w:cs="Times New Roman"/>
          <w:sz w:val="24"/>
          <w:szCs w:val="24"/>
          <w:lang w:eastAsia="sk-SK"/>
        </w:rPr>
        <w:t>Za predávajúceho:</w:t>
      </w:r>
      <w:r w:rsidRPr="00541000">
        <w:rPr>
          <w:rFonts w:eastAsia="Times New Roman" w:cs="Times New Roman"/>
          <w:sz w:val="24"/>
          <w:szCs w:val="24"/>
          <w:lang w:eastAsia="sk-SK"/>
        </w:rPr>
        <w:tab/>
        <w:t>Za kupujúceho:</w:t>
      </w:r>
    </w:p>
    <w:p w:rsidR="00954E3E" w:rsidRPr="00541000" w:rsidRDefault="00954E3E" w:rsidP="00954E3E">
      <w:pPr>
        <w:spacing w:after="0" w:line="240" w:lineRule="auto"/>
        <w:ind w:left="0" w:firstLine="0"/>
        <w:jc w:val="left"/>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tabs>
          <w:tab w:val="left" w:pos="5670"/>
        </w:tabs>
        <w:spacing w:after="0" w:line="240" w:lineRule="auto"/>
        <w:ind w:left="0" w:firstLine="720"/>
        <w:rPr>
          <w:rFonts w:eastAsia="Times New Roman" w:cs="Times New Roman"/>
          <w:sz w:val="24"/>
          <w:szCs w:val="24"/>
          <w:lang w:eastAsia="sk-SK"/>
        </w:rPr>
      </w:pPr>
      <w:r w:rsidRPr="00541000">
        <w:rPr>
          <w:rFonts w:eastAsia="Times New Roman" w:cs="Times New Roman"/>
          <w:sz w:val="24"/>
          <w:szCs w:val="24"/>
          <w:lang w:eastAsia="sk-SK"/>
        </w:rPr>
        <w:t>......................................................</w:t>
      </w:r>
      <w:r w:rsidRPr="00541000">
        <w:rPr>
          <w:rFonts w:eastAsia="Times New Roman" w:cs="Times New Roman"/>
          <w:sz w:val="24"/>
          <w:szCs w:val="24"/>
          <w:lang w:eastAsia="sk-SK"/>
        </w:rPr>
        <w:tab/>
        <w:t>......................................................</w:t>
      </w:r>
    </w:p>
    <w:p w:rsidR="00954E3E" w:rsidRPr="00541000" w:rsidRDefault="00954E3E" w:rsidP="00954E3E">
      <w:pPr>
        <w:tabs>
          <w:tab w:val="left" w:pos="5245"/>
        </w:tabs>
        <w:spacing w:after="0" w:line="240" w:lineRule="auto"/>
        <w:ind w:left="0" w:firstLine="360"/>
        <w:rPr>
          <w:rFonts w:eastAsia="Times New Roman" w:cs="Times New Roman"/>
          <w:sz w:val="24"/>
          <w:szCs w:val="24"/>
          <w:lang w:eastAsia="sk-SK"/>
        </w:rPr>
      </w:pPr>
      <w:r w:rsidRPr="00541000">
        <w:rPr>
          <w:rFonts w:eastAsia="Times New Roman" w:cs="Times New Roman"/>
          <w:lang w:eastAsia="sk-SK"/>
        </w:rPr>
        <w:tab/>
      </w:r>
      <w:r w:rsidRPr="00541000">
        <w:rPr>
          <w:rFonts w:eastAsia="Times New Roman" w:cs="Times New Roman"/>
          <w:lang w:eastAsia="sk-SK"/>
        </w:rPr>
        <w:tab/>
      </w:r>
      <w:r w:rsidRPr="00541000">
        <w:rPr>
          <w:rFonts w:eastAsia="Times New Roman" w:cs="Times New Roman"/>
          <w:sz w:val="24"/>
          <w:szCs w:val="24"/>
          <w:lang w:eastAsia="sk-SK"/>
        </w:rPr>
        <w:t xml:space="preserve">prof. Ing. Miroslav </w:t>
      </w:r>
      <w:proofErr w:type="spellStart"/>
      <w:r w:rsidRPr="00541000">
        <w:rPr>
          <w:rFonts w:eastAsia="Times New Roman" w:cs="Times New Roman"/>
          <w:sz w:val="24"/>
          <w:szCs w:val="24"/>
          <w:lang w:eastAsia="sk-SK"/>
        </w:rPr>
        <w:t>Fikar</w:t>
      </w:r>
      <w:proofErr w:type="spellEnd"/>
      <w:r w:rsidRPr="00541000">
        <w:rPr>
          <w:rFonts w:eastAsia="Times New Roman" w:cs="Times New Roman"/>
          <w:sz w:val="24"/>
          <w:szCs w:val="24"/>
          <w:lang w:eastAsia="sk-SK"/>
        </w:rPr>
        <w:t>, DrSc.</w:t>
      </w:r>
    </w:p>
    <w:p w:rsidR="00954E3E" w:rsidRPr="00F317CC" w:rsidRDefault="00954E3E" w:rsidP="00954E3E">
      <w:pPr>
        <w:tabs>
          <w:tab w:val="left" w:pos="5245"/>
        </w:tabs>
        <w:spacing w:after="0" w:line="240" w:lineRule="auto"/>
        <w:ind w:left="0" w:firstLine="360"/>
        <w:rPr>
          <w:rFonts w:eastAsia="Times New Roman" w:cs="Times New Roman"/>
          <w:lang w:eastAsia="sk-SK"/>
        </w:rPr>
      </w:pPr>
      <w:r w:rsidRPr="00541000">
        <w:rPr>
          <w:rFonts w:eastAsia="Times New Roman" w:cs="Times New Roman"/>
          <w:sz w:val="24"/>
          <w:szCs w:val="24"/>
          <w:lang w:eastAsia="sk-SK"/>
        </w:rPr>
        <w:tab/>
        <w:t xml:space="preserve">               rektor STU v Bratislave</w:t>
      </w:r>
      <w:r>
        <w:rPr>
          <w:rFonts w:eastAsia="Times New Roman" w:cs="Times New Roman"/>
          <w:sz w:val="24"/>
          <w:szCs w:val="24"/>
          <w:lang w:eastAsia="sk-SK"/>
        </w:rPr>
        <w:tab/>
      </w:r>
    </w:p>
    <w:p w:rsidR="00954E3E" w:rsidRPr="00F317CC" w:rsidRDefault="00954E3E" w:rsidP="00954E3E">
      <w:pPr>
        <w:spacing w:after="0" w:line="240" w:lineRule="auto"/>
        <w:ind w:left="0" w:firstLine="0"/>
        <w:rPr>
          <w:rFonts w:eastAsia="Times New Roman" w:cs="Times New Roman"/>
          <w:sz w:val="24"/>
          <w:szCs w:val="24"/>
          <w:lang w:eastAsia="sk-SK"/>
        </w:rPr>
      </w:pPr>
      <w:r w:rsidRPr="00F317CC">
        <w:rPr>
          <w:rFonts w:eastAsia="Times New Roman" w:cstheme="minorHAnsi"/>
          <w:b/>
          <w:sz w:val="24"/>
          <w:szCs w:val="24"/>
          <w:lang w:eastAsia="cs-CZ"/>
        </w:rPr>
        <w:tab/>
      </w:r>
      <w:r w:rsidRPr="00F317CC">
        <w:rPr>
          <w:rFonts w:eastAsia="Times New Roman" w:cstheme="minorHAnsi"/>
          <w:b/>
          <w:sz w:val="24"/>
          <w:szCs w:val="24"/>
          <w:lang w:eastAsia="cs-CZ"/>
        </w:rPr>
        <w:tab/>
      </w:r>
      <w:r w:rsidRPr="00F317CC">
        <w:rPr>
          <w:rFonts w:eastAsia="Times New Roman" w:cstheme="minorHAnsi"/>
          <w:b/>
          <w:sz w:val="24"/>
          <w:szCs w:val="24"/>
          <w:lang w:eastAsia="cs-CZ"/>
        </w:rPr>
        <w:tab/>
      </w:r>
    </w:p>
    <w:p w:rsidR="00954E3E" w:rsidRPr="00F317CC" w:rsidRDefault="00954E3E" w:rsidP="00954E3E">
      <w:pPr>
        <w:tabs>
          <w:tab w:val="left" w:pos="5245"/>
        </w:tabs>
        <w:spacing w:after="0" w:line="240" w:lineRule="auto"/>
        <w:ind w:left="0" w:firstLine="360"/>
        <w:rPr>
          <w:rFonts w:eastAsia="Times New Roman" w:cs="Times New Roman"/>
          <w:lang w:eastAsia="sk-SK"/>
        </w:rPr>
      </w:pPr>
    </w:p>
    <w:p w:rsidR="00954E3E" w:rsidRPr="00F317CC" w:rsidRDefault="00954E3E" w:rsidP="00954E3E">
      <w:pPr>
        <w:tabs>
          <w:tab w:val="left" w:pos="7020"/>
        </w:tabs>
        <w:spacing w:after="0" w:line="240" w:lineRule="auto"/>
        <w:ind w:left="708" w:firstLine="708"/>
        <w:rPr>
          <w:rFonts w:eastAsia="Times New Roman" w:cs="Times New Roman"/>
          <w:lang w:eastAsia="sk-SK"/>
        </w:rPr>
      </w:pPr>
    </w:p>
    <w:p w:rsidR="00954E3E" w:rsidRPr="00F317CC" w:rsidRDefault="00954E3E" w:rsidP="00954E3E">
      <w:pPr>
        <w:spacing w:after="0" w:line="240" w:lineRule="auto"/>
        <w:ind w:left="0" w:firstLine="0"/>
        <w:rPr>
          <w:rFonts w:eastAsia="Times New Roman" w:cs="Times New Roman"/>
          <w:sz w:val="24"/>
          <w:szCs w:val="24"/>
          <w:lang w:eastAsia="sk-SK"/>
        </w:rPr>
      </w:pPr>
      <w:r w:rsidRPr="00F317CC">
        <w:rPr>
          <w:rFonts w:eastAsia="Times New Roman" w:cstheme="minorHAnsi"/>
          <w:b/>
          <w:sz w:val="24"/>
          <w:szCs w:val="24"/>
          <w:lang w:eastAsia="cs-CZ"/>
        </w:rPr>
        <w:tab/>
      </w:r>
      <w:r w:rsidRPr="00F317CC">
        <w:rPr>
          <w:rFonts w:eastAsia="Times New Roman" w:cstheme="minorHAnsi"/>
          <w:b/>
          <w:sz w:val="24"/>
          <w:szCs w:val="24"/>
          <w:lang w:eastAsia="cs-CZ"/>
        </w:rPr>
        <w:tab/>
      </w:r>
      <w:r w:rsidRPr="00F317CC">
        <w:rPr>
          <w:rFonts w:eastAsia="Times New Roman" w:cstheme="minorHAnsi"/>
          <w:b/>
          <w:sz w:val="24"/>
          <w:szCs w:val="24"/>
          <w:lang w:eastAsia="cs-CZ"/>
        </w:rPr>
        <w:tab/>
      </w:r>
    </w:p>
    <w:p w:rsidR="00954E3E" w:rsidRPr="00541000" w:rsidRDefault="00954E3E" w:rsidP="00954E3E">
      <w:pPr>
        <w:spacing w:after="0" w:line="240" w:lineRule="auto"/>
        <w:ind w:left="0" w:firstLine="0"/>
        <w:jc w:val="right"/>
        <w:rPr>
          <w:rFonts w:eastAsia="Times New Roman" w:cs="Times New Roman"/>
          <w:sz w:val="24"/>
          <w:szCs w:val="24"/>
          <w:lang w:eastAsia="sk-SK"/>
        </w:rPr>
      </w:pPr>
      <w:r w:rsidRPr="00F317CC">
        <w:rPr>
          <w:rFonts w:eastAsia="Times New Roman" w:cs="Times New Roman"/>
          <w:sz w:val="24"/>
          <w:szCs w:val="24"/>
          <w:lang w:eastAsia="sk-SK"/>
        </w:rPr>
        <w:br w:type="page"/>
      </w:r>
      <w:r w:rsidRPr="00541000">
        <w:rPr>
          <w:rFonts w:eastAsia="Times New Roman" w:cs="Times New Roman"/>
          <w:sz w:val="24"/>
          <w:szCs w:val="24"/>
          <w:lang w:eastAsia="sk-SK"/>
        </w:rPr>
        <w:lastRenderedPageBreak/>
        <w:t>Príloha č. 2 ku KZ č. ..................................</w:t>
      </w:r>
    </w:p>
    <w:p w:rsidR="00954E3E" w:rsidRPr="00541000" w:rsidRDefault="00954E3E" w:rsidP="00954E3E">
      <w:pPr>
        <w:spacing w:after="120" w:line="240" w:lineRule="auto"/>
        <w:ind w:left="0" w:firstLine="0"/>
        <w:jc w:val="center"/>
        <w:rPr>
          <w:rFonts w:eastAsia="Times New Roman" w:cstheme="minorHAnsi"/>
          <w:b/>
          <w:sz w:val="32"/>
          <w:szCs w:val="32"/>
          <w:lang w:eastAsia="sk-SK"/>
        </w:rPr>
      </w:pPr>
      <w:r w:rsidRPr="00541000">
        <w:rPr>
          <w:rFonts w:eastAsia="Times New Roman" w:cstheme="minorHAnsi"/>
          <w:b/>
          <w:sz w:val="32"/>
          <w:szCs w:val="32"/>
          <w:lang w:eastAsia="sk-SK"/>
        </w:rPr>
        <w:t>KRITÉRIÁ NA VYHODNOTENIE PONÚK</w:t>
      </w:r>
    </w:p>
    <w:p w:rsidR="00954E3E" w:rsidRPr="00541000" w:rsidRDefault="00954E3E" w:rsidP="00954E3E">
      <w:pPr>
        <w:spacing w:after="0" w:line="240" w:lineRule="auto"/>
        <w:ind w:left="0" w:firstLine="0"/>
        <w:jc w:val="center"/>
        <w:rPr>
          <w:rFonts w:eastAsia="Times New Roman" w:cstheme="minorHAnsi"/>
          <w:sz w:val="26"/>
          <w:szCs w:val="26"/>
          <w:lang w:eastAsia="sk-SK"/>
        </w:rPr>
      </w:pPr>
      <w:r w:rsidRPr="00541000">
        <w:rPr>
          <w:rFonts w:eastAsia="Times New Roman" w:cstheme="minorHAnsi"/>
          <w:b/>
          <w:sz w:val="26"/>
          <w:szCs w:val="26"/>
          <w:lang w:eastAsia="sk-SK"/>
        </w:rPr>
        <w:t xml:space="preserve">Zákazka </w:t>
      </w:r>
      <w:r w:rsidRPr="00541000">
        <w:rPr>
          <w:rFonts w:eastAsia="Times New Roman" w:cstheme="minorHAnsi"/>
          <w:sz w:val="26"/>
          <w:szCs w:val="26"/>
          <w:lang w:eastAsia="sk-SK"/>
        </w:rPr>
        <w:t>„</w:t>
      </w:r>
      <w:r>
        <w:rPr>
          <w:rFonts w:eastAsia="Times New Roman" w:cstheme="minorHAnsi"/>
          <w:sz w:val="26"/>
          <w:szCs w:val="26"/>
          <w:lang w:eastAsia="sk-SK"/>
        </w:rPr>
        <w:t>POČÍTAČOVÉ SIETE A KONEKTIVITA -</w:t>
      </w:r>
      <w:r w:rsidRPr="00541000">
        <w:rPr>
          <w:rFonts w:eastAsia="Times New Roman" w:cstheme="minorHAnsi"/>
          <w:sz w:val="26"/>
          <w:szCs w:val="26"/>
          <w:lang w:eastAsia="sk-SK"/>
        </w:rPr>
        <w:t xml:space="preserve"> VÝSKUMNÁ INFRAŠTRUKTÚRA - DODÁVKA PRÍSTROJOV A ZARIADENÍ PRE OBLASŤ PROGRESÍVNYCH MATERIÁLOV“</w:t>
      </w:r>
    </w:p>
    <w:p w:rsidR="00954E3E" w:rsidRPr="00541000" w:rsidRDefault="00954E3E" w:rsidP="00954E3E">
      <w:pPr>
        <w:tabs>
          <w:tab w:val="center" w:pos="4536"/>
          <w:tab w:val="right" w:pos="9072"/>
        </w:tabs>
        <w:spacing w:before="120" w:after="240" w:line="240" w:lineRule="auto"/>
        <w:ind w:left="0" w:firstLine="0"/>
        <w:jc w:val="center"/>
        <w:rPr>
          <w:rFonts w:eastAsia="Times New Roman" w:cstheme="minorHAnsi"/>
          <w:sz w:val="24"/>
          <w:szCs w:val="24"/>
          <w:lang w:eastAsia="sk-SK"/>
        </w:rPr>
      </w:pPr>
      <w:r w:rsidRPr="00541000">
        <w:rPr>
          <w:rFonts w:eastAsia="Times New Roman" w:cstheme="minorHAnsi"/>
          <w:b/>
          <w:sz w:val="26"/>
          <w:szCs w:val="26"/>
          <w:lang w:eastAsia="sk-SK"/>
        </w:rPr>
        <w:t>Časť č.</w:t>
      </w:r>
      <w:r w:rsidRPr="00541000">
        <w:rPr>
          <w:rFonts w:eastAsia="Times New Roman" w:cstheme="minorHAnsi"/>
          <w:sz w:val="26"/>
          <w:szCs w:val="26"/>
          <w:lang w:eastAsia="sk-SK"/>
        </w:rPr>
        <w:t xml:space="preserve"> </w:t>
      </w:r>
      <w:r w:rsidRPr="00541000">
        <w:rPr>
          <w:rStyle w:val="Odkaznapoznmkupodiarou"/>
          <w:rFonts w:eastAsia="Times New Roman" w:cstheme="minorHAnsi"/>
          <w:b/>
          <w:color w:val="FF0000"/>
          <w:sz w:val="26"/>
          <w:szCs w:val="26"/>
          <w:lang w:eastAsia="sk-SK"/>
        </w:rPr>
        <w:footnoteReference w:id="12"/>
      </w:r>
      <w:r w:rsidRPr="00541000">
        <w:rPr>
          <w:rFonts w:eastAsia="Times New Roman" w:cstheme="minorHAnsi"/>
          <w:sz w:val="26"/>
          <w:szCs w:val="26"/>
          <w:lang w:eastAsia="sk-SK"/>
        </w:rPr>
        <w:t>..................................................................</w:t>
      </w:r>
    </w:p>
    <w:p w:rsidR="00954E3E" w:rsidRPr="00541000" w:rsidRDefault="00954E3E" w:rsidP="00954E3E">
      <w:pPr>
        <w:spacing w:after="0" w:line="240" w:lineRule="auto"/>
        <w:ind w:left="0" w:firstLine="0"/>
        <w:jc w:val="center"/>
        <w:rPr>
          <w:rFonts w:eastAsia="Times New Roman" w:cstheme="minorHAnsi"/>
          <w:sz w:val="24"/>
          <w:szCs w:val="20"/>
          <w:lang w:eastAsia="cs-CZ"/>
        </w:rPr>
      </w:pPr>
      <w:r w:rsidRPr="00541000">
        <w:rPr>
          <w:rFonts w:eastAsia="Times New Roman" w:cstheme="minorHAnsi"/>
          <w:sz w:val="24"/>
          <w:szCs w:val="20"/>
          <w:lang w:eastAsia="cs-CZ"/>
        </w:rPr>
        <w:t>(Formulár ponuky k dátumu predkladania ponúk)</w:t>
      </w:r>
    </w:p>
    <w:p w:rsidR="00954E3E" w:rsidRPr="00541000" w:rsidRDefault="00954E3E" w:rsidP="00954E3E">
      <w:pPr>
        <w:spacing w:after="0" w:line="240" w:lineRule="auto"/>
        <w:ind w:left="0" w:firstLine="0"/>
        <w:jc w:val="center"/>
        <w:rPr>
          <w:rFonts w:eastAsia="Times New Roman" w:cstheme="minorHAnsi"/>
          <w:b/>
          <w:sz w:val="20"/>
          <w:szCs w:val="20"/>
          <w:lang w:eastAsia="cs-CZ"/>
        </w:rPr>
      </w:pPr>
    </w:p>
    <w:p w:rsidR="00954E3E" w:rsidRPr="00541000" w:rsidRDefault="00954E3E" w:rsidP="00954E3E">
      <w:pPr>
        <w:numPr>
          <w:ilvl w:val="0"/>
          <w:numId w:val="1"/>
        </w:numPr>
        <w:spacing w:after="0" w:line="240" w:lineRule="auto"/>
        <w:ind w:hanging="436"/>
        <w:jc w:val="left"/>
        <w:rPr>
          <w:rFonts w:eastAsia="Times New Roman" w:cstheme="minorHAnsi"/>
          <w:sz w:val="20"/>
          <w:szCs w:val="20"/>
          <w:lang w:eastAsia="cs-CZ"/>
        </w:rPr>
      </w:pPr>
      <w:r w:rsidRPr="00541000">
        <w:rPr>
          <w:rFonts w:eastAsia="Times New Roman" w:cstheme="minorHAnsi"/>
          <w:sz w:val="20"/>
          <w:szCs w:val="20"/>
          <w:lang w:eastAsia="cs-CZ"/>
        </w:rPr>
        <w:t>Základné údaje</w:t>
      </w:r>
    </w:p>
    <w:tbl>
      <w:tblPr>
        <w:tblW w:w="94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0"/>
        <w:gridCol w:w="1134"/>
        <w:gridCol w:w="3808"/>
      </w:tblGrid>
      <w:tr w:rsidR="00954E3E" w:rsidRPr="00541000" w:rsidTr="00CB1DA3">
        <w:trPr>
          <w:trHeight w:val="666"/>
          <w:jc w:val="center"/>
        </w:trPr>
        <w:tc>
          <w:tcPr>
            <w:tcW w:w="4460" w:type="dxa"/>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
                <w:bCs/>
                <w:sz w:val="20"/>
                <w:szCs w:val="20"/>
                <w:lang w:eastAsia="cs-CZ"/>
              </w:rPr>
            </w:pPr>
            <w:r w:rsidRPr="00541000">
              <w:rPr>
                <w:rFonts w:eastAsia="Times New Roman" w:cstheme="minorHAnsi"/>
                <w:b/>
                <w:bCs/>
                <w:sz w:val="20"/>
                <w:szCs w:val="20"/>
                <w:lang w:eastAsia="cs-CZ"/>
              </w:rPr>
              <w:t xml:space="preserve">Názov , obchodné meno uchádzača </w:t>
            </w:r>
          </w:p>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(obchodné meno uveďte rovnako vo všetkých formulároch)</w:t>
            </w:r>
          </w:p>
        </w:tc>
        <w:tc>
          <w:tcPr>
            <w:tcW w:w="4942" w:type="dxa"/>
            <w:gridSpan w:val="2"/>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p w:rsidR="00954E3E" w:rsidRPr="00541000" w:rsidRDefault="00954E3E" w:rsidP="00CB1DA3">
            <w:pPr>
              <w:spacing w:after="0" w:line="240" w:lineRule="auto"/>
              <w:ind w:left="0" w:firstLine="0"/>
              <w:jc w:val="left"/>
              <w:rPr>
                <w:rFonts w:eastAsia="Times New Roman" w:cstheme="minorHAnsi"/>
                <w:bCs/>
                <w:sz w:val="20"/>
                <w:szCs w:val="20"/>
                <w:lang w:eastAsia="cs-CZ"/>
              </w:rPr>
            </w:pPr>
          </w:p>
        </w:tc>
      </w:tr>
      <w:tr w:rsidR="00954E3E" w:rsidRPr="00541000" w:rsidTr="00CB1DA3">
        <w:trPr>
          <w:trHeight w:val="65"/>
          <w:jc w:val="center"/>
        </w:trPr>
        <w:tc>
          <w:tcPr>
            <w:tcW w:w="4460" w:type="dxa"/>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
                <w:bCs/>
                <w:sz w:val="20"/>
                <w:szCs w:val="20"/>
                <w:lang w:eastAsia="cs-CZ"/>
              </w:rPr>
            </w:pPr>
            <w:r w:rsidRPr="00541000">
              <w:rPr>
                <w:rFonts w:eastAsia="Times New Roman" w:cstheme="minorHAnsi"/>
                <w:b/>
                <w:bCs/>
                <w:sz w:val="20"/>
                <w:szCs w:val="20"/>
                <w:lang w:eastAsia="cs-CZ"/>
              </w:rPr>
              <w:t>IČO</w:t>
            </w:r>
          </w:p>
        </w:tc>
        <w:tc>
          <w:tcPr>
            <w:tcW w:w="4942" w:type="dxa"/>
            <w:gridSpan w:val="2"/>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p>
        </w:tc>
      </w:tr>
      <w:tr w:rsidR="00954E3E" w:rsidRPr="00541000" w:rsidTr="00CB1DA3">
        <w:trPr>
          <w:trHeight w:val="65"/>
          <w:jc w:val="center"/>
        </w:trPr>
        <w:tc>
          <w:tcPr>
            <w:tcW w:w="4460" w:type="dxa"/>
            <w:vMerge w:val="restart"/>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
                <w:bCs/>
                <w:sz w:val="20"/>
                <w:szCs w:val="20"/>
                <w:lang w:eastAsia="cs-CZ"/>
              </w:rPr>
            </w:pPr>
            <w:r w:rsidRPr="00541000">
              <w:rPr>
                <w:rFonts w:eastAsia="Times New Roman" w:cstheme="minorHAnsi"/>
                <w:b/>
                <w:bCs/>
                <w:sz w:val="20"/>
                <w:szCs w:val="20"/>
                <w:lang w:eastAsia="cs-CZ"/>
              </w:rPr>
              <w:t>Adresa sídla uchádzača</w:t>
            </w:r>
          </w:p>
          <w:p w:rsidR="00954E3E" w:rsidRPr="00541000" w:rsidRDefault="00954E3E" w:rsidP="00CB1DA3">
            <w:pPr>
              <w:spacing w:after="0" w:line="240" w:lineRule="auto"/>
              <w:ind w:left="0" w:firstLine="0"/>
              <w:jc w:val="left"/>
              <w:rPr>
                <w:rFonts w:eastAsia="Times New Roman" w:cstheme="minorHAnsi"/>
                <w:bCs/>
                <w:sz w:val="20"/>
                <w:szCs w:val="20"/>
                <w:lang w:eastAsia="cs-CZ"/>
              </w:rPr>
            </w:pPr>
          </w:p>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tc>
        <w:tc>
          <w:tcPr>
            <w:tcW w:w="1134" w:type="dxa"/>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Ulica č.</w:t>
            </w:r>
          </w:p>
        </w:tc>
        <w:tc>
          <w:tcPr>
            <w:tcW w:w="3808" w:type="dxa"/>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tc>
      </w:tr>
      <w:tr w:rsidR="00954E3E" w:rsidRPr="00541000" w:rsidTr="00CB1DA3">
        <w:trPr>
          <w:trHeight w:val="286"/>
          <w:jc w:val="center"/>
        </w:trPr>
        <w:tc>
          <w:tcPr>
            <w:tcW w:w="4460" w:type="dxa"/>
            <w:vMerge/>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p>
        </w:tc>
        <w:tc>
          <w:tcPr>
            <w:tcW w:w="1134" w:type="dxa"/>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Obec</w:t>
            </w:r>
          </w:p>
        </w:tc>
        <w:tc>
          <w:tcPr>
            <w:tcW w:w="3808" w:type="dxa"/>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tc>
      </w:tr>
      <w:tr w:rsidR="00954E3E" w:rsidRPr="00541000" w:rsidTr="00CB1DA3">
        <w:trPr>
          <w:trHeight w:val="117"/>
          <w:jc w:val="center"/>
        </w:trPr>
        <w:tc>
          <w:tcPr>
            <w:tcW w:w="4460" w:type="dxa"/>
            <w:vMerge/>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p>
        </w:tc>
        <w:tc>
          <w:tcPr>
            <w:tcW w:w="1134" w:type="dxa"/>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PSČ</w:t>
            </w:r>
          </w:p>
        </w:tc>
        <w:tc>
          <w:tcPr>
            <w:tcW w:w="3808" w:type="dxa"/>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tc>
      </w:tr>
      <w:tr w:rsidR="00954E3E" w:rsidRPr="00541000" w:rsidTr="00CB1DA3">
        <w:trPr>
          <w:trHeight w:val="117"/>
          <w:jc w:val="center"/>
        </w:trPr>
        <w:tc>
          <w:tcPr>
            <w:tcW w:w="4460" w:type="dxa"/>
            <w:vMerge/>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p>
        </w:tc>
        <w:tc>
          <w:tcPr>
            <w:tcW w:w="1134" w:type="dxa"/>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E-mail</w:t>
            </w:r>
          </w:p>
        </w:tc>
        <w:tc>
          <w:tcPr>
            <w:tcW w:w="3808" w:type="dxa"/>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p>
        </w:tc>
      </w:tr>
      <w:tr w:rsidR="00954E3E" w:rsidRPr="00541000" w:rsidTr="00CB1DA3">
        <w:trPr>
          <w:trHeight w:val="255"/>
          <w:jc w:val="center"/>
        </w:trPr>
        <w:tc>
          <w:tcPr>
            <w:tcW w:w="4460" w:type="dxa"/>
            <w:vMerge w:val="restart"/>
            <w:shd w:val="clear" w:color="auto" w:fill="auto"/>
            <w:noWrap/>
            <w:vAlign w:val="center"/>
          </w:tcPr>
          <w:p w:rsidR="00954E3E" w:rsidRPr="00541000" w:rsidRDefault="00954E3E" w:rsidP="00CB1DA3">
            <w:pPr>
              <w:spacing w:after="24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xml:space="preserve">Kontaktná osoba uchádzača </w:t>
            </w:r>
          </w:p>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(uveďte kontaktné údaje osoby poverenej zastupovať uchádzača)</w:t>
            </w:r>
          </w:p>
        </w:tc>
        <w:tc>
          <w:tcPr>
            <w:tcW w:w="1134" w:type="dxa"/>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Meno</w:t>
            </w:r>
          </w:p>
        </w:tc>
        <w:tc>
          <w:tcPr>
            <w:tcW w:w="3808" w:type="dxa"/>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tc>
      </w:tr>
      <w:tr w:rsidR="00954E3E" w:rsidRPr="00541000" w:rsidTr="00CB1DA3">
        <w:trPr>
          <w:trHeight w:val="255"/>
          <w:jc w:val="center"/>
        </w:trPr>
        <w:tc>
          <w:tcPr>
            <w:tcW w:w="4460" w:type="dxa"/>
            <w:vMerge/>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p>
        </w:tc>
        <w:tc>
          <w:tcPr>
            <w:tcW w:w="1134" w:type="dxa"/>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Priezvisko</w:t>
            </w:r>
          </w:p>
        </w:tc>
        <w:tc>
          <w:tcPr>
            <w:tcW w:w="3808" w:type="dxa"/>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tc>
      </w:tr>
      <w:tr w:rsidR="00954E3E" w:rsidRPr="00541000" w:rsidTr="00CB1DA3">
        <w:trPr>
          <w:trHeight w:val="255"/>
          <w:jc w:val="center"/>
        </w:trPr>
        <w:tc>
          <w:tcPr>
            <w:tcW w:w="4460" w:type="dxa"/>
            <w:vMerge/>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p>
        </w:tc>
        <w:tc>
          <w:tcPr>
            <w:tcW w:w="1134" w:type="dxa"/>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Titul</w:t>
            </w:r>
          </w:p>
        </w:tc>
        <w:tc>
          <w:tcPr>
            <w:tcW w:w="3808" w:type="dxa"/>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tc>
      </w:tr>
      <w:tr w:rsidR="00954E3E" w:rsidRPr="00541000" w:rsidTr="00CB1DA3">
        <w:trPr>
          <w:trHeight w:val="270"/>
          <w:jc w:val="center"/>
        </w:trPr>
        <w:tc>
          <w:tcPr>
            <w:tcW w:w="4460" w:type="dxa"/>
            <w:vMerge/>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p>
        </w:tc>
        <w:tc>
          <w:tcPr>
            <w:tcW w:w="1134" w:type="dxa"/>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Funkcia</w:t>
            </w:r>
          </w:p>
        </w:tc>
        <w:tc>
          <w:tcPr>
            <w:tcW w:w="3808" w:type="dxa"/>
            <w:shd w:val="clear" w:color="auto" w:fill="auto"/>
            <w:noWrap/>
            <w:vAlign w:val="center"/>
          </w:tcPr>
          <w:p w:rsidR="00954E3E" w:rsidRPr="00541000" w:rsidRDefault="00954E3E" w:rsidP="00CB1DA3">
            <w:pPr>
              <w:spacing w:after="0" w:line="240" w:lineRule="auto"/>
              <w:ind w:left="0" w:firstLine="0"/>
              <w:jc w:val="left"/>
              <w:rPr>
                <w:rFonts w:eastAsia="Times New Roman" w:cstheme="minorHAnsi"/>
                <w:bCs/>
                <w:sz w:val="20"/>
                <w:szCs w:val="20"/>
                <w:lang w:eastAsia="cs-CZ"/>
              </w:rPr>
            </w:pPr>
            <w:r w:rsidRPr="00541000">
              <w:rPr>
                <w:rFonts w:eastAsia="Times New Roman" w:cstheme="minorHAnsi"/>
                <w:bCs/>
                <w:sz w:val="20"/>
                <w:szCs w:val="20"/>
                <w:lang w:eastAsia="cs-CZ"/>
              </w:rPr>
              <w:t> </w:t>
            </w:r>
          </w:p>
        </w:tc>
      </w:tr>
    </w:tbl>
    <w:p w:rsidR="00954E3E" w:rsidRPr="00541000" w:rsidRDefault="00954E3E" w:rsidP="00954E3E">
      <w:pPr>
        <w:spacing w:after="0" w:line="240" w:lineRule="auto"/>
        <w:ind w:left="0" w:firstLine="0"/>
        <w:jc w:val="left"/>
        <w:rPr>
          <w:rFonts w:eastAsia="Times New Roman" w:cstheme="minorHAnsi"/>
          <w:sz w:val="16"/>
          <w:szCs w:val="16"/>
          <w:lang w:eastAsia="cs-CZ"/>
        </w:rPr>
      </w:pPr>
    </w:p>
    <w:p w:rsidR="00954E3E" w:rsidRPr="00C86E60" w:rsidRDefault="00954E3E" w:rsidP="00954E3E">
      <w:pPr>
        <w:numPr>
          <w:ilvl w:val="0"/>
          <w:numId w:val="1"/>
        </w:numPr>
        <w:spacing w:after="0" w:line="240" w:lineRule="auto"/>
        <w:ind w:hanging="436"/>
        <w:jc w:val="left"/>
        <w:rPr>
          <w:rFonts w:eastAsia="Times New Roman" w:cstheme="minorHAnsi"/>
          <w:color w:val="FF0000"/>
          <w:sz w:val="20"/>
          <w:szCs w:val="20"/>
          <w:lang w:eastAsia="cs-CZ"/>
        </w:rPr>
      </w:pPr>
      <w:r w:rsidRPr="00541000">
        <w:rPr>
          <w:rFonts w:eastAsia="Times New Roman" w:cstheme="minorHAnsi"/>
          <w:sz w:val="20"/>
          <w:szCs w:val="20"/>
          <w:lang w:eastAsia="cs-CZ"/>
        </w:rPr>
        <w:t>Cena obstarania predmetu zákazky v</w:t>
      </w:r>
      <w:r>
        <w:rPr>
          <w:rFonts w:eastAsia="Times New Roman" w:cstheme="minorHAnsi"/>
          <w:sz w:val="20"/>
          <w:szCs w:val="20"/>
          <w:lang w:eastAsia="cs-CZ"/>
        </w:rPr>
        <w:t> </w:t>
      </w:r>
      <w:r w:rsidRPr="00541000">
        <w:rPr>
          <w:rFonts w:eastAsia="Times New Roman" w:cstheme="minorHAnsi"/>
          <w:sz w:val="20"/>
          <w:szCs w:val="20"/>
          <w:lang w:eastAsia="cs-CZ"/>
        </w:rPr>
        <w:t>EUR</w:t>
      </w:r>
      <w:r w:rsidRPr="00C86E60">
        <w:rPr>
          <w:rFonts w:eastAsia="Times New Roman" w:cstheme="minorHAnsi"/>
          <w:color w:val="FF0000"/>
          <w:sz w:val="20"/>
          <w:szCs w:val="20"/>
          <w:lang w:eastAsia="cs-CZ"/>
        </w:rPr>
        <w:t>*</w:t>
      </w:r>
    </w:p>
    <w:tbl>
      <w:tblPr>
        <w:tblStyle w:val="Mriekatabuky"/>
        <w:tblW w:w="0" w:type="auto"/>
        <w:tblLook w:val="04A0" w:firstRow="1" w:lastRow="0" w:firstColumn="1" w:lastColumn="0" w:noHBand="0" w:noVBand="1"/>
      </w:tblPr>
      <w:tblGrid>
        <w:gridCol w:w="2307"/>
        <w:gridCol w:w="6705"/>
      </w:tblGrid>
      <w:tr w:rsidR="00954E3E" w:rsidRPr="00541000" w:rsidTr="00CB1DA3">
        <w:tc>
          <w:tcPr>
            <w:tcW w:w="2376" w:type="dxa"/>
            <w:tcBorders>
              <w:top w:val="single" w:sz="24" w:space="0" w:color="auto"/>
              <w:left w:val="single" w:sz="24" w:space="0" w:color="auto"/>
              <w:bottom w:val="dotted" w:sz="4" w:space="0" w:color="auto"/>
              <w:right w:val="dotted" w:sz="4" w:space="0" w:color="auto"/>
            </w:tcBorders>
          </w:tcPr>
          <w:p w:rsidR="00954E3E" w:rsidRPr="00541000" w:rsidRDefault="00954E3E" w:rsidP="00CB1DA3">
            <w:pPr>
              <w:spacing w:before="120" w:after="120"/>
              <w:rPr>
                <w:rFonts w:cstheme="minorHAnsi"/>
                <w:b/>
                <w:lang w:eastAsia="cs-CZ"/>
              </w:rPr>
            </w:pPr>
            <w:r w:rsidRPr="00541000">
              <w:rPr>
                <w:rFonts w:cstheme="minorHAnsi"/>
                <w:b/>
                <w:lang w:eastAsia="cs-CZ"/>
              </w:rPr>
              <w:t>Časť č.:</w:t>
            </w:r>
          </w:p>
        </w:tc>
        <w:tc>
          <w:tcPr>
            <w:tcW w:w="7687" w:type="dxa"/>
            <w:tcBorders>
              <w:top w:val="single" w:sz="24" w:space="0" w:color="auto"/>
              <w:left w:val="dotted" w:sz="4" w:space="0" w:color="auto"/>
              <w:bottom w:val="dotted" w:sz="4" w:space="0" w:color="auto"/>
              <w:right w:val="single" w:sz="24" w:space="0" w:color="auto"/>
            </w:tcBorders>
          </w:tcPr>
          <w:p w:rsidR="00954E3E" w:rsidRPr="00541000" w:rsidRDefault="00954E3E" w:rsidP="00CB1DA3">
            <w:pPr>
              <w:spacing w:before="120" w:after="120"/>
              <w:rPr>
                <w:rFonts w:cstheme="minorHAnsi"/>
                <w:sz w:val="16"/>
                <w:szCs w:val="16"/>
                <w:lang w:eastAsia="cs-CZ"/>
              </w:rPr>
            </w:pPr>
          </w:p>
        </w:tc>
      </w:tr>
      <w:tr w:rsidR="00954E3E" w:rsidRPr="00541000" w:rsidTr="00CB1DA3">
        <w:tc>
          <w:tcPr>
            <w:tcW w:w="2376" w:type="dxa"/>
            <w:tcBorders>
              <w:top w:val="dotted" w:sz="4" w:space="0" w:color="auto"/>
              <w:left w:val="single" w:sz="24" w:space="0" w:color="auto"/>
              <w:bottom w:val="single" w:sz="24" w:space="0" w:color="auto"/>
              <w:right w:val="dotted" w:sz="4" w:space="0" w:color="auto"/>
            </w:tcBorders>
          </w:tcPr>
          <w:p w:rsidR="00954E3E" w:rsidRPr="00541000" w:rsidRDefault="00954E3E" w:rsidP="00CB1DA3">
            <w:pPr>
              <w:spacing w:before="120" w:after="120"/>
              <w:rPr>
                <w:rFonts w:cstheme="minorHAnsi"/>
                <w:b/>
                <w:lang w:eastAsia="cs-CZ"/>
              </w:rPr>
            </w:pPr>
            <w:r w:rsidRPr="00541000">
              <w:rPr>
                <w:rFonts w:cstheme="minorHAnsi"/>
                <w:b/>
                <w:lang w:eastAsia="cs-CZ"/>
              </w:rPr>
              <w:t>Predmet zákazky pre danú časť:</w:t>
            </w:r>
          </w:p>
        </w:tc>
        <w:tc>
          <w:tcPr>
            <w:tcW w:w="7687" w:type="dxa"/>
            <w:tcBorders>
              <w:top w:val="dotted" w:sz="4" w:space="0" w:color="auto"/>
              <w:left w:val="dotted" w:sz="4" w:space="0" w:color="auto"/>
              <w:bottom w:val="single" w:sz="24" w:space="0" w:color="auto"/>
              <w:right w:val="single" w:sz="24" w:space="0" w:color="auto"/>
            </w:tcBorders>
          </w:tcPr>
          <w:p w:rsidR="00954E3E" w:rsidRPr="00541000" w:rsidRDefault="00954E3E" w:rsidP="00CB1DA3">
            <w:pPr>
              <w:spacing w:before="120" w:after="120"/>
              <w:rPr>
                <w:rFonts w:cstheme="minorHAnsi"/>
                <w:sz w:val="16"/>
                <w:szCs w:val="16"/>
                <w:lang w:eastAsia="cs-CZ"/>
              </w:rPr>
            </w:pPr>
          </w:p>
        </w:tc>
      </w:tr>
      <w:tr w:rsidR="00954E3E" w:rsidRPr="00541000" w:rsidTr="00CB1DA3">
        <w:tc>
          <w:tcPr>
            <w:tcW w:w="2376" w:type="dxa"/>
            <w:tcBorders>
              <w:top w:val="single" w:sz="24" w:space="0" w:color="auto"/>
              <w:left w:val="single" w:sz="24" w:space="0" w:color="auto"/>
              <w:bottom w:val="dotted" w:sz="4" w:space="0" w:color="auto"/>
              <w:right w:val="dotted" w:sz="4" w:space="0" w:color="auto"/>
            </w:tcBorders>
            <w:shd w:val="clear" w:color="auto" w:fill="BFBFBF" w:themeFill="background1" w:themeFillShade="BF"/>
            <w:vAlign w:val="center"/>
          </w:tcPr>
          <w:p w:rsidR="00954E3E" w:rsidRDefault="00954E3E" w:rsidP="00CB1DA3">
            <w:pPr>
              <w:spacing w:before="120" w:after="120"/>
              <w:rPr>
                <w:rFonts w:cstheme="minorHAnsi"/>
                <w:b/>
                <w:lang w:eastAsia="cs-CZ"/>
              </w:rPr>
            </w:pPr>
            <w:r w:rsidRPr="00541000">
              <w:rPr>
                <w:rFonts w:cstheme="minorHAnsi"/>
                <w:b/>
                <w:lang w:eastAsia="cs-CZ"/>
              </w:rPr>
              <w:t>Cena v EUR (€) bez DPH:</w:t>
            </w:r>
          </w:p>
          <w:p w:rsidR="00954E3E" w:rsidRPr="00541000" w:rsidRDefault="00954E3E" w:rsidP="00CB1DA3">
            <w:pPr>
              <w:spacing w:before="120" w:after="120"/>
              <w:rPr>
                <w:rFonts w:cstheme="minorHAnsi"/>
                <w:b/>
                <w:lang w:eastAsia="cs-CZ"/>
              </w:rPr>
            </w:pPr>
            <w:r>
              <w:rPr>
                <w:rFonts w:cstheme="minorHAnsi"/>
                <w:b/>
                <w:lang w:eastAsia="cs-CZ"/>
              </w:rPr>
              <w:t>(vrátane súvisiacich nákladov(</w:t>
            </w:r>
          </w:p>
        </w:tc>
        <w:tc>
          <w:tcPr>
            <w:tcW w:w="7687" w:type="dxa"/>
            <w:tcBorders>
              <w:top w:val="single" w:sz="24" w:space="0" w:color="auto"/>
              <w:left w:val="dotted" w:sz="4" w:space="0" w:color="auto"/>
              <w:bottom w:val="dotted" w:sz="4" w:space="0" w:color="auto"/>
              <w:right w:val="single" w:sz="24" w:space="0" w:color="auto"/>
            </w:tcBorders>
            <w:shd w:val="clear" w:color="auto" w:fill="BFBFBF" w:themeFill="background1" w:themeFillShade="BF"/>
            <w:vAlign w:val="center"/>
          </w:tcPr>
          <w:p w:rsidR="00954E3E" w:rsidRPr="00541000" w:rsidRDefault="00954E3E" w:rsidP="00CB1DA3">
            <w:pPr>
              <w:spacing w:before="120" w:after="120"/>
              <w:rPr>
                <w:rFonts w:cstheme="minorHAnsi"/>
                <w:sz w:val="16"/>
                <w:szCs w:val="16"/>
                <w:lang w:eastAsia="cs-CZ"/>
              </w:rPr>
            </w:pPr>
          </w:p>
        </w:tc>
      </w:tr>
      <w:tr w:rsidR="00954E3E" w:rsidRPr="00541000" w:rsidTr="00CB1DA3">
        <w:tc>
          <w:tcPr>
            <w:tcW w:w="2376" w:type="dxa"/>
            <w:tcBorders>
              <w:top w:val="dotted" w:sz="4" w:space="0" w:color="auto"/>
              <w:left w:val="single" w:sz="24" w:space="0" w:color="auto"/>
              <w:bottom w:val="dotted" w:sz="4" w:space="0" w:color="auto"/>
              <w:right w:val="dotted" w:sz="4" w:space="0" w:color="auto"/>
            </w:tcBorders>
            <w:vAlign w:val="center"/>
          </w:tcPr>
          <w:p w:rsidR="00954E3E" w:rsidRPr="00541000" w:rsidRDefault="00954E3E" w:rsidP="00CB1DA3">
            <w:pPr>
              <w:spacing w:before="120" w:after="120"/>
              <w:rPr>
                <w:rFonts w:cstheme="minorHAnsi"/>
                <w:b/>
                <w:lang w:eastAsia="cs-CZ"/>
              </w:rPr>
            </w:pPr>
            <w:r w:rsidRPr="00541000">
              <w:rPr>
                <w:rFonts w:cstheme="minorHAnsi"/>
                <w:b/>
                <w:lang w:eastAsia="cs-CZ"/>
              </w:rPr>
              <w:t>Sadzba DPH v %:</w:t>
            </w:r>
          </w:p>
        </w:tc>
        <w:tc>
          <w:tcPr>
            <w:tcW w:w="7687" w:type="dxa"/>
            <w:tcBorders>
              <w:top w:val="dotted" w:sz="4" w:space="0" w:color="auto"/>
              <w:left w:val="dotted" w:sz="4" w:space="0" w:color="auto"/>
              <w:bottom w:val="dotted" w:sz="4" w:space="0" w:color="auto"/>
              <w:right w:val="single" w:sz="24" w:space="0" w:color="auto"/>
            </w:tcBorders>
            <w:vAlign w:val="center"/>
          </w:tcPr>
          <w:p w:rsidR="00954E3E" w:rsidRPr="00541000" w:rsidRDefault="00954E3E" w:rsidP="00CB1DA3">
            <w:pPr>
              <w:spacing w:before="120" w:after="120"/>
              <w:rPr>
                <w:rFonts w:cstheme="minorHAnsi"/>
                <w:sz w:val="16"/>
                <w:szCs w:val="16"/>
                <w:lang w:eastAsia="cs-CZ"/>
              </w:rPr>
            </w:pPr>
          </w:p>
        </w:tc>
      </w:tr>
      <w:tr w:rsidR="00954E3E" w:rsidRPr="00541000" w:rsidTr="00CB1DA3">
        <w:tc>
          <w:tcPr>
            <w:tcW w:w="2376" w:type="dxa"/>
            <w:tcBorders>
              <w:top w:val="dotted" w:sz="4" w:space="0" w:color="auto"/>
              <w:left w:val="single" w:sz="24" w:space="0" w:color="auto"/>
              <w:bottom w:val="dotted" w:sz="4" w:space="0" w:color="auto"/>
              <w:right w:val="dotted" w:sz="4" w:space="0" w:color="auto"/>
            </w:tcBorders>
            <w:vAlign w:val="center"/>
          </w:tcPr>
          <w:p w:rsidR="00954E3E" w:rsidRPr="00541000" w:rsidRDefault="00954E3E" w:rsidP="00CB1DA3">
            <w:pPr>
              <w:spacing w:before="120" w:after="120"/>
              <w:rPr>
                <w:rFonts w:cstheme="minorHAnsi"/>
                <w:b/>
                <w:lang w:eastAsia="cs-CZ"/>
              </w:rPr>
            </w:pPr>
            <w:r w:rsidRPr="00541000">
              <w:rPr>
                <w:rFonts w:cstheme="minorHAnsi"/>
                <w:b/>
                <w:lang w:eastAsia="cs-CZ"/>
              </w:rPr>
              <w:t>Výška DPH v EUR (€):</w:t>
            </w:r>
          </w:p>
        </w:tc>
        <w:tc>
          <w:tcPr>
            <w:tcW w:w="7687" w:type="dxa"/>
            <w:tcBorders>
              <w:top w:val="dotted" w:sz="4" w:space="0" w:color="auto"/>
              <w:left w:val="dotted" w:sz="4" w:space="0" w:color="auto"/>
              <w:bottom w:val="dotted" w:sz="4" w:space="0" w:color="auto"/>
              <w:right w:val="single" w:sz="24" w:space="0" w:color="auto"/>
            </w:tcBorders>
            <w:vAlign w:val="center"/>
          </w:tcPr>
          <w:p w:rsidR="00954E3E" w:rsidRPr="00541000" w:rsidRDefault="00954E3E" w:rsidP="00CB1DA3">
            <w:pPr>
              <w:spacing w:before="120" w:after="120"/>
              <w:rPr>
                <w:rFonts w:cstheme="minorHAnsi"/>
                <w:sz w:val="16"/>
                <w:szCs w:val="16"/>
                <w:lang w:eastAsia="cs-CZ"/>
              </w:rPr>
            </w:pPr>
          </w:p>
        </w:tc>
      </w:tr>
      <w:tr w:rsidR="00954E3E" w:rsidRPr="00F317CC" w:rsidTr="00CB1DA3">
        <w:tc>
          <w:tcPr>
            <w:tcW w:w="2376" w:type="dxa"/>
            <w:tcBorders>
              <w:top w:val="dotted" w:sz="4" w:space="0" w:color="auto"/>
              <w:left w:val="single" w:sz="24" w:space="0" w:color="auto"/>
              <w:bottom w:val="single" w:sz="24" w:space="0" w:color="auto"/>
              <w:right w:val="dotted" w:sz="4" w:space="0" w:color="auto"/>
            </w:tcBorders>
            <w:vAlign w:val="center"/>
          </w:tcPr>
          <w:p w:rsidR="00954E3E" w:rsidRDefault="00954E3E" w:rsidP="00CB1DA3">
            <w:pPr>
              <w:spacing w:before="120" w:after="120"/>
              <w:rPr>
                <w:rFonts w:cstheme="minorHAnsi"/>
                <w:b/>
                <w:lang w:eastAsia="cs-CZ"/>
              </w:rPr>
            </w:pPr>
            <w:r w:rsidRPr="00541000">
              <w:rPr>
                <w:rFonts w:cstheme="minorHAnsi"/>
                <w:b/>
                <w:lang w:eastAsia="cs-CZ"/>
              </w:rPr>
              <w:t>Cena celkom v EUR (€) vrátane DPH:</w:t>
            </w:r>
          </w:p>
          <w:p w:rsidR="00954E3E" w:rsidRPr="00F317CC" w:rsidRDefault="00954E3E" w:rsidP="00CB1DA3">
            <w:pPr>
              <w:spacing w:before="120" w:after="120"/>
              <w:rPr>
                <w:rFonts w:cstheme="minorHAnsi"/>
                <w:b/>
                <w:lang w:eastAsia="cs-CZ"/>
              </w:rPr>
            </w:pPr>
            <w:r>
              <w:rPr>
                <w:rFonts w:cstheme="minorHAnsi"/>
                <w:b/>
                <w:lang w:eastAsia="cs-CZ"/>
              </w:rPr>
              <w:t>(vrátane súvisiacich nákladov)</w:t>
            </w:r>
          </w:p>
        </w:tc>
        <w:tc>
          <w:tcPr>
            <w:tcW w:w="7687" w:type="dxa"/>
            <w:tcBorders>
              <w:top w:val="dotted" w:sz="4" w:space="0" w:color="auto"/>
              <w:left w:val="dotted" w:sz="4" w:space="0" w:color="auto"/>
              <w:bottom w:val="single" w:sz="24" w:space="0" w:color="auto"/>
              <w:right w:val="single" w:sz="24" w:space="0" w:color="auto"/>
            </w:tcBorders>
            <w:vAlign w:val="center"/>
          </w:tcPr>
          <w:p w:rsidR="00954E3E" w:rsidRPr="00F317CC" w:rsidRDefault="00954E3E" w:rsidP="00CB1DA3">
            <w:pPr>
              <w:spacing w:before="120" w:after="120"/>
              <w:rPr>
                <w:rFonts w:cstheme="minorHAnsi"/>
                <w:sz w:val="16"/>
                <w:szCs w:val="16"/>
                <w:lang w:eastAsia="cs-CZ"/>
              </w:rPr>
            </w:pPr>
          </w:p>
        </w:tc>
      </w:tr>
    </w:tbl>
    <w:p w:rsidR="00954E3E" w:rsidRPr="00F317CC" w:rsidRDefault="00954E3E" w:rsidP="00954E3E">
      <w:pPr>
        <w:spacing w:after="0" w:line="240" w:lineRule="auto"/>
        <w:ind w:left="0" w:firstLine="0"/>
        <w:jc w:val="left"/>
        <w:rPr>
          <w:rFonts w:eastAsia="Times New Roman" w:cstheme="minorHAnsi"/>
          <w:sz w:val="16"/>
          <w:szCs w:val="16"/>
          <w:lang w:eastAsia="cs-CZ"/>
        </w:rPr>
      </w:pPr>
    </w:p>
    <w:p w:rsidR="00954E3E" w:rsidRDefault="00954E3E" w:rsidP="00954E3E">
      <w:pPr>
        <w:pStyle w:val="Odsekzoznamu"/>
        <w:numPr>
          <w:ilvl w:val="3"/>
          <w:numId w:val="12"/>
        </w:numPr>
        <w:tabs>
          <w:tab w:val="left" w:pos="5670"/>
        </w:tabs>
        <w:spacing w:after="0" w:line="240" w:lineRule="auto"/>
        <w:ind w:left="426"/>
        <w:rPr>
          <w:rFonts w:cs="Calibri"/>
          <w:color w:val="000000" w:themeColor="text1"/>
          <w:sz w:val="24"/>
          <w:szCs w:val="24"/>
          <w:vertAlign w:val="superscript"/>
          <w:lang w:eastAsia="sk-SK"/>
        </w:rPr>
      </w:pPr>
      <w:proofErr w:type="spellStart"/>
      <w:r w:rsidRPr="001B522C">
        <w:rPr>
          <w:rFonts w:cs="Calibri"/>
          <w:color w:val="000000" w:themeColor="text1"/>
          <w:sz w:val="24"/>
          <w:szCs w:val="24"/>
          <w:vertAlign w:val="superscript"/>
          <w:lang w:eastAsia="sk-SK"/>
        </w:rPr>
        <w:t>Uchádzač</w:t>
      </w:r>
      <w:proofErr w:type="spellEnd"/>
      <w:r w:rsidRPr="001B522C">
        <w:rPr>
          <w:rFonts w:cs="Calibri"/>
          <w:color w:val="000000" w:themeColor="text1"/>
          <w:sz w:val="24"/>
          <w:szCs w:val="24"/>
          <w:vertAlign w:val="superscript"/>
          <w:lang w:eastAsia="sk-SK"/>
        </w:rPr>
        <w:t xml:space="preserve"> </w:t>
      </w:r>
      <w:proofErr w:type="spellStart"/>
      <w:r w:rsidRPr="001B522C">
        <w:rPr>
          <w:rFonts w:cs="Calibri"/>
          <w:color w:val="000000" w:themeColor="text1"/>
          <w:sz w:val="24"/>
          <w:szCs w:val="24"/>
          <w:vertAlign w:val="superscript"/>
          <w:lang w:eastAsia="sk-SK"/>
        </w:rPr>
        <w:t>vyplní</w:t>
      </w:r>
      <w:proofErr w:type="spellEnd"/>
      <w:r w:rsidRPr="001B522C">
        <w:rPr>
          <w:rFonts w:cs="Calibri"/>
          <w:color w:val="000000" w:themeColor="text1"/>
          <w:sz w:val="24"/>
          <w:szCs w:val="24"/>
          <w:vertAlign w:val="superscript"/>
          <w:lang w:eastAsia="sk-SK"/>
        </w:rPr>
        <w:t xml:space="preserve"> </w:t>
      </w:r>
      <w:proofErr w:type="spellStart"/>
      <w:r w:rsidRPr="001B522C">
        <w:rPr>
          <w:rFonts w:cs="Calibri"/>
          <w:color w:val="000000" w:themeColor="text1"/>
          <w:sz w:val="24"/>
          <w:szCs w:val="24"/>
          <w:vertAlign w:val="superscript"/>
          <w:lang w:eastAsia="sk-SK"/>
        </w:rPr>
        <w:t>číslo</w:t>
      </w:r>
      <w:proofErr w:type="spellEnd"/>
      <w:r w:rsidRPr="001B522C">
        <w:rPr>
          <w:rFonts w:cs="Calibri"/>
          <w:color w:val="000000" w:themeColor="text1"/>
          <w:sz w:val="24"/>
          <w:szCs w:val="24"/>
          <w:vertAlign w:val="superscript"/>
          <w:lang w:eastAsia="sk-SK"/>
        </w:rPr>
        <w:t xml:space="preserve"> a </w:t>
      </w:r>
      <w:proofErr w:type="spellStart"/>
      <w:r w:rsidRPr="001B522C">
        <w:rPr>
          <w:rFonts w:cs="Calibri"/>
          <w:color w:val="000000" w:themeColor="text1"/>
          <w:sz w:val="24"/>
          <w:szCs w:val="24"/>
          <w:vertAlign w:val="superscript"/>
          <w:lang w:eastAsia="sk-SK"/>
        </w:rPr>
        <w:t>názov</w:t>
      </w:r>
      <w:proofErr w:type="spellEnd"/>
      <w:r w:rsidRPr="001B522C">
        <w:rPr>
          <w:rFonts w:cs="Calibri"/>
          <w:color w:val="000000" w:themeColor="text1"/>
          <w:sz w:val="24"/>
          <w:szCs w:val="24"/>
          <w:vertAlign w:val="superscript"/>
          <w:lang w:eastAsia="sk-SK"/>
        </w:rPr>
        <w:t xml:space="preserve"> </w:t>
      </w:r>
      <w:proofErr w:type="spellStart"/>
      <w:r w:rsidRPr="001B522C">
        <w:rPr>
          <w:rFonts w:cs="Calibri"/>
          <w:color w:val="000000" w:themeColor="text1"/>
          <w:sz w:val="24"/>
          <w:szCs w:val="24"/>
          <w:vertAlign w:val="superscript"/>
          <w:lang w:eastAsia="sk-SK"/>
        </w:rPr>
        <w:t>čšasti</w:t>
      </w:r>
      <w:proofErr w:type="spellEnd"/>
    </w:p>
    <w:p w:rsidR="00954E3E" w:rsidRPr="001B522C" w:rsidRDefault="00954E3E" w:rsidP="00954E3E">
      <w:pPr>
        <w:pStyle w:val="Odsekzoznamu"/>
        <w:tabs>
          <w:tab w:val="left" w:pos="5670"/>
        </w:tabs>
        <w:spacing w:after="0" w:line="240" w:lineRule="auto"/>
        <w:ind w:left="2340"/>
        <w:rPr>
          <w:rFonts w:cs="Calibri"/>
          <w:color w:val="000000" w:themeColor="text1"/>
          <w:sz w:val="24"/>
          <w:szCs w:val="24"/>
          <w:vertAlign w:val="superscript"/>
          <w:lang w:eastAsia="sk-SK"/>
        </w:rPr>
      </w:pPr>
    </w:p>
    <w:p w:rsidR="00954E3E" w:rsidRPr="00F317CC" w:rsidRDefault="00954E3E" w:rsidP="00954E3E">
      <w:pPr>
        <w:spacing w:after="0" w:line="240" w:lineRule="auto"/>
        <w:ind w:left="0" w:firstLine="0"/>
        <w:jc w:val="left"/>
        <w:rPr>
          <w:rFonts w:eastAsia="Times New Roman" w:cstheme="minorHAnsi"/>
          <w:sz w:val="20"/>
          <w:szCs w:val="20"/>
          <w:lang w:eastAsia="cs-CZ"/>
        </w:rPr>
      </w:pPr>
    </w:p>
    <w:p w:rsidR="00954E3E" w:rsidRPr="00A201DF" w:rsidRDefault="00954E3E" w:rsidP="00954E3E">
      <w:pPr>
        <w:pStyle w:val="Odsekzoznamu"/>
        <w:numPr>
          <w:ilvl w:val="0"/>
          <w:numId w:val="1"/>
        </w:numPr>
        <w:spacing w:after="0" w:line="240" w:lineRule="auto"/>
        <w:rPr>
          <w:rFonts w:cstheme="minorHAnsi"/>
          <w:color w:val="FF0000"/>
          <w:sz w:val="20"/>
          <w:szCs w:val="20"/>
          <w:lang w:eastAsia="cs-CZ"/>
        </w:rPr>
      </w:pPr>
      <w:proofErr w:type="spellStart"/>
      <w:r w:rsidRPr="00A201DF">
        <w:rPr>
          <w:rFonts w:cstheme="minorHAnsi"/>
          <w:sz w:val="20"/>
          <w:szCs w:val="20"/>
          <w:lang w:eastAsia="cs-CZ"/>
        </w:rPr>
        <w:lastRenderedPageBreak/>
        <w:t>Rozpis</w:t>
      </w:r>
      <w:proofErr w:type="spellEnd"/>
      <w:r w:rsidRPr="00A201DF">
        <w:rPr>
          <w:rFonts w:cstheme="minorHAnsi"/>
          <w:sz w:val="20"/>
          <w:szCs w:val="20"/>
          <w:lang w:eastAsia="cs-CZ"/>
        </w:rPr>
        <w:t xml:space="preserve"> </w:t>
      </w:r>
      <w:proofErr w:type="spellStart"/>
      <w:r w:rsidRPr="00A201DF">
        <w:rPr>
          <w:rFonts w:cstheme="minorHAnsi"/>
          <w:sz w:val="20"/>
          <w:szCs w:val="20"/>
          <w:lang w:eastAsia="cs-CZ"/>
        </w:rPr>
        <w:t>cien</w:t>
      </w:r>
      <w:proofErr w:type="spellEnd"/>
      <w:r w:rsidRPr="00A201DF">
        <w:rPr>
          <w:rFonts w:cstheme="minorHAnsi"/>
          <w:sz w:val="20"/>
          <w:szCs w:val="20"/>
          <w:lang w:eastAsia="cs-CZ"/>
        </w:rPr>
        <w:t xml:space="preserve"> v </w:t>
      </w:r>
      <w:proofErr w:type="spellStart"/>
      <w:r w:rsidRPr="00A201DF">
        <w:rPr>
          <w:rFonts w:cstheme="minorHAnsi"/>
          <w:sz w:val="20"/>
          <w:szCs w:val="20"/>
          <w:lang w:eastAsia="cs-CZ"/>
        </w:rPr>
        <w:t>súlade</w:t>
      </w:r>
      <w:proofErr w:type="spellEnd"/>
      <w:r w:rsidRPr="00A201DF">
        <w:rPr>
          <w:rFonts w:cstheme="minorHAnsi"/>
          <w:sz w:val="20"/>
          <w:szCs w:val="20"/>
          <w:lang w:eastAsia="cs-CZ"/>
        </w:rPr>
        <w:t xml:space="preserve"> so </w:t>
      </w:r>
      <w:proofErr w:type="spellStart"/>
      <w:r w:rsidRPr="00A201DF">
        <w:rPr>
          <w:rFonts w:cstheme="minorHAnsi"/>
          <w:sz w:val="20"/>
          <w:szCs w:val="20"/>
          <w:lang w:eastAsia="cs-CZ"/>
        </w:rPr>
        <w:t>špecifikáciou</w:t>
      </w:r>
      <w:proofErr w:type="spellEnd"/>
      <w:r w:rsidRPr="00A201DF">
        <w:rPr>
          <w:rFonts w:cstheme="minorHAnsi"/>
          <w:sz w:val="20"/>
          <w:szCs w:val="20"/>
          <w:lang w:eastAsia="cs-CZ"/>
        </w:rPr>
        <w:t xml:space="preserve"> pre </w:t>
      </w:r>
      <w:proofErr w:type="spellStart"/>
      <w:r w:rsidRPr="00A201DF">
        <w:rPr>
          <w:rFonts w:cstheme="minorHAnsi"/>
          <w:sz w:val="20"/>
          <w:szCs w:val="20"/>
          <w:lang w:eastAsia="cs-CZ"/>
        </w:rPr>
        <w:t>danú</w:t>
      </w:r>
      <w:proofErr w:type="spellEnd"/>
      <w:r w:rsidRPr="00A201DF">
        <w:rPr>
          <w:rFonts w:cstheme="minorHAnsi"/>
          <w:sz w:val="20"/>
          <w:szCs w:val="20"/>
          <w:lang w:eastAsia="cs-CZ"/>
        </w:rPr>
        <w:t xml:space="preserve"> </w:t>
      </w:r>
      <w:proofErr w:type="spellStart"/>
      <w:r w:rsidRPr="00A201DF">
        <w:rPr>
          <w:rFonts w:cstheme="minorHAnsi"/>
          <w:sz w:val="20"/>
          <w:szCs w:val="20"/>
          <w:lang w:eastAsia="cs-CZ"/>
        </w:rPr>
        <w:t>časť</w:t>
      </w:r>
      <w:proofErr w:type="spellEnd"/>
      <w:r w:rsidRPr="00A201DF">
        <w:rPr>
          <w:rFonts w:cstheme="minorHAnsi"/>
          <w:sz w:val="20"/>
          <w:szCs w:val="20"/>
          <w:lang w:eastAsia="cs-CZ"/>
        </w:rPr>
        <w:t xml:space="preserve"> </w:t>
      </w:r>
      <w:r w:rsidRPr="00A201DF">
        <w:rPr>
          <w:rFonts w:cstheme="minorHAnsi"/>
          <w:color w:val="FF0000"/>
          <w:sz w:val="20"/>
          <w:szCs w:val="20"/>
          <w:lang w:eastAsia="cs-CZ"/>
        </w:rPr>
        <w:t>**</w:t>
      </w:r>
    </w:p>
    <w:p w:rsidR="00954E3E" w:rsidRPr="00A201DF" w:rsidRDefault="00954E3E" w:rsidP="00954E3E">
      <w:pPr>
        <w:tabs>
          <w:tab w:val="left" w:pos="5670"/>
        </w:tabs>
        <w:spacing w:after="0" w:line="240" w:lineRule="auto"/>
        <w:ind w:left="0"/>
        <w:rPr>
          <w:lang w:eastAsia="sk-SK"/>
        </w:rPr>
      </w:pPr>
    </w:p>
    <w:tbl>
      <w:tblPr>
        <w:tblStyle w:val="Mriekatabuky"/>
        <w:tblW w:w="9781" w:type="dxa"/>
        <w:tblInd w:w="-5" w:type="dxa"/>
        <w:tblLayout w:type="fixed"/>
        <w:tblLook w:val="04A0" w:firstRow="1" w:lastRow="0" w:firstColumn="1" w:lastColumn="0" w:noHBand="0" w:noVBand="1"/>
      </w:tblPr>
      <w:tblGrid>
        <w:gridCol w:w="567"/>
        <w:gridCol w:w="2410"/>
        <w:gridCol w:w="992"/>
        <w:gridCol w:w="709"/>
        <w:gridCol w:w="1134"/>
        <w:gridCol w:w="851"/>
        <w:gridCol w:w="1134"/>
        <w:gridCol w:w="992"/>
        <w:gridCol w:w="992"/>
      </w:tblGrid>
      <w:tr w:rsidR="004C0096" w:rsidRPr="00A201DF" w:rsidTr="004C0096">
        <w:trPr>
          <w:trHeight w:val="900"/>
        </w:trPr>
        <w:tc>
          <w:tcPr>
            <w:tcW w:w="567" w:type="dxa"/>
          </w:tcPr>
          <w:p w:rsidR="004C0096" w:rsidRDefault="004C0096" w:rsidP="004C0096">
            <w:pPr>
              <w:jc w:val="left"/>
            </w:pPr>
          </w:p>
          <w:p w:rsidR="00954E3E" w:rsidRPr="004C0096" w:rsidRDefault="00954E3E" w:rsidP="004C0096">
            <w:pPr>
              <w:jc w:val="left"/>
            </w:pPr>
          </w:p>
        </w:tc>
        <w:tc>
          <w:tcPr>
            <w:tcW w:w="2410" w:type="dxa"/>
          </w:tcPr>
          <w:p w:rsidR="004C0096" w:rsidRDefault="00954E3E" w:rsidP="004C0096">
            <w:pPr>
              <w:tabs>
                <w:tab w:val="left" w:pos="5670"/>
              </w:tabs>
              <w:spacing w:after="0"/>
              <w:ind w:left="604" w:hanging="677"/>
            </w:pPr>
            <w:r>
              <w:t xml:space="preserve">Názov </w:t>
            </w:r>
            <w:r w:rsidR="004C0096">
              <w:t>s</w:t>
            </w:r>
            <w:r>
              <w:t>účasti</w:t>
            </w:r>
          </w:p>
          <w:p w:rsidR="00954E3E" w:rsidRPr="00A201DF" w:rsidRDefault="004C0096" w:rsidP="004C0096">
            <w:pPr>
              <w:tabs>
                <w:tab w:val="left" w:pos="5670"/>
              </w:tabs>
              <w:ind w:left="604" w:hanging="677"/>
            </w:pPr>
            <w:r>
              <w:t>(</w:t>
            </w:r>
            <w:r w:rsidR="00954E3E">
              <w:t>komponentu</w:t>
            </w:r>
            <w:r>
              <w:t>)</w:t>
            </w:r>
          </w:p>
        </w:tc>
        <w:tc>
          <w:tcPr>
            <w:tcW w:w="992" w:type="dxa"/>
          </w:tcPr>
          <w:p w:rsidR="00954E3E" w:rsidRDefault="00954E3E" w:rsidP="00954E3E">
            <w:pPr>
              <w:tabs>
                <w:tab w:val="left" w:pos="5670"/>
              </w:tabs>
              <w:spacing w:after="0" w:line="240" w:lineRule="auto"/>
              <w:ind w:left="0" w:firstLine="0"/>
            </w:pPr>
            <w:r>
              <w:t>Merná</w:t>
            </w:r>
          </w:p>
          <w:p w:rsidR="00954E3E" w:rsidRPr="00A201DF" w:rsidRDefault="00954E3E" w:rsidP="00954E3E">
            <w:pPr>
              <w:tabs>
                <w:tab w:val="left" w:pos="5670"/>
              </w:tabs>
              <w:ind w:left="0" w:firstLine="0"/>
            </w:pPr>
            <w:r>
              <w:t>jednotka</w:t>
            </w:r>
          </w:p>
        </w:tc>
        <w:tc>
          <w:tcPr>
            <w:tcW w:w="709" w:type="dxa"/>
          </w:tcPr>
          <w:p w:rsidR="00954E3E" w:rsidRPr="00A201DF" w:rsidRDefault="00954E3E" w:rsidP="00954E3E">
            <w:pPr>
              <w:tabs>
                <w:tab w:val="left" w:pos="5670"/>
              </w:tabs>
              <w:ind w:left="0" w:firstLine="0"/>
            </w:pPr>
            <w:r>
              <w:t>Počet</w:t>
            </w:r>
          </w:p>
        </w:tc>
        <w:tc>
          <w:tcPr>
            <w:tcW w:w="1134" w:type="dxa"/>
          </w:tcPr>
          <w:p w:rsidR="00954E3E" w:rsidRPr="00A201DF" w:rsidRDefault="00954E3E" w:rsidP="00954E3E">
            <w:pPr>
              <w:tabs>
                <w:tab w:val="left" w:pos="5670"/>
              </w:tabs>
              <w:ind w:left="0" w:firstLine="0"/>
            </w:pPr>
            <w:r>
              <w:t>Jednotková cena v € bez DPH</w:t>
            </w:r>
          </w:p>
        </w:tc>
        <w:tc>
          <w:tcPr>
            <w:tcW w:w="851" w:type="dxa"/>
          </w:tcPr>
          <w:p w:rsidR="00954E3E" w:rsidRDefault="00954E3E" w:rsidP="00954E3E">
            <w:pPr>
              <w:tabs>
                <w:tab w:val="left" w:pos="5670"/>
              </w:tabs>
              <w:spacing w:after="0"/>
              <w:ind w:left="0" w:firstLine="0"/>
            </w:pPr>
            <w:r>
              <w:t xml:space="preserve">Sadzba DPH </w:t>
            </w:r>
          </w:p>
          <w:p w:rsidR="00954E3E" w:rsidRDefault="00954E3E" w:rsidP="00954E3E">
            <w:pPr>
              <w:tabs>
                <w:tab w:val="left" w:pos="5670"/>
              </w:tabs>
              <w:ind w:left="0" w:firstLine="0"/>
            </w:pPr>
            <w:r>
              <w:t>v %</w:t>
            </w:r>
          </w:p>
          <w:p w:rsidR="00954E3E" w:rsidRPr="00A201DF" w:rsidRDefault="00954E3E" w:rsidP="00954E3E">
            <w:pPr>
              <w:tabs>
                <w:tab w:val="left" w:pos="5670"/>
              </w:tabs>
              <w:ind w:left="0" w:firstLine="0"/>
            </w:pPr>
          </w:p>
        </w:tc>
        <w:tc>
          <w:tcPr>
            <w:tcW w:w="1134" w:type="dxa"/>
          </w:tcPr>
          <w:p w:rsidR="00954E3E" w:rsidRDefault="00954E3E" w:rsidP="00954E3E">
            <w:pPr>
              <w:tabs>
                <w:tab w:val="left" w:pos="5670"/>
              </w:tabs>
              <w:spacing w:after="0"/>
              <w:ind w:left="0" w:firstLine="0"/>
            </w:pPr>
            <w:r>
              <w:t>Jednotková cena v €</w:t>
            </w:r>
          </w:p>
          <w:p w:rsidR="00954E3E" w:rsidRPr="00A201DF" w:rsidRDefault="00954E3E" w:rsidP="00954E3E">
            <w:pPr>
              <w:tabs>
                <w:tab w:val="left" w:pos="5670"/>
              </w:tabs>
              <w:ind w:left="0" w:firstLine="0"/>
            </w:pPr>
            <w:r>
              <w:t xml:space="preserve"> s DPH</w:t>
            </w:r>
          </w:p>
        </w:tc>
        <w:tc>
          <w:tcPr>
            <w:tcW w:w="992" w:type="dxa"/>
          </w:tcPr>
          <w:p w:rsidR="00954E3E" w:rsidRDefault="00954E3E" w:rsidP="00954E3E">
            <w:pPr>
              <w:tabs>
                <w:tab w:val="left" w:pos="5670"/>
              </w:tabs>
              <w:spacing w:after="0"/>
              <w:ind w:left="0" w:firstLine="0"/>
            </w:pPr>
            <w:r>
              <w:t>Cena spolu v €</w:t>
            </w:r>
          </w:p>
          <w:p w:rsidR="00954E3E" w:rsidRPr="00A201DF" w:rsidRDefault="00954E3E" w:rsidP="00954E3E">
            <w:pPr>
              <w:tabs>
                <w:tab w:val="left" w:pos="5670"/>
              </w:tabs>
              <w:ind w:left="0" w:firstLine="0"/>
            </w:pPr>
            <w:r>
              <w:t xml:space="preserve"> bez DPH </w:t>
            </w:r>
          </w:p>
        </w:tc>
        <w:tc>
          <w:tcPr>
            <w:tcW w:w="992" w:type="dxa"/>
          </w:tcPr>
          <w:p w:rsidR="00954E3E" w:rsidRPr="00A201DF" w:rsidRDefault="00954E3E" w:rsidP="00954E3E">
            <w:pPr>
              <w:tabs>
                <w:tab w:val="left" w:pos="5670"/>
              </w:tabs>
              <w:spacing w:after="0"/>
              <w:ind w:left="0" w:firstLine="0"/>
            </w:pPr>
            <w:r>
              <w:t>Cena  spolu v €  s DPH</w:t>
            </w:r>
          </w:p>
        </w:tc>
      </w:tr>
      <w:tr w:rsidR="004C0096" w:rsidRPr="00A201DF" w:rsidTr="004C0096">
        <w:trPr>
          <w:trHeight w:val="281"/>
        </w:trPr>
        <w:tc>
          <w:tcPr>
            <w:tcW w:w="567" w:type="dxa"/>
          </w:tcPr>
          <w:p w:rsidR="00954E3E" w:rsidRPr="00A201DF" w:rsidRDefault="004C0096" w:rsidP="00954E3E">
            <w:pPr>
              <w:tabs>
                <w:tab w:val="left" w:pos="372"/>
                <w:tab w:val="left" w:pos="5670"/>
              </w:tabs>
              <w:jc w:val="left"/>
            </w:pPr>
            <w:r>
              <w:t>1</w:t>
            </w:r>
          </w:p>
        </w:tc>
        <w:tc>
          <w:tcPr>
            <w:tcW w:w="2410" w:type="dxa"/>
          </w:tcPr>
          <w:p w:rsidR="00954E3E" w:rsidRPr="00A201DF" w:rsidRDefault="00954E3E" w:rsidP="00CB1DA3">
            <w:pPr>
              <w:tabs>
                <w:tab w:val="left" w:pos="5670"/>
              </w:tabs>
            </w:pPr>
          </w:p>
        </w:tc>
        <w:tc>
          <w:tcPr>
            <w:tcW w:w="992" w:type="dxa"/>
          </w:tcPr>
          <w:p w:rsidR="00954E3E" w:rsidRPr="00A201DF" w:rsidRDefault="00954E3E" w:rsidP="00CB1DA3">
            <w:pPr>
              <w:tabs>
                <w:tab w:val="left" w:pos="5670"/>
              </w:tabs>
            </w:pPr>
          </w:p>
        </w:tc>
        <w:tc>
          <w:tcPr>
            <w:tcW w:w="709" w:type="dxa"/>
          </w:tcPr>
          <w:p w:rsidR="00954E3E" w:rsidRPr="00A201DF" w:rsidRDefault="00954E3E" w:rsidP="00CB1DA3">
            <w:pPr>
              <w:tabs>
                <w:tab w:val="left" w:pos="5670"/>
              </w:tabs>
            </w:pPr>
          </w:p>
        </w:tc>
        <w:tc>
          <w:tcPr>
            <w:tcW w:w="1134" w:type="dxa"/>
          </w:tcPr>
          <w:p w:rsidR="00954E3E" w:rsidRPr="00A201DF" w:rsidRDefault="00954E3E" w:rsidP="00CB1DA3">
            <w:pPr>
              <w:tabs>
                <w:tab w:val="left" w:pos="5670"/>
              </w:tabs>
            </w:pPr>
          </w:p>
        </w:tc>
        <w:tc>
          <w:tcPr>
            <w:tcW w:w="851" w:type="dxa"/>
          </w:tcPr>
          <w:p w:rsidR="00954E3E" w:rsidRPr="00A201DF" w:rsidRDefault="00954E3E" w:rsidP="00CB1DA3">
            <w:pPr>
              <w:tabs>
                <w:tab w:val="left" w:pos="5670"/>
              </w:tabs>
            </w:pPr>
          </w:p>
        </w:tc>
        <w:tc>
          <w:tcPr>
            <w:tcW w:w="1134" w:type="dxa"/>
          </w:tcPr>
          <w:p w:rsidR="00954E3E" w:rsidRPr="00A201DF" w:rsidRDefault="00954E3E" w:rsidP="00CB1DA3">
            <w:pPr>
              <w:tabs>
                <w:tab w:val="left" w:pos="5670"/>
              </w:tabs>
            </w:pPr>
          </w:p>
        </w:tc>
        <w:tc>
          <w:tcPr>
            <w:tcW w:w="992" w:type="dxa"/>
          </w:tcPr>
          <w:p w:rsidR="00954E3E" w:rsidRPr="00A201DF" w:rsidRDefault="00954E3E" w:rsidP="00CB1DA3">
            <w:pPr>
              <w:tabs>
                <w:tab w:val="left" w:pos="5670"/>
              </w:tabs>
            </w:pPr>
          </w:p>
        </w:tc>
        <w:tc>
          <w:tcPr>
            <w:tcW w:w="992" w:type="dxa"/>
          </w:tcPr>
          <w:p w:rsidR="00954E3E" w:rsidRPr="00A201DF" w:rsidRDefault="00954E3E" w:rsidP="00CB1DA3">
            <w:pPr>
              <w:tabs>
                <w:tab w:val="left" w:pos="5670"/>
              </w:tabs>
            </w:pPr>
          </w:p>
        </w:tc>
      </w:tr>
      <w:tr w:rsidR="004C0096" w:rsidRPr="00A201DF" w:rsidTr="004C0096">
        <w:tc>
          <w:tcPr>
            <w:tcW w:w="567" w:type="dxa"/>
          </w:tcPr>
          <w:p w:rsidR="00954E3E" w:rsidRPr="00A201DF" w:rsidRDefault="004C0096" w:rsidP="00954E3E">
            <w:pPr>
              <w:tabs>
                <w:tab w:val="left" w:pos="5670"/>
              </w:tabs>
              <w:jc w:val="left"/>
            </w:pPr>
            <w:r>
              <w:t>2</w:t>
            </w:r>
          </w:p>
        </w:tc>
        <w:tc>
          <w:tcPr>
            <w:tcW w:w="2410" w:type="dxa"/>
          </w:tcPr>
          <w:p w:rsidR="00954E3E" w:rsidRPr="00A201DF" w:rsidRDefault="00954E3E" w:rsidP="00CB1DA3">
            <w:pPr>
              <w:tabs>
                <w:tab w:val="left" w:pos="5670"/>
              </w:tabs>
            </w:pPr>
          </w:p>
        </w:tc>
        <w:tc>
          <w:tcPr>
            <w:tcW w:w="992" w:type="dxa"/>
          </w:tcPr>
          <w:p w:rsidR="00954E3E" w:rsidRPr="00A201DF" w:rsidRDefault="00954E3E" w:rsidP="00CB1DA3">
            <w:pPr>
              <w:tabs>
                <w:tab w:val="left" w:pos="5670"/>
              </w:tabs>
            </w:pPr>
          </w:p>
        </w:tc>
        <w:tc>
          <w:tcPr>
            <w:tcW w:w="709" w:type="dxa"/>
          </w:tcPr>
          <w:p w:rsidR="00954E3E" w:rsidRPr="00A201DF" w:rsidRDefault="00954E3E" w:rsidP="00CB1DA3">
            <w:pPr>
              <w:tabs>
                <w:tab w:val="left" w:pos="5670"/>
              </w:tabs>
            </w:pPr>
          </w:p>
        </w:tc>
        <w:tc>
          <w:tcPr>
            <w:tcW w:w="1134" w:type="dxa"/>
          </w:tcPr>
          <w:p w:rsidR="00954E3E" w:rsidRPr="00A201DF" w:rsidRDefault="00954E3E" w:rsidP="00CB1DA3">
            <w:pPr>
              <w:tabs>
                <w:tab w:val="left" w:pos="5670"/>
              </w:tabs>
            </w:pPr>
          </w:p>
        </w:tc>
        <w:tc>
          <w:tcPr>
            <w:tcW w:w="851" w:type="dxa"/>
          </w:tcPr>
          <w:p w:rsidR="00954E3E" w:rsidRPr="00A201DF" w:rsidRDefault="00954E3E" w:rsidP="00CB1DA3">
            <w:pPr>
              <w:tabs>
                <w:tab w:val="left" w:pos="5670"/>
              </w:tabs>
            </w:pPr>
          </w:p>
        </w:tc>
        <w:tc>
          <w:tcPr>
            <w:tcW w:w="1134" w:type="dxa"/>
          </w:tcPr>
          <w:p w:rsidR="00954E3E" w:rsidRPr="00A201DF" w:rsidRDefault="00954E3E" w:rsidP="00CB1DA3">
            <w:pPr>
              <w:tabs>
                <w:tab w:val="left" w:pos="5670"/>
              </w:tabs>
            </w:pPr>
          </w:p>
        </w:tc>
        <w:tc>
          <w:tcPr>
            <w:tcW w:w="992" w:type="dxa"/>
          </w:tcPr>
          <w:p w:rsidR="00954E3E" w:rsidRPr="00A201DF" w:rsidRDefault="00954E3E" w:rsidP="00CB1DA3">
            <w:pPr>
              <w:tabs>
                <w:tab w:val="left" w:pos="5670"/>
              </w:tabs>
            </w:pPr>
          </w:p>
        </w:tc>
        <w:tc>
          <w:tcPr>
            <w:tcW w:w="992" w:type="dxa"/>
          </w:tcPr>
          <w:p w:rsidR="00954E3E" w:rsidRPr="00A201DF" w:rsidRDefault="00954E3E" w:rsidP="00CB1DA3">
            <w:pPr>
              <w:tabs>
                <w:tab w:val="left" w:pos="5670"/>
              </w:tabs>
            </w:pPr>
          </w:p>
        </w:tc>
      </w:tr>
      <w:tr w:rsidR="004C0096" w:rsidRPr="00A201DF" w:rsidTr="004C0096">
        <w:tc>
          <w:tcPr>
            <w:tcW w:w="567" w:type="dxa"/>
          </w:tcPr>
          <w:p w:rsidR="00954E3E" w:rsidRPr="00A201DF" w:rsidRDefault="004C0096" w:rsidP="00954E3E">
            <w:pPr>
              <w:tabs>
                <w:tab w:val="left" w:pos="5670"/>
              </w:tabs>
              <w:jc w:val="left"/>
            </w:pPr>
            <w:r>
              <w:t>3</w:t>
            </w:r>
          </w:p>
        </w:tc>
        <w:tc>
          <w:tcPr>
            <w:tcW w:w="2410" w:type="dxa"/>
          </w:tcPr>
          <w:p w:rsidR="00954E3E" w:rsidRPr="00A201DF" w:rsidRDefault="00954E3E" w:rsidP="00CB1DA3">
            <w:pPr>
              <w:tabs>
                <w:tab w:val="left" w:pos="5670"/>
              </w:tabs>
            </w:pPr>
          </w:p>
        </w:tc>
        <w:tc>
          <w:tcPr>
            <w:tcW w:w="992" w:type="dxa"/>
          </w:tcPr>
          <w:p w:rsidR="00954E3E" w:rsidRPr="00A201DF" w:rsidRDefault="00954E3E" w:rsidP="00CB1DA3">
            <w:pPr>
              <w:tabs>
                <w:tab w:val="left" w:pos="5670"/>
              </w:tabs>
            </w:pPr>
          </w:p>
        </w:tc>
        <w:tc>
          <w:tcPr>
            <w:tcW w:w="709" w:type="dxa"/>
          </w:tcPr>
          <w:p w:rsidR="00954E3E" w:rsidRPr="00A201DF" w:rsidRDefault="00954E3E" w:rsidP="00CB1DA3">
            <w:pPr>
              <w:tabs>
                <w:tab w:val="left" w:pos="5670"/>
              </w:tabs>
            </w:pPr>
          </w:p>
        </w:tc>
        <w:tc>
          <w:tcPr>
            <w:tcW w:w="1134" w:type="dxa"/>
          </w:tcPr>
          <w:p w:rsidR="00954E3E" w:rsidRPr="00A201DF" w:rsidRDefault="00954E3E" w:rsidP="00CB1DA3">
            <w:pPr>
              <w:tabs>
                <w:tab w:val="left" w:pos="5670"/>
              </w:tabs>
            </w:pPr>
          </w:p>
        </w:tc>
        <w:tc>
          <w:tcPr>
            <w:tcW w:w="851" w:type="dxa"/>
          </w:tcPr>
          <w:p w:rsidR="00954E3E" w:rsidRPr="00A201DF" w:rsidRDefault="00954E3E" w:rsidP="00CB1DA3">
            <w:pPr>
              <w:tabs>
                <w:tab w:val="left" w:pos="5670"/>
              </w:tabs>
            </w:pPr>
          </w:p>
        </w:tc>
        <w:tc>
          <w:tcPr>
            <w:tcW w:w="1134" w:type="dxa"/>
          </w:tcPr>
          <w:p w:rsidR="00954E3E" w:rsidRPr="00A201DF" w:rsidRDefault="00954E3E" w:rsidP="00CB1DA3">
            <w:pPr>
              <w:tabs>
                <w:tab w:val="left" w:pos="5670"/>
              </w:tabs>
            </w:pPr>
          </w:p>
        </w:tc>
        <w:tc>
          <w:tcPr>
            <w:tcW w:w="992" w:type="dxa"/>
          </w:tcPr>
          <w:p w:rsidR="00954E3E" w:rsidRPr="00A201DF" w:rsidRDefault="00954E3E" w:rsidP="00CB1DA3">
            <w:pPr>
              <w:tabs>
                <w:tab w:val="left" w:pos="5670"/>
              </w:tabs>
            </w:pPr>
          </w:p>
        </w:tc>
        <w:tc>
          <w:tcPr>
            <w:tcW w:w="992" w:type="dxa"/>
          </w:tcPr>
          <w:p w:rsidR="00954E3E" w:rsidRPr="00A201DF" w:rsidRDefault="00954E3E" w:rsidP="00CB1DA3">
            <w:pPr>
              <w:tabs>
                <w:tab w:val="left" w:pos="5670"/>
              </w:tabs>
            </w:pPr>
          </w:p>
        </w:tc>
      </w:tr>
      <w:tr w:rsidR="004C0096" w:rsidRPr="00A201DF" w:rsidTr="004C0096">
        <w:tc>
          <w:tcPr>
            <w:tcW w:w="567" w:type="dxa"/>
          </w:tcPr>
          <w:p w:rsidR="00954E3E" w:rsidRPr="00A201DF" w:rsidRDefault="004C0096" w:rsidP="00954E3E">
            <w:pPr>
              <w:tabs>
                <w:tab w:val="left" w:pos="5670"/>
              </w:tabs>
              <w:jc w:val="left"/>
            </w:pPr>
            <w:r>
              <w:t>4</w:t>
            </w:r>
          </w:p>
        </w:tc>
        <w:tc>
          <w:tcPr>
            <w:tcW w:w="2410" w:type="dxa"/>
          </w:tcPr>
          <w:p w:rsidR="00954E3E" w:rsidRPr="00A201DF" w:rsidRDefault="00954E3E" w:rsidP="00CB1DA3">
            <w:pPr>
              <w:tabs>
                <w:tab w:val="left" w:pos="5670"/>
              </w:tabs>
            </w:pPr>
          </w:p>
        </w:tc>
        <w:tc>
          <w:tcPr>
            <w:tcW w:w="992" w:type="dxa"/>
          </w:tcPr>
          <w:p w:rsidR="00954E3E" w:rsidRPr="00A201DF" w:rsidRDefault="00954E3E" w:rsidP="00CB1DA3">
            <w:pPr>
              <w:tabs>
                <w:tab w:val="left" w:pos="5670"/>
              </w:tabs>
            </w:pPr>
          </w:p>
        </w:tc>
        <w:tc>
          <w:tcPr>
            <w:tcW w:w="709" w:type="dxa"/>
          </w:tcPr>
          <w:p w:rsidR="00954E3E" w:rsidRPr="00A201DF" w:rsidRDefault="00954E3E" w:rsidP="00CB1DA3">
            <w:pPr>
              <w:tabs>
                <w:tab w:val="left" w:pos="5670"/>
              </w:tabs>
            </w:pPr>
          </w:p>
        </w:tc>
        <w:tc>
          <w:tcPr>
            <w:tcW w:w="1134" w:type="dxa"/>
          </w:tcPr>
          <w:p w:rsidR="00954E3E" w:rsidRPr="00A201DF" w:rsidRDefault="00954E3E" w:rsidP="00CB1DA3">
            <w:pPr>
              <w:tabs>
                <w:tab w:val="left" w:pos="5670"/>
              </w:tabs>
            </w:pPr>
          </w:p>
        </w:tc>
        <w:tc>
          <w:tcPr>
            <w:tcW w:w="851" w:type="dxa"/>
          </w:tcPr>
          <w:p w:rsidR="00954E3E" w:rsidRPr="00A201DF" w:rsidRDefault="00954E3E" w:rsidP="00CB1DA3">
            <w:pPr>
              <w:tabs>
                <w:tab w:val="left" w:pos="5670"/>
              </w:tabs>
            </w:pPr>
          </w:p>
        </w:tc>
        <w:tc>
          <w:tcPr>
            <w:tcW w:w="1134" w:type="dxa"/>
          </w:tcPr>
          <w:p w:rsidR="00954E3E" w:rsidRPr="00A201DF" w:rsidRDefault="00954E3E" w:rsidP="00CB1DA3">
            <w:pPr>
              <w:tabs>
                <w:tab w:val="left" w:pos="5670"/>
              </w:tabs>
            </w:pPr>
          </w:p>
        </w:tc>
        <w:tc>
          <w:tcPr>
            <w:tcW w:w="992" w:type="dxa"/>
          </w:tcPr>
          <w:p w:rsidR="00954E3E" w:rsidRPr="00A201DF" w:rsidRDefault="00954E3E" w:rsidP="00CB1DA3">
            <w:pPr>
              <w:tabs>
                <w:tab w:val="left" w:pos="5670"/>
              </w:tabs>
            </w:pPr>
          </w:p>
        </w:tc>
        <w:tc>
          <w:tcPr>
            <w:tcW w:w="992" w:type="dxa"/>
          </w:tcPr>
          <w:p w:rsidR="00954E3E" w:rsidRPr="00A201DF" w:rsidRDefault="00954E3E" w:rsidP="00CB1DA3">
            <w:pPr>
              <w:tabs>
                <w:tab w:val="left" w:pos="5670"/>
              </w:tabs>
            </w:pPr>
          </w:p>
        </w:tc>
      </w:tr>
      <w:tr w:rsidR="004C0096" w:rsidRPr="00A201DF" w:rsidTr="004C0096">
        <w:tc>
          <w:tcPr>
            <w:tcW w:w="567" w:type="dxa"/>
          </w:tcPr>
          <w:p w:rsidR="00954E3E" w:rsidRPr="00A201DF" w:rsidRDefault="004C0096" w:rsidP="00954E3E">
            <w:pPr>
              <w:tabs>
                <w:tab w:val="left" w:pos="5670"/>
              </w:tabs>
              <w:jc w:val="left"/>
            </w:pPr>
            <w:r>
              <w:t>5</w:t>
            </w:r>
          </w:p>
        </w:tc>
        <w:tc>
          <w:tcPr>
            <w:tcW w:w="2410" w:type="dxa"/>
          </w:tcPr>
          <w:p w:rsidR="00954E3E" w:rsidRPr="00A201DF" w:rsidRDefault="00954E3E" w:rsidP="00CB1DA3">
            <w:pPr>
              <w:tabs>
                <w:tab w:val="left" w:pos="5670"/>
              </w:tabs>
            </w:pPr>
          </w:p>
        </w:tc>
        <w:tc>
          <w:tcPr>
            <w:tcW w:w="992" w:type="dxa"/>
          </w:tcPr>
          <w:p w:rsidR="00954E3E" w:rsidRPr="00A201DF" w:rsidRDefault="00954E3E" w:rsidP="00CB1DA3">
            <w:pPr>
              <w:tabs>
                <w:tab w:val="left" w:pos="5670"/>
              </w:tabs>
            </w:pPr>
          </w:p>
        </w:tc>
        <w:tc>
          <w:tcPr>
            <w:tcW w:w="709" w:type="dxa"/>
          </w:tcPr>
          <w:p w:rsidR="00954E3E" w:rsidRPr="00A201DF" w:rsidRDefault="00954E3E" w:rsidP="00CB1DA3">
            <w:pPr>
              <w:tabs>
                <w:tab w:val="left" w:pos="5670"/>
              </w:tabs>
            </w:pPr>
          </w:p>
        </w:tc>
        <w:tc>
          <w:tcPr>
            <w:tcW w:w="1134" w:type="dxa"/>
          </w:tcPr>
          <w:p w:rsidR="00954E3E" w:rsidRPr="00A201DF" w:rsidRDefault="00954E3E" w:rsidP="00CB1DA3">
            <w:pPr>
              <w:tabs>
                <w:tab w:val="left" w:pos="5670"/>
              </w:tabs>
            </w:pPr>
          </w:p>
        </w:tc>
        <w:tc>
          <w:tcPr>
            <w:tcW w:w="851" w:type="dxa"/>
          </w:tcPr>
          <w:p w:rsidR="00954E3E" w:rsidRPr="00A201DF" w:rsidRDefault="00954E3E" w:rsidP="00CB1DA3">
            <w:pPr>
              <w:tabs>
                <w:tab w:val="left" w:pos="5670"/>
              </w:tabs>
            </w:pPr>
          </w:p>
        </w:tc>
        <w:tc>
          <w:tcPr>
            <w:tcW w:w="1134" w:type="dxa"/>
          </w:tcPr>
          <w:p w:rsidR="00954E3E" w:rsidRPr="00A201DF" w:rsidRDefault="00954E3E" w:rsidP="00CB1DA3">
            <w:pPr>
              <w:tabs>
                <w:tab w:val="left" w:pos="5670"/>
              </w:tabs>
            </w:pPr>
          </w:p>
        </w:tc>
        <w:tc>
          <w:tcPr>
            <w:tcW w:w="992" w:type="dxa"/>
          </w:tcPr>
          <w:p w:rsidR="00954E3E" w:rsidRPr="00A201DF" w:rsidRDefault="00954E3E" w:rsidP="00CB1DA3">
            <w:pPr>
              <w:tabs>
                <w:tab w:val="left" w:pos="5670"/>
              </w:tabs>
            </w:pPr>
          </w:p>
        </w:tc>
        <w:tc>
          <w:tcPr>
            <w:tcW w:w="992" w:type="dxa"/>
          </w:tcPr>
          <w:p w:rsidR="00954E3E" w:rsidRPr="00A201DF" w:rsidRDefault="00954E3E" w:rsidP="00CB1DA3">
            <w:pPr>
              <w:tabs>
                <w:tab w:val="left" w:pos="5670"/>
              </w:tabs>
            </w:pPr>
          </w:p>
        </w:tc>
      </w:tr>
      <w:tr w:rsidR="00954E3E" w:rsidRPr="00A201DF" w:rsidTr="004C0096">
        <w:tc>
          <w:tcPr>
            <w:tcW w:w="567" w:type="dxa"/>
          </w:tcPr>
          <w:p w:rsidR="00954E3E" w:rsidRPr="00A201DF" w:rsidRDefault="00954E3E" w:rsidP="00954E3E">
            <w:pPr>
              <w:tabs>
                <w:tab w:val="left" w:pos="5670"/>
              </w:tabs>
              <w:jc w:val="left"/>
            </w:pPr>
          </w:p>
        </w:tc>
        <w:tc>
          <w:tcPr>
            <w:tcW w:w="2410" w:type="dxa"/>
          </w:tcPr>
          <w:p w:rsidR="00954E3E" w:rsidRPr="00A201DF" w:rsidRDefault="004C0096" w:rsidP="004C0096">
            <w:pPr>
              <w:tabs>
                <w:tab w:val="left" w:pos="5670"/>
              </w:tabs>
              <w:ind w:left="0" w:firstLine="0"/>
              <w:jc w:val="left"/>
            </w:pPr>
            <w:r>
              <w:t>Celková cena v € bez DPH</w:t>
            </w:r>
          </w:p>
        </w:tc>
        <w:tc>
          <w:tcPr>
            <w:tcW w:w="5812" w:type="dxa"/>
            <w:gridSpan w:val="6"/>
          </w:tcPr>
          <w:p w:rsidR="00954E3E" w:rsidRPr="00A201DF" w:rsidRDefault="00954E3E" w:rsidP="00CB1DA3">
            <w:pPr>
              <w:tabs>
                <w:tab w:val="left" w:pos="5670"/>
              </w:tabs>
            </w:pPr>
          </w:p>
        </w:tc>
        <w:tc>
          <w:tcPr>
            <w:tcW w:w="992" w:type="dxa"/>
          </w:tcPr>
          <w:p w:rsidR="00954E3E" w:rsidRPr="00A201DF" w:rsidRDefault="00954E3E" w:rsidP="00CB1DA3">
            <w:pPr>
              <w:tabs>
                <w:tab w:val="left" w:pos="5670"/>
              </w:tabs>
            </w:pPr>
          </w:p>
        </w:tc>
      </w:tr>
      <w:tr w:rsidR="00954E3E" w:rsidRPr="00A201DF" w:rsidTr="004C0096">
        <w:tc>
          <w:tcPr>
            <w:tcW w:w="567" w:type="dxa"/>
          </w:tcPr>
          <w:p w:rsidR="00954E3E" w:rsidRPr="00A201DF" w:rsidRDefault="00954E3E" w:rsidP="00954E3E">
            <w:pPr>
              <w:tabs>
                <w:tab w:val="left" w:pos="5670"/>
              </w:tabs>
              <w:jc w:val="left"/>
            </w:pPr>
          </w:p>
        </w:tc>
        <w:tc>
          <w:tcPr>
            <w:tcW w:w="2410" w:type="dxa"/>
          </w:tcPr>
          <w:p w:rsidR="00954E3E" w:rsidRPr="00A201DF" w:rsidRDefault="004C0096" w:rsidP="004C0096">
            <w:pPr>
              <w:tabs>
                <w:tab w:val="left" w:pos="5670"/>
              </w:tabs>
              <w:ind w:left="0" w:firstLine="0"/>
            </w:pPr>
            <w:r>
              <w:t>Sadzba DPH v %</w:t>
            </w:r>
          </w:p>
        </w:tc>
        <w:tc>
          <w:tcPr>
            <w:tcW w:w="5812" w:type="dxa"/>
            <w:gridSpan w:val="6"/>
          </w:tcPr>
          <w:p w:rsidR="00954E3E" w:rsidRPr="00A201DF" w:rsidRDefault="00954E3E" w:rsidP="00CB1DA3">
            <w:pPr>
              <w:tabs>
                <w:tab w:val="left" w:pos="5670"/>
              </w:tabs>
            </w:pPr>
          </w:p>
        </w:tc>
        <w:tc>
          <w:tcPr>
            <w:tcW w:w="992" w:type="dxa"/>
          </w:tcPr>
          <w:p w:rsidR="00954E3E" w:rsidRPr="00A201DF" w:rsidRDefault="00954E3E" w:rsidP="00CB1DA3">
            <w:pPr>
              <w:tabs>
                <w:tab w:val="left" w:pos="5670"/>
              </w:tabs>
            </w:pPr>
          </w:p>
        </w:tc>
      </w:tr>
      <w:tr w:rsidR="00954E3E" w:rsidTr="004C0096">
        <w:tc>
          <w:tcPr>
            <w:tcW w:w="567" w:type="dxa"/>
          </w:tcPr>
          <w:p w:rsidR="00954E3E" w:rsidRPr="00A201DF" w:rsidRDefault="00954E3E" w:rsidP="00954E3E">
            <w:pPr>
              <w:tabs>
                <w:tab w:val="left" w:pos="5670"/>
              </w:tabs>
              <w:jc w:val="left"/>
            </w:pPr>
          </w:p>
        </w:tc>
        <w:tc>
          <w:tcPr>
            <w:tcW w:w="2410" w:type="dxa"/>
          </w:tcPr>
          <w:p w:rsidR="00954E3E" w:rsidRDefault="004C0096" w:rsidP="004C0096">
            <w:pPr>
              <w:tabs>
                <w:tab w:val="left" w:pos="5670"/>
              </w:tabs>
              <w:ind w:left="0" w:firstLine="0"/>
            </w:pPr>
            <w:r>
              <w:t>Celková cena v € s DPH</w:t>
            </w:r>
          </w:p>
        </w:tc>
        <w:tc>
          <w:tcPr>
            <w:tcW w:w="5812" w:type="dxa"/>
            <w:gridSpan w:val="6"/>
          </w:tcPr>
          <w:p w:rsidR="00954E3E" w:rsidRDefault="00954E3E" w:rsidP="00CB1DA3">
            <w:pPr>
              <w:tabs>
                <w:tab w:val="left" w:pos="5670"/>
              </w:tabs>
            </w:pPr>
          </w:p>
        </w:tc>
        <w:tc>
          <w:tcPr>
            <w:tcW w:w="992" w:type="dxa"/>
          </w:tcPr>
          <w:p w:rsidR="00954E3E" w:rsidRDefault="00954E3E" w:rsidP="00CB1DA3">
            <w:pPr>
              <w:tabs>
                <w:tab w:val="left" w:pos="5670"/>
              </w:tabs>
            </w:pPr>
          </w:p>
        </w:tc>
      </w:tr>
    </w:tbl>
    <w:p w:rsidR="00954E3E" w:rsidRPr="00380761" w:rsidRDefault="00954E3E" w:rsidP="00954E3E">
      <w:pPr>
        <w:pStyle w:val="Odsekzoznamu"/>
        <w:tabs>
          <w:tab w:val="left" w:pos="5670"/>
        </w:tabs>
        <w:spacing w:after="0" w:line="240" w:lineRule="auto"/>
        <w:rPr>
          <w:lang w:eastAsia="sk-SK"/>
        </w:rPr>
      </w:pPr>
    </w:p>
    <w:p w:rsidR="00954E3E" w:rsidRPr="00380761" w:rsidRDefault="00954E3E" w:rsidP="00954E3E">
      <w:pPr>
        <w:pStyle w:val="Odsekzoznamu"/>
        <w:spacing w:after="0" w:line="240" w:lineRule="auto"/>
        <w:rPr>
          <w:rFonts w:cstheme="minorHAnsi"/>
          <w:sz w:val="12"/>
          <w:szCs w:val="12"/>
          <w:lang w:eastAsia="cs-CZ"/>
        </w:rPr>
      </w:pPr>
    </w:p>
    <w:p w:rsidR="00954E3E" w:rsidRPr="00380761" w:rsidRDefault="00954E3E" w:rsidP="00954E3E">
      <w:pPr>
        <w:pStyle w:val="Odsekzoznamu"/>
        <w:spacing w:after="0" w:line="240" w:lineRule="auto"/>
        <w:rPr>
          <w:rFonts w:cstheme="minorHAnsi"/>
          <w:sz w:val="12"/>
          <w:szCs w:val="12"/>
          <w:lang w:eastAsia="cs-CZ"/>
        </w:rPr>
      </w:pPr>
    </w:p>
    <w:p w:rsidR="00954E3E" w:rsidRPr="00515AAB" w:rsidRDefault="00954E3E" w:rsidP="00954E3E">
      <w:pPr>
        <w:tabs>
          <w:tab w:val="left" w:pos="5670"/>
        </w:tabs>
        <w:spacing w:after="0" w:line="240" w:lineRule="auto"/>
        <w:ind w:left="709" w:firstLine="0"/>
        <w:jc w:val="left"/>
        <w:rPr>
          <w:rFonts w:eastAsia="Times New Roman" w:cs="Times New Roman"/>
          <w:lang w:eastAsia="sk-SK"/>
        </w:rPr>
      </w:pPr>
      <w:r w:rsidRPr="00515AAB">
        <w:rPr>
          <w:rFonts w:eastAsia="Times New Roman" w:cs="Times New Roman"/>
          <w:lang w:eastAsia="sk-SK"/>
        </w:rPr>
        <w:t>V .........................., dňa …………………..</w:t>
      </w:r>
      <w:r w:rsidRPr="00515AAB">
        <w:rPr>
          <w:rFonts w:eastAsia="Times New Roman" w:cs="Times New Roman"/>
          <w:lang w:eastAsia="sk-SK"/>
        </w:rPr>
        <w:tab/>
        <w:t>V Bratislave, dňa …………………</w:t>
      </w:r>
    </w:p>
    <w:p w:rsidR="00954E3E" w:rsidRPr="00515AAB" w:rsidRDefault="00954E3E" w:rsidP="00954E3E">
      <w:pPr>
        <w:tabs>
          <w:tab w:val="left" w:pos="5103"/>
        </w:tabs>
        <w:spacing w:after="0" w:line="240" w:lineRule="auto"/>
        <w:ind w:left="709" w:firstLine="0"/>
        <w:jc w:val="left"/>
        <w:rPr>
          <w:rFonts w:eastAsia="Times New Roman" w:cs="Times New Roman"/>
          <w:lang w:eastAsia="sk-SK"/>
        </w:rPr>
      </w:pPr>
    </w:p>
    <w:p w:rsidR="00954E3E" w:rsidRPr="00515AAB" w:rsidRDefault="00954E3E" w:rsidP="00954E3E">
      <w:pPr>
        <w:tabs>
          <w:tab w:val="left" w:pos="5670"/>
        </w:tabs>
        <w:spacing w:after="0" w:line="240" w:lineRule="auto"/>
        <w:ind w:left="709" w:firstLine="0"/>
        <w:jc w:val="left"/>
        <w:rPr>
          <w:rFonts w:eastAsia="Times New Roman" w:cs="Times New Roman"/>
          <w:lang w:eastAsia="sk-SK"/>
        </w:rPr>
      </w:pPr>
      <w:r w:rsidRPr="00515AAB">
        <w:rPr>
          <w:rFonts w:eastAsia="Times New Roman" w:cs="Times New Roman"/>
          <w:lang w:eastAsia="sk-SK"/>
        </w:rPr>
        <w:t>Za predávajúceho:</w:t>
      </w:r>
      <w:r w:rsidRPr="00515AAB">
        <w:rPr>
          <w:rFonts w:eastAsia="Times New Roman" w:cs="Times New Roman"/>
          <w:lang w:eastAsia="sk-SK"/>
        </w:rPr>
        <w:tab/>
        <w:t>Za kupujúceho:</w:t>
      </w:r>
    </w:p>
    <w:p w:rsidR="00954E3E" w:rsidRPr="00515AAB" w:rsidRDefault="00954E3E" w:rsidP="00954E3E">
      <w:pPr>
        <w:spacing w:after="0" w:line="240" w:lineRule="auto"/>
        <w:ind w:left="709" w:firstLine="0"/>
        <w:jc w:val="left"/>
        <w:rPr>
          <w:rFonts w:eastAsia="Times New Roman" w:cs="Times New Roman"/>
          <w:lang w:eastAsia="sk-SK"/>
        </w:rPr>
      </w:pPr>
    </w:p>
    <w:p w:rsidR="00954E3E" w:rsidRPr="00515AAB" w:rsidRDefault="00954E3E" w:rsidP="00954E3E">
      <w:pPr>
        <w:spacing w:after="0" w:line="240" w:lineRule="auto"/>
        <w:ind w:left="709" w:firstLine="0"/>
        <w:rPr>
          <w:rFonts w:eastAsia="Times New Roman" w:cs="Times New Roman"/>
          <w:lang w:eastAsia="sk-SK"/>
        </w:rPr>
      </w:pPr>
    </w:p>
    <w:p w:rsidR="00954E3E" w:rsidRPr="00515AAB" w:rsidRDefault="00954E3E" w:rsidP="00954E3E">
      <w:pPr>
        <w:spacing w:after="0" w:line="240" w:lineRule="auto"/>
        <w:ind w:left="0" w:firstLine="0"/>
        <w:rPr>
          <w:rFonts w:eastAsia="Times New Roman" w:cs="Times New Roman"/>
          <w:lang w:eastAsia="sk-SK"/>
        </w:rPr>
      </w:pPr>
    </w:p>
    <w:p w:rsidR="00954E3E" w:rsidRPr="00515AAB" w:rsidRDefault="00954E3E" w:rsidP="00954E3E">
      <w:pPr>
        <w:tabs>
          <w:tab w:val="left" w:pos="5670"/>
        </w:tabs>
        <w:spacing w:after="0" w:line="240" w:lineRule="auto"/>
        <w:ind w:left="0" w:firstLine="720"/>
        <w:rPr>
          <w:rFonts w:eastAsia="Times New Roman" w:cs="Times New Roman"/>
          <w:lang w:eastAsia="sk-SK"/>
        </w:rPr>
      </w:pPr>
      <w:r w:rsidRPr="00515AAB">
        <w:rPr>
          <w:rFonts w:eastAsia="Times New Roman" w:cs="Times New Roman"/>
          <w:lang w:eastAsia="sk-SK"/>
        </w:rPr>
        <w:t>......................................................</w:t>
      </w:r>
      <w:r w:rsidRPr="00515AAB">
        <w:rPr>
          <w:rFonts w:eastAsia="Times New Roman" w:cs="Times New Roman"/>
          <w:lang w:eastAsia="sk-SK"/>
        </w:rPr>
        <w:tab/>
        <w:t>......................................................</w:t>
      </w:r>
    </w:p>
    <w:p w:rsidR="00954E3E" w:rsidRDefault="00954E3E" w:rsidP="00954E3E">
      <w:pPr>
        <w:tabs>
          <w:tab w:val="left" w:pos="5245"/>
        </w:tabs>
        <w:spacing w:after="0" w:line="240" w:lineRule="auto"/>
        <w:ind w:left="0" w:firstLine="360"/>
        <w:rPr>
          <w:rFonts w:eastAsia="Times New Roman" w:cs="Times New Roman"/>
          <w:sz w:val="24"/>
          <w:szCs w:val="24"/>
          <w:lang w:eastAsia="sk-SK"/>
        </w:rPr>
      </w:pPr>
      <w:r w:rsidRPr="00515AAB">
        <w:rPr>
          <w:rFonts w:eastAsia="Times New Roman" w:cs="Times New Roman"/>
          <w:lang w:eastAsia="sk-SK"/>
        </w:rPr>
        <w:tab/>
      </w:r>
      <w:r>
        <w:rPr>
          <w:rFonts w:eastAsia="Times New Roman" w:cs="Times New Roman"/>
          <w:lang w:eastAsia="sk-SK"/>
        </w:rPr>
        <w:tab/>
      </w:r>
      <w:r w:rsidRPr="00F317CC">
        <w:rPr>
          <w:rFonts w:eastAsia="Times New Roman" w:cs="Times New Roman"/>
          <w:sz w:val="24"/>
          <w:szCs w:val="24"/>
          <w:lang w:eastAsia="sk-SK"/>
        </w:rPr>
        <w:t>prof.</w:t>
      </w:r>
      <w:r>
        <w:rPr>
          <w:rFonts w:eastAsia="Times New Roman" w:cs="Times New Roman"/>
          <w:sz w:val="24"/>
          <w:szCs w:val="24"/>
          <w:lang w:eastAsia="sk-SK"/>
        </w:rPr>
        <w:t xml:space="preserve"> Ing. Miroslav </w:t>
      </w:r>
      <w:proofErr w:type="spellStart"/>
      <w:r>
        <w:rPr>
          <w:rFonts w:eastAsia="Times New Roman" w:cs="Times New Roman"/>
          <w:sz w:val="24"/>
          <w:szCs w:val="24"/>
          <w:lang w:eastAsia="sk-SK"/>
        </w:rPr>
        <w:t>Fikar</w:t>
      </w:r>
      <w:proofErr w:type="spellEnd"/>
      <w:r>
        <w:rPr>
          <w:rFonts w:eastAsia="Times New Roman" w:cs="Times New Roman"/>
          <w:sz w:val="24"/>
          <w:szCs w:val="24"/>
          <w:lang w:eastAsia="sk-SK"/>
        </w:rPr>
        <w:t>, DrSc.</w:t>
      </w:r>
    </w:p>
    <w:p w:rsidR="00954E3E" w:rsidRPr="00F317CC" w:rsidRDefault="00954E3E" w:rsidP="00954E3E">
      <w:pPr>
        <w:tabs>
          <w:tab w:val="left" w:pos="5245"/>
        </w:tabs>
        <w:spacing w:after="0" w:line="240" w:lineRule="auto"/>
        <w:ind w:left="0" w:firstLine="360"/>
        <w:rPr>
          <w:rFonts w:eastAsia="Times New Roman" w:cs="Times New Roman"/>
          <w:lang w:eastAsia="sk-SK"/>
        </w:rPr>
      </w:pPr>
      <w:r>
        <w:rPr>
          <w:rFonts w:eastAsia="Times New Roman" w:cs="Times New Roman"/>
          <w:sz w:val="24"/>
          <w:szCs w:val="24"/>
          <w:lang w:eastAsia="sk-SK"/>
        </w:rPr>
        <w:tab/>
        <w:t xml:space="preserve">             rektor STU v Bratislave</w:t>
      </w:r>
      <w:r>
        <w:rPr>
          <w:rFonts w:eastAsia="Times New Roman" w:cs="Times New Roman"/>
          <w:sz w:val="24"/>
          <w:szCs w:val="24"/>
          <w:lang w:eastAsia="sk-SK"/>
        </w:rPr>
        <w:tab/>
      </w:r>
    </w:p>
    <w:p w:rsidR="00954E3E" w:rsidRPr="00F317CC" w:rsidRDefault="00954E3E" w:rsidP="00954E3E">
      <w:pPr>
        <w:spacing w:after="0" w:line="240" w:lineRule="auto"/>
        <w:ind w:left="0" w:firstLine="0"/>
        <w:rPr>
          <w:rFonts w:eastAsia="Times New Roman" w:cs="Times New Roman"/>
          <w:sz w:val="24"/>
          <w:szCs w:val="24"/>
          <w:lang w:eastAsia="sk-SK"/>
        </w:rPr>
      </w:pPr>
      <w:r w:rsidRPr="00F317CC">
        <w:rPr>
          <w:rFonts w:eastAsia="Times New Roman" w:cstheme="minorHAnsi"/>
          <w:b/>
          <w:sz w:val="24"/>
          <w:szCs w:val="24"/>
          <w:lang w:eastAsia="cs-CZ"/>
        </w:rPr>
        <w:tab/>
      </w:r>
      <w:r w:rsidRPr="00F317CC">
        <w:rPr>
          <w:rFonts w:eastAsia="Times New Roman" w:cstheme="minorHAnsi"/>
          <w:b/>
          <w:sz w:val="24"/>
          <w:szCs w:val="24"/>
          <w:lang w:eastAsia="cs-CZ"/>
        </w:rPr>
        <w:tab/>
      </w:r>
      <w:r w:rsidRPr="00F317CC">
        <w:rPr>
          <w:rFonts w:eastAsia="Times New Roman" w:cstheme="minorHAnsi"/>
          <w:b/>
          <w:sz w:val="24"/>
          <w:szCs w:val="24"/>
          <w:lang w:eastAsia="cs-CZ"/>
        </w:rPr>
        <w:tab/>
      </w:r>
    </w:p>
    <w:p w:rsidR="00954E3E" w:rsidRPr="00F317CC" w:rsidRDefault="00954E3E" w:rsidP="00954E3E">
      <w:pPr>
        <w:tabs>
          <w:tab w:val="left" w:pos="5245"/>
        </w:tabs>
        <w:spacing w:after="0" w:line="240" w:lineRule="auto"/>
        <w:ind w:left="0" w:firstLine="360"/>
        <w:rPr>
          <w:rFonts w:eastAsia="Times New Roman" w:cs="Times New Roman"/>
          <w:sz w:val="24"/>
          <w:szCs w:val="24"/>
          <w:lang w:eastAsia="sk-SK"/>
        </w:rPr>
      </w:pPr>
    </w:p>
    <w:p w:rsidR="00954E3E" w:rsidRPr="000321CD" w:rsidRDefault="00954E3E" w:rsidP="00954E3E">
      <w:pPr>
        <w:tabs>
          <w:tab w:val="center" w:pos="4536"/>
          <w:tab w:val="right" w:pos="9072"/>
        </w:tabs>
        <w:spacing w:after="0" w:line="240" w:lineRule="auto"/>
        <w:ind w:left="4111" w:hanging="4111"/>
        <w:jc w:val="left"/>
        <w:rPr>
          <w:rFonts w:eastAsia="Times New Roman" w:cstheme="minorHAnsi"/>
          <w:color w:val="FF0000"/>
          <w:sz w:val="16"/>
          <w:szCs w:val="16"/>
          <w:lang w:eastAsia="sk-SK"/>
        </w:rPr>
      </w:pPr>
      <w:r w:rsidRPr="000321CD">
        <w:rPr>
          <w:rFonts w:eastAsia="Times New Roman" w:cstheme="minorHAnsi"/>
          <w:color w:val="FF0000"/>
          <w:sz w:val="16"/>
          <w:szCs w:val="16"/>
          <w:lang w:eastAsia="sk-SK"/>
        </w:rPr>
        <w:t>*</w:t>
      </w:r>
      <w:r w:rsidRPr="000321CD">
        <w:rPr>
          <w:rFonts w:eastAsia="Times New Roman" w:cstheme="minorHAnsi"/>
          <w:color w:val="000000" w:themeColor="text1"/>
          <w:sz w:val="16"/>
          <w:szCs w:val="16"/>
          <w:lang w:eastAsia="sk-SK"/>
        </w:rPr>
        <w:t>Vyplní uchá</w:t>
      </w:r>
      <w:r>
        <w:rPr>
          <w:rFonts w:eastAsia="Times New Roman" w:cstheme="minorHAnsi"/>
          <w:color w:val="000000" w:themeColor="text1"/>
          <w:sz w:val="16"/>
          <w:szCs w:val="16"/>
          <w:lang w:eastAsia="sk-SK"/>
        </w:rPr>
        <w:t>dzač, ktorý predkladá ponuku za danú časť</w:t>
      </w:r>
    </w:p>
    <w:p w:rsidR="00954E3E" w:rsidRPr="000321CD" w:rsidRDefault="00954E3E" w:rsidP="00954E3E">
      <w:pPr>
        <w:tabs>
          <w:tab w:val="center" w:pos="4536"/>
          <w:tab w:val="right" w:pos="9072"/>
        </w:tabs>
        <w:spacing w:after="0" w:line="240" w:lineRule="auto"/>
        <w:ind w:left="4111" w:hanging="4111"/>
        <w:jc w:val="left"/>
        <w:rPr>
          <w:rFonts w:eastAsia="Times New Roman" w:cstheme="minorHAnsi"/>
          <w:color w:val="000000" w:themeColor="text1"/>
          <w:sz w:val="16"/>
          <w:szCs w:val="16"/>
          <w:lang w:eastAsia="sk-SK"/>
        </w:rPr>
      </w:pPr>
      <w:r w:rsidRPr="000321CD">
        <w:rPr>
          <w:rFonts w:eastAsia="Times New Roman" w:cstheme="minorHAnsi"/>
          <w:color w:val="000000" w:themeColor="text1"/>
          <w:sz w:val="16"/>
          <w:szCs w:val="16"/>
          <w:lang w:eastAsia="sk-SK"/>
        </w:rPr>
        <w:t xml:space="preserve">     </w:t>
      </w:r>
    </w:p>
    <w:p w:rsidR="00954E3E" w:rsidRDefault="00954E3E" w:rsidP="00954E3E">
      <w:pPr>
        <w:tabs>
          <w:tab w:val="center" w:pos="4536"/>
          <w:tab w:val="right" w:pos="9072"/>
        </w:tabs>
        <w:spacing w:after="0" w:line="240" w:lineRule="auto"/>
        <w:ind w:left="284" w:hanging="284"/>
        <w:jc w:val="left"/>
        <w:rPr>
          <w:rFonts w:eastAsia="Times New Roman" w:cstheme="minorHAnsi"/>
          <w:sz w:val="16"/>
          <w:szCs w:val="16"/>
          <w:lang w:eastAsia="sk-SK"/>
        </w:rPr>
      </w:pPr>
      <w:r w:rsidRPr="000321CD">
        <w:rPr>
          <w:rFonts w:eastAsia="Times New Roman" w:cstheme="minorHAnsi"/>
          <w:color w:val="FF0000"/>
          <w:sz w:val="16"/>
          <w:szCs w:val="16"/>
          <w:lang w:eastAsia="sk-SK"/>
        </w:rPr>
        <w:t>*</w:t>
      </w:r>
      <w:r>
        <w:rPr>
          <w:rFonts w:eastAsia="Times New Roman" w:cstheme="minorHAnsi"/>
          <w:color w:val="FF0000"/>
          <w:sz w:val="16"/>
          <w:szCs w:val="16"/>
          <w:lang w:eastAsia="sk-SK"/>
        </w:rPr>
        <w:t xml:space="preserve">* </w:t>
      </w:r>
      <w:r w:rsidRPr="00A201DF">
        <w:rPr>
          <w:rFonts w:eastAsia="Times New Roman" w:cstheme="minorHAnsi"/>
          <w:sz w:val="16"/>
          <w:szCs w:val="16"/>
          <w:lang w:eastAsia="sk-SK"/>
        </w:rPr>
        <w:t xml:space="preserve">Vyplní uchádzač v súlade s opisom predmetu zákazky pre danú časť. </w:t>
      </w:r>
      <w:bookmarkStart w:id="3" w:name="_Hlk54454646"/>
    </w:p>
    <w:p w:rsidR="00954E3E" w:rsidRPr="00A201DF" w:rsidRDefault="00954E3E" w:rsidP="00954E3E">
      <w:pPr>
        <w:tabs>
          <w:tab w:val="center" w:pos="4536"/>
          <w:tab w:val="right" w:pos="9072"/>
        </w:tabs>
        <w:spacing w:after="0" w:line="240" w:lineRule="auto"/>
        <w:ind w:left="284" w:hanging="284"/>
        <w:jc w:val="left"/>
        <w:rPr>
          <w:rFonts w:eastAsia="Times New Roman" w:cstheme="minorHAnsi"/>
          <w:sz w:val="16"/>
          <w:szCs w:val="16"/>
          <w:lang w:eastAsia="sk-SK"/>
        </w:rPr>
      </w:pPr>
      <w:r>
        <w:rPr>
          <w:rFonts w:eastAsia="Times New Roman" w:cstheme="minorHAnsi"/>
          <w:color w:val="FF0000"/>
          <w:sz w:val="16"/>
          <w:szCs w:val="16"/>
          <w:lang w:eastAsia="sk-SK"/>
        </w:rPr>
        <w:t xml:space="preserve">       </w:t>
      </w:r>
    </w:p>
    <w:bookmarkEnd w:id="3"/>
    <w:p w:rsidR="00954E3E" w:rsidRPr="000321CD" w:rsidRDefault="00954E3E" w:rsidP="00954E3E">
      <w:pPr>
        <w:tabs>
          <w:tab w:val="center" w:pos="4536"/>
          <w:tab w:val="right" w:pos="9072"/>
        </w:tabs>
        <w:spacing w:after="0" w:line="240" w:lineRule="auto"/>
        <w:ind w:left="0" w:firstLine="0"/>
        <w:rPr>
          <w:rFonts w:cstheme="minorHAnsi"/>
          <w:color w:val="000000" w:themeColor="text1"/>
          <w:sz w:val="16"/>
          <w:szCs w:val="16"/>
          <w:lang w:eastAsia="sk-SK"/>
        </w:rPr>
      </w:pPr>
    </w:p>
    <w:p w:rsidR="00954E3E" w:rsidRPr="008D16AF" w:rsidRDefault="00954E3E" w:rsidP="00954E3E">
      <w:pPr>
        <w:pStyle w:val="Odsekzoznamu"/>
        <w:tabs>
          <w:tab w:val="center" w:pos="4536"/>
          <w:tab w:val="right" w:pos="9072"/>
        </w:tabs>
        <w:spacing w:after="0" w:line="240" w:lineRule="auto"/>
        <w:ind w:left="1440"/>
        <w:rPr>
          <w:rFonts w:cstheme="minorHAnsi"/>
          <w:b/>
          <w:color w:val="FF0000"/>
          <w:sz w:val="18"/>
          <w:szCs w:val="18"/>
          <w:lang w:eastAsia="sk-SK"/>
        </w:rPr>
      </w:pPr>
    </w:p>
    <w:p w:rsidR="00954E3E" w:rsidRDefault="00954E3E" w:rsidP="00954E3E">
      <w:pPr>
        <w:tabs>
          <w:tab w:val="center" w:pos="4536"/>
          <w:tab w:val="right" w:pos="9072"/>
        </w:tabs>
        <w:spacing w:after="0" w:line="240" w:lineRule="auto"/>
        <w:ind w:left="284" w:hanging="284"/>
        <w:jc w:val="left"/>
        <w:rPr>
          <w:rFonts w:eastAsia="Times New Roman" w:cstheme="minorHAnsi"/>
          <w:color w:val="FF0000"/>
          <w:sz w:val="18"/>
          <w:szCs w:val="18"/>
          <w:lang w:eastAsia="sk-SK"/>
        </w:rPr>
      </w:pPr>
      <w:r>
        <w:rPr>
          <w:rFonts w:eastAsia="Times New Roman" w:cstheme="minorHAnsi"/>
          <w:color w:val="FF0000"/>
          <w:sz w:val="18"/>
          <w:szCs w:val="18"/>
          <w:lang w:eastAsia="sk-SK"/>
        </w:rPr>
        <w:t xml:space="preserve">   </w:t>
      </w:r>
    </w:p>
    <w:p w:rsidR="00954E3E" w:rsidRDefault="00954E3E" w:rsidP="00954E3E">
      <w:pPr>
        <w:tabs>
          <w:tab w:val="center" w:pos="4536"/>
          <w:tab w:val="right" w:pos="9072"/>
        </w:tabs>
        <w:spacing w:after="0" w:line="240" w:lineRule="auto"/>
        <w:ind w:left="284" w:hanging="284"/>
        <w:jc w:val="left"/>
        <w:rPr>
          <w:rFonts w:eastAsia="Times New Roman" w:cstheme="minorHAnsi"/>
          <w:color w:val="FF0000"/>
          <w:sz w:val="18"/>
          <w:szCs w:val="18"/>
          <w:lang w:eastAsia="sk-SK"/>
        </w:rPr>
      </w:pPr>
    </w:p>
    <w:p w:rsidR="00954E3E" w:rsidRDefault="00954E3E" w:rsidP="00954E3E">
      <w:pPr>
        <w:tabs>
          <w:tab w:val="center" w:pos="4536"/>
          <w:tab w:val="right" w:pos="9072"/>
        </w:tabs>
        <w:spacing w:after="0" w:line="240" w:lineRule="auto"/>
        <w:ind w:left="284" w:hanging="284"/>
        <w:jc w:val="left"/>
        <w:rPr>
          <w:rFonts w:eastAsia="Times New Roman" w:cstheme="minorHAnsi"/>
          <w:color w:val="FF0000"/>
          <w:sz w:val="18"/>
          <w:szCs w:val="18"/>
          <w:lang w:eastAsia="sk-SK"/>
        </w:rPr>
      </w:pPr>
    </w:p>
    <w:p w:rsidR="00954E3E" w:rsidRDefault="00954E3E" w:rsidP="00954E3E">
      <w:pPr>
        <w:tabs>
          <w:tab w:val="center" w:pos="4536"/>
          <w:tab w:val="right" w:pos="9072"/>
        </w:tabs>
        <w:spacing w:after="0" w:line="240" w:lineRule="auto"/>
        <w:ind w:left="284" w:hanging="284"/>
        <w:jc w:val="left"/>
        <w:rPr>
          <w:rFonts w:eastAsia="Times New Roman" w:cstheme="minorHAnsi"/>
          <w:color w:val="FF0000"/>
          <w:sz w:val="18"/>
          <w:szCs w:val="18"/>
          <w:lang w:eastAsia="sk-SK"/>
        </w:rPr>
      </w:pPr>
    </w:p>
    <w:p w:rsidR="00954E3E" w:rsidRDefault="00954E3E" w:rsidP="00954E3E">
      <w:pPr>
        <w:tabs>
          <w:tab w:val="center" w:pos="4536"/>
          <w:tab w:val="right" w:pos="9072"/>
        </w:tabs>
        <w:spacing w:after="0" w:line="240" w:lineRule="auto"/>
        <w:ind w:left="284" w:hanging="284"/>
        <w:jc w:val="left"/>
        <w:rPr>
          <w:rFonts w:eastAsia="Times New Roman" w:cstheme="minorHAnsi"/>
          <w:color w:val="FF0000"/>
          <w:sz w:val="18"/>
          <w:szCs w:val="18"/>
          <w:lang w:eastAsia="sk-SK"/>
        </w:rPr>
      </w:pPr>
    </w:p>
    <w:p w:rsidR="00954E3E" w:rsidRDefault="00954E3E" w:rsidP="00954E3E">
      <w:pPr>
        <w:tabs>
          <w:tab w:val="center" w:pos="4536"/>
          <w:tab w:val="right" w:pos="9072"/>
        </w:tabs>
        <w:spacing w:after="0" w:line="240" w:lineRule="auto"/>
        <w:ind w:left="284" w:hanging="284"/>
        <w:jc w:val="left"/>
        <w:rPr>
          <w:rFonts w:eastAsia="Times New Roman" w:cstheme="minorHAnsi"/>
          <w:color w:val="FF0000"/>
          <w:sz w:val="18"/>
          <w:szCs w:val="18"/>
          <w:lang w:eastAsia="sk-SK"/>
        </w:rPr>
      </w:pPr>
    </w:p>
    <w:p w:rsidR="00954E3E" w:rsidRDefault="00954E3E" w:rsidP="00954E3E">
      <w:pPr>
        <w:tabs>
          <w:tab w:val="center" w:pos="4536"/>
          <w:tab w:val="right" w:pos="9072"/>
        </w:tabs>
        <w:spacing w:after="0" w:line="240" w:lineRule="auto"/>
        <w:ind w:left="284" w:hanging="284"/>
        <w:jc w:val="left"/>
        <w:rPr>
          <w:rFonts w:eastAsia="Times New Roman" w:cstheme="minorHAnsi"/>
          <w:color w:val="FF0000"/>
          <w:sz w:val="18"/>
          <w:szCs w:val="18"/>
          <w:lang w:eastAsia="sk-SK"/>
        </w:rPr>
      </w:pPr>
    </w:p>
    <w:p w:rsidR="00954E3E" w:rsidRDefault="00954E3E" w:rsidP="00954E3E">
      <w:pPr>
        <w:tabs>
          <w:tab w:val="center" w:pos="4536"/>
          <w:tab w:val="right" w:pos="9072"/>
        </w:tabs>
        <w:spacing w:after="0" w:line="240" w:lineRule="auto"/>
        <w:ind w:left="284" w:hanging="284"/>
        <w:jc w:val="left"/>
        <w:rPr>
          <w:rFonts w:eastAsia="Times New Roman" w:cstheme="minorHAnsi"/>
          <w:color w:val="FF0000"/>
          <w:sz w:val="18"/>
          <w:szCs w:val="18"/>
          <w:lang w:eastAsia="sk-SK"/>
        </w:rPr>
      </w:pPr>
    </w:p>
    <w:p w:rsidR="00954E3E" w:rsidRDefault="00954E3E" w:rsidP="00954E3E">
      <w:pPr>
        <w:tabs>
          <w:tab w:val="center" w:pos="4536"/>
          <w:tab w:val="right" w:pos="9072"/>
        </w:tabs>
        <w:spacing w:after="0" w:line="240" w:lineRule="auto"/>
        <w:ind w:left="284" w:hanging="284"/>
        <w:jc w:val="left"/>
        <w:rPr>
          <w:rFonts w:eastAsia="Times New Roman" w:cstheme="minorHAnsi"/>
          <w:color w:val="FF0000"/>
          <w:sz w:val="18"/>
          <w:szCs w:val="18"/>
          <w:lang w:eastAsia="sk-SK"/>
        </w:rPr>
      </w:pPr>
    </w:p>
    <w:p w:rsidR="00954E3E" w:rsidRDefault="00954E3E" w:rsidP="00954E3E">
      <w:pPr>
        <w:tabs>
          <w:tab w:val="center" w:pos="4536"/>
          <w:tab w:val="right" w:pos="9072"/>
        </w:tabs>
        <w:spacing w:after="0" w:line="240" w:lineRule="auto"/>
        <w:ind w:left="284" w:hanging="284"/>
        <w:jc w:val="left"/>
        <w:rPr>
          <w:rFonts w:eastAsia="Times New Roman" w:cstheme="minorHAnsi"/>
          <w:color w:val="FF0000"/>
          <w:sz w:val="18"/>
          <w:szCs w:val="18"/>
          <w:lang w:eastAsia="sk-SK"/>
        </w:rPr>
      </w:pPr>
    </w:p>
    <w:p w:rsidR="00954E3E" w:rsidRDefault="00954E3E" w:rsidP="00954E3E">
      <w:pPr>
        <w:tabs>
          <w:tab w:val="center" w:pos="4536"/>
          <w:tab w:val="right" w:pos="9072"/>
        </w:tabs>
        <w:spacing w:after="0" w:line="240" w:lineRule="auto"/>
        <w:ind w:left="284" w:hanging="284"/>
        <w:jc w:val="left"/>
        <w:rPr>
          <w:rFonts w:eastAsia="Times New Roman" w:cstheme="minorHAnsi"/>
          <w:color w:val="FF0000"/>
          <w:sz w:val="18"/>
          <w:szCs w:val="18"/>
          <w:lang w:eastAsia="sk-SK"/>
        </w:rPr>
      </w:pPr>
    </w:p>
    <w:p w:rsidR="00954E3E" w:rsidRDefault="00954E3E" w:rsidP="00954E3E">
      <w:pPr>
        <w:tabs>
          <w:tab w:val="center" w:pos="4536"/>
          <w:tab w:val="right" w:pos="9072"/>
        </w:tabs>
        <w:spacing w:after="0" w:line="240" w:lineRule="auto"/>
        <w:ind w:left="284" w:hanging="284"/>
        <w:jc w:val="left"/>
        <w:rPr>
          <w:rFonts w:eastAsia="Times New Roman" w:cstheme="minorHAnsi"/>
          <w:color w:val="FF0000"/>
          <w:sz w:val="18"/>
          <w:szCs w:val="18"/>
          <w:lang w:eastAsia="sk-SK"/>
        </w:rPr>
      </w:pPr>
    </w:p>
    <w:p w:rsidR="00954E3E" w:rsidRDefault="00954E3E" w:rsidP="00954E3E">
      <w:pPr>
        <w:tabs>
          <w:tab w:val="center" w:pos="4536"/>
          <w:tab w:val="right" w:pos="9072"/>
        </w:tabs>
        <w:spacing w:after="0" w:line="240" w:lineRule="auto"/>
        <w:ind w:left="284" w:hanging="284"/>
        <w:jc w:val="left"/>
        <w:rPr>
          <w:rFonts w:eastAsia="Times New Roman" w:cstheme="minorHAnsi"/>
          <w:color w:val="FF0000"/>
          <w:sz w:val="18"/>
          <w:szCs w:val="18"/>
          <w:lang w:eastAsia="sk-SK"/>
        </w:rPr>
      </w:pPr>
    </w:p>
    <w:p w:rsidR="00954E3E" w:rsidRDefault="00954E3E" w:rsidP="00954E3E">
      <w:pPr>
        <w:tabs>
          <w:tab w:val="center" w:pos="4536"/>
          <w:tab w:val="right" w:pos="9072"/>
        </w:tabs>
        <w:spacing w:after="0" w:line="240" w:lineRule="auto"/>
        <w:ind w:left="284" w:hanging="284"/>
        <w:jc w:val="left"/>
        <w:rPr>
          <w:rFonts w:eastAsia="Times New Roman" w:cstheme="minorHAnsi"/>
          <w:color w:val="FF0000"/>
          <w:sz w:val="18"/>
          <w:szCs w:val="18"/>
          <w:lang w:eastAsia="sk-SK"/>
        </w:rPr>
      </w:pPr>
    </w:p>
    <w:p w:rsidR="00954E3E" w:rsidRDefault="00954E3E" w:rsidP="00954E3E">
      <w:pPr>
        <w:tabs>
          <w:tab w:val="center" w:pos="4536"/>
          <w:tab w:val="right" w:pos="9072"/>
        </w:tabs>
        <w:spacing w:after="0" w:line="240" w:lineRule="auto"/>
        <w:ind w:left="284" w:hanging="284"/>
        <w:jc w:val="left"/>
        <w:rPr>
          <w:rFonts w:eastAsia="Times New Roman" w:cstheme="minorHAnsi"/>
          <w:color w:val="FF0000"/>
          <w:sz w:val="18"/>
          <w:szCs w:val="18"/>
          <w:lang w:eastAsia="sk-SK"/>
        </w:rPr>
      </w:pPr>
    </w:p>
    <w:p w:rsidR="00954E3E" w:rsidRDefault="00954E3E" w:rsidP="00954E3E">
      <w:pPr>
        <w:tabs>
          <w:tab w:val="center" w:pos="4536"/>
          <w:tab w:val="right" w:pos="9072"/>
        </w:tabs>
        <w:spacing w:after="0" w:line="240" w:lineRule="auto"/>
        <w:ind w:left="284" w:hanging="284"/>
        <w:jc w:val="left"/>
        <w:rPr>
          <w:rFonts w:eastAsia="Times New Roman" w:cstheme="minorHAnsi"/>
          <w:color w:val="FF0000"/>
          <w:sz w:val="18"/>
          <w:szCs w:val="18"/>
          <w:lang w:eastAsia="sk-SK"/>
        </w:rPr>
      </w:pPr>
    </w:p>
    <w:p w:rsidR="00954E3E" w:rsidRDefault="00954E3E" w:rsidP="00954E3E">
      <w:pPr>
        <w:tabs>
          <w:tab w:val="center" w:pos="4536"/>
          <w:tab w:val="right" w:pos="9072"/>
        </w:tabs>
        <w:spacing w:after="0" w:line="240" w:lineRule="auto"/>
        <w:ind w:left="284" w:hanging="284"/>
        <w:jc w:val="left"/>
        <w:rPr>
          <w:rFonts w:eastAsia="Times New Roman" w:cstheme="minorHAnsi"/>
          <w:color w:val="FF0000"/>
          <w:sz w:val="18"/>
          <w:szCs w:val="18"/>
          <w:lang w:eastAsia="sk-SK"/>
        </w:rPr>
      </w:pPr>
    </w:p>
    <w:p w:rsidR="00954E3E" w:rsidRDefault="00954E3E" w:rsidP="00954E3E">
      <w:pPr>
        <w:tabs>
          <w:tab w:val="center" w:pos="4536"/>
          <w:tab w:val="right" w:pos="9072"/>
        </w:tabs>
        <w:spacing w:after="0" w:line="240" w:lineRule="auto"/>
        <w:ind w:left="284" w:hanging="284"/>
        <w:jc w:val="left"/>
        <w:rPr>
          <w:rFonts w:eastAsia="Times New Roman" w:cstheme="minorHAnsi"/>
          <w:color w:val="FF0000"/>
          <w:sz w:val="18"/>
          <w:szCs w:val="18"/>
          <w:lang w:eastAsia="sk-SK"/>
        </w:rPr>
      </w:pPr>
    </w:p>
    <w:p w:rsidR="00954E3E" w:rsidRPr="00541000" w:rsidRDefault="00954E3E" w:rsidP="00954E3E">
      <w:pPr>
        <w:tabs>
          <w:tab w:val="left" w:pos="5245"/>
        </w:tabs>
        <w:spacing w:after="0" w:line="240" w:lineRule="auto"/>
        <w:ind w:left="708" w:firstLine="708"/>
        <w:rPr>
          <w:rFonts w:eastAsia="Times New Roman" w:cs="Times New Roman"/>
          <w:sz w:val="24"/>
          <w:szCs w:val="24"/>
          <w:lang w:eastAsia="sk-SK"/>
        </w:rPr>
      </w:pPr>
      <w:r>
        <w:rPr>
          <w:rFonts w:eastAsia="Times New Roman" w:cs="Times New Roman"/>
          <w:sz w:val="24"/>
          <w:szCs w:val="24"/>
          <w:lang w:eastAsia="sk-SK"/>
        </w:rPr>
        <w:t xml:space="preserve">                                           </w:t>
      </w:r>
      <w:r w:rsidR="004C0096">
        <w:rPr>
          <w:rFonts w:eastAsia="Times New Roman" w:cs="Times New Roman"/>
          <w:sz w:val="24"/>
          <w:szCs w:val="24"/>
          <w:lang w:eastAsia="sk-SK"/>
        </w:rPr>
        <w:t xml:space="preserve">                </w:t>
      </w:r>
      <w:r>
        <w:rPr>
          <w:rFonts w:eastAsia="Times New Roman" w:cs="Times New Roman"/>
          <w:sz w:val="24"/>
          <w:szCs w:val="24"/>
          <w:lang w:eastAsia="sk-SK"/>
        </w:rPr>
        <w:t xml:space="preserve">         </w:t>
      </w:r>
      <w:r w:rsidRPr="00541000">
        <w:rPr>
          <w:rFonts w:eastAsia="Times New Roman" w:cs="Times New Roman"/>
          <w:sz w:val="24"/>
          <w:szCs w:val="24"/>
          <w:lang w:eastAsia="sk-SK"/>
        </w:rPr>
        <w:t>Príloha č. 3 ku KZ č. ..................................</w:t>
      </w:r>
    </w:p>
    <w:p w:rsidR="00954E3E" w:rsidRPr="00541000" w:rsidRDefault="00954E3E" w:rsidP="00954E3E">
      <w:pPr>
        <w:spacing w:after="0" w:line="240" w:lineRule="auto"/>
        <w:ind w:left="0" w:firstLine="0"/>
        <w:rPr>
          <w:rFonts w:eastAsia="Times New Roman" w:cs="Times New Roman"/>
          <w:b/>
          <w:sz w:val="24"/>
          <w:szCs w:val="24"/>
          <w:lang w:eastAsia="sk-SK"/>
        </w:rPr>
      </w:pPr>
    </w:p>
    <w:p w:rsidR="00954E3E" w:rsidRPr="00541000" w:rsidRDefault="00954E3E" w:rsidP="00954E3E">
      <w:pPr>
        <w:spacing w:after="0" w:line="240" w:lineRule="auto"/>
        <w:ind w:left="0" w:firstLine="0"/>
        <w:rPr>
          <w:rFonts w:eastAsia="Times New Roman" w:cs="Times New Roman"/>
          <w:b/>
          <w:sz w:val="24"/>
          <w:szCs w:val="24"/>
          <w:lang w:eastAsia="sk-SK"/>
        </w:rPr>
      </w:pPr>
    </w:p>
    <w:p w:rsidR="00954E3E" w:rsidRPr="00541000" w:rsidRDefault="00954E3E" w:rsidP="00954E3E">
      <w:pPr>
        <w:spacing w:after="0" w:line="240" w:lineRule="auto"/>
        <w:ind w:left="0" w:firstLine="0"/>
        <w:jc w:val="center"/>
        <w:rPr>
          <w:rFonts w:eastAsia="Times New Roman" w:cs="Times New Roman"/>
          <w:b/>
          <w:sz w:val="36"/>
          <w:szCs w:val="36"/>
          <w:lang w:eastAsia="sk-SK"/>
        </w:rPr>
      </w:pPr>
      <w:r w:rsidRPr="00541000">
        <w:rPr>
          <w:rFonts w:eastAsia="Times New Roman" w:cs="Times New Roman"/>
          <w:b/>
          <w:sz w:val="36"/>
          <w:szCs w:val="36"/>
          <w:lang w:eastAsia="sk-SK"/>
        </w:rPr>
        <w:t>Zoznam subdodávateľov</w:t>
      </w: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tbl>
      <w:tblPr>
        <w:tblW w:w="103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68"/>
        <w:gridCol w:w="2409"/>
        <w:gridCol w:w="1843"/>
        <w:gridCol w:w="1559"/>
        <w:gridCol w:w="1736"/>
      </w:tblGrid>
      <w:tr w:rsidR="00954E3E" w:rsidRPr="00541000" w:rsidTr="00CB1DA3">
        <w:trPr>
          <w:trHeight w:val="166"/>
        </w:trPr>
        <w:tc>
          <w:tcPr>
            <w:tcW w:w="568" w:type="dxa"/>
            <w:tcBorders>
              <w:top w:val="single" w:sz="4" w:space="0" w:color="auto"/>
            </w:tcBorders>
          </w:tcPr>
          <w:p w:rsidR="00954E3E" w:rsidRPr="00541000" w:rsidRDefault="00954E3E" w:rsidP="00CB1DA3">
            <w:pPr>
              <w:spacing w:after="0" w:line="240" w:lineRule="auto"/>
              <w:ind w:left="0" w:firstLine="0"/>
              <w:rPr>
                <w:rFonts w:eastAsia="Times New Roman" w:cs="Times New Roman"/>
                <w:b/>
                <w:sz w:val="20"/>
                <w:szCs w:val="20"/>
                <w:lang w:eastAsia="sk-SK"/>
              </w:rPr>
            </w:pPr>
          </w:p>
          <w:p w:rsidR="00954E3E" w:rsidRPr="00541000" w:rsidRDefault="00954E3E" w:rsidP="00CB1DA3">
            <w:pPr>
              <w:spacing w:after="0" w:line="240" w:lineRule="auto"/>
              <w:ind w:left="0" w:firstLine="0"/>
              <w:rPr>
                <w:rFonts w:eastAsia="Times New Roman" w:cs="Times New Roman"/>
                <w:b/>
                <w:sz w:val="20"/>
                <w:szCs w:val="20"/>
                <w:lang w:eastAsia="sk-SK"/>
              </w:rPr>
            </w:pPr>
            <w:r w:rsidRPr="00541000">
              <w:rPr>
                <w:rFonts w:eastAsia="Times New Roman" w:cs="Times New Roman"/>
                <w:b/>
                <w:sz w:val="20"/>
                <w:szCs w:val="20"/>
                <w:lang w:eastAsia="sk-SK"/>
              </w:rPr>
              <w:t>Por. číslo</w:t>
            </w:r>
          </w:p>
        </w:tc>
        <w:tc>
          <w:tcPr>
            <w:tcW w:w="2268" w:type="dxa"/>
            <w:tcBorders>
              <w:top w:val="single" w:sz="4" w:space="0" w:color="auto"/>
            </w:tcBorders>
          </w:tcPr>
          <w:p w:rsidR="00954E3E" w:rsidRPr="00541000" w:rsidRDefault="00954E3E" w:rsidP="00CB1DA3">
            <w:pPr>
              <w:spacing w:after="0" w:line="240" w:lineRule="auto"/>
              <w:ind w:left="0" w:firstLine="0"/>
              <w:rPr>
                <w:rFonts w:eastAsia="Times New Roman" w:cs="Times New Roman"/>
                <w:b/>
                <w:bCs/>
                <w:sz w:val="20"/>
                <w:szCs w:val="20"/>
                <w:lang w:eastAsia="sk-SK"/>
              </w:rPr>
            </w:pPr>
          </w:p>
          <w:p w:rsidR="00954E3E" w:rsidRPr="00541000" w:rsidRDefault="00954E3E" w:rsidP="00CB1DA3">
            <w:pPr>
              <w:spacing w:after="0" w:line="240" w:lineRule="auto"/>
              <w:ind w:left="0" w:firstLine="0"/>
              <w:rPr>
                <w:rFonts w:eastAsia="Times New Roman" w:cs="Times New Roman"/>
                <w:b/>
                <w:bCs/>
                <w:sz w:val="20"/>
                <w:szCs w:val="20"/>
                <w:lang w:eastAsia="sk-SK"/>
              </w:rPr>
            </w:pPr>
            <w:r w:rsidRPr="00541000">
              <w:rPr>
                <w:rFonts w:eastAsia="Times New Roman" w:cs="Times New Roman"/>
                <w:b/>
                <w:bCs/>
                <w:sz w:val="20"/>
                <w:szCs w:val="20"/>
                <w:lang w:eastAsia="sk-SK"/>
              </w:rPr>
              <w:t xml:space="preserve">Subdodávateľ </w:t>
            </w:r>
            <w:r w:rsidRPr="00541000">
              <w:rPr>
                <w:rStyle w:val="Odkaznapoznmkupodiarou"/>
                <w:rFonts w:eastAsia="Times New Roman" w:cs="Times New Roman"/>
                <w:b/>
                <w:bCs/>
                <w:color w:val="FF0000"/>
                <w:sz w:val="24"/>
                <w:szCs w:val="24"/>
                <w:lang w:eastAsia="sk-SK"/>
              </w:rPr>
              <w:footnoteReference w:id="13"/>
            </w:r>
          </w:p>
          <w:p w:rsidR="00954E3E" w:rsidRPr="00541000" w:rsidRDefault="00954E3E" w:rsidP="00CB1DA3">
            <w:pPr>
              <w:spacing w:after="0" w:line="240" w:lineRule="auto"/>
              <w:ind w:left="0" w:firstLine="0"/>
              <w:rPr>
                <w:rFonts w:eastAsia="Times New Roman" w:cs="Times New Roman"/>
                <w:sz w:val="20"/>
                <w:szCs w:val="20"/>
                <w:lang w:eastAsia="sk-SK"/>
              </w:rPr>
            </w:pPr>
          </w:p>
        </w:tc>
        <w:tc>
          <w:tcPr>
            <w:tcW w:w="2409" w:type="dxa"/>
            <w:tcBorders>
              <w:top w:val="single" w:sz="4" w:space="0" w:color="auto"/>
            </w:tcBorders>
          </w:tcPr>
          <w:p w:rsidR="00954E3E" w:rsidRPr="00541000" w:rsidRDefault="00954E3E" w:rsidP="00CB1DA3">
            <w:pPr>
              <w:spacing w:after="0" w:line="240" w:lineRule="auto"/>
              <w:ind w:left="0" w:firstLine="0"/>
              <w:rPr>
                <w:rFonts w:eastAsia="Times New Roman" w:cs="Times New Roman"/>
                <w:b/>
                <w:sz w:val="20"/>
                <w:szCs w:val="20"/>
                <w:lang w:eastAsia="sk-SK"/>
              </w:rPr>
            </w:pPr>
          </w:p>
          <w:p w:rsidR="00954E3E" w:rsidRPr="00541000" w:rsidRDefault="00954E3E" w:rsidP="00CB1DA3">
            <w:pPr>
              <w:spacing w:after="0" w:line="240" w:lineRule="auto"/>
              <w:ind w:left="0" w:firstLine="0"/>
              <w:rPr>
                <w:rFonts w:eastAsia="Times New Roman" w:cs="Times New Roman"/>
                <w:sz w:val="20"/>
                <w:szCs w:val="20"/>
                <w:lang w:eastAsia="sk-SK"/>
              </w:rPr>
            </w:pPr>
            <w:r w:rsidRPr="00541000">
              <w:rPr>
                <w:rFonts w:eastAsia="Times New Roman" w:cs="Times New Roman"/>
                <w:b/>
                <w:sz w:val="20"/>
                <w:szCs w:val="20"/>
                <w:lang w:eastAsia="sk-SK"/>
              </w:rPr>
              <w:t xml:space="preserve">Údaje o osobe oprávnenej konať za každého subdodávateľa </w:t>
            </w:r>
            <w:r w:rsidRPr="00541000">
              <w:rPr>
                <w:rStyle w:val="Odkaznapoznmkupodiarou"/>
                <w:rFonts w:eastAsia="Times New Roman" w:cs="Times New Roman"/>
                <w:b/>
                <w:color w:val="FF0000"/>
                <w:sz w:val="24"/>
                <w:szCs w:val="24"/>
                <w:lang w:eastAsia="sk-SK"/>
              </w:rPr>
              <w:footnoteReference w:id="14"/>
            </w:r>
          </w:p>
          <w:p w:rsidR="00954E3E" w:rsidRPr="00541000" w:rsidRDefault="00954E3E" w:rsidP="00CB1DA3">
            <w:pPr>
              <w:spacing w:after="0" w:line="240" w:lineRule="auto"/>
              <w:ind w:left="0" w:firstLine="0"/>
              <w:rPr>
                <w:rFonts w:eastAsia="Times New Roman" w:cs="Times New Roman"/>
                <w:b/>
                <w:sz w:val="20"/>
                <w:szCs w:val="20"/>
                <w:lang w:eastAsia="sk-SK"/>
              </w:rPr>
            </w:pPr>
          </w:p>
        </w:tc>
        <w:tc>
          <w:tcPr>
            <w:tcW w:w="1843" w:type="dxa"/>
            <w:tcBorders>
              <w:top w:val="single" w:sz="4" w:space="0" w:color="auto"/>
            </w:tcBorders>
          </w:tcPr>
          <w:p w:rsidR="00954E3E" w:rsidRPr="00541000" w:rsidRDefault="00954E3E" w:rsidP="00CB1DA3">
            <w:pPr>
              <w:spacing w:after="0" w:line="240" w:lineRule="auto"/>
              <w:ind w:left="0" w:firstLine="0"/>
              <w:rPr>
                <w:rFonts w:eastAsia="Times New Roman" w:cs="Times New Roman"/>
                <w:b/>
                <w:sz w:val="20"/>
                <w:szCs w:val="20"/>
                <w:lang w:eastAsia="sk-SK"/>
              </w:rPr>
            </w:pPr>
          </w:p>
          <w:p w:rsidR="00954E3E" w:rsidRPr="00541000" w:rsidRDefault="00954E3E" w:rsidP="00CB1DA3">
            <w:pPr>
              <w:spacing w:after="0" w:line="240" w:lineRule="auto"/>
              <w:ind w:left="0" w:firstLine="0"/>
              <w:rPr>
                <w:rFonts w:eastAsia="Times New Roman" w:cs="Times New Roman"/>
                <w:b/>
                <w:sz w:val="20"/>
                <w:szCs w:val="20"/>
                <w:lang w:eastAsia="sk-SK"/>
              </w:rPr>
            </w:pPr>
            <w:r w:rsidRPr="00541000">
              <w:rPr>
                <w:rFonts w:eastAsia="Times New Roman" w:cs="Times New Roman"/>
                <w:b/>
                <w:sz w:val="20"/>
                <w:szCs w:val="20"/>
                <w:lang w:eastAsia="sk-SK"/>
              </w:rPr>
              <w:t xml:space="preserve">Popis tovarov dodaných subdodávateľom </w:t>
            </w:r>
            <w:r w:rsidRPr="00541000">
              <w:rPr>
                <w:rStyle w:val="Odkaznapoznmkupodiarou"/>
                <w:rFonts w:eastAsia="Times New Roman" w:cs="Times New Roman"/>
                <w:b/>
                <w:color w:val="FF0000"/>
                <w:sz w:val="24"/>
                <w:szCs w:val="24"/>
                <w:lang w:eastAsia="sk-SK"/>
              </w:rPr>
              <w:footnoteReference w:id="15"/>
            </w:r>
          </w:p>
          <w:p w:rsidR="00954E3E" w:rsidRPr="00541000" w:rsidRDefault="00954E3E" w:rsidP="00CB1DA3">
            <w:pPr>
              <w:spacing w:after="0" w:line="240" w:lineRule="auto"/>
              <w:ind w:left="0" w:firstLine="0"/>
              <w:rPr>
                <w:rFonts w:eastAsia="Times New Roman" w:cs="Times New Roman"/>
                <w:sz w:val="20"/>
                <w:szCs w:val="20"/>
                <w:lang w:eastAsia="sk-SK"/>
              </w:rPr>
            </w:pPr>
          </w:p>
        </w:tc>
        <w:tc>
          <w:tcPr>
            <w:tcW w:w="1559" w:type="dxa"/>
            <w:tcBorders>
              <w:top w:val="single" w:sz="4" w:space="0" w:color="auto"/>
            </w:tcBorders>
          </w:tcPr>
          <w:p w:rsidR="00954E3E" w:rsidRPr="00541000" w:rsidRDefault="00954E3E" w:rsidP="00CB1DA3">
            <w:pPr>
              <w:spacing w:after="0" w:line="240" w:lineRule="auto"/>
              <w:ind w:left="0" w:firstLine="0"/>
              <w:rPr>
                <w:rFonts w:eastAsia="Times New Roman" w:cs="Times New Roman"/>
                <w:b/>
                <w:sz w:val="20"/>
                <w:szCs w:val="20"/>
                <w:lang w:eastAsia="sk-SK"/>
              </w:rPr>
            </w:pPr>
          </w:p>
          <w:p w:rsidR="00954E3E" w:rsidRPr="00541000" w:rsidRDefault="00954E3E" w:rsidP="00CB1DA3">
            <w:pPr>
              <w:spacing w:after="0" w:line="240" w:lineRule="auto"/>
              <w:ind w:left="0" w:firstLine="0"/>
              <w:rPr>
                <w:rFonts w:eastAsia="Times New Roman" w:cs="Times New Roman"/>
                <w:b/>
                <w:sz w:val="20"/>
                <w:szCs w:val="20"/>
                <w:lang w:eastAsia="sk-SK"/>
              </w:rPr>
            </w:pPr>
            <w:r w:rsidRPr="00541000">
              <w:rPr>
                <w:rFonts w:eastAsia="Times New Roman" w:cs="Times New Roman"/>
                <w:b/>
                <w:sz w:val="20"/>
                <w:szCs w:val="20"/>
                <w:lang w:eastAsia="sk-SK"/>
              </w:rPr>
              <w:t>Výška plnenia realizovaného subdodávateľom vo finančnom vyjadrení v EUR bez DPH</w:t>
            </w:r>
          </w:p>
        </w:tc>
        <w:tc>
          <w:tcPr>
            <w:tcW w:w="1736" w:type="dxa"/>
            <w:tcBorders>
              <w:top w:val="single" w:sz="4" w:space="0" w:color="auto"/>
            </w:tcBorders>
          </w:tcPr>
          <w:p w:rsidR="00954E3E" w:rsidRPr="00541000" w:rsidRDefault="00954E3E" w:rsidP="00CB1DA3">
            <w:pPr>
              <w:spacing w:after="0" w:line="240" w:lineRule="auto"/>
              <w:ind w:left="0" w:firstLine="0"/>
              <w:rPr>
                <w:rFonts w:eastAsia="Times New Roman" w:cs="Times New Roman"/>
                <w:b/>
                <w:sz w:val="20"/>
                <w:szCs w:val="20"/>
                <w:lang w:eastAsia="sk-SK"/>
              </w:rPr>
            </w:pPr>
          </w:p>
          <w:p w:rsidR="00954E3E" w:rsidRPr="00541000" w:rsidRDefault="00954E3E" w:rsidP="00CB1DA3">
            <w:pPr>
              <w:spacing w:after="0" w:line="240" w:lineRule="auto"/>
              <w:ind w:left="0" w:firstLine="0"/>
              <w:rPr>
                <w:rFonts w:eastAsia="Times New Roman" w:cs="Times New Roman"/>
                <w:b/>
                <w:sz w:val="20"/>
                <w:szCs w:val="20"/>
                <w:lang w:eastAsia="sk-SK"/>
              </w:rPr>
            </w:pPr>
            <w:r w:rsidRPr="00541000">
              <w:rPr>
                <w:rFonts w:eastAsia="Times New Roman" w:cs="Times New Roman"/>
                <w:b/>
                <w:sz w:val="20"/>
                <w:szCs w:val="20"/>
                <w:lang w:eastAsia="sk-SK"/>
              </w:rPr>
              <w:t>Podiel plnenia realizovaného subdodávateľom v % z celkového plnenia zákazky</w:t>
            </w:r>
          </w:p>
        </w:tc>
      </w:tr>
      <w:tr w:rsidR="00954E3E" w:rsidRPr="00541000" w:rsidTr="00CB1DA3">
        <w:trPr>
          <w:trHeight w:val="84"/>
        </w:trPr>
        <w:tc>
          <w:tcPr>
            <w:tcW w:w="568" w:type="dxa"/>
          </w:tcPr>
          <w:p w:rsidR="00954E3E" w:rsidRPr="00541000" w:rsidRDefault="00954E3E" w:rsidP="00CB1DA3">
            <w:pPr>
              <w:spacing w:after="0" w:line="240" w:lineRule="auto"/>
              <w:ind w:left="0" w:firstLine="0"/>
              <w:rPr>
                <w:rFonts w:eastAsia="Times New Roman" w:cs="Times New Roman"/>
                <w:sz w:val="24"/>
                <w:szCs w:val="24"/>
                <w:lang w:eastAsia="sk-SK"/>
              </w:rPr>
            </w:pPr>
            <w:r w:rsidRPr="00541000">
              <w:rPr>
                <w:rFonts w:eastAsia="Times New Roman" w:cs="Times New Roman"/>
                <w:sz w:val="24"/>
                <w:szCs w:val="24"/>
                <w:lang w:eastAsia="sk-SK"/>
              </w:rPr>
              <w:t>1</w:t>
            </w:r>
          </w:p>
        </w:tc>
        <w:tc>
          <w:tcPr>
            <w:tcW w:w="2268"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2409"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1843"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1559"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1736" w:type="dxa"/>
          </w:tcPr>
          <w:p w:rsidR="00954E3E" w:rsidRPr="00541000" w:rsidRDefault="00954E3E" w:rsidP="00CB1DA3">
            <w:pPr>
              <w:spacing w:after="0" w:line="240" w:lineRule="auto"/>
              <w:ind w:left="0" w:firstLine="0"/>
              <w:rPr>
                <w:rFonts w:eastAsia="Times New Roman" w:cs="Times New Roman"/>
                <w:sz w:val="24"/>
                <w:szCs w:val="24"/>
                <w:lang w:eastAsia="sk-SK"/>
              </w:rPr>
            </w:pPr>
          </w:p>
        </w:tc>
      </w:tr>
      <w:tr w:rsidR="00954E3E" w:rsidRPr="00541000" w:rsidTr="00CB1DA3">
        <w:trPr>
          <w:trHeight w:val="187"/>
        </w:trPr>
        <w:tc>
          <w:tcPr>
            <w:tcW w:w="568" w:type="dxa"/>
          </w:tcPr>
          <w:p w:rsidR="00954E3E" w:rsidRPr="00541000" w:rsidRDefault="00954E3E" w:rsidP="00CB1DA3">
            <w:pPr>
              <w:spacing w:after="0" w:line="240" w:lineRule="auto"/>
              <w:ind w:left="0" w:firstLine="0"/>
              <w:rPr>
                <w:rFonts w:eastAsia="Times New Roman" w:cs="Times New Roman"/>
                <w:sz w:val="24"/>
                <w:szCs w:val="24"/>
                <w:lang w:eastAsia="sk-SK"/>
              </w:rPr>
            </w:pPr>
            <w:r w:rsidRPr="00541000">
              <w:rPr>
                <w:rFonts w:eastAsia="Times New Roman" w:cs="Times New Roman"/>
                <w:sz w:val="24"/>
                <w:szCs w:val="24"/>
                <w:lang w:eastAsia="sk-SK"/>
              </w:rPr>
              <w:t>2</w:t>
            </w:r>
          </w:p>
        </w:tc>
        <w:tc>
          <w:tcPr>
            <w:tcW w:w="2268"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2409"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1843"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1559"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1736" w:type="dxa"/>
          </w:tcPr>
          <w:p w:rsidR="00954E3E" w:rsidRPr="00541000" w:rsidRDefault="00954E3E" w:rsidP="00CB1DA3">
            <w:pPr>
              <w:spacing w:after="0" w:line="240" w:lineRule="auto"/>
              <w:ind w:left="0" w:firstLine="0"/>
              <w:rPr>
                <w:rFonts w:eastAsia="Times New Roman" w:cs="Times New Roman"/>
                <w:sz w:val="24"/>
                <w:szCs w:val="24"/>
                <w:lang w:eastAsia="sk-SK"/>
              </w:rPr>
            </w:pPr>
          </w:p>
        </w:tc>
      </w:tr>
      <w:tr w:rsidR="00954E3E" w:rsidRPr="00541000" w:rsidTr="00CB1DA3">
        <w:trPr>
          <w:trHeight w:val="187"/>
        </w:trPr>
        <w:tc>
          <w:tcPr>
            <w:tcW w:w="568" w:type="dxa"/>
          </w:tcPr>
          <w:p w:rsidR="00954E3E" w:rsidRPr="00541000" w:rsidRDefault="00954E3E" w:rsidP="00CB1DA3">
            <w:pPr>
              <w:spacing w:after="0" w:line="240" w:lineRule="auto"/>
              <w:ind w:left="0" w:firstLine="0"/>
              <w:rPr>
                <w:rFonts w:eastAsia="Times New Roman" w:cs="Times New Roman"/>
                <w:sz w:val="24"/>
                <w:szCs w:val="24"/>
                <w:lang w:eastAsia="sk-SK"/>
              </w:rPr>
            </w:pPr>
            <w:r w:rsidRPr="00541000">
              <w:rPr>
                <w:rFonts w:eastAsia="Times New Roman" w:cs="Times New Roman"/>
                <w:sz w:val="24"/>
                <w:szCs w:val="24"/>
                <w:lang w:eastAsia="sk-SK"/>
              </w:rPr>
              <w:t>3.</w:t>
            </w:r>
          </w:p>
        </w:tc>
        <w:tc>
          <w:tcPr>
            <w:tcW w:w="2268"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2409"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1843"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1559"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1736" w:type="dxa"/>
          </w:tcPr>
          <w:p w:rsidR="00954E3E" w:rsidRPr="00541000" w:rsidRDefault="00954E3E" w:rsidP="00CB1DA3">
            <w:pPr>
              <w:spacing w:after="0" w:line="240" w:lineRule="auto"/>
              <w:ind w:left="0" w:firstLine="0"/>
              <w:rPr>
                <w:rFonts w:eastAsia="Times New Roman" w:cs="Times New Roman"/>
                <w:sz w:val="24"/>
                <w:szCs w:val="24"/>
                <w:lang w:eastAsia="sk-SK"/>
              </w:rPr>
            </w:pPr>
          </w:p>
        </w:tc>
      </w:tr>
      <w:tr w:rsidR="00954E3E" w:rsidRPr="00541000" w:rsidTr="00CB1DA3">
        <w:trPr>
          <w:trHeight w:val="187"/>
        </w:trPr>
        <w:tc>
          <w:tcPr>
            <w:tcW w:w="568" w:type="dxa"/>
          </w:tcPr>
          <w:p w:rsidR="00954E3E" w:rsidRPr="00541000" w:rsidRDefault="00954E3E" w:rsidP="00CB1DA3">
            <w:pPr>
              <w:spacing w:after="0" w:line="240" w:lineRule="auto"/>
              <w:ind w:left="0" w:firstLine="0"/>
              <w:rPr>
                <w:rFonts w:eastAsia="Times New Roman" w:cs="Times New Roman"/>
                <w:sz w:val="24"/>
                <w:szCs w:val="24"/>
                <w:lang w:eastAsia="sk-SK"/>
              </w:rPr>
            </w:pPr>
            <w:r w:rsidRPr="00541000">
              <w:rPr>
                <w:rFonts w:eastAsia="Times New Roman" w:cs="Times New Roman"/>
                <w:sz w:val="24"/>
                <w:szCs w:val="24"/>
                <w:lang w:eastAsia="sk-SK"/>
              </w:rPr>
              <w:t>4.</w:t>
            </w:r>
          </w:p>
        </w:tc>
        <w:tc>
          <w:tcPr>
            <w:tcW w:w="2268"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2409"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1843"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1559"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1736" w:type="dxa"/>
          </w:tcPr>
          <w:p w:rsidR="00954E3E" w:rsidRPr="00541000" w:rsidRDefault="00954E3E" w:rsidP="00CB1DA3">
            <w:pPr>
              <w:spacing w:after="0" w:line="240" w:lineRule="auto"/>
              <w:ind w:left="0" w:firstLine="0"/>
              <w:rPr>
                <w:rFonts w:eastAsia="Times New Roman" w:cs="Times New Roman"/>
                <w:sz w:val="24"/>
                <w:szCs w:val="24"/>
                <w:lang w:eastAsia="sk-SK"/>
              </w:rPr>
            </w:pPr>
          </w:p>
        </w:tc>
      </w:tr>
      <w:tr w:rsidR="00954E3E" w:rsidRPr="00541000" w:rsidTr="00CB1DA3">
        <w:trPr>
          <w:trHeight w:val="187"/>
        </w:trPr>
        <w:tc>
          <w:tcPr>
            <w:tcW w:w="568" w:type="dxa"/>
          </w:tcPr>
          <w:p w:rsidR="00954E3E" w:rsidRPr="00541000" w:rsidRDefault="00954E3E" w:rsidP="00CB1DA3">
            <w:pPr>
              <w:spacing w:after="0" w:line="240" w:lineRule="auto"/>
              <w:ind w:left="0" w:firstLine="0"/>
              <w:rPr>
                <w:rFonts w:eastAsia="Times New Roman" w:cs="Times New Roman"/>
                <w:sz w:val="24"/>
                <w:szCs w:val="24"/>
                <w:lang w:eastAsia="sk-SK"/>
              </w:rPr>
            </w:pPr>
            <w:r w:rsidRPr="00541000">
              <w:rPr>
                <w:rFonts w:eastAsia="Times New Roman" w:cs="Times New Roman"/>
                <w:sz w:val="24"/>
                <w:szCs w:val="24"/>
                <w:lang w:eastAsia="sk-SK"/>
              </w:rPr>
              <w:t>5.</w:t>
            </w:r>
          </w:p>
        </w:tc>
        <w:tc>
          <w:tcPr>
            <w:tcW w:w="2268"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2409"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1843"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1559"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1736" w:type="dxa"/>
          </w:tcPr>
          <w:p w:rsidR="00954E3E" w:rsidRPr="00541000" w:rsidRDefault="00954E3E" w:rsidP="00CB1DA3">
            <w:pPr>
              <w:spacing w:after="0" w:line="240" w:lineRule="auto"/>
              <w:ind w:left="0" w:firstLine="0"/>
              <w:rPr>
                <w:rFonts w:eastAsia="Times New Roman" w:cs="Times New Roman"/>
                <w:sz w:val="24"/>
                <w:szCs w:val="24"/>
                <w:lang w:eastAsia="sk-SK"/>
              </w:rPr>
            </w:pPr>
          </w:p>
        </w:tc>
      </w:tr>
      <w:tr w:rsidR="00954E3E" w:rsidRPr="00882FD1" w:rsidTr="00CB1DA3">
        <w:trPr>
          <w:trHeight w:val="187"/>
        </w:trPr>
        <w:tc>
          <w:tcPr>
            <w:tcW w:w="568" w:type="dxa"/>
          </w:tcPr>
          <w:p w:rsidR="00954E3E" w:rsidRPr="00541000" w:rsidRDefault="00954E3E" w:rsidP="00CB1DA3">
            <w:pPr>
              <w:spacing w:after="0" w:line="240" w:lineRule="auto"/>
              <w:ind w:left="0" w:firstLine="0"/>
              <w:rPr>
                <w:rFonts w:eastAsia="Times New Roman" w:cs="Times New Roman"/>
                <w:sz w:val="24"/>
                <w:szCs w:val="24"/>
                <w:lang w:eastAsia="sk-SK"/>
              </w:rPr>
            </w:pPr>
            <w:r w:rsidRPr="00541000">
              <w:rPr>
                <w:rFonts w:eastAsia="Times New Roman" w:cs="Times New Roman"/>
                <w:sz w:val="24"/>
                <w:szCs w:val="24"/>
                <w:lang w:eastAsia="sk-SK"/>
              </w:rPr>
              <w:t>....</w:t>
            </w:r>
          </w:p>
        </w:tc>
        <w:tc>
          <w:tcPr>
            <w:tcW w:w="2268"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2409"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1843"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1559" w:type="dxa"/>
          </w:tcPr>
          <w:p w:rsidR="00954E3E" w:rsidRPr="00541000" w:rsidRDefault="00954E3E" w:rsidP="00CB1DA3">
            <w:pPr>
              <w:spacing w:after="0" w:line="240" w:lineRule="auto"/>
              <w:ind w:left="0" w:firstLine="0"/>
              <w:rPr>
                <w:rFonts w:eastAsia="Times New Roman" w:cs="Times New Roman"/>
                <w:sz w:val="24"/>
                <w:szCs w:val="24"/>
                <w:lang w:eastAsia="sk-SK"/>
              </w:rPr>
            </w:pPr>
          </w:p>
        </w:tc>
        <w:tc>
          <w:tcPr>
            <w:tcW w:w="1736" w:type="dxa"/>
          </w:tcPr>
          <w:p w:rsidR="00954E3E" w:rsidRPr="00541000" w:rsidRDefault="00954E3E" w:rsidP="00CB1DA3">
            <w:pPr>
              <w:spacing w:after="0" w:line="240" w:lineRule="auto"/>
              <w:ind w:left="0" w:firstLine="0"/>
              <w:rPr>
                <w:rFonts w:eastAsia="Times New Roman" w:cs="Times New Roman"/>
                <w:sz w:val="24"/>
                <w:szCs w:val="24"/>
                <w:lang w:eastAsia="sk-SK"/>
              </w:rPr>
            </w:pPr>
          </w:p>
        </w:tc>
      </w:tr>
    </w:tbl>
    <w:p w:rsidR="00954E3E" w:rsidRPr="00882FD1" w:rsidRDefault="00954E3E" w:rsidP="00954E3E">
      <w:pPr>
        <w:spacing w:after="0" w:line="240" w:lineRule="auto"/>
        <w:ind w:left="0" w:firstLine="0"/>
        <w:rPr>
          <w:rFonts w:eastAsia="Times New Roman" w:cs="Times New Roman"/>
          <w:sz w:val="24"/>
          <w:szCs w:val="24"/>
          <w:highlight w:val="yellow"/>
          <w:lang w:eastAsia="sk-SK"/>
        </w:rPr>
      </w:pPr>
    </w:p>
    <w:p w:rsidR="00954E3E" w:rsidRPr="00882FD1" w:rsidRDefault="00954E3E" w:rsidP="00954E3E">
      <w:pPr>
        <w:spacing w:after="0" w:line="240" w:lineRule="auto"/>
        <w:ind w:left="0" w:firstLine="0"/>
        <w:rPr>
          <w:rFonts w:eastAsia="Times New Roman" w:cs="Times New Roman"/>
          <w:sz w:val="24"/>
          <w:szCs w:val="24"/>
          <w:highlight w:val="yellow"/>
          <w:lang w:eastAsia="sk-SK"/>
        </w:rPr>
      </w:pPr>
    </w:p>
    <w:p w:rsidR="00954E3E" w:rsidRPr="00882FD1" w:rsidRDefault="00954E3E" w:rsidP="00954E3E">
      <w:pPr>
        <w:spacing w:after="0" w:line="240" w:lineRule="auto"/>
        <w:ind w:left="0" w:firstLine="0"/>
        <w:rPr>
          <w:rFonts w:eastAsia="Times New Roman" w:cs="Times New Roman"/>
          <w:sz w:val="24"/>
          <w:szCs w:val="24"/>
          <w:highlight w:val="yellow"/>
          <w:lang w:eastAsia="sk-SK"/>
        </w:rPr>
      </w:pPr>
    </w:p>
    <w:p w:rsidR="00954E3E" w:rsidRPr="00541000" w:rsidRDefault="00954E3E" w:rsidP="00954E3E">
      <w:pPr>
        <w:tabs>
          <w:tab w:val="left" w:pos="5670"/>
        </w:tabs>
        <w:spacing w:after="0" w:line="240" w:lineRule="auto"/>
        <w:ind w:left="709" w:firstLine="0"/>
        <w:jc w:val="left"/>
        <w:rPr>
          <w:rFonts w:eastAsia="Times New Roman" w:cs="Times New Roman"/>
          <w:sz w:val="24"/>
          <w:szCs w:val="24"/>
          <w:lang w:eastAsia="sk-SK"/>
        </w:rPr>
      </w:pPr>
    </w:p>
    <w:p w:rsidR="00954E3E" w:rsidRPr="00541000" w:rsidRDefault="00954E3E" w:rsidP="00954E3E">
      <w:pPr>
        <w:tabs>
          <w:tab w:val="left" w:pos="5670"/>
        </w:tabs>
        <w:spacing w:after="0" w:line="240" w:lineRule="auto"/>
        <w:ind w:left="709" w:firstLine="0"/>
        <w:jc w:val="left"/>
        <w:rPr>
          <w:rFonts w:eastAsia="Times New Roman" w:cs="Times New Roman"/>
          <w:sz w:val="24"/>
          <w:szCs w:val="24"/>
          <w:lang w:eastAsia="sk-SK"/>
        </w:rPr>
      </w:pPr>
      <w:r w:rsidRPr="00541000">
        <w:rPr>
          <w:rFonts w:eastAsia="Times New Roman" w:cs="Times New Roman"/>
          <w:sz w:val="24"/>
          <w:szCs w:val="24"/>
          <w:lang w:eastAsia="sk-SK"/>
        </w:rPr>
        <w:t>V .........................., dňa …………………..</w:t>
      </w:r>
      <w:r w:rsidRPr="00541000">
        <w:rPr>
          <w:rFonts w:eastAsia="Times New Roman" w:cs="Times New Roman"/>
          <w:sz w:val="24"/>
          <w:szCs w:val="24"/>
          <w:lang w:eastAsia="sk-SK"/>
        </w:rPr>
        <w:tab/>
        <w:t>V Bratislave, dňa …………………</w:t>
      </w:r>
    </w:p>
    <w:p w:rsidR="00954E3E" w:rsidRPr="00541000" w:rsidRDefault="00954E3E" w:rsidP="00954E3E">
      <w:pPr>
        <w:tabs>
          <w:tab w:val="left" w:pos="5103"/>
        </w:tabs>
        <w:spacing w:after="0" w:line="240" w:lineRule="auto"/>
        <w:ind w:left="709" w:firstLine="0"/>
        <w:jc w:val="left"/>
        <w:rPr>
          <w:rFonts w:eastAsia="Times New Roman" w:cs="Times New Roman"/>
          <w:sz w:val="24"/>
          <w:szCs w:val="24"/>
          <w:lang w:eastAsia="sk-SK"/>
        </w:rPr>
      </w:pPr>
    </w:p>
    <w:p w:rsidR="00954E3E" w:rsidRPr="00541000" w:rsidRDefault="00954E3E" w:rsidP="00954E3E">
      <w:pPr>
        <w:tabs>
          <w:tab w:val="left" w:pos="5670"/>
        </w:tabs>
        <w:spacing w:after="0" w:line="240" w:lineRule="auto"/>
        <w:ind w:left="709" w:firstLine="0"/>
        <w:jc w:val="left"/>
        <w:rPr>
          <w:rFonts w:eastAsia="Times New Roman" w:cs="Times New Roman"/>
          <w:sz w:val="24"/>
          <w:szCs w:val="24"/>
          <w:lang w:eastAsia="sk-SK"/>
        </w:rPr>
      </w:pPr>
      <w:r w:rsidRPr="00541000">
        <w:rPr>
          <w:rFonts w:eastAsia="Times New Roman" w:cs="Times New Roman"/>
          <w:sz w:val="24"/>
          <w:szCs w:val="24"/>
          <w:lang w:eastAsia="sk-SK"/>
        </w:rPr>
        <w:t>Za predávajúceho:</w:t>
      </w:r>
      <w:r w:rsidRPr="00541000">
        <w:rPr>
          <w:rFonts w:eastAsia="Times New Roman" w:cs="Times New Roman"/>
          <w:sz w:val="24"/>
          <w:szCs w:val="24"/>
          <w:lang w:eastAsia="sk-SK"/>
        </w:rPr>
        <w:tab/>
        <w:t>Za kupujúceho:</w:t>
      </w:r>
    </w:p>
    <w:p w:rsidR="00954E3E" w:rsidRPr="00541000" w:rsidRDefault="00954E3E" w:rsidP="00954E3E">
      <w:pPr>
        <w:spacing w:after="0" w:line="240" w:lineRule="auto"/>
        <w:ind w:left="709" w:firstLine="0"/>
        <w:jc w:val="left"/>
        <w:rPr>
          <w:rFonts w:eastAsia="Times New Roman" w:cs="Times New Roman"/>
          <w:sz w:val="24"/>
          <w:szCs w:val="24"/>
          <w:lang w:eastAsia="sk-SK"/>
        </w:rPr>
      </w:pPr>
    </w:p>
    <w:p w:rsidR="00954E3E" w:rsidRPr="00541000" w:rsidRDefault="00954E3E" w:rsidP="00954E3E">
      <w:pPr>
        <w:spacing w:after="0" w:line="240" w:lineRule="auto"/>
        <w:ind w:left="709" w:firstLine="0"/>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spacing w:after="0" w:line="240" w:lineRule="auto"/>
        <w:ind w:left="0" w:firstLine="0"/>
        <w:rPr>
          <w:rFonts w:eastAsia="Times New Roman" w:cs="Times New Roman"/>
          <w:sz w:val="24"/>
          <w:szCs w:val="24"/>
          <w:lang w:eastAsia="sk-SK"/>
        </w:rPr>
      </w:pPr>
    </w:p>
    <w:p w:rsidR="00954E3E" w:rsidRPr="00541000" w:rsidRDefault="00954E3E" w:rsidP="00954E3E">
      <w:pPr>
        <w:tabs>
          <w:tab w:val="left" w:pos="5670"/>
        </w:tabs>
        <w:spacing w:after="0" w:line="240" w:lineRule="auto"/>
        <w:ind w:left="0" w:firstLine="720"/>
        <w:rPr>
          <w:rFonts w:eastAsia="Times New Roman" w:cs="Times New Roman"/>
          <w:sz w:val="24"/>
          <w:szCs w:val="24"/>
          <w:lang w:eastAsia="sk-SK"/>
        </w:rPr>
      </w:pPr>
      <w:r w:rsidRPr="00541000">
        <w:rPr>
          <w:rFonts w:eastAsia="Times New Roman" w:cs="Times New Roman"/>
          <w:sz w:val="24"/>
          <w:szCs w:val="24"/>
          <w:lang w:eastAsia="sk-SK"/>
        </w:rPr>
        <w:t>......................................................</w:t>
      </w:r>
      <w:r w:rsidRPr="00541000">
        <w:rPr>
          <w:rFonts w:eastAsia="Times New Roman" w:cs="Times New Roman"/>
          <w:sz w:val="24"/>
          <w:szCs w:val="24"/>
          <w:lang w:eastAsia="sk-SK"/>
        </w:rPr>
        <w:tab/>
        <w:t>......................................................</w:t>
      </w:r>
    </w:p>
    <w:p w:rsidR="00954E3E" w:rsidRPr="00541000" w:rsidRDefault="00954E3E" w:rsidP="00954E3E">
      <w:pPr>
        <w:tabs>
          <w:tab w:val="left" w:pos="5245"/>
        </w:tabs>
        <w:spacing w:after="0" w:line="240" w:lineRule="auto"/>
        <w:ind w:left="0" w:firstLine="360"/>
        <w:rPr>
          <w:rFonts w:eastAsia="Times New Roman" w:cs="Times New Roman"/>
          <w:sz w:val="24"/>
          <w:szCs w:val="24"/>
          <w:lang w:eastAsia="sk-SK"/>
        </w:rPr>
      </w:pPr>
      <w:r w:rsidRPr="00541000">
        <w:rPr>
          <w:rFonts w:eastAsia="Times New Roman" w:cs="Times New Roman"/>
          <w:lang w:eastAsia="sk-SK"/>
        </w:rPr>
        <w:tab/>
        <w:t xml:space="preserve">           </w:t>
      </w:r>
      <w:r w:rsidRPr="00541000">
        <w:rPr>
          <w:rFonts w:eastAsia="Times New Roman" w:cs="Times New Roman"/>
          <w:sz w:val="24"/>
          <w:szCs w:val="24"/>
          <w:lang w:eastAsia="sk-SK"/>
        </w:rPr>
        <w:t xml:space="preserve">prof. Ing. Miroslav </w:t>
      </w:r>
      <w:proofErr w:type="spellStart"/>
      <w:r w:rsidRPr="00541000">
        <w:rPr>
          <w:rFonts w:eastAsia="Times New Roman" w:cs="Times New Roman"/>
          <w:sz w:val="24"/>
          <w:szCs w:val="24"/>
          <w:lang w:eastAsia="sk-SK"/>
        </w:rPr>
        <w:t>Fikar</w:t>
      </w:r>
      <w:proofErr w:type="spellEnd"/>
      <w:r w:rsidRPr="00541000">
        <w:rPr>
          <w:rFonts w:eastAsia="Times New Roman" w:cs="Times New Roman"/>
          <w:sz w:val="24"/>
          <w:szCs w:val="24"/>
          <w:lang w:eastAsia="sk-SK"/>
        </w:rPr>
        <w:t>, DrSc.</w:t>
      </w:r>
    </w:p>
    <w:p w:rsidR="00954E3E" w:rsidRPr="00F317CC" w:rsidRDefault="00954E3E" w:rsidP="00954E3E">
      <w:pPr>
        <w:tabs>
          <w:tab w:val="left" w:pos="5245"/>
        </w:tabs>
        <w:spacing w:after="0" w:line="240" w:lineRule="auto"/>
        <w:ind w:left="0" w:firstLine="360"/>
        <w:rPr>
          <w:rFonts w:eastAsia="Times New Roman" w:cs="Times New Roman"/>
          <w:lang w:eastAsia="sk-SK"/>
        </w:rPr>
      </w:pPr>
      <w:r w:rsidRPr="00541000">
        <w:rPr>
          <w:rFonts w:eastAsia="Times New Roman" w:cs="Times New Roman"/>
          <w:sz w:val="24"/>
          <w:szCs w:val="24"/>
          <w:lang w:eastAsia="sk-SK"/>
        </w:rPr>
        <w:tab/>
        <w:t xml:space="preserve">               rektor STU v Bratislave</w:t>
      </w:r>
      <w:r>
        <w:rPr>
          <w:rFonts w:eastAsia="Times New Roman" w:cs="Times New Roman"/>
          <w:sz w:val="24"/>
          <w:szCs w:val="24"/>
          <w:lang w:eastAsia="sk-SK"/>
        </w:rPr>
        <w:tab/>
      </w:r>
    </w:p>
    <w:p w:rsidR="00954E3E" w:rsidRPr="00F317CC" w:rsidRDefault="00954E3E" w:rsidP="00954E3E">
      <w:pPr>
        <w:tabs>
          <w:tab w:val="left" w:pos="5245"/>
        </w:tabs>
        <w:spacing w:after="0" w:line="240" w:lineRule="auto"/>
        <w:ind w:left="0" w:firstLine="360"/>
        <w:rPr>
          <w:rFonts w:eastAsia="Times New Roman" w:cs="Times New Roman"/>
          <w:lang w:eastAsia="sk-SK"/>
        </w:rPr>
      </w:pPr>
    </w:p>
    <w:p w:rsidR="00954E3E" w:rsidRPr="00F317CC" w:rsidRDefault="00954E3E" w:rsidP="00954E3E">
      <w:pPr>
        <w:tabs>
          <w:tab w:val="left" w:pos="5245"/>
        </w:tabs>
        <w:spacing w:after="0" w:line="240" w:lineRule="auto"/>
        <w:ind w:left="708" w:firstLine="708"/>
        <w:rPr>
          <w:rFonts w:eastAsia="Times New Roman" w:cs="Times New Roman"/>
          <w:lang w:eastAsia="sk-SK"/>
        </w:rPr>
      </w:pPr>
    </w:p>
    <w:p w:rsidR="0085554B" w:rsidRDefault="00954E3E" w:rsidP="00954E3E">
      <w:r>
        <w:rPr>
          <w:rFonts w:eastAsia="Times New Roman" w:cs="Times New Roman"/>
          <w:lang w:eastAsia="sk-SK"/>
        </w:rPr>
        <w:tab/>
      </w:r>
    </w:p>
    <w:sectPr w:rsidR="0085554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E3E" w:rsidRDefault="00954E3E" w:rsidP="00954E3E">
      <w:pPr>
        <w:spacing w:after="0" w:line="240" w:lineRule="auto"/>
      </w:pPr>
      <w:r>
        <w:separator/>
      </w:r>
    </w:p>
  </w:endnote>
  <w:endnote w:type="continuationSeparator" w:id="0">
    <w:p w:rsidR="00954E3E" w:rsidRDefault="00954E3E" w:rsidP="0095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3E" w:rsidRDefault="00954E3E" w:rsidP="00954E3E">
    <w:pPr>
      <w:pStyle w:val="Pta"/>
      <w:pBdr>
        <w:top w:val="single" w:sz="4" w:space="1" w:color="auto"/>
      </w:pBdr>
      <w:tabs>
        <w:tab w:val="clear" w:pos="4536"/>
        <w:tab w:val="clear" w:pos="9072"/>
        <w:tab w:val="right" w:pos="9498"/>
      </w:tabs>
      <w:ind w:left="0" w:right="-284" w:firstLine="0"/>
      <w:rPr>
        <w:rFonts w:cs="Calibri"/>
      </w:rPr>
    </w:pPr>
    <w:r>
      <w:rPr>
        <w:rFonts w:cs="Calibri"/>
        <w:sz w:val="20"/>
      </w:rPr>
      <w:t xml:space="preserve">„POČÍTAČOVÉ SIETE A KONEKTIVITA - </w:t>
    </w:r>
    <w:r w:rsidRPr="00143CB3">
      <w:rPr>
        <w:rFonts w:cs="Calibri"/>
        <w:sz w:val="20"/>
      </w:rPr>
      <w:t xml:space="preserve"> VÝSKUMNÁ INFRAŠTRUKTÚRA - DODÁVKA PRÍSTROJOV A ZARIADENÍ PRE OBLASŤ PROGRESÍVNYCH MATERIÁLOV“</w:t>
    </w:r>
    <w:r>
      <w:rPr>
        <w:rFonts w:cs="Calibri"/>
      </w:rPr>
      <w:tab/>
    </w:r>
  </w:p>
  <w:p w:rsidR="00954E3E" w:rsidRDefault="00954E3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E3E" w:rsidRDefault="00954E3E" w:rsidP="00954E3E">
      <w:pPr>
        <w:spacing w:after="0" w:line="240" w:lineRule="auto"/>
      </w:pPr>
      <w:r>
        <w:separator/>
      </w:r>
    </w:p>
  </w:footnote>
  <w:footnote w:type="continuationSeparator" w:id="0">
    <w:p w:rsidR="00954E3E" w:rsidRDefault="00954E3E" w:rsidP="00954E3E">
      <w:pPr>
        <w:spacing w:after="0" w:line="240" w:lineRule="auto"/>
      </w:pPr>
      <w:r>
        <w:continuationSeparator/>
      </w:r>
    </w:p>
  </w:footnote>
  <w:footnote w:id="1">
    <w:p w:rsidR="00954E3E" w:rsidRPr="0085132A" w:rsidRDefault="00954E3E" w:rsidP="00954E3E">
      <w:pPr>
        <w:pStyle w:val="Textpoznmkypodiarou"/>
        <w:rPr>
          <w:b/>
          <w:sz w:val="20"/>
          <w:lang w:val="sk-SK"/>
        </w:rPr>
      </w:pPr>
      <w:r w:rsidRPr="0085132A">
        <w:rPr>
          <w:rStyle w:val="Odkaznapoznmkupodiarou"/>
          <w:b/>
          <w:color w:val="FF0000"/>
          <w:sz w:val="20"/>
          <w:lang w:val="sk-SK"/>
        </w:rPr>
        <w:footnoteRef/>
      </w:r>
      <w:r w:rsidRPr="0085132A">
        <w:rPr>
          <w:b/>
          <w:color w:val="FF0000"/>
          <w:sz w:val="20"/>
          <w:lang w:val="sk-SK"/>
        </w:rPr>
        <w:t xml:space="preserve"> </w:t>
      </w:r>
      <w:r w:rsidRPr="0085132A">
        <w:rPr>
          <w:color w:val="FF0000"/>
          <w:sz w:val="20"/>
          <w:lang w:val="sk-SK"/>
        </w:rPr>
        <w:t>Uchádzač</w:t>
      </w:r>
      <w:r>
        <w:rPr>
          <w:color w:val="FF0000"/>
          <w:sz w:val="20"/>
          <w:lang w:val="sk-SK"/>
        </w:rPr>
        <w:t xml:space="preserve"> resp. predávajúci predkladá na každú časť zákazky podľa bodu </w:t>
      </w:r>
      <w:r>
        <w:rPr>
          <w:color w:val="FF0000"/>
          <w:sz w:val="20"/>
          <w:lang w:val="sk-SK"/>
        </w:rPr>
        <w:fldChar w:fldCharType="begin"/>
      </w:r>
      <w:r>
        <w:rPr>
          <w:color w:val="FF0000"/>
          <w:sz w:val="20"/>
          <w:lang w:val="sk-SK"/>
        </w:rPr>
        <w:instrText xml:space="preserve"> REF _Ref529174551 \r \h </w:instrText>
      </w:r>
      <w:r>
        <w:rPr>
          <w:color w:val="FF0000"/>
          <w:sz w:val="20"/>
          <w:lang w:val="sk-SK"/>
        </w:rPr>
      </w:r>
      <w:r>
        <w:rPr>
          <w:color w:val="FF0000"/>
          <w:sz w:val="20"/>
          <w:lang w:val="sk-SK"/>
        </w:rPr>
        <w:fldChar w:fldCharType="separate"/>
      </w:r>
      <w:r>
        <w:rPr>
          <w:color w:val="FF0000"/>
          <w:sz w:val="20"/>
          <w:lang w:val="sk-SK"/>
        </w:rPr>
        <w:t>1.2.3</w:t>
      </w:r>
      <w:r>
        <w:rPr>
          <w:color w:val="FF0000"/>
          <w:sz w:val="20"/>
          <w:lang w:val="sk-SK"/>
        </w:rPr>
        <w:fldChar w:fldCharType="end"/>
      </w:r>
      <w:r>
        <w:rPr>
          <w:color w:val="FF0000"/>
          <w:sz w:val="20"/>
          <w:lang w:val="sk-SK"/>
        </w:rPr>
        <w:t>. osobitne.</w:t>
      </w:r>
    </w:p>
  </w:footnote>
  <w:footnote w:id="2">
    <w:p w:rsidR="00954E3E" w:rsidRPr="004E5EE7" w:rsidRDefault="00954E3E" w:rsidP="00954E3E">
      <w:pPr>
        <w:pStyle w:val="Textpoznmkypodiarou"/>
        <w:rPr>
          <w:color w:val="FF0000"/>
          <w:sz w:val="20"/>
          <w:lang w:val="sk-SK"/>
        </w:rPr>
      </w:pPr>
      <w:r w:rsidRPr="004E5EE7">
        <w:rPr>
          <w:rStyle w:val="Odkaznapoznmkupodiarou"/>
          <w:b/>
          <w:color w:val="FF0000"/>
          <w:sz w:val="20"/>
        </w:rPr>
        <w:footnoteRef/>
      </w:r>
      <w:r w:rsidRPr="004E5EE7">
        <w:rPr>
          <w:color w:val="FF0000"/>
          <w:sz w:val="20"/>
        </w:rPr>
        <w:t xml:space="preserve"> </w:t>
      </w:r>
      <w:r w:rsidRPr="004E5EE7">
        <w:rPr>
          <w:color w:val="FF0000"/>
          <w:sz w:val="20"/>
          <w:lang w:val="sk-SK"/>
        </w:rPr>
        <w:t>Vyplní uchádzač v súlade s časťou na ktorú predkladá ponuku (č. časti/ názov/predmet plnenia danej časti)</w:t>
      </w:r>
    </w:p>
  </w:footnote>
  <w:footnote w:id="3">
    <w:p w:rsidR="00954E3E" w:rsidRPr="004E5EE7" w:rsidRDefault="00954E3E" w:rsidP="00954E3E">
      <w:pPr>
        <w:pStyle w:val="Textpoznmkypodiarou"/>
        <w:rPr>
          <w:color w:val="FF0000"/>
          <w:sz w:val="20"/>
          <w:lang w:val="sk-SK"/>
        </w:rPr>
      </w:pPr>
      <w:r w:rsidRPr="004E5EE7">
        <w:rPr>
          <w:rStyle w:val="Odkaznapoznmkupodiarou"/>
          <w:b/>
          <w:color w:val="FF0000"/>
          <w:sz w:val="20"/>
          <w:lang w:val="sk-SK"/>
        </w:rPr>
        <w:footnoteRef/>
      </w:r>
      <w:r w:rsidRPr="004E5EE7">
        <w:rPr>
          <w:b/>
          <w:color w:val="FF0000"/>
          <w:sz w:val="20"/>
          <w:lang w:val="sk-SK"/>
        </w:rPr>
        <w:t xml:space="preserve"> </w:t>
      </w:r>
      <w:r w:rsidRPr="004E5EE7">
        <w:rPr>
          <w:color w:val="FF0000"/>
          <w:sz w:val="20"/>
          <w:lang w:val="sk-SK"/>
        </w:rPr>
        <w:t>Vyplní uchádzač resp. predávajúci</w:t>
      </w:r>
    </w:p>
  </w:footnote>
  <w:footnote w:id="4">
    <w:p w:rsidR="00954E3E" w:rsidRPr="004E5EE7" w:rsidRDefault="00954E3E" w:rsidP="00954E3E">
      <w:pPr>
        <w:pStyle w:val="Textpoznmkypodiarou"/>
        <w:rPr>
          <w:color w:val="FF0000"/>
          <w:lang w:val="sk-SK"/>
        </w:rPr>
      </w:pPr>
      <w:r w:rsidRPr="004E5EE7">
        <w:rPr>
          <w:rStyle w:val="Odkaznapoznmkupodiarou"/>
          <w:b/>
          <w:color w:val="FF0000"/>
          <w:sz w:val="20"/>
          <w:lang w:val="sk-SK"/>
        </w:rPr>
        <w:footnoteRef/>
      </w:r>
      <w:r w:rsidRPr="004E5EE7">
        <w:rPr>
          <w:color w:val="FF0000"/>
          <w:sz w:val="20"/>
          <w:lang w:val="sk-SK"/>
        </w:rPr>
        <w:t xml:space="preserve"> Vyplní verejný obstarávateľ resp. kupujúci po podpise zmluvy o NFP</w:t>
      </w:r>
    </w:p>
  </w:footnote>
  <w:footnote w:id="5">
    <w:p w:rsidR="00954E3E" w:rsidRPr="004E5EE7" w:rsidRDefault="00954E3E" w:rsidP="00954E3E">
      <w:pPr>
        <w:pStyle w:val="Textpoznmkypodiarou"/>
        <w:rPr>
          <w:color w:val="FF0000"/>
          <w:sz w:val="20"/>
          <w:lang w:val="sk-SK"/>
        </w:rPr>
      </w:pPr>
      <w:r w:rsidRPr="004E5EE7">
        <w:rPr>
          <w:rStyle w:val="Odkaznapoznmkupodiarou"/>
          <w:b/>
          <w:color w:val="FF0000"/>
          <w:sz w:val="20"/>
          <w:lang w:val="sk-SK"/>
        </w:rPr>
        <w:footnoteRef/>
      </w:r>
      <w:r w:rsidRPr="004E5EE7">
        <w:rPr>
          <w:color w:val="FF0000"/>
          <w:sz w:val="20"/>
          <w:lang w:val="sk-SK"/>
        </w:rPr>
        <w:t xml:space="preserve"> Vyplní uchádzač v súlade s požiadavkou pre danú časť na ktorú predkladá ponuku</w:t>
      </w:r>
    </w:p>
  </w:footnote>
  <w:footnote w:id="6">
    <w:p w:rsidR="00954E3E" w:rsidRPr="00406611" w:rsidRDefault="00954E3E" w:rsidP="00954E3E">
      <w:pPr>
        <w:pStyle w:val="Textpoznmkypodiarou"/>
        <w:rPr>
          <w:lang w:val="sk-SK"/>
        </w:rPr>
      </w:pPr>
      <w:r w:rsidRPr="004E5EE7">
        <w:rPr>
          <w:rStyle w:val="Odkaznapoznmkupodiarou"/>
          <w:b/>
          <w:color w:val="FF0000"/>
          <w:sz w:val="20"/>
        </w:rPr>
        <w:footnoteRef/>
      </w:r>
      <w:r w:rsidRPr="004E5EE7">
        <w:rPr>
          <w:b/>
          <w:color w:val="FF0000"/>
          <w:sz w:val="20"/>
        </w:rPr>
        <w:t xml:space="preserve"> </w:t>
      </w:r>
      <w:r w:rsidRPr="004E5EE7">
        <w:rPr>
          <w:color w:val="FF0000"/>
          <w:sz w:val="20"/>
          <w:lang w:val="sk-SK"/>
        </w:rPr>
        <w:t xml:space="preserve">Vyplní uchádzač v súlade s požiadavkou pre danú časť na ktorú predkladá ponuku a v súlade s bodom </w:t>
      </w:r>
      <w:r w:rsidRPr="004E5EE7">
        <w:rPr>
          <w:color w:val="FF0000"/>
          <w:sz w:val="20"/>
          <w:lang w:val="sk-SK"/>
        </w:rPr>
        <w:fldChar w:fldCharType="begin"/>
      </w:r>
      <w:r w:rsidRPr="004E5EE7">
        <w:rPr>
          <w:color w:val="FF0000"/>
          <w:sz w:val="20"/>
          <w:lang w:val="sk-SK"/>
        </w:rPr>
        <w:instrText xml:space="preserve"> REF _Ref528241555 \r \h  \* MERGEFORMAT </w:instrText>
      </w:r>
      <w:r w:rsidRPr="004E5EE7">
        <w:rPr>
          <w:color w:val="FF0000"/>
          <w:sz w:val="20"/>
          <w:lang w:val="sk-SK"/>
        </w:rPr>
      </w:r>
      <w:r w:rsidRPr="004E5EE7">
        <w:rPr>
          <w:color w:val="FF0000"/>
          <w:sz w:val="20"/>
          <w:lang w:val="sk-SK"/>
        </w:rPr>
        <w:fldChar w:fldCharType="separate"/>
      </w:r>
      <w:r>
        <w:rPr>
          <w:color w:val="FF0000"/>
          <w:sz w:val="20"/>
          <w:lang w:val="sk-SK"/>
        </w:rPr>
        <w:t>1.4.2</w:t>
      </w:r>
      <w:r w:rsidRPr="004E5EE7">
        <w:rPr>
          <w:color w:val="FF0000"/>
          <w:sz w:val="20"/>
          <w:lang w:val="sk-SK"/>
        </w:rPr>
        <w:fldChar w:fldCharType="end"/>
      </w:r>
      <w:r w:rsidRPr="004E5EE7">
        <w:rPr>
          <w:color w:val="FF0000"/>
          <w:sz w:val="20"/>
          <w:lang w:val="sk-SK"/>
        </w:rPr>
        <w:t>.</w:t>
      </w:r>
    </w:p>
  </w:footnote>
  <w:footnote w:id="7">
    <w:p w:rsidR="00954E3E" w:rsidRPr="00297D4B" w:rsidRDefault="00954E3E" w:rsidP="00954E3E">
      <w:pPr>
        <w:pStyle w:val="Textpoznmkypodiarou"/>
        <w:rPr>
          <w:sz w:val="20"/>
          <w:lang w:val="sk-SK"/>
        </w:rPr>
      </w:pPr>
      <w:r w:rsidRPr="00297D4B">
        <w:rPr>
          <w:rStyle w:val="Odkaznapoznmkupodiarou"/>
          <w:b/>
          <w:color w:val="FF0000"/>
          <w:sz w:val="20"/>
          <w:lang w:val="sk-SK"/>
        </w:rPr>
        <w:footnoteRef/>
      </w:r>
      <w:r w:rsidRPr="00297D4B">
        <w:rPr>
          <w:b/>
          <w:color w:val="FF0000"/>
          <w:sz w:val="20"/>
          <w:lang w:val="sk-SK"/>
        </w:rPr>
        <w:t xml:space="preserve"> </w:t>
      </w:r>
      <w:r w:rsidRPr="00297D4B">
        <w:rPr>
          <w:color w:val="FF0000"/>
          <w:sz w:val="20"/>
          <w:lang w:val="sk-SK"/>
        </w:rPr>
        <w:t>Vyplní uchádzač</w:t>
      </w:r>
      <w:r>
        <w:rPr>
          <w:color w:val="FF0000"/>
          <w:sz w:val="20"/>
          <w:lang w:val="sk-SK"/>
        </w:rPr>
        <w:t xml:space="preserve"> resp. predávajúci</w:t>
      </w:r>
    </w:p>
  </w:footnote>
  <w:footnote w:id="8">
    <w:p w:rsidR="00954E3E" w:rsidRPr="004E5EE7" w:rsidRDefault="00954E3E" w:rsidP="00954E3E">
      <w:pPr>
        <w:pStyle w:val="Textpoznmkypodiarou"/>
        <w:rPr>
          <w:b/>
          <w:sz w:val="20"/>
          <w:lang w:val="sk-SK"/>
        </w:rPr>
      </w:pPr>
      <w:r w:rsidRPr="004E5EE7">
        <w:rPr>
          <w:rStyle w:val="Odkaznapoznmkupodiarou"/>
          <w:b/>
          <w:color w:val="FF0000"/>
          <w:sz w:val="20"/>
        </w:rPr>
        <w:footnoteRef/>
      </w:r>
      <w:r w:rsidRPr="004E5EE7">
        <w:rPr>
          <w:b/>
          <w:color w:val="FF0000"/>
          <w:sz w:val="20"/>
        </w:rPr>
        <w:t xml:space="preserve"> </w:t>
      </w:r>
      <w:r w:rsidRPr="004E5EE7">
        <w:rPr>
          <w:color w:val="FF0000"/>
          <w:sz w:val="20"/>
          <w:lang w:val="sk-SK"/>
        </w:rPr>
        <w:t>Vyplní verejný obstarávateľ resp. kupujúci</w:t>
      </w:r>
    </w:p>
  </w:footnote>
  <w:footnote w:id="9">
    <w:p w:rsidR="00954E3E" w:rsidRPr="00657E09" w:rsidRDefault="00954E3E" w:rsidP="00954E3E">
      <w:pPr>
        <w:pStyle w:val="Textpoznmkypodiarou"/>
        <w:rPr>
          <w:lang w:val="sk-SK"/>
        </w:rPr>
      </w:pPr>
      <w:r w:rsidRPr="00657E09">
        <w:rPr>
          <w:rStyle w:val="Odkaznapoznmkupodiarou"/>
          <w:b/>
          <w:color w:val="FF0000"/>
          <w:sz w:val="20"/>
        </w:rPr>
        <w:footnoteRef/>
      </w:r>
      <w:r w:rsidRPr="00657E09">
        <w:rPr>
          <w:rStyle w:val="Odkaznapoznmkupodiarou"/>
          <w:b/>
          <w:color w:val="FF0000"/>
          <w:sz w:val="20"/>
        </w:rPr>
        <w:t xml:space="preserve">   </w:t>
      </w:r>
      <w:proofErr w:type="spellStart"/>
      <w:r w:rsidRPr="00657E09">
        <w:rPr>
          <w:rStyle w:val="Odkaznapoznmkupodiarou"/>
          <w:color w:val="FF0000"/>
          <w:sz w:val="20"/>
        </w:rPr>
        <w:t>Vyplní</w:t>
      </w:r>
      <w:proofErr w:type="spellEnd"/>
      <w:r w:rsidRPr="00657E09">
        <w:rPr>
          <w:rStyle w:val="Odkaznapoznmkupodiarou"/>
          <w:color w:val="FF0000"/>
          <w:sz w:val="20"/>
        </w:rPr>
        <w:t xml:space="preserve"> </w:t>
      </w:r>
      <w:proofErr w:type="spellStart"/>
      <w:r w:rsidRPr="00657E09">
        <w:rPr>
          <w:rStyle w:val="Odkaznapoznmkupodiarou"/>
          <w:color w:val="FF0000"/>
          <w:sz w:val="20"/>
        </w:rPr>
        <w:t>verejný</w:t>
      </w:r>
      <w:proofErr w:type="spellEnd"/>
      <w:r w:rsidRPr="00657E09">
        <w:rPr>
          <w:rStyle w:val="Odkaznapoznmkupodiarou"/>
          <w:color w:val="FF0000"/>
          <w:sz w:val="20"/>
        </w:rPr>
        <w:t xml:space="preserve"> </w:t>
      </w:r>
      <w:proofErr w:type="spellStart"/>
      <w:r w:rsidRPr="00657E09">
        <w:rPr>
          <w:rStyle w:val="Odkaznapoznmkupodiarou"/>
          <w:color w:val="FF0000"/>
          <w:sz w:val="20"/>
        </w:rPr>
        <w:t>obstarávateľ</w:t>
      </w:r>
      <w:proofErr w:type="spellEnd"/>
      <w:r w:rsidRPr="00657E09">
        <w:rPr>
          <w:rStyle w:val="Odkaznapoznmkupodiarou"/>
          <w:color w:val="FF0000"/>
          <w:sz w:val="20"/>
        </w:rPr>
        <w:t xml:space="preserve"> resp. </w:t>
      </w:r>
      <w:proofErr w:type="spellStart"/>
      <w:r w:rsidRPr="00657E09">
        <w:rPr>
          <w:rStyle w:val="Odkaznapoznmkupodiarou"/>
          <w:color w:val="FF0000"/>
          <w:sz w:val="20"/>
        </w:rPr>
        <w:t>kupujúci</w:t>
      </w:r>
      <w:proofErr w:type="spellEnd"/>
    </w:p>
  </w:footnote>
  <w:footnote w:id="10">
    <w:p w:rsidR="00954E3E" w:rsidRPr="00297D4B" w:rsidRDefault="00954E3E" w:rsidP="00954E3E">
      <w:pPr>
        <w:pStyle w:val="Textpoznmkypodiarou"/>
        <w:rPr>
          <w:sz w:val="20"/>
          <w:lang w:val="sk-SK"/>
        </w:rPr>
      </w:pPr>
      <w:r w:rsidRPr="00297D4B">
        <w:rPr>
          <w:rStyle w:val="Odkaznapoznmkupodiarou"/>
          <w:b/>
          <w:color w:val="FF0000"/>
          <w:sz w:val="20"/>
        </w:rPr>
        <w:footnoteRef/>
      </w:r>
      <w:r w:rsidRPr="00297D4B">
        <w:rPr>
          <w:b/>
          <w:color w:val="FF0000"/>
          <w:sz w:val="20"/>
        </w:rPr>
        <w:t xml:space="preserve"> </w:t>
      </w:r>
      <w:r w:rsidRPr="00297D4B">
        <w:rPr>
          <w:color w:val="FF0000"/>
          <w:sz w:val="20"/>
          <w:lang w:val="sk-SK"/>
        </w:rPr>
        <w:t>Vyplní uchádzač resp. predávajúci</w:t>
      </w:r>
    </w:p>
  </w:footnote>
  <w:footnote w:id="11">
    <w:p w:rsidR="00954E3E" w:rsidRPr="00881809" w:rsidRDefault="00954E3E" w:rsidP="00954E3E">
      <w:pPr>
        <w:pStyle w:val="Textpoznmkypodiarou"/>
        <w:rPr>
          <w:lang w:val="sk-SK"/>
        </w:rPr>
      </w:pPr>
      <w:r w:rsidRPr="00881809">
        <w:rPr>
          <w:rStyle w:val="Odkaznapoznmkupodiarou"/>
          <w:b/>
          <w:color w:val="FF0000"/>
        </w:rPr>
        <w:footnoteRef/>
      </w:r>
      <w:r>
        <w:t xml:space="preserve"> </w:t>
      </w:r>
      <w:r w:rsidRPr="00881809">
        <w:rPr>
          <w:lang w:val="sk-SK"/>
        </w:rPr>
        <w:t>Uviesť podrobnú technickú špecifikáciu ponúkaných tovarov resp. prístrojov a zariadení</w:t>
      </w:r>
    </w:p>
  </w:footnote>
  <w:footnote w:id="12">
    <w:p w:rsidR="00954E3E" w:rsidRPr="000321CD" w:rsidRDefault="00954E3E" w:rsidP="00954E3E">
      <w:pPr>
        <w:pStyle w:val="Textpoznmkypodiarou"/>
        <w:rPr>
          <w:rFonts w:asciiTheme="minorHAnsi" w:hAnsiTheme="minorHAnsi" w:cstheme="minorHAnsi"/>
          <w:sz w:val="16"/>
          <w:szCs w:val="16"/>
          <w:lang w:val="sk-SK"/>
        </w:rPr>
      </w:pPr>
      <w:r w:rsidRPr="000321CD">
        <w:rPr>
          <w:rStyle w:val="Odkaznapoznmkupodiarou"/>
          <w:rFonts w:asciiTheme="minorHAnsi" w:hAnsiTheme="minorHAnsi" w:cstheme="minorHAnsi"/>
          <w:color w:val="000000" w:themeColor="text1"/>
          <w:sz w:val="16"/>
          <w:szCs w:val="16"/>
        </w:rPr>
        <w:t>*</w:t>
      </w:r>
      <w:r w:rsidRPr="000321CD">
        <w:rPr>
          <w:rFonts w:asciiTheme="minorHAnsi" w:hAnsiTheme="minorHAnsi" w:cstheme="minorHAnsi"/>
          <w:color w:val="000000" w:themeColor="text1"/>
          <w:sz w:val="16"/>
          <w:szCs w:val="16"/>
        </w:rPr>
        <w:t xml:space="preserve"> </w:t>
      </w:r>
      <w:r w:rsidRPr="000321CD">
        <w:rPr>
          <w:rFonts w:asciiTheme="minorHAnsi" w:hAnsiTheme="minorHAnsi" w:cstheme="minorHAnsi"/>
          <w:color w:val="000000" w:themeColor="text1"/>
          <w:sz w:val="16"/>
          <w:szCs w:val="16"/>
          <w:lang w:val="sk-SK"/>
        </w:rPr>
        <w:t>Uchádzač vyplní číslo a názov časti a uvedie cenu celkom za danú časť</w:t>
      </w:r>
    </w:p>
  </w:footnote>
  <w:footnote w:id="13">
    <w:p w:rsidR="00954E3E" w:rsidRPr="002C1D27" w:rsidRDefault="00954E3E" w:rsidP="00954E3E">
      <w:pPr>
        <w:pStyle w:val="Textpoznmkypodiarou"/>
        <w:rPr>
          <w:lang w:val="sk-SK"/>
        </w:rPr>
      </w:pPr>
      <w:r w:rsidRPr="002C1D27">
        <w:rPr>
          <w:rStyle w:val="Odkaznapoznmkupodiarou"/>
          <w:b/>
          <w:color w:val="FF0000"/>
          <w:lang w:val="sk-SK"/>
        </w:rPr>
        <w:footnoteRef/>
      </w:r>
      <w:r w:rsidRPr="002C1D27">
        <w:rPr>
          <w:lang w:val="sk-SK"/>
        </w:rPr>
        <w:t xml:space="preserve"> </w:t>
      </w:r>
      <w:r w:rsidRPr="002C1D27">
        <w:rPr>
          <w:bCs/>
          <w:sz w:val="20"/>
          <w:lang w:val="sk-SK" w:eastAsia="sk-SK"/>
        </w:rPr>
        <w:t>obchodné meno, adresa sídla alebo miesto podnikania, IČO</w:t>
      </w:r>
    </w:p>
  </w:footnote>
  <w:footnote w:id="14">
    <w:p w:rsidR="00954E3E" w:rsidRPr="002C1D27" w:rsidRDefault="00954E3E" w:rsidP="00954E3E">
      <w:pPr>
        <w:pStyle w:val="Textpoznmkypodiarou"/>
        <w:rPr>
          <w:lang w:val="sk-SK"/>
        </w:rPr>
      </w:pPr>
      <w:r w:rsidRPr="002C1D27">
        <w:rPr>
          <w:rStyle w:val="Odkaznapoznmkupodiarou"/>
          <w:b/>
          <w:color w:val="FF0000"/>
          <w:lang w:val="sk-SK"/>
        </w:rPr>
        <w:footnoteRef/>
      </w:r>
      <w:r w:rsidRPr="002C1D27">
        <w:rPr>
          <w:lang w:val="sk-SK"/>
        </w:rPr>
        <w:t xml:space="preserve"> </w:t>
      </w:r>
      <w:r w:rsidRPr="002C1D27">
        <w:rPr>
          <w:sz w:val="20"/>
          <w:lang w:val="sk-SK" w:eastAsia="sk-SK"/>
        </w:rPr>
        <w:t>meno a priezvisko, adresa pobytu, dátum narodenia</w:t>
      </w:r>
    </w:p>
  </w:footnote>
  <w:footnote w:id="15">
    <w:p w:rsidR="00954E3E" w:rsidRPr="002C1D27" w:rsidRDefault="00954E3E" w:rsidP="00954E3E">
      <w:pPr>
        <w:pStyle w:val="Textpoznmkypodiarou"/>
        <w:rPr>
          <w:lang w:val="sk-SK"/>
        </w:rPr>
      </w:pPr>
      <w:r w:rsidRPr="002C1D27">
        <w:rPr>
          <w:rStyle w:val="Odkaznapoznmkupodiarou"/>
          <w:b/>
          <w:color w:val="FF0000"/>
          <w:lang w:val="sk-SK"/>
        </w:rPr>
        <w:footnoteRef/>
      </w:r>
      <w:r w:rsidRPr="002C1D27">
        <w:rPr>
          <w:rStyle w:val="Odkaznapoznmkupodiarou"/>
          <w:b/>
          <w:color w:val="FF0000"/>
          <w:lang w:val="sk-SK"/>
        </w:rPr>
        <w:t xml:space="preserve"> </w:t>
      </w:r>
      <w:r w:rsidRPr="002C1D27">
        <w:rPr>
          <w:sz w:val="20"/>
          <w:lang w:val="sk-SK" w:eastAsia="sk-SK"/>
        </w:rPr>
        <w:t>predmet subdodávok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3E" w:rsidRDefault="00954E3E">
    <w:pPr>
      <w:pStyle w:val="Hlavika"/>
    </w:pPr>
    <w:r>
      <w:rPr>
        <w:noProof/>
        <w:lang w:eastAsia="sk-SK"/>
      </w:rPr>
      <w:drawing>
        <wp:anchor distT="0" distB="0" distL="114300" distR="114300" simplePos="0" relativeHeight="251659264" behindDoc="1" locked="0" layoutInCell="1" allowOverlap="1" wp14:anchorId="7DDBD6EA" wp14:editId="75D0D4E7">
          <wp:simplePos x="0" y="0"/>
          <wp:positionH relativeFrom="margin">
            <wp:posOffset>-635</wp:posOffset>
          </wp:positionH>
          <wp:positionV relativeFrom="paragraph">
            <wp:posOffset>-220979</wp:posOffset>
          </wp:positionV>
          <wp:extent cx="6583680" cy="502920"/>
          <wp:effectExtent l="0" t="0" r="7620" b="0"/>
          <wp:wrapNone/>
          <wp:docPr id="1" name="0 Imagen" descr="img/g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en/logo.jpg"/>
                  <pic:cNvPicPr/>
                </pic:nvPicPr>
                <pic:blipFill rotWithShape="1">
                  <a:blip r:embed="rId1" cstate="print"/>
                  <a:srcRect b="39131"/>
                  <a:stretch/>
                </pic:blipFill>
                <pic:spPr bwMode="auto">
                  <a:xfrm>
                    <a:off x="0" y="0"/>
                    <a:ext cx="6583680" cy="5029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5E9"/>
    <w:multiLevelType w:val="hybridMultilevel"/>
    <w:tmpl w:val="2340D614"/>
    <w:lvl w:ilvl="0" w:tplc="EEE09F4A">
      <w:start w:val="1"/>
      <w:numFmt w:val="decimal"/>
      <w:lvlText w:val="4.%1"/>
      <w:lvlJc w:val="left"/>
      <w:pPr>
        <w:ind w:left="720" w:hanging="360"/>
      </w:pPr>
      <w:rPr>
        <w:rFonts w:ascii="Times New Roman" w:hAnsi="Times New Roman" w:cs="Times New Roman" w:hint="default"/>
        <w:b/>
        <w:i w:val="0"/>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D023C"/>
    <w:multiLevelType w:val="hybridMultilevel"/>
    <w:tmpl w:val="ADB47BF0"/>
    <w:lvl w:ilvl="0" w:tplc="39EA33A4">
      <w:start w:val="1"/>
      <w:numFmt w:val="decimal"/>
      <w:lvlText w:val="11.%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1E00A2"/>
    <w:multiLevelType w:val="multilevel"/>
    <w:tmpl w:val="F1307580"/>
    <w:lvl w:ilvl="0">
      <w:start w:val="1"/>
      <w:numFmt w:val="decimal"/>
      <w:lvlText w:val="%1."/>
      <w:lvlJc w:val="left"/>
      <w:pPr>
        <w:tabs>
          <w:tab w:val="num" w:pos="1065"/>
        </w:tabs>
        <w:ind w:left="1065" w:hanging="705"/>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F1602D7"/>
    <w:multiLevelType w:val="hybridMultilevel"/>
    <w:tmpl w:val="1C0E86F6"/>
    <w:lvl w:ilvl="0" w:tplc="F538F7B8">
      <w:start w:val="1"/>
      <w:numFmt w:val="decimal"/>
      <w:lvlText w:val="9.%1"/>
      <w:lvlJc w:val="left"/>
      <w:pPr>
        <w:ind w:left="720" w:hanging="360"/>
      </w:pPr>
      <w:rPr>
        <w:rFonts w:hint="default"/>
        <w:b/>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1443AA"/>
    <w:multiLevelType w:val="hybridMultilevel"/>
    <w:tmpl w:val="0FB4D44A"/>
    <w:lvl w:ilvl="0" w:tplc="EEE09F4A">
      <w:start w:val="1"/>
      <w:numFmt w:val="decimal"/>
      <w:lvlText w:val="4.%1"/>
      <w:lvlJc w:val="left"/>
      <w:pPr>
        <w:ind w:left="720" w:hanging="360"/>
      </w:pPr>
      <w:rPr>
        <w:rFonts w:ascii="Times New Roman" w:hAnsi="Times New Roman" w:cs="Times New Roman" w:hint="default"/>
        <w:b/>
        <w:i w:val="0"/>
        <w:sz w:val="24"/>
        <w:szCs w:val="24"/>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327620"/>
    <w:multiLevelType w:val="hybridMultilevel"/>
    <w:tmpl w:val="DFBE39B8"/>
    <w:lvl w:ilvl="0" w:tplc="28965D62">
      <w:start w:val="1"/>
      <w:numFmt w:val="decimal"/>
      <w:lvlText w:val="Príloha č. %1 "/>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787DE1"/>
    <w:multiLevelType w:val="hybridMultilevel"/>
    <w:tmpl w:val="E71CCC3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7">
      <w:start w:val="1"/>
      <w:numFmt w:val="lowerLetter"/>
      <w:lvlText w:val="%3)"/>
      <w:lvlJc w:val="lef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EBA5040"/>
    <w:multiLevelType w:val="multilevel"/>
    <w:tmpl w:val="DE6EE4A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3FDE7047"/>
    <w:multiLevelType w:val="hybridMultilevel"/>
    <w:tmpl w:val="5F34A216"/>
    <w:lvl w:ilvl="0" w:tplc="8DFCA262">
      <w:start w:val="1"/>
      <w:numFmt w:val="decimal"/>
      <w:lvlText w:val="10.%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860AFE"/>
    <w:multiLevelType w:val="hybridMultilevel"/>
    <w:tmpl w:val="D388C44E"/>
    <w:lvl w:ilvl="0" w:tplc="7E400440">
      <w:start w:val="1"/>
      <w:numFmt w:val="decimal"/>
      <w:lvlText w:val="%1."/>
      <w:lvlJc w:val="righ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B1653F1"/>
    <w:multiLevelType w:val="hybridMultilevel"/>
    <w:tmpl w:val="B96CE86E"/>
    <w:lvl w:ilvl="0" w:tplc="6B96F03C">
      <w:start w:val="1"/>
      <w:numFmt w:val="decimal"/>
      <w:lvlText w:val="7.%1"/>
      <w:lvlJc w:val="left"/>
      <w:pPr>
        <w:ind w:left="720" w:hanging="360"/>
      </w:pPr>
      <w:rPr>
        <w:rFonts w:ascii="Times New Roman" w:hAnsi="Times New Roman" w:cs="Times New Roman" w:hint="default"/>
        <w:b/>
        <w:i w:val="0"/>
        <w:sz w:val="24"/>
        <w:szCs w:val="24"/>
      </w:rPr>
    </w:lvl>
    <w:lvl w:ilvl="1" w:tplc="041B0019">
      <w:start w:val="1"/>
      <w:numFmt w:val="lowerLetter"/>
      <w:lvlText w:val="%2."/>
      <w:lvlJc w:val="left"/>
      <w:pPr>
        <w:ind w:left="1440" w:hanging="360"/>
      </w:pPr>
    </w:lvl>
    <w:lvl w:ilvl="2" w:tplc="B8ECCD76">
      <w:start w:val="1"/>
      <w:numFmt w:val="lowerLetter"/>
      <w:lvlText w:val="%3)"/>
      <w:lvlJc w:val="left"/>
      <w:pPr>
        <w:ind w:left="2520" w:hanging="54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0B4364"/>
    <w:multiLevelType w:val="hybridMultilevel"/>
    <w:tmpl w:val="3E1E5FCE"/>
    <w:lvl w:ilvl="0" w:tplc="F6E2EA1A">
      <w:start w:val="1"/>
      <w:numFmt w:val="decimal"/>
      <w:lvlText w:val="8.%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2A84C51"/>
    <w:multiLevelType w:val="hybridMultilevel"/>
    <w:tmpl w:val="D952E21C"/>
    <w:lvl w:ilvl="0" w:tplc="924ACC0C">
      <w:start w:val="1"/>
      <w:numFmt w:val="decimal"/>
      <w:lvlText w:val="3.%1"/>
      <w:lvlJc w:val="left"/>
      <w:pPr>
        <w:ind w:left="720" w:hanging="360"/>
      </w:pPr>
      <w:rPr>
        <w:rFonts w:ascii="Times New Roman" w:hAnsi="Times New Roman" w:cs="Times New Roman" w:hint="default"/>
        <w:b/>
        <w:i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C76E3D90">
      <w:start w:val="1"/>
      <w:numFmt w:val="lowerLetter"/>
      <w:lvlText w:val="%4)"/>
      <w:lvlJc w:val="left"/>
      <w:pPr>
        <w:ind w:left="3060" w:hanging="54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C390505"/>
    <w:multiLevelType w:val="hybridMultilevel"/>
    <w:tmpl w:val="0DD0614C"/>
    <w:lvl w:ilvl="0" w:tplc="F538F7B8">
      <w:start w:val="1"/>
      <w:numFmt w:val="decimal"/>
      <w:lvlText w:val="9.%1"/>
      <w:lvlJc w:val="left"/>
      <w:pPr>
        <w:ind w:left="720" w:hanging="360"/>
      </w:pPr>
      <w:rPr>
        <w:rFonts w:hint="default"/>
        <w:b/>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FFF696F"/>
    <w:multiLevelType w:val="hybridMultilevel"/>
    <w:tmpl w:val="5C4682EE"/>
    <w:lvl w:ilvl="0" w:tplc="7E064E9A">
      <w:start w:val="1"/>
      <w:numFmt w:val="decimal"/>
      <w:lvlText w:val="2.%1"/>
      <w:lvlJc w:val="left"/>
      <w:pPr>
        <w:ind w:left="720" w:hanging="360"/>
      </w:pPr>
      <w:rPr>
        <w:rFonts w:hint="default"/>
        <w:b/>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1D25D4C"/>
    <w:multiLevelType w:val="hybridMultilevel"/>
    <w:tmpl w:val="EBC0B14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start w:val="1"/>
      <w:numFmt w:val="lowerRoman"/>
      <w:lvlText w:val="%3."/>
      <w:lvlJc w:val="right"/>
      <w:pPr>
        <w:ind w:left="2880" w:hanging="180"/>
      </w:pPr>
    </w:lvl>
    <w:lvl w:ilvl="3" w:tplc="041B0017">
      <w:start w:val="1"/>
      <w:numFmt w:val="lowerLetter"/>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7E8518F4"/>
    <w:multiLevelType w:val="hybridMultilevel"/>
    <w:tmpl w:val="14DCBA88"/>
    <w:lvl w:ilvl="0" w:tplc="F538F7B8">
      <w:start w:val="1"/>
      <w:numFmt w:val="decimal"/>
      <w:lvlText w:val="9.%1"/>
      <w:lvlJc w:val="left"/>
      <w:pPr>
        <w:ind w:left="720" w:hanging="360"/>
      </w:pPr>
      <w:rPr>
        <w:rFonts w:hint="default"/>
        <w:b/>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F8439B5"/>
    <w:multiLevelType w:val="hybridMultilevel"/>
    <w:tmpl w:val="2CAAD14C"/>
    <w:lvl w:ilvl="0" w:tplc="FF70FA62">
      <w:start w:val="1"/>
      <w:numFmt w:val="decimal"/>
      <w:lvlText w:val="12.%1"/>
      <w:lvlJc w:val="left"/>
      <w:pPr>
        <w:ind w:left="720" w:hanging="360"/>
      </w:pPr>
      <w:rPr>
        <w:rFonts w:hint="default"/>
        <w:b w:val="0"/>
        <w:i w:val="0"/>
      </w:rPr>
    </w:lvl>
    <w:lvl w:ilvl="1" w:tplc="257A2A92">
      <w:start w:val="1"/>
      <w:numFmt w:val="decimal"/>
      <w:lvlText w:val="12.%2"/>
      <w:lvlJc w:val="left"/>
      <w:pPr>
        <w:ind w:left="1440" w:hanging="360"/>
      </w:pPr>
      <w:rPr>
        <w:rFonts w:hint="default"/>
        <w:b/>
        <w:i w:val="0"/>
      </w:rPr>
    </w:lvl>
    <w:lvl w:ilvl="2" w:tplc="6DA4C950">
      <w:start w:val="4"/>
      <w:numFmt w:val="decimal"/>
      <w:lvlText w:val="%3."/>
      <w:lvlJc w:val="left"/>
      <w:pPr>
        <w:ind w:left="2340" w:hanging="360"/>
      </w:pPr>
      <w:rPr>
        <w:rFonts w:hint="default"/>
        <w:color w:val="auto"/>
      </w:rPr>
    </w:lvl>
    <w:lvl w:ilvl="3" w:tplc="FF040726">
      <w:start w:val="12"/>
      <w:numFmt w:val="decimal"/>
      <w:lvlText w:val="%4"/>
      <w:lvlJc w:val="left"/>
      <w:pPr>
        <w:ind w:left="2880" w:hanging="360"/>
      </w:pPr>
      <w:rPr>
        <w:rFonts w:hint="default"/>
        <w:color w:val="FF000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4"/>
  </w:num>
  <w:num w:numId="5">
    <w:abstractNumId w:val="12"/>
  </w:num>
  <w:num w:numId="6">
    <w:abstractNumId w:val="0"/>
  </w:num>
  <w:num w:numId="7">
    <w:abstractNumId w:val="10"/>
  </w:num>
  <w:num w:numId="8">
    <w:abstractNumId w:val="11"/>
  </w:num>
  <w:num w:numId="9">
    <w:abstractNumId w:val="13"/>
  </w:num>
  <w:num w:numId="10">
    <w:abstractNumId w:val="8"/>
  </w:num>
  <w:num w:numId="11">
    <w:abstractNumId w:val="1"/>
  </w:num>
  <w:num w:numId="12">
    <w:abstractNumId w:val="17"/>
  </w:num>
  <w:num w:numId="13">
    <w:abstractNumId w:val="4"/>
  </w:num>
  <w:num w:numId="14">
    <w:abstractNumId w:val="15"/>
  </w:num>
  <w:num w:numId="15">
    <w:abstractNumId w:val="6"/>
  </w:num>
  <w:num w:numId="16">
    <w:abstractNumId w:val="1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F5"/>
    <w:rsid w:val="003610C1"/>
    <w:rsid w:val="004C0096"/>
    <w:rsid w:val="008363F5"/>
    <w:rsid w:val="0085554B"/>
    <w:rsid w:val="00954E3E"/>
    <w:rsid w:val="00D8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E9EBE-A220-4C7D-8A47-D5AAAD95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4E3E"/>
    <w:pPr>
      <w:spacing w:after="200" w:line="276" w:lineRule="auto"/>
      <w:ind w:left="714" w:hanging="357"/>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54E3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4E3E"/>
  </w:style>
  <w:style w:type="paragraph" w:styleId="Pta">
    <w:name w:val="footer"/>
    <w:basedOn w:val="Normlny"/>
    <w:link w:val="PtaChar"/>
    <w:uiPriority w:val="99"/>
    <w:unhideWhenUsed/>
    <w:rsid w:val="00954E3E"/>
    <w:pPr>
      <w:tabs>
        <w:tab w:val="center" w:pos="4536"/>
        <w:tab w:val="right" w:pos="9072"/>
      </w:tabs>
      <w:spacing w:after="0" w:line="240" w:lineRule="auto"/>
    </w:pPr>
  </w:style>
  <w:style w:type="character" w:customStyle="1" w:styleId="PtaChar">
    <w:name w:val="Päta Char"/>
    <w:basedOn w:val="Predvolenpsmoodseku"/>
    <w:link w:val="Pta"/>
    <w:uiPriority w:val="99"/>
    <w:rsid w:val="00954E3E"/>
  </w:style>
  <w:style w:type="table" w:styleId="Mriekatabuky">
    <w:name w:val="Table Grid"/>
    <w:basedOn w:val="Normlnatabuka"/>
    <w:rsid w:val="00954E3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954E3E"/>
    <w:pPr>
      <w:spacing w:after="0" w:line="240" w:lineRule="auto"/>
      <w:ind w:left="0" w:firstLine="0"/>
      <w:jc w:val="left"/>
    </w:pPr>
    <w:rPr>
      <w:rFonts w:ascii="Calibri" w:eastAsia="Times New Roman" w:hAnsi="Calibri" w:cs="Times New Roman"/>
      <w:sz w:val="24"/>
      <w:szCs w:val="20"/>
      <w:lang w:val="en-US"/>
    </w:rPr>
  </w:style>
  <w:style w:type="character" w:customStyle="1" w:styleId="TextpoznmkypodiarouChar">
    <w:name w:val="Text poznámky pod čiarou Char"/>
    <w:basedOn w:val="Predvolenpsmoodseku"/>
    <w:link w:val="Textpoznmkypodiarou"/>
    <w:uiPriority w:val="99"/>
    <w:semiHidden/>
    <w:rsid w:val="00954E3E"/>
    <w:rPr>
      <w:rFonts w:ascii="Calibri" w:eastAsia="Times New Roman" w:hAnsi="Calibri" w:cs="Times New Roman"/>
      <w:sz w:val="24"/>
      <w:szCs w:val="20"/>
      <w:lang w:val="en-US"/>
    </w:rPr>
  </w:style>
  <w:style w:type="character" w:styleId="Odkaznapoznmkupodiarou">
    <w:name w:val="footnote reference"/>
    <w:uiPriority w:val="99"/>
    <w:semiHidden/>
    <w:rsid w:val="00954E3E"/>
    <w:rPr>
      <w:vertAlign w:val="superscript"/>
    </w:rPr>
  </w:style>
  <w:style w:type="paragraph" w:styleId="Odsekzoznamu">
    <w:name w:val="List Paragraph"/>
    <w:aliases w:val="Odsek"/>
    <w:basedOn w:val="Normlny"/>
    <w:link w:val="OdsekzoznamuChar"/>
    <w:uiPriority w:val="1"/>
    <w:qFormat/>
    <w:rsid w:val="00954E3E"/>
    <w:pPr>
      <w:suppressAutoHyphens/>
      <w:ind w:left="720" w:firstLine="0"/>
      <w:jc w:val="left"/>
    </w:pPr>
    <w:rPr>
      <w:rFonts w:ascii="Calibri" w:eastAsia="Times New Roman" w:hAnsi="Calibri" w:cs="Times New Roman"/>
      <w:lang w:val="en-US" w:bidi="en-US"/>
    </w:rPr>
  </w:style>
  <w:style w:type="character" w:customStyle="1" w:styleId="OdsekzoznamuChar">
    <w:name w:val="Odsek zoznamu Char"/>
    <w:aliases w:val="Odsek Char"/>
    <w:basedOn w:val="Predvolenpsmoodseku"/>
    <w:link w:val="Odsekzoznamu"/>
    <w:uiPriority w:val="1"/>
    <w:rsid w:val="00954E3E"/>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4885</Words>
  <Characters>27846</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Koprdova</dc:creator>
  <cp:keywords/>
  <dc:description/>
  <cp:lastModifiedBy>Koprdova</cp:lastModifiedBy>
  <cp:revision>3</cp:revision>
  <dcterms:created xsi:type="dcterms:W3CDTF">2021-01-31T19:50:00Z</dcterms:created>
  <dcterms:modified xsi:type="dcterms:W3CDTF">2021-02-01T08:29:00Z</dcterms:modified>
</cp:coreProperties>
</file>