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3F" w:rsidRDefault="00D43F3F" w:rsidP="004E7D29">
      <w:pPr>
        <w:pStyle w:val="Nadpis1"/>
        <w:tabs>
          <w:tab w:val="left" w:pos="2282"/>
        </w:tabs>
        <w:jc w:val="center"/>
        <w:rPr>
          <w:sz w:val="32"/>
          <w:szCs w:val="32"/>
        </w:rPr>
      </w:pPr>
      <w:r w:rsidRPr="00B26070">
        <w:rPr>
          <w:sz w:val="32"/>
          <w:szCs w:val="32"/>
        </w:rPr>
        <w:t>Zmluva o dielo č</w:t>
      </w:r>
      <w:r w:rsidR="007E1C0A" w:rsidRPr="00B26070">
        <w:rPr>
          <w:sz w:val="32"/>
          <w:szCs w:val="32"/>
        </w:rPr>
        <w:t>íslo</w:t>
      </w:r>
      <w:r w:rsidR="001F4256" w:rsidRPr="00B26070">
        <w:rPr>
          <w:sz w:val="32"/>
          <w:szCs w:val="32"/>
        </w:rPr>
        <w:t xml:space="preserve"> objednávateľa </w:t>
      </w:r>
      <w:r w:rsidR="00B26070">
        <w:rPr>
          <w:sz w:val="32"/>
          <w:szCs w:val="32"/>
        </w:rPr>
        <w:t xml:space="preserve"> </w:t>
      </w:r>
      <w:r w:rsidR="00502204">
        <w:rPr>
          <w:sz w:val="32"/>
          <w:szCs w:val="32"/>
        </w:rPr>
        <w:t>........../201</w:t>
      </w:r>
      <w:r w:rsidR="00474E26">
        <w:rPr>
          <w:sz w:val="32"/>
          <w:szCs w:val="32"/>
        </w:rPr>
        <w:t>9</w:t>
      </w:r>
    </w:p>
    <w:p w:rsidR="003925B5" w:rsidRPr="003925B5" w:rsidRDefault="003925B5" w:rsidP="003925B5"/>
    <w:p w:rsidR="004E7D29" w:rsidRDefault="003925B5" w:rsidP="003925B5">
      <w:pPr>
        <w:pStyle w:val="Zkladntext"/>
        <w:pBdr>
          <w:bottom w:val="single" w:sz="4" w:space="1" w:color="auto"/>
        </w:pBdr>
        <w:jc w:val="center"/>
        <w:rPr>
          <w:sz w:val="28"/>
          <w:szCs w:val="28"/>
        </w:rPr>
      </w:pPr>
      <w:r w:rsidRPr="003925B5">
        <w:rPr>
          <w:sz w:val="28"/>
          <w:szCs w:val="28"/>
        </w:rPr>
        <w:t>uzavretá</w:t>
      </w:r>
      <w:r w:rsidR="00502204" w:rsidRPr="003925B5">
        <w:rPr>
          <w:sz w:val="28"/>
          <w:szCs w:val="28"/>
        </w:rPr>
        <w:t xml:space="preserve"> </w:t>
      </w:r>
      <w:r w:rsidR="00D43F3F" w:rsidRPr="003925B5">
        <w:rPr>
          <w:sz w:val="28"/>
          <w:szCs w:val="28"/>
        </w:rPr>
        <w:t>podľa</w:t>
      </w:r>
      <w:r w:rsidR="00D200C0" w:rsidRPr="003925B5">
        <w:rPr>
          <w:sz w:val="28"/>
          <w:szCs w:val="28"/>
        </w:rPr>
        <w:t xml:space="preserve"> </w:t>
      </w:r>
      <w:r w:rsidR="00D43F3F" w:rsidRPr="003925B5">
        <w:rPr>
          <w:sz w:val="28"/>
          <w:szCs w:val="28"/>
        </w:rPr>
        <w:t xml:space="preserve"> §</w:t>
      </w:r>
      <w:r w:rsidR="00502204" w:rsidRPr="003925B5">
        <w:rPr>
          <w:sz w:val="28"/>
          <w:szCs w:val="28"/>
        </w:rPr>
        <w:t xml:space="preserve"> </w:t>
      </w:r>
      <w:r w:rsidR="00D43F3F" w:rsidRPr="003925B5">
        <w:rPr>
          <w:sz w:val="28"/>
          <w:szCs w:val="28"/>
        </w:rPr>
        <w:t>536 a </w:t>
      </w:r>
      <w:proofErr w:type="spellStart"/>
      <w:r w:rsidR="00D43F3F" w:rsidRPr="003925B5">
        <w:rPr>
          <w:sz w:val="28"/>
          <w:szCs w:val="28"/>
        </w:rPr>
        <w:t>n</w:t>
      </w:r>
      <w:r w:rsidR="00502204" w:rsidRPr="003925B5">
        <w:rPr>
          <w:sz w:val="28"/>
          <w:szCs w:val="28"/>
        </w:rPr>
        <w:t>a</w:t>
      </w:r>
      <w:r w:rsidR="00D43F3F" w:rsidRPr="003925B5">
        <w:rPr>
          <w:sz w:val="28"/>
          <w:szCs w:val="28"/>
        </w:rPr>
        <w:t>sl</w:t>
      </w:r>
      <w:proofErr w:type="spellEnd"/>
      <w:r w:rsidR="00D43F3F" w:rsidRPr="003925B5">
        <w:rPr>
          <w:sz w:val="28"/>
          <w:szCs w:val="28"/>
        </w:rPr>
        <w:t xml:space="preserve">. </w:t>
      </w:r>
      <w:r w:rsidRPr="003925B5">
        <w:rPr>
          <w:sz w:val="28"/>
          <w:szCs w:val="28"/>
        </w:rPr>
        <w:t xml:space="preserve">zákona č. 513/1991 Zb. </w:t>
      </w:r>
      <w:r w:rsidR="00D43F3F" w:rsidRPr="003925B5">
        <w:rPr>
          <w:sz w:val="28"/>
          <w:szCs w:val="28"/>
        </w:rPr>
        <w:t>Obchodn</w:t>
      </w:r>
      <w:r>
        <w:rPr>
          <w:sz w:val="28"/>
          <w:szCs w:val="28"/>
        </w:rPr>
        <w:t>ý</w:t>
      </w:r>
      <w:r w:rsidR="00D43F3F" w:rsidRPr="003925B5">
        <w:rPr>
          <w:sz w:val="28"/>
          <w:szCs w:val="28"/>
        </w:rPr>
        <w:t xml:space="preserve"> zákonník</w:t>
      </w:r>
      <w:r>
        <w:rPr>
          <w:sz w:val="28"/>
          <w:szCs w:val="28"/>
        </w:rPr>
        <w:t xml:space="preserve"> v platnom znení</w:t>
      </w:r>
      <w:r w:rsidR="004E7D29" w:rsidRPr="003925B5">
        <w:rPr>
          <w:sz w:val="28"/>
          <w:szCs w:val="28"/>
        </w:rPr>
        <w:t xml:space="preserve"> a</w:t>
      </w:r>
      <w:r w:rsidR="00895D5D" w:rsidRPr="003925B5">
        <w:rPr>
          <w:sz w:val="28"/>
          <w:szCs w:val="28"/>
        </w:rPr>
        <w:t> </w:t>
      </w:r>
      <w:r w:rsidR="004E7D29" w:rsidRPr="003925B5">
        <w:rPr>
          <w:sz w:val="28"/>
          <w:szCs w:val="28"/>
        </w:rPr>
        <w:t>podľa</w:t>
      </w:r>
      <w:r w:rsidR="00895D5D" w:rsidRPr="003925B5">
        <w:rPr>
          <w:sz w:val="28"/>
          <w:szCs w:val="28"/>
        </w:rPr>
        <w:t xml:space="preserve"> </w:t>
      </w:r>
      <w:r w:rsidR="004E7D29" w:rsidRPr="003925B5">
        <w:rPr>
          <w:sz w:val="28"/>
          <w:szCs w:val="28"/>
        </w:rPr>
        <w:t>Autorského zákona</w:t>
      </w:r>
      <w:r w:rsidR="00895D5D" w:rsidRPr="003925B5">
        <w:rPr>
          <w:sz w:val="28"/>
          <w:szCs w:val="28"/>
        </w:rPr>
        <w:t xml:space="preserve"> č. </w:t>
      </w:r>
      <w:r>
        <w:rPr>
          <w:sz w:val="28"/>
          <w:szCs w:val="28"/>
        </w:rPr>
        <w:t>185/2015</w:t>
      </w:r>
      <w:r w:rsidR="00895D5D" w:rsidRPr="003925B5">
        <w:rPr>
          <w:sz w:val="28"/>
          <w:szCs w:val="28"/>
        </w:rPr>
        <w:t xml:space="preserve"> Z. z.</w:t>
      </w:r>
    </w:p>
    <w:p w:rsidR="003925B5" w:rsidRDefault="003925B5" w:rsidP="003925B5">
      <w:pPr>
        <w:pStyle w:val="Zkladntext"/>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3925B5" w:rsidRPr="003925B5" w:rsidRDefault="003925B5" w:rsidP="003925B5">
      <w:pPr>
        <w:pStyle w:val="Zkladntext"/>
        <w:jc w:val="center"/>
        <w:rPr>
          <w:sz w:val="28"/>
          <w:szCs w:val="28"/>
        </w:rPr>
      </w:pPr>
      <w:r w:rsidRPr="003925B5">
        <w:rPr>
          <w:sz w:val="28"/>
          <w:szCs w:val="28"/>
        </w:rPr>
        <w:t>PREAMBULA</w:t>
      </w:r>
    </w:p>
    <w:p w:rsidR="003925B5" w:rsidRPr="000E271B" w:rsidRDefault="003925B5" w:rsidP="003925B5">
      <w:pPr>
        <w:pStyle w:val="Zkladntext"/>
        <w:jc w:val="center"/>
        <w:rPr>
          <w:sz w:val="24"/>
          <w:szCs w:val="24"/>
        </w:rPr>
      </w:pPr>
    </w:p>
    <w:p w:rsidR="003925B5" w:rsidRPr="003925B5" w:rsidRDefault="003925B5" w:rsidP="003925B5">
      <w:pPr>
        <w:pStyle w:val="Odsekzoznamu"/>
        <w:numPr>
          <w:ilvl w:val="0"/>
          <w:numId w:val="7"/>
        </w:numPr>
        <w:autoSpaceDE/>
        <w:autoSpaceDN/>
        <w:jc w:val="both"/>
        <w:rPr>
          <w:sz w:val="24"/>
          <w:szCs w:val="24"/>
        </w:rPr>
      </w:pPr>
      <w:r w:rsidRPr="003925B5">
        <w:rPr>
          <w:sz w:val="24"/>
          <w:szCs w:val="24"/>
        </w:rPr>
        <w:t xml:space="preserve">Táto zmluva sa uzatvára ako výsledok verejného obstarávania v zmysle zákona č. 343/2015 Z. z. o verejnom obstarávaní a o zmene a doplnení niektorých zákonov v znení neskorších predpisov. </w:t>
      </w:r>
      <w:r>
        <w:rPr>
          <w:sz w:val="24"/>
          <w:szCs w:val="24"/>
        </w:rPr>
        <w:t>Objednávateľ</w:t>
      </w:r>
      <w:r w:rsidRPr="003925B5">
        <w:rPr>
          <w:sz w:val="24"/>
          <w:szCs w:val="24"/>
        </w:rPr>
        <w:t xml:space="preserve"> na obstaranie predmetu tejto zmluvy použil postup v zmysle zákonov o verejnom obstarávaní.</w:t>
      </w:r>
    </w:p>
    <w:p w:rsidR="003925B5" w:rsidRPr="003925B5" w:rsidRDefault="003925B5" w:rsidP="003925B5">
      <w:pPr>
        <w:pStyle w:val="Zkladntext"/>
        <w:numPr>
          <w:ilvl w:val="0"/>
          <w:numId w:val="7"/>
        </w:numPr>
        <w:jc w:val="both"/>
        <w:rPr>
          <w:b w:val="0"/>
          <w:sz w:val="24"/>
          <w:szCs w:val="24"/>
        </w:rPr>
      </w:pPr>
      <w:r w:rsidRPr="003925B5">
        <w:rPr>
          <w:b w:val="0"/>
          <w:bCs w:val="0"/>
          <w:sz w:val="24"/>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4C4BC8" w:rsidRPr="0033544F" w:rsidRDefault="004C4BC8" w:rsidP="00B26070">
      <w:pPr>
        <w:pStyle w:val="Zkladntext"/>
        <w:rPr>
          <w:sz w:val="24"/>
          <w:szCs w:val="24"/>
        </w:rPr>
      </w:pPr>
    </w:p>
    <w:p w:rsidR="00D43F3F" w:rsidRPr="001F4256" w:rsidRDefault="00B71A39" w:rsidP="00502204">
      <w:pPr>
        <w:pStyle w:val="Zkladntext"/>
        <w:jc w:val="center"/>
        <w:rPr>
          <w:sz w:val="28"/>
          <w:szCs w:val="28"/>
        </w:rPr>
      </w:pPr>
      <w:r>
        <w:rPr>
          <w:noProof/>
          <w:lang w:eastAsia="sk-SK"/>
        </w:rPr>
        <mc:AlternateContent>
          <mc:Choice Requires="wps">
            <w:drawing>
              <wp:anchor distT="0" distB="0" distL="114300" distR="114300" simplePos="0" relativeHeight="251654144" behindDoc="0" locked="0" layoutInCell="0" allowOverlap="1" wp14:anchorId="6D125A5C" wp14:editId="74216452">
                <wp:simplePos x="0" y="0"/>
                <wp:positionH relativeFrom="column">
                  <wp:posOffset>-76835</wp:posOffset>
                </wp:positionH>
                <wp:positionV relativeFrom="paragraph">
                  <wp:posOffset>266065</wp:posOffset>
                </wp:positionV>
                <wp:extent cx="5943600" cy="0"/>
                <wp:effectExtent l="8890" t="8890" r="10160" b="101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792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95pt" to="461.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5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" o:allowincell="f"/>
            </w:pict>
          </mc:Fallback>
        </mc:AlternateContent>
      </w:r>
      <w:r w:rsidR="00502204">
        <w:rPr>
          <w:sz w:val="28"/>
          <w:szCs w:val="28"/>
        </w:rPr>
        <w:t xml:space="preserve">Čl. 1 </w:t>
      </w:r>
      <w:r w:rsidR="00D43F3F" w:rsidRPr="001F4256">
        <w:rPr>
          <w:sz w:val="28"/>
          <w:szCs w:val="28"/>
        </w:rPr>
        <w:t>ZMLUVNÉ  STRANY</w:t>
      </w:r>
    </w:p>
    <w:p w:rsidR="00D43F3F" w:rsidRDefault="00D43F3F">
      <w:pPr>
        <w:pStyle w:val="Zkladntext"/>
        <w:jc w:val="both"/>
        <w:rPr>
          <w:sz w:val="24"/>
          <w:szCs w:val="24"/>
        </w:rPr>
      </w:pPr>
    </w:p>
    <w:p w:rsidR="00F37051" w:rsidRPr="001F4256" w:rsidRDefault="00F37051" w:rsidP="00F37051">
      <w:pPr>
        <w:pStyle w:val="Zkladntext"/>
        <w:jc w:val="both"/>
        <w:rPr>
          <w:b w:val="0"/>
          <w:bCs w:val="0"/>
          <w:sz w:val="24"/>
          <w:szCs w:val="24"/>
        </w:rPr>
      </w:pPr>
      <w:r w:rsidRPr="001F4256">
        <w:rPr>
          <w:b w:val="0"/>
          <w:bCs w:val="0"/>
          <w:sz w:val="24"/>
          <w:szCs w:val="24"/>
        </w:rPr>
        <w:t xml:space="preserve">1.1 </w:t>
      </w:r>
      <w:r>
        <w:rPr>
          <w:b w:val="0"/>
          <w:bCs w:val="0"/>
          <w:sz w:val="24"/>
          <w:szCs w:val="24"/>
        </w:rPr>
        <w:t xml:space="preserve">     </w:t>
      </w:r>
      <w:r w:rsidRPr="002D5EC7">
        <w:rPr>
          <w:bCs w:val="0"/>
          <w:sz w:val="24"/>
          <w:szCs w:val="24"/>
        </w:rPr>
        <w:t>ZHOTOVITEĽ:</w:t>
      </w:r>
      <w:r w:rsidRPr="001F4256">
        <w:rPr>
          <w:b w:val="0"/>
          <w:bCs w:val="0"/>
          <w:sz w:val="24"/>
          <w:szCs w:val="24"/>
        </w:rPr>
        <w:t xml:space="preserve">          </w:t>
      </w:r>
      <w:r>
        <w:rPr>
          <w:b w:val="0"/>
          <w:bCs w:val="0"/>
          <w:sz w:val="24"/>
          <w:szCs w:val="24"/>
        </w:rPr>
        <w:tab/>
      </w:r>
    </w:p>
    <w:p w:rsidR="00F37051" w:rsidRPr="001F4256" w:rsidRDefault="00F37051" w:rsidP="00F37051">
      <w:pPr>
        <w:pStyle w:val="Zkladntext"/>
        <w:ind w:left="142"/>
        <w:jc w:val="both"/>
        <w:rPr>
          <w:b w:val="0"/>
          <w:bCs w:val="0"/>
          <w:sz w:val="24"/>
          <w:szCs w:val="24"/>
        </w:rPr>
      </w:pPr>
      <w:r w:rsidRPr="001F4256">
        <w:rPr>
          <w:b w:val="0"/>
          <w:bCs w:val="0"/>
          <w:sz w:val="24"/>
          <w:szCs w:val="24"/>
        </w:rPr>
        <w:t xml:space="preserve">                                             </w:t>
      </w:r>
      <w:r>
        <w:rPr>
          <w:b w:val="0"/>
          <w:bCs w:val="0"/>
          <w:sz w:val="24"/>
          <w:szCs w:val="24"/>
        </w:rPr>
        <w:tab/>
      </w:r>
    </w:p>
    <w:p w:rsidR="00502204" w:rsidRDefault="00F37051" w:rsidP="00502204">
      <w:pPr>
        <w:pStyle w:val="Zkladntext"/>
        <w:jc w:val="both"/>
        <w:rPr>
          <w:b w:val="0"/>
          <w:bCs w:val="0"/>
          <w:sz w:val="24"/>
          <w:szCs w:val="24"/>
        </w:rPr>
      </w:pPr>
      <w:r>
        <w:rPr>
          <w:b w:val="0"/>
          <w:bCs w:val="0"/>
          <w:sz w:val="24"/>
          <w:szCs w:val="24"/>
        </w:rPr>
        <w:t xml:space="preserve">           </w:t>
      </w:r>
    </w:p>
    <w:p w:rsidR="00502204" w:rsidRDefault="00502204" w:rsidP="00502204">
      <w:pPr>
        <w:pStyle w:val="Zkladntext"/>
        <w:jc w:val="both"/>
        <w:rPr>
          <w:b w:val="0"/>
          <w:bCs w:val="0"/>
          <w:sz w:val="24"/>
          <w:szCs w:val="24"/>
        </w:rPr>
      </w:pPr>
    </w:p>
    <w:p w:rsidR="00502204" w:rsidRDefault="00502204" w:rsidP="00502204">
      <w:pPr>
        <w:pStyle w:val="Zkladntext"/>
        <w:jc w:val="both"/>
        <w:rPr>
          <w:b w:val="0"/>
          <w:bCs w:val="0"/>
          <w:sz w:val="24"/>
          <w:szCs w:val="24"/>
        </w:rPr>
      </w:pPr>
    </w:p>
    <w:p w:rsidR="00502204" w:rsidRDefault="00502204" w:rsidP="00502204">
      <w:pPr>
        <w:pStyle w:val="Zkladntext"/>
        <w:jc w:val="both"/>
        <w:rPr>
          <w:b w:val="0"/>
          <w:bCs w:val="0"/>
          <w:sz w:val="24"/>
          <w:szCs w:val="24"/>
        </w:rPr>
      </w:pPr>
    </w:p>
    <w:p w:rsidR="00502204" w:rsidRDefault="00502204" w:rsidP="00502204">
      <w:pPr>
        <w:pStyle w:val="Zkladntext"/>
        <w:jc w:val="both"/>
        <w:rPr>
          <w:b w:val="0"/>
          <w:bCs w:val="0"/>
          <w:sz w:val="24"/>
          <w:szCs w:val="24"/>
        </w:rPr>
      </w:pPr>
    </w:p>
    <w:p w:rsidR="00F37051" w:rsidRPr="001F4256" w:rsidRDefault="00F37051" w:rsidP="00F37051">
      <w:pPr>
        <w:pStyle w:val="Zkladntext"/>
        <w:jc w:val="both"/>
        <w:rPr>
          <w:b w:val="0"/>
          <w:bCs w:val="0"/>
          <w:sz w:val="24"/>
          <w:szCs w:val="24"/>
        </w:rPr>
      </w:pPr>
      <w:r>
        <w:rPr>
          <w:b w:val="0"/>
          <w:bCs w:val="0"/>
          <w:sz w:val="24"/>
          <w:szCs w:val="24"/>
        </w:rPr>
        <w:tab/>
      </w:r>
      <w:r>
        <w:rPr>
          <w:b w:val="0"/>
          <w:bCs w:val="0"/>
          <w:sz w:val="24"/>
          <w:szCs w:val="24"/>
        </w:rPr>
        <w:tab/>
      </w:r>
      <w:r>
        <w:rPr>
          <w:b w:val="0"/>
          <w:bCs w:val="0"/>
          <w:sz w:val="24"/>
          <w:szCs w:val="24"/>
        </w:rPr>
        <w:tab/>
      </w:r>
    </w:p>
    <w:p w:rsidR="00F37051" w:rsidRDefault="00F37051" w:rsidP="00F37051">
      <w:pPr>
        <w:pStyle w:val="Zkladntext"/>
        <w:jc w:val="both"/>
        <w:rPr>
          <w:b w:val="0"/>
          <w:bCs w:val="0"/>
          <w:sz w:val="28"/>
          <w:szCs w:val="28"/>
        </w:rPr>
      </w:pPr>
    </w:p>
    <w:p w:rsidR="00DC206A" w:rsidRPr="003925B5" w:rsidRDefault="003925B5" w:rsidP="003925B5">
      <w:pPr>
        <w:pStyle w:val="Zkladntext"/>
        <w:ind w:firstLine="708"/>
        <w:jc w:val="both"/>
        <w:rPr>
          <w:b w:val="0"/>
          <w:bCs w:val="0"/>
          <w:sz w:val="24"/>
          <w:szCs w:val="24"/>
        </w:rPr>
      </w:pPr>
      <w:r>
        <w:rPr>
          <w:b w:val="0"/>
          <w:bCs w:val="0"/>
          <w:sz w:val="24"/>
          <w:szCs w:val="24"/>
        </w:rPr>
        <w:t>(ďalej len „objednávateľ)</w:t>
      </w:r>
    </w:p>
    <w:p w:rsidR="00F37051" w:rsidRDefault="00F37051" w:rsidP="00F37051">
      <w:pPr>
        <w:pStyle w:val="Zkladntext"/>
        <w:jc w:val="both"/>
        <w:rPr>
          <w:b w:val="0"/>
          <w:bCs w:val="0"/>
          <w:sz w:val="28"/>
          <w:szCs w:val="28"/>
        </w:rPr>
      </w:pPr>
    </w:p>
    <w:p w:rsidR="00F37051" w:rsidRPr="002D5EC7" w:rsidRDefault="00F37051" w:rsidP="00F37051">
      <w:pPr>
        <w:pStyle w:val="Zkladntext"/>
        <w:jc w:val="both"/>
        <w:rPr>
          <w:bCs w:val="0"/>
          <w:sz w:val="24"/>
          <w:szCs w:val="24"/>
        </w:rPr>
      </w:pPr>
      <w:r w:rsidRPr="001F4256">
        <w:rPr>
          <w:b w:val="0"/>
          <w:bCs w:val="0"/>
          <w:sz w:val="24"/>
          <w:szCs w:val="24"/>
        </w:rPr>
        <w:t xml:space="preserve">1.2 </w:t>
      </w:r>
      <w:r>
        <w:rPr>
          <w:b w:val="0"/>
          <w:bCs w:val="0"/>
          <w:sz w:val="24"/>
          <w:szCs w:val="24"/>
        </w:rPr>
        <w:t xml:space="preserve">    </w:t>
      </w:r>
      <w:r w:rsidRPr="002D5EC7">
        <w:rPr>
          <w:bCs w:val="0"/>
          <w:sz w:val="24"/>
          <w:szCs w:val="24"/>
        </w:rPr>
        <w:t>OBJEDNÁVATEĽ:</w:t>
      </w:r>
      <w:r>
        <w:rPr>
          <w:b w:val="0"/>
          <w:bCs w:val="0"/>
          <w:sz w:val="24"/>
          <w:szCs w:val="24"/>
        </w:rPr>
        <w:tab/>
      </w:r>
      <w:r w:rsidRPr="001F4256">
        <w:rPr>
          <w:b w:val="0"/>
          <w:bCs w:val="0"/>
          <w:sz w:val="24"/>
          <w:szCs w:val="24"/>
        </w:rPr>
        <w:t xml:space="preserve">           </w:t>
      </w:r>
    </w:p>
    <w:p w:rsidR="00F37051" w:rsidRDefault="00F37051" w:rsidP="00F37051">
      <w:pPr>
        <w:pStyle w:val="Zkladntext"/>
        <w:tabs>
          <w:tab w:val="left" w:pos="3261"/>
        </w:tabs>
        <w:jc w:val="both"/>
        <w:rPr>
          <w:b w:val="0"/>
          <w:bCs w:val="0"/>
          <w:sz w:val="24"/>
          <w:szCs w:val="24"/>
        </w:rPr>
      </w:pPr>
      <w:r w:rsidRPr="001F4256">
        <w:rPr>
          <w:b w:val="0"/>
          <w:bCs w:val="0"/>
          <w:sz w:val="24"/>
          <w:szCs w:val="24"/>
        </w:rPr>
        <w:t xml:space="preserve">                                                 </w:t>
      </w:r>
      <w:r>
        <w:rPr>
          <w:b w:val="0"/>
          <w:bCs w:val="0"/>
          <w:sz w:val="24"/>
          <w:szCs w:val="24"/>
        </w:rPr>
        <w:tab/>
        <w:t xml:space="preserve">    </w:t>
      </w:r>
    </w:p>
    <w:p w:rsidR="00B658AB" w:rsidRPr="00353C2A" w:rsidRDefault="00B658AB" w:rsidP="00B658AB">
      <w:pPr>
        <w:ind w:firstLine="567"/>
        <w:jc w:val="both"/>
        <w:rPr>
          <w:b/>
          <w:sz w:val="24"/>
          <w:szCs w:val="24"/>
        </w:rPr>
      </w:pPr>
      <w:r w:rsidRPr="00353C2A">
        <w:rPr>
          <w:b/>
          <w:sz w:val="24"/>
          <w:szCs w:val="24"/>
        </w:rPr>
        <w:t>Mesto Žilina</w:t>
      </w:r>
    </w:p>
    <w:p w:rsidR="00F37051" w:rsidRPr="00502204" w:rsidRDefault="00502204" w:rsidP="00B658AB">
      <w:pPr>
        <w:ind w:firstLine="567"/>
        <w:jc w:val="both"/>
        <w:rPr>
          <w:sz w:val="24"/>
          <w:szCs w:val="24"/>
        </w:rPr>
      </w:pPr>
      <w:r w:rsidRPr="00502204">
        <w:rPr>
          <w:sz w:val="24"/>
          <w:szCs w:val="24"/>
        </w:rPr>
        <w:t>so sídlom MsÚ:</w:t>
      </w:r>
      <w:r>
        <w:rPr>
          <w:sz w:val="24"/>
          <w:szCs w:val="24"/>
        </w:rPr>
        <w:tab/>
      </w:r>
      <w:r w:rsidRPr="00502204">
        <w:rPr>
          <w:sz w:val="24"/>
          <w:szCs w:val="24"/>
        </w:rPr>
        <w:tab/>
      </w:r>
      <w:r w:rsidR="00B658AB" w:rsidRPr="00502204">
        <w:rPr>
          <w:sz w:val="24"/>
          <w:szCs w:val="24"/>
        </w:rPr>
        <w:t>Námestie obetí komunizmu 1,  011 31 Žilina</w:t>
      </w:r>
      <w:r w:rsidR="00F37051" w:rsidRPr="00502204">
        <w:rPr>
          <w:sz w:val="24"/>
          <w:szCs w:val="24"/>
        </w:rPr>
        <w:tab/>
      </w:r>
    </w:p>
    <w:p w:rsidR="00F37051" w:rsidRDefault="00502204" w:rsidP="00B658AB">
      <w:pPr>
        <w:ind w:firstLine="567"/>
        <w:jc w:val="both"/>
        <w:rPr>
          <w:b/>
          <w:sz w:val="24"/>
          <w:szCs w:val="24"/>
        </w:rPr>
      </w:pPr>
      <w:r>
        <w:rPr>
          <w:sz w:val="24"/>
          <w:szCs w:val="24"/>
        </w:rPr>
        <w:t>v mene koná</w:t>
      </w:r>
      <w:r w:rsidR="00F37051" w:rsidRPr="00353C2A">
        <w:rPr>
          <w:sz w:val="24"/>
          <w:szCs w:val="24"/>
        </w:rPr>
        <w:t>:</w:t>
      </w:r>
      <w:r w:rsidR="005C2223">
        <w:rPr>
          <w:b/>
          <w:bCs/>
          <w:sz w:val="24"/>
          <w:szCs w:val="24"/>
        </w:rPr>
        <w:tab/>
      </w:r>
      <w:r w:rsidR="005C2223">
        <w:rPr>
          <w:b/>
          <w:bCs/>
          <w:sz w:val="24"/>
          <w:szCs w:val="24"/>
        </w:rPr>
        <w:tab/>
      </w:r>
      <w:r w:rsidR="00474E26">
        <w:rPr>
          <w:b/>
          <w:sz w:val="24"/>
          <w:szCs w:val="24"/>
        </w:rPr>
        <w:t>Mgr. Peter Fiabáne</w:t>
      </w:r>
    </w:p>
    <w:p w:rsidR="00502204" w:rsidRPr="00502204" w:rsidRDefault="00502204" w:rsidP="00502204">
      <w:pPr>
        <w:ind w:firstLine="567"/>
        <w:jc w:val="both"/>
        <w:rPr>
          <w:sz w:val="24"/>
          <w:szCs w:val="24"/>
        </w:rPr>
      </w:pPr>
      <w:r w:rsidRPr="00353C2A">
        <w:rPr>
          <w:sz w:val="24"/>
          <w:szCs w:val="24"/>
        </w:rPr>
        <w:t>IČO:</w:t>
      </w:r>
      <w:r w:rsidRPr="00353C2A">
        <w:rPr>
          <w:sz w:val="24"/>
          <w:szCs w:val="24"/>
        </w:rPr>
        <w:tab/>
        <w:t xml:space="preserve">         </w:t>
      </w:r>
      <w:r>
        <w:rPr>
          <w:sz w:val="24"/>
          <w:szCs w:val="24"/>
        </w:rPr>
        <w:t xml:space="preserve">       </w:t>
      </w:r>
      <w:r w:rsidRPr="00353C2A">
        <w:rPr>
          <w:sz w:val="24"/>
          <w:szCs w:val="24"/>
        </w:rPr>
        <w:t xml:space="preserve"> </w:t>
      </w:r>
      <w:r>
        <w:rPr>
          <w:sz w:val="24"/>
          <w:szCs w:val="24"/>
        </w:rPr>
        <w:tab/>
      </w:r>
      <w:r w:rsidRPr="00502204">
        <w:rPr>
          <w:sz w:val="24"/>
          <w:szCs w:val="24"/>
        </w:rPr>
        <w:t>00</w:t>
      </w:r>
      <w:r>
        <w:rPr>
          <w:sz w:val="24"/>
          <w:szCs w:val="24"/>
        </w:rPr>
        <w:t> </w:t>
      </w:r>
      <w:r w:rsidRPr="00502204">
        <w:rPr>
          <w:sz w:val="24"/>
          <w:szCs w:val="24"/>
        </w:rPr>
        <w:t>321</w:t>
      </w:r>
      <w:r>
        <w:rPr>
          <w:sz w:val="24"/>
          <w:szCs w:val="24"/>
        </w:rPr>
        <w:t xml:space="preserve"> </w:t>
      </w:r>
      <w:r w:rsidRPr="00502204">
        <w:rPr>
          <w:sz w:val="24"/>
          <w:szCs w:val="24"/>
        </w:rPr>
        <w:t>796</w:t>
      </w:r>
    </w:p>
    <w:p w:rsidR="00502204" w:rsidRPr="00502204" w:rsidRDefault="00502204" w:rsidP="00502204">
      <w:pPr>
        <w:ind w:firstLine="567"/>
        <w:jc w:val="both"/>
        <w:rPr>
          <w:sz w:val="24"/>
          <w:szCs w:val="24"/>
        </w:rPr>
      </w:pPr>
      <w:r w:rsidRPr="00353C2A">
        <w:rPr>
          <w:sz w:val="24"/>
          <w:szCs w:val="24"/>
        </w:rPr>
        <w:t>DIČ:</w:t>
      </w:r>
      <w:r w:rsidRPr="00353C2A">
        <w:rPr>
          <w:sz w:val="24"/>
          <w:szCs w:val="24"/>
        </w:rPr>
        <w:tab/>
        <w:t xml:space="preserve">         </w:t>
      </w:r>
      <w:r>
        <w:rPr>
          <w:sz w:val="24"/>
          <w:szCs w:val="24"/>
        </w:rPr>
        <w:t xml:space="preserve">      </w:t>
      </w:r>
      <w:r w:rsidRPr="00353C2A">
        <w:rPr>
          <w:sz w:val="24"/>
          <w:szCs w:val="24"/>
        </w:rPr>
        <w:t xml:space="preserve"> </w:t>
      </w:r>
      <w:r>
        <w:rPr>
          <w:sz w:val="24"/>
          <w:szCs w:val="24"/>
        </w:rPr>
        <w:tab/>
      </w:r>
      <w:r w:rsidRPr="00502204">
        <w:rPr>
          <w:sz w:val="24"/>
          <w:szCs w:val="24"/>
        </w:rPr>
        <w:t>2021339474</w:t>
      </w:r>
    </w:p>
    <w:p w:rsidR="00B658AB" w:rsidRPr="00502204" w:rsidRDefault="00502204" w:rsidP="00B658AB">
      <w:pPr>
        <w:ind w:firstLine="567"/>
        <w:jc w:val="both"/>
        <w:rPr>
          <w:sz w:val="24"/>
          <w:szCs w:val="24"/>
        </w:rPr>
      </w:pPr>
      <w:r>
        <w:rPr>
          <w:sz w:val="24"/>
          <w:szCs w:val="24"/>
        </w:rPr>
        <w:t>b</w:t>
      </w:r>
      <w:r w:rsidR="00F37051" w:rsidRPr="00353C2A">
        <w:rPr>
          <w:sz w:val="24"/>
          <w:szCs w:val="24"/>
        </w:rPr>
        <w:t>ankové spojenie:</w:t>
      </w:r>
      <w:r w:rsidR="005C2223">
        <w:rPr>
          <w:b/>
          <w:bCs/>
          <w:sz w:val="24"/>
          <w:szCs w:val="24"/>
        </w:rPr>
        <w:tab/>
      </w:r>
      <w:r w:rsidR="005C2223" w:rsidRPr="00502204">
        <w:rPr>
          <w:bCs/>
          <w:sz w:val="24"/>
          <w:szCs w:val="24"/>
        </w:rPr>
        <w:t>Prima</w:t>
      </w:r>
      <w:r w:rsidR="00B658AB" w:rsidRPr="00502204">
        <w:rPr>
          <w:sz w:val="24"/>
          <w:szCs w:val="24"/>
        </w:rPr>
        <w:t xml:space="preserve"> banka Slovensko, </w:t>
      </w:r>
      <w:proofErr w:type="spellStart"/>
      <w:r w:rsidR="00B658AB" w:rsidRPr="00502204">
        <w:rPr>
          <w:sz w:val="24"/>
          <w:szCs w:val="24"/>
        </w:rPr>
        <w:t>a.s</w:t>
      </w:r>
      <w:proofErr w:type="spellEnd"/>
      <w:r w:rsidR="00B658AB" w:rsidRPr="00502204">
        <w:rPr>
          <w:sz w:val="24"/>
          <w:szCs w:val="24"/>
        </w:rPr>
        <w:t>.</w:t>
      </w:r>
    </w:p>
    <w:p w:rsidR="00B658AB" w:rsidRDefault="00502204" w:rsidP="00B658AB">
      <w:pPr>
        <w:ind w:firstLine="567"/>
        <w:jc w:val="both"/>
        <w:rPr>
          <w:sz w:val="24"/>
          <w:szCs w:val="24"/>
        </w:rPr>
      </w:pPr>
      <w:r>
        <w:rPr>
          <w:sz w:val="24"/>
          <w:szCs w:val="24"/>
        </w:rPr>
        <w:t>č</w:t>
      </w:r>
      <w:r w:rsidR="00F37051" w:rsidRPr="00353C2A">
        <w:rPr>
          <w:sz w:val="24"/>
          <w:szCs w:val="24"/>
        </w:rPr>
        <w:t xml:space="preserve">íslo účtu:      </w:t>
      </w:r>
      <w:r w:rsidR="00F31825">
        <w:rPr>
          <w:sz w:val="24"/>
          <w:szCs w:val="24"/>
        </w:rPr>
        <w:t xml:space="preserve">       </w:t>
      </w:r>
      <w:r w:rsidR="00F37051" w:rsidRPr="00353C2A">
        <w:rPr>
          <w:sz w:val="24"/>
          <w:szCs w:val="24"/>
        </w:rPr>
        <w:t xml:space="preserve"> </w:t>
      </w:r>
      <w:r w:rsidR="005C2223">
        <w:rPr>
          <w:sz w:val="24"/>
          <w:szCs w:val="24"/>
        </w:rPr>
        <w:tab/>
      </w:r>
      <w:r w:rsidR="00B658AB" w:rsidRPr="00502204">
        <w:rPr>
          <w:sz w:val="24"/>
          <w:szCs w:val="24"/>
        </w:rPr>
        <w:t>0330353001/5600</w:t>
      </w:r>
    </w:p>
    <w:p w:rsidR="00502204" w:rsidRPr="00502204" w:rsidRDefault="00502204" w:rsidP="00502204">
      <w:pPr>
        <w:ind w:firstLine="567"/>
        <w:jc w:val="both"/>
        <w:rPr>
          <w:sz w:val="24"/>
          <w:szCs w:val="24"/>
        </w:rPr>
      </w:pPr>
      <w:r w:rsidRPr="00502204">
        <w:rPr>
          <w:sz w:val="24"/>
          <w:szCs w:val="24"/>
        </w:rPr>
        <w:t>IBAN:</w:t>
      </w:r>
      <w:r w:rsidRPr="00502204">
        <w:rPr>
          <w:sz w:val="24"/>
          <w:szCs w:val="24"/>
        </w:rPr>
        <w:tab/>
      </w:r>
      <w:r w:rsidRPr="00502204">
        <w:rPr>
          <w:sz w:val="24"/>
          <w:szCs w:val="24"/>
        </w:rPr>
        <w:tab/>
      </w:r>
      <w:r w:rsidRPr="00502204">
        <w:rPr>
          <w:sz w:val="24"/>
          <w:szCs w:val="24"/>
        </w:rPr>
        <w:tab/>
        <w:t>SK37 5600 0000 0003 3035 3001</w:t>
      </w:r>
    </w:p>
    <w:p w:rsidR="00F37051" w:rsidRDefault="00502204" w:rsidP="00353C2A">
      <w:pPr>
        <w:pStyle w:val="Zkladntext"/>
        <w:ind w:left="567"/>
        <w:rPr>
          <w:b w:val="0"/>
          <w:bCs w:val="0"/>
          <w:sz w:val="24"/>
          <w:szCs w:val="24"/>
        </w:rPr>
      </w:pPr>
      <w:r>
        <w:rPr>
          <w:b w:val="0"/>
          <w:bCs w:val="0"/>
          <w:sz w:val="24"/>
          <w:szCs w:val="24"/>
        </w:rPr>
        <w:t>t</w:t>
      </w:r>
      <w:r w:rsidR="00F37051" w:rsidRPr="00353C2A">
        <w:rPr>
          <w:b w:val="0"/>
          <w:bCs w:val="0"/>
          <w:sz w:val="24"/>
          <w:szCs w:val="24"/>
        </w:rPr>
        <w:t>elefón:</w:t>
      </w:r>
      <w:r w:rsidR="00B658AB" w:rsidRPr="00353C2A">
        <w:rPr>
          <w:b w:val="0"/>
          <w:bCs w:val="0"/>
          <w:sz w:val="24"/>
          <w:szCs w:val="24"/>
        </w:rPr>
        <w:t xml:space="preserve"> </w:t>
      </w:r>
      <w:r w:rsidR="00353C2A" w:rsidRPr="00353C2A">
        <w:rPr>
          <w:b w:val="0"/>
          <w:bCs w:val="0"/>
          <w:sz w:val="24"/>
          <w:szCs w:val="24"/>
        </w:rPr>
        <w:t xml:space="preserve">        </w:t>
      </w:r>
      <w:r w:rsidR="00F31825">
        <w:rPr>
          <w:b w:val="0"/>
          <w:bCs w:val="0"/>
          <w:sz w:val="24"/>
          <w:szCs w:val="24"/>
        </w:rPr>
        <w:t xml:space="preserve">      </w:t>
      </w:r>
      <w:r w:rsidR="00353C2A" w:rsidRPr="00353C2A">
        <w:rPr>
          <w:b w:val="0"/>
          <w:bCs w:val="0"/>
          <w:sz w:val="24"/>
          <w:szCs w:val="24"/>
        </w:rPr>
        <w:t xml:space="preserve"> </w:t>
      </w:r>
      <w:r w:rsidR="005C2223">
        <w:rPr>
          <w:b w:val="0"/>
          <w:bCs w:val="0"/>
          <w:sz w:val="24"/>
          <w:szCs w:val="24"/>
        </w:rPr>
        <w:tab/>
      </w:r>
      <w:r w:rsidR="005C2223" w:rsidRPr="00502204">
        <w:rPr>
          <w:b w:val="0"/>
          <w:bCs w:val="0"/>
          <w:sz w:val="24"/>
          <w:szCs w:val="24"/>
        </w:rPr>
        <w:t>0</w:t>
      </w:r>
      <w:r w:rsidR="00B658AB" w:rsidRPr="00502204">
        <w:rPr>
          <w:b w:val="0"/>
          <w:bCs w:val="0"/>
          <w:sz w:val="24"/>
          <w:szCs w:val="24"/>
        </w:rPr>
        <w:t>41 70 63</w:t>
      </w:r>
      <w:r w:rsidR="003925B5">
        <w:rPr>
          <w:b w:val="0"/>
          <w:bCs w:val="0"/>
          <w:sz w:val="24"/>
          <w:szCs w:val="24"/>
        </w:rPr>
        <w:t> </w:t>
      </w:r>
      <w:r w:rsidR="00B658AB" w:rsidRPr="00502204">
        <w:rPr>
          <w:b w:val="0"/>
          <w:bCs w:val="0"/>
          <w:sz w:val="24"/>
          <w:szCs w:val="24"/>
        </w:rPr>
        <w:t>111</w:t>
      </w:r>
      <w:r w:rsidR="00F37051" w:rsidRPr="00502204">
        <w:rPr>
          <w:b w:val="0"/>
          <w:bCs w:val="0"/>
          <w:sz w:val="24"/>
          <w:szCs w:val="24"/>
        </w:rPr>
        <w:tab/>
      </w:r>
    </w:p>
    <w:p w:rsidR="003925B5" w:rsidRDefault="003925B5" w:rsidP="00353C2A">
      <w:pPr>
        <w:pStyle w:val="Zkladntext"/>
        <w:ind w:left="567"/>
        <w:rPr>
          <w:b w:val="0"/>
          <w:bCs w:val="0"/>
          <w:sz w:val="24"/>
          <w:szCs w:val="24"/>
        </w:rPr>
      </w:pPr>
      <w:r>
        <w:rPr>
          <w:b w:val="0"/>
          <w:bCs w:val="0"/>
          <w:sz w:val="24"/>
          <w:szCs w:val="24"/>
        </w:rPr>
        <w:t>(ďalej len „zhotoviteľ“)</w:t>
      </w:r>
    </w:p>
    <w:p w:rsidR="003925B5" w:rsidRDefault="003925B5" w:rsidP="003925B5">
      <w:pPr>
        <w:pStyle w:val="Bezmezer1"/>
        <w:tabs>
          <w:tab w:val="left" w:pos="284"/>
        </w:tabs>
        <w:jc w:val="both"/>
        <w:rPr>
          <w:rFonts w:ascii="Verdana" w:hAnsi="Verdana"/>
          <w:sz w:val="20"/>
          <w:szCs w:val="20"/>
        </w:rPr>
      </w:pPr>
      <w:r>
        <w:rPr>
          <w:rFonts w:ascii="Verdana" w:hAnsi="Verdana"/>
          <w:sz w:val="20"/>
          <w:szCs w:val="20"/>
        </w:rPr>
        <w:tab/>
      </w:r>
    </w:p>
    <w:p w:rsidR="003925B5" w:rsidRPr="00A82260" w:rsidRDefault="003925B5" w:rsidP="003925B5">
      <w:pPr>
        <w:pStyle w:val="Bezmezer1"/>
        <w:tabs>
          <w:tab w:val="left" w:pos="284"/>
        </w:tabs>
        <w:jc w:val="both"/>
        <w:rPr>
          <w:rFonts w:ascii="Times New Roman" w:hAnsi="Times New Roman"/>
          <w:sz w:val="24"/>
          <w:szCs w:val="24"/>
        </w:rPr>
      </w:pPr>
      <w:r w:rsidRPr="00A82260">
        <w:rPr>
          <w:rFonts w:ascii="Times New Roman" w:hAnsi="Times New Roman"/>
          <w:sz w:val="24"/>
          <w:szCs w:val="24"/>
        </w:rPr>
        <w:t>(</w:t>
      </w:r>
      <w:r w:rsidR="00446828">
        <w:rPr>
          <w:rFonts w:ascii="Times New Roman" w:hAnsi="Times New Roman"/>
          <w:sz w:val="24"/>
          <w:szCs w:val="24"/>
        </w:rPr>
        <w:t>Zhotoviteľ a objednávateľ</w:t>
      </w:r>
      <w:r w:rsidRPr="00A82260">
        <w:rPr>
          <w:rFonts w:ascii="Times New Roman" w:hAnsi="Times New Roman"/>
          <w:sz w:val="24"/>
          <w:szCs w:val="24"/>
        </w:rPr>
        <w:t xml:space="preserve"> ďalej aj ako „zmluvné strany“ alebo jednotlivo „zmluvná strana“)</w:t>
      </w:r>
    </w:p>
    <w:p w:rsidR="003925B5" w:rsidRPr="00502204" w:rsidRDefault="003925B5" w:rsidP="00353C2A">
      <w:pPr>
        <w:pStyle w:val="Zkladntext"/>
        <w:ind w:left="567"/>
        <w:rPr>
          <w:b w:val="0"/>
          <w:bCs w:val="0"/>
          <w:sz w:val="24"/>
          <w:szCs w:val="24"/>
        </w:rPr>
      </w:pPr>
    </w:p>
    <w:p w:rsidR="00F37051" w:rsidRDefault="00F37051">
      <w:pPr>
        <w:pStyle w:val="Zkladntext"/>
        <w:jc w:val="both"/>
        <w:rPr>
          <w:b w:val="0"/>
          <w:bCs w:val="0"/>
          <w:sz w:val="24"/>
          <w:szCs w:val="24"/>
        </w:rPr>
      </w:pPr>
    </w:p>
    <w:p w:rsidR="00353C2A" w:rsidRDefault="00353C2A">
      <w:pPr>
        <w:pStyle w:val="Zkladntext"/>
        <w:jc w:val="both"/>
        <w:rPr>
          <w:b w:val="0"/>
          <w:bCs w:val="0"/>
          <w:sz w:val="24"/>
          <w:szCs w:val="24"/>
        </w:rPr>
      </w:pPr>
    </w:p>
    <w:p w:rsidR="00CC1C07" w:rsidRDefault="00CC1C07">
      <w:pPr>
        <w:pStyle w:val="Zkladntext"/>
        <w:jc w:val="both"/>
        <w:rPr>
          <w:b w:val="0"/>
          <w:bCs w:val="0"/>
          <w:sz w:val="24"/>
          <w:szCs w:val="24"/>
        </w:rPr>
      </w:pPr>
    </w:p>
    <w:p w:rsidR="00CC1C07" w:rsidRPr="001F4256" w:rsidRDefault="00CC1C07">
      <w:pPr>
        <w:pStyle w:val="Zkladntext"/>
        <w:jc w:val="both"/>
        <w:rPr>
          <w:b w:val="0"/>
          <w:bCs w:val="0"/>
          <w:sz w:val="24"/>
          <w:szCs w:val="24"/>
        </w:rPr>
      </w:pPr>
    </w:p>
    <w:p w:rsidR="00D43F3F" w:rsidRPr="00363632" w:rsidRDefault="00D43F3F" w:rsidP="00502204">
      <w:pPr>
        <w:pStyle w:val="Zkladntext"/>
        <w:jc w:val="center"/>
        <w:rPr>
          <w:sz w:val="28"/>
          <w:szCs w:val="28"/>
        </w:rPr>
      </w:pPr>
      <w:r w:rsidRPr="00363632">
        <w:rPr>
          <w:sz w:val="28"/>
          <w:szCs w:val="28"/>
        </w:rPr>
        <w:lastRenderedPageBreak/>
        <w:t>Čl.</w:t>
      </w:r>
      <w:r w:rsidR="00502204">
        <w:rPr>
          <w:sz w:val="28"/>
          <w:szCs w:val="28"/>
        </w:rPr>
        <w:t xml:space="preserve"> 2 </w:t>
      </w:r>
      <w:r w:rsidRPr="00363632">
        <w:rPr>
          <w:sz w:val="28"/>
          <w:szCs w:val="28"/>
        </w:rPr>
        <w:t>PREDMET  ZMLUVY</w:t>
      </w:r>
    </w:p>
    <w:p w:rsidR="00284022" w:rsidRPr="00363632" w:rsidRDefault="00B71A39" w:rsidP="00284022">
      <w:pPr>
        <w:numPr>
          <w:ilvl w:val="1"/>
          <w:numId w:val="2"/>
        </w:numPr>
        <w:autoSpaceDE/>
        <w:autoSpaceDN/>
        <w:spacing w:before="120" w:line="276" w:lineRule="auto"/>
        <w:ind w:left="539" w:hanging="539"/>
        <w:jc w:val="both"/>
        <w:rPr>
          <w:sz w:val="24"/>
          <w:szCs w:val="24"/>
        </w:rPr>
      </w:pPr>
      <w:r>
        <w:rPr>
          <w:noProof/>
          <w:sz w:val="36"/>
          <w:szCs w:val="36"/>
          <w:lang w:eastAsia="sk-SK"/>
        </w:rPr>
        <mc:AlternateContent>
          <mc:Choice Requires="wps">
            <w:drawing>
              <wp:anchor distT="0" distB="0" distL="114300" distR="114300" simplePos="0" relativeHeight="251655168" behindDoc="0" locked="0" layoutInCell="1" allowOverlap="1" wp14:anchorId="40128304" wp14:editId="21391994">
                <wp:simplePos x="0" y="0"/>
                <wp:positionH relativeFrom="column">
                  <wp:posOffset>-18415</wp:posOffset>
                </wp:positionH>
                <wp:positionV relativeFrom="paragraph">
                  <wp:posOffset>38100</wp:posOffset>
                </wp:positionV>
                <wp:extent cx="6035040" cy="0"/>
                <wp:effectExtent l="10160" t="9525" r="1270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1721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C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0/Ekz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"/>
            </w:pict>
          </mc:Fallback>
        </mc:AlternateContent>
      </w:r>
      <w:r w:rsidR="00284022" w:rsidRPr="00363632">
        <w:rPr>
          <w:sz w:val="24"/>
          <w:szCs w:val="24"/>
        </w:rPr>
        <w:t>Predmetom tejto zmluvy o dielo je záväzok zhotoviteľa vykonať dielo v rozsahu a za podmienok dohodnutých v tejto zmluve a záväzok objednávateľa zaplatiť zhotoviteľovi za jeho bezchybné vykonanie dohodnutú cenu.</w:t>
      </w:r>
      <w:r w:rsidR="00FD6CE9">
        <w:rPr>
          <w:sz w:val="24"/>
          <w:szCs w:val="24"/>
        </w:rPr>
        <w:t xml:space="preserve"> </w:t>
      </w:r>
    </w:p>
    <w:p w:rsidR="00FD6CE9" w:rsidRDefault="00FD6CE9" w:rsidP="00FD6CE9">
      <w:pPr>
        <w:jc w:val="both"/>
        <w:rPr>
          <w:sz w:val="24"/>
          <w:szCs w:val="24"/>
        </w:rPr>
      </w:pPr>
      <w:r>
        <w:rPr>
          <w:sz w:val="24"/>
          <w:szCs w:val="24"/>
        </w:rPr>
        <w:t xml:space="preserve">         </w:t>
      </w:r>
      <w:r w:rsidR="00284022" w:rsidRPr="00FD6CE9">
        <w:rPr>
          <w:sz w:val="24"/>
          <w:szCs w:val="24"/>
        </w:rPr>
        <w:t>Dielom sa pre účely tejto zmluvy rozumie</w:t>
      </w:r>
      <w:r w:rsidR="00CD4546">
        <w:rPr>
          <w:sz w:val="24"/>
          <w:szCs w:val="24"/>
        </w:rPr>
        <w:t>: V</w:t>
      </w:r>
      <w:r w:rsidR="00284022" w:rsidRPr="00FD6CE9">
        <w:rPr>
          <w:sz w:val="24"/>
          <w:szCs w:val="24"/>
        </w:rPr>
        <w:t>ypracovanie a</w:t>
      </w:r>
      <w:r w:rsidR="002E4481" w:rsidRPr="00FD6CE9">
        <w:rPr>
          <w:sz w:val="24"/>
          <w:szCs w:val="24"/>
        </w:rPr>
        <w:t> </w:t>
      </w:r>
      <w:r w:rsidR="00284022" w:rsidRPr="00FD6CE9">
        <w:rPr>
          <w:sz w:val="24"/>
          <w:szCs w:val="24"/>
        </w:rPr>
        <w:t>dodanie</w:t>
      </w:r>
      <w:r w:rsidR="002E4481" w:rsidRPr="00FD6CE9">
        <w:rPr>
          <w:sz w:val="24"/>
          <w:szCs w:val="24"/>
        </w:rPr>
        <w:t xml:space="preserve"> </w:t>
      </w:r>
      <w:r w:rsidR="003925B5" w:rsidRPr="00FD6CE9">
        <w:rPr>
          <w:sz w:val="24"/>
          <w:szCs w:val="24"/>
        </w:rPr>
        <w:t xml:space="preserve">štúdie vyhodnocujúcej </w:t>
      </w:r>
      <w:r>
        <w:rPr>
          <w:sz w:val="24"/>
          <w:szCs w:val="24"/>
        </w:rPr>
        <w:t xml:space="preserve">   </w:t>
      </w:r>
    </w:p>
    <w:p w:rsidR="00FD6CE9" w:rsidRDefault="00FD6CE9" w:rsidP="00FD6CE9">
      <w:pPr>
        <w:jc w:val="both"/>
        <w:rPr>
          <w:sz w:val="24"/>
          <w:szCs w:val="24"/>
        </w:rPr>
      </w:pPr>
      <w:r>
        <w:rPr>
          <w:sz w:val="24"/>
          <w:szCs w:val="24"/>
        </w:rPr>
        <w:t xml:space="preserve">         </w:t>
      </w:r>
      <w:r w:rsidR="003925B5" w:rsidRPr="00FD6CE9">
        <w:rPr>
          <w:sz w:val="24"/>
          <w:szCs w:val="24"/>
        </w:rPr>
        <w:t xml:space="preserve">prínos inteligentného parkovacieho systému </w:t>
      </w:r>
      <w:r w:rsidR="009D47F5">
        <w:rPr>
          <w:sz w:val="24"/>
          <w:szCs w:val="24"/>
        </w:rPr>
        <w:t>v</w:t>
      </w:r>
      <w:r w:rsidR="00CD4546">
        <w:rPr>
          <w:sz w:val="24"/>
          <w:szCs w:val="24"/>
        </w:rPr>
        <w:t> lokalite centrum</w:t>
      </w:r>
      <w:r w:rsidR="009D47F5">
        <w:rPr>
          <w:sz w:val="24"/>
          <w:szCs w:val="24"/>
        </w:rPr>
        <w:t xml:space="preserve"> Žilina</w:t>
      </w:r>
      <w:r w:rsidR="00134A23" w:rsidRPr="00FD6CE9">
        <w:rPr>
          <w:b/>
          <w:sz w:val="24"/>
          <w:szCs w:val="24"/>
        </w:rPr>
        <w:t xml:space="preserve"> </w:t>
      </w:r>
      <w:r w:rsidR="00DE7C8C" w:rsidRPr="00FD6CE9">
        <w:rPr>
          <w:sz w:val="24"/>
          <w:szCs w:val="24"/>
        </w:rPr>
        <w:t xml:space="preserve"> </w:t>
      </w:r>
      <w:r w:rsidR="00FB2A8E" w:rsidRPr="00FD6CE9">
        <w:rPr>
          <w:sz w:val="24"/>
          <w:szCs w:val="24"/>
        </w:rPr>
        <w:t xml:space="preserve">(ďalej len </w:t>
      </w:r>
      <w:r w:rsidR="00CD4546">
        <w:rPr>
          <w:sz w:val="24"/>
          <w:szCs w:val="24"/>
        </w:rPr>
        <w:t xml:space="preserve"> </w:t>
      </w:r>
      <w:r w:rsidR="006D2DDC" w:rsidRPr="00FD6CE9">
        <w:rPr>
          <w:sz w:val="24"/>
          <w:szCs w:val="24"/>
        </w:rPr>
        <w:t>„</w:t>
      </w:r>
      <w:r w:rsidR="00134A23" w:rsidRPr="00FD6CE9">
        <w:rPr>
          <w:sz w:val="24"/>
          <w:szCs w:val="24"/>
        </w:rPr>
        <w:t>štúdia</w:t>
      </w:r>
      <w:r w:rsidR="003925B5" w:rsidRPr="00FD6CE9">
        <w:rPr>
          <w:sz w:val="24"/>
          <w:szCs w:val="24"/>
        </w:rPr>
        <w:t xml:space="preserve">“ </w:t>
      </w:r>
      <w:r>
        <w:rPr>
          <w:sz w:val="24"/>
          <w:szCs w:val="24"/>
        </w:rPr>
        <w:t xml:space="preserve"> </w:t>
      </w:r>
    </w:p>
    <w:p w:rsidR="00FD6CE9" w:rsidRDefault="00FD6CE9" w:rsidP="00FD6CE9">
      <w:pPr>
        <w:jc w:val="both"/>
        <w:rPr>
          <w:sz w:val="24"/>
          <w:szCs w:val="24"/>
        </w:rPr>
      </w:pPr>
      <w:r>
        <w:rPr>
          <w:sz w:val="24"/>
          <w:szCs w:val="24"/>
        </w:rPr>
        <w:t xml:space="preserve">         </w:t>
      </w:r>
      <w:r w:rsidR="003925B5" w:rsidRPr="00FD6CE9">
        <w:rPr>
          <w:sz w:val="24"/>
          <w:szCs w:val="24"/>
        </w:rPr>
        <w:t>alebo „dielo“</w:t>
      </w:r>
      <w:r w:rsidR="006D2DDC" w:rsidRPr="00FD6CE9">
        <w:rPr>
          <w:sz w:val="24"/>
          <w:szCs w:val="24"/>
        </w:rPr>
        <w:t>)</w:t>
      </w:r>
      <w:r w:rsidRPr="00FD6CE9">
        <w:rPr>
          <w:sz w:val="24"/>
          <w:szCs w:val="24"/>
        </w:rPr>
        <w:t xml:space="preserve"> v rámci projektu „</w:t>
      </w:r>
      <w:proofErr w:type="spellStart"/>
      <w:r w:rsidRPr="00FD6CE9">
        <w:rPr>
          <w:sz w:val="24"/>
          <w:szCs w:val="24"/>
        </w:rPr>
        <w:t>Smart</w:t>
      </w:r>
      <w:proofErr w:type="spellEnd"/>
      <w:r w:rsidRPr="00FD6CE9">
        <w:rPr>
          <w:sz w:val="24"/>
          <w:szCs w:val="24"/>
        </w:rPr>
        <w:t xml:space="preserve"> Solutions </w:t>
      </w:r>
      <w:proofErr w:type="spellStart"/>
      <w:r w:rsidRPr="00FD6CE9">
        <w:rPr>
          <w:sz w:val="24"/>
          <w:szCs w:val="24"/>
        </w:rPr>
        <w:t>supporting</w:t>
      </w:r>
      <w:proofErr w:type="spellEnd"/>
      <w:r w:rsidRPr="00FD6CE9">
        <w:rPr>
          <w:sz w:val="24"/>
          <w:szCs w:val="24"/>
        </w:rPr>
        <w:t xml:space="preserve"> </w:t>
      </w:r>
      <w:proofErr w:type="spellStart"/>
      <w:r w:rsidRPr="00FD6CE9">
        <w:rPr>
          <w:sz w:val="24"/>
          <w:szCs w:val="24"/>
        </w:rPr>
        <w:t>Low</w:t>
      </w:r>
      <w:proofErr w:type="spellEnd"/>
      <w:r w:rsidRPr="00FD6CE9">
        <w:rPr>
          <w:sz w:val="24"/>
          <w:szCs w:val="24"/>
        </w:rPr>
        <w:t xml:space="preserve"> </w:t>
      </w:r>
      <w:proofErr w:type="spellStart"/>
      <w:r w:rsidRPr="00FD6CE9">
        <w:rPr>
          <w:sz w:val="24"/>
          <w:szCs w:val="24"/>
        </w:rPr>
        <w:t>Emission</w:t>
      </w:r>
      <w:proofErr w:type="spellEnd"/>
      <w:r w:rsidRPr="00FD6CE9">
        <w:rPr>
          <w:sz w:val="24"/>
          <w:szCs w:val="24"/>
        </w:rPr>
        <w:t xml:space="preserve"> </w:t>
      </w:r>
      <w:proofErr w:type="spellStart"/>
      <w:r w:rsidRPr="00FD6CE9">
        <w:rPr>
          <w:sz w:val="24"/>
          <w:szCs w:val="24"/>
        </w:rPr>
        <w:t>Zones</w:t>
      </w:r>
      <w:proofErr w:type="spellEnd"/>
      <w:r w:rsidRPr="00FD6CE9">
        <w:rPr>
          <w:sz w:val="24"/>
          <w:szCs w:val="24"/>
        </w:rPr>
        <w:t xml:space="preserve"> and </w:t>
      </w:r>
      <w:proofErr w:type="spellStart"/>
      <w:r w:rsidRPr="00FD6CE9">
        <w:rPr>
          <w:sz w:val="24"/>
          <w:szCs w:val="24"/>
        </w:rPr>
        <w:t>other</w:t>
      </w:r>
      <w:proofErr w:type="spellEnd"/>
      <w:r w:rsidRPr="00FD6CE9">
        <w:rPr>
          <w:sz w:val="24"/>
          <w:szCs w:val="24"/>
        </w:rPr>
        <w:t xml:space="preserve">  </w:t>
      </w:r>
      <w:r>
        <w:rPr>
          <w:sz w:val="24"/>
          <w:szCs w:val="24"/>
        </w:rPr>
        <w:t xml:space="preserve">  </w:t>
      </w:r>
    </w:p>
    <w:p w:rsidR="00FD6CE9" w:rsidRDefault="00FD6CE9" w:rsidP="00FD6CE9">
      <w:pPr>
        <w:jc w:val="both"/>
        <w:rPr>
          <w:sz w:val="24"/>
          <w:szCs w:val="24"/>
        </w:rPr>
      </w:pPr>
      <w:r>
        <w:rPr>
          <w:sz w:val="24"/>
          <w:szCs w:val="24"/>
        </w:rPr>
        <w:t xml:space="preserve">         </w:t>
      </w:r>
      <w:proofErr w:type="spellStart"/>
      <w:r w:rsidRPr="00FD6CE9">
        <w:rPr>
          <w:sz w:val="24"/>
          <w:szCs w:val="24"/>
        </w:rPr>
        <w:t>low</w:t>
      </w:r>
      <w:proofErr w:type="spellEnd"/>
      <w:r w:rsidRPr="00FD6CE9">
        <w:rPr>
          <w:sz w:val="24"/>
          <w:szCs w:val="24"/>
        </w:rPr>
        <w:t xml:space="preserve"> – </w:t>
      </w:r>
      <w:proofErr w:type="spellStart"/>
      <w:r w:rsidRPr="00FD6CE9">
        <w:rPr>
          <w:sz w:val="24"/>
          <w:szCs w:val="24"/>
        </w:rPr>
        <w:t>carbon</w:t>
      </w:r>
      <w:proofErr w:type="spellEnd"/>
      <w:r w:rsidRPr="00FD6CE9">
        <w:rPr>
          <w:sz w:val="24"/>
          <w:szCs w:val="24"/>
        </w:rPr>
        <w:t xml:space="preserve"> mobility </w:t>
      </w:r>
      <w:proofErr w:type="spellStart"/>
      <w:r w:rsidRPr="00FD6CE9">
        <w:rPr>
          <w:sz w:val="24"/>
          <w:szCs w:val="24"/>
        </w:rPr>
        <w:t>Policies</w:t>
      </w:r>
      <w:proofErr w:type="spellEnd"/>
      <w:r w:rsidRPr="00FD6CE9">
        <w:rPr>
          <w:sz w:val="24"/>
          <w:szCs w:val="24"/>
        </w:rPr>
        <w:t xml:space="preserve"> in EU </w:t>
      </w:r>
      <w:proofErr w:type="spellStart"/>
      <w:r w:rsidRPr="00FD6CE9">
        <w:rPr>
          <w:sz w:val="24"/>
          <w:szCs w:val="24"/>
        </w:rPr>
        <w:t>cities</w:t>
      </w:r>
      <w:proofErr w:type="spellEnd"/>
      <w:r w:rsidRPr="00FD6CE9">
        <w:rPr>
          <w:sz w:val="24"/>
          <w:szCs w:val="24"/>
        </w:rPr>
        <w:t xml:space="preserve">“, akronym a číslo projektu SOLEZ, CE243 </w:t>
      </w:r>
      <w:r>
        <w:rPr>
          <w:sz w:val="24"/>
          <w:szCs w:val="24"/>
        </w:rPr>
        <w:t xml:space="preserve"> </w:t>
      </w:r>
    </w:p>
    <w:p w:rsidR="00FD6CE9" w:rsidRPr="00FD6CE9" w:rsidRDefault="00FD6CE9" w:rsidP="00FD6CE9">
      <w:pPr>
        <w:jc w:val="both"/>
        <w:rPr>
          <w:sz w:val="24"/>
          <w:szCs w:val="24"/>
        </w:rPr>
      </w:pPr>
      <w:r>
        <w:rPr>
          <w:sz w:val="24"/>
          <w:szCs w:val="24"/>
        </w:rPr>
        <w:t xml:space="preserve">         </w:t>
      </w:r>
      <w:r w:rsidRPr="00FD6CE9">
        <w:rPr>
          <w:sz w:val="24"/>
          <w:szCs w:val="24"/>
        </w:rPr>
        <w:t xml:space="preserve">v oblasti zavádzania inteligentného parkovacieho systému. </w:t>
      </w:r>
    </w:p>
    <w:p w:rsidR="00284022" w:rsidRPr="00134A23" w:rsidRDefault="00DE7C8C" w:rsidP="00134A23">
      <w:pPr>
        <w:numPr>
          <w:ilvl w:val="1"/>
          <w:numId w:val="2"/>
        </w:numPr>
        <w:tabs>
          <w:tab w:val="left" w:pos="540"/>
        </w:tabs>
        <w:autoSpaceDE/>
        <w:autoSpaceDN/>
        <w:spacing w:before="120" w:line="276" w:lineRule="auto"/>
        <w:ind w:left="539" w:hanging="539"/>
        <w:jc w:val="both"/>
        <w:rPr>
          <w:b/>
          <w:sz w:val="24"/>
          <w:szCs w:val="24"/>
        </w:rPr>
      </w:pPr>
      <w:r w:rsidRPr="00134A23">
        <w:rPr>
          <w:sz w:val="24"/>
          <w:szCs w:val="24"/>
        </w:rPr>
        <w:t xml:space="preserve"> </w:t>
      </w:r>
      <w:r w:rsidR="005E334A">
        <w:rPr>
          <w:sz w:val="24"/>
          <w:szCs w:val="24"/>
        </w:rPr>
        <w:t>Presná špecifikácia štúdie je uvedená v súťažných podkladoch predložených objednávateľom ako podklad pre spracovanie cenovej ponuky do súťaže o uzavretie tejto zmluvy ako aj v prílohe č. 1 tejto zmluvy.</w:t>
      </w:r>
    </w:p>
    <w:p w:rsidR="00284022" w:rsidRPr="00363632" w:rsidRDefault="00284022" w:rsidP="00284022">
      <w:pPr>
        <w:numPr>
          <w:ilvl w:val="1"/>
          <w:numId w:val="2"/>
        </w:numPr>
        <w:tabs>
          <w:tab w:val="left" w:pos="540"/>
        </w:tabs>
        <w:autoSpaceDE/>
        <w:autoSpaceDN/>
        <w:spacing w:before="120" w:line="276" w:lineRule="auto"/>
        <w:ind w:left="539" w:hanging="539"/>
        <w:jc w:val="both"/>
        <w:rPr>
          <w:sz w:val="24"/>
          <w:szCs w:val="24"/>
        </w:rPr>
      </w:pPr>
      <w:r w:rsidRPr="00363632">
        <w:rPr>
          <w:sz w:val="24"/>
          <w:szCs w:val="24"/>
        </w:rPr>
        <w:t>Zhotoviteľ je povinný vykonať dielo vo vlastnom mene na svoje náklady a na svoje nebezpečenstvo v dohodnutom čase a v stanovenej kvalite.</w:t>
      </w:r>
    </w:p>
    <w:p w:rsidR="00284022" w:rsidRPr="00B94B66" w:rsidRDefault="00284022" w:rsidP="00284022">
      <w:pPr>
        <w:numPr>
          <w:ilvl w:val="1"/>
          <w:numId w:val="2"/>
        </w:numPr>
        <w:tabs>
          <w:tab w:val="left" w:pos="540"/>
        </w:tabs>
        <w:autoSpaceDE/>
        <w:autoSpaceDN/>
        <w:spacing w:before="120" w:line="276" w:lineRule="auto"/>
        <w:ind w:left="539" w:hanging="539"/>
        <w:jc w:val="both"/>
        <w:rPr>
          <w:sz w:val="24"/>
          <w:szCs w:val="24"/>
        </w:rPr>
      </w:pPr>
      <w:r w:rsidRPr="00B94B66">
        <w:rPr>
          <w:sz w:val="24"/>
          <w:szCs w:val="24"/>
        </w:rPr>
        <w:t>Zhotoviteľ je uzrozumený so skutočnosťou, že kvalitou diela sa pre účely tejto zmluvy rozumie dielo vyhotovené podľa čl. 3 tejto zmluvy</w:t>
      </w:r>
      <w:r w:rsidR="00417A61" w:rsidRPr="00B94B66">
        <w:rPr>
          <w:sz w:val="24"/>
          <w:szCs w:val="24"/>
        </w:rPr>
        <w:t xml:space="preserve">. </w:t>
      </w:r>
      <w:r w:rsidRPr="00B94B66">
        <w:rPr>
          <w:sz w:val="24"/>
          <w:szCs w:val="24"/>
        </w:rPr>
        <w:t xml:space="preserve"> </w:t>
      </w:r>
      <w:r w:rsidR="00417A61" w:rsidRPr="00B94B66">
        <w:rPr>
          <w:sz w:val="24"/>
          <w:szCs w:val="24"/>
        </w:rPr>
        <w:t>Zhotoviteľ</w:t>
      </w:r>
      <w:r w:rsidR="00B94B66" w:rsidRPr="00B94B66">
        <w:rPr>
          <w:sz w:val="24"/>
          <w:szCs w:val="24"/>
        </w:rPr>
        <w:t xml:space="preserve"> zodpovedá za správnosť </w:t>
      </w:r>
      <w:r w:rsidRPr="00B94B66">
        <w:rPr>
          <w:sz w:val="24"/>
          <w:szCs w:val="24"/>
        </w:rPr>
        <w:t>úplnosť</w:t>
      </w:r>
      <w:r w:rsidR="00B94B66" w:rsidRPr="00B94B66">
        <w:rPr>
          <w:sz w:val="24"/>
          <w:szCs w:val="24"/>
        </w:rPr>
        <w:t xml:space="preserve"> a </w:t>
      </w:r>
      <w:proofErr w:type="spellStart"/>
      <w:r w:rsidR="00B94B66" w:rsidRPr="00B94B66">
        <w:rPr>
          <w:sz w:val="24"/>
          <w:szCs w:val="24"/>
        </w:rPr>
        <w:t>zrealizovateľnosť</w:t>
      </w:r>
      <w:proofErr w:type="spellEnd"/>
      <w:r w:rsidRPr="00B94B66">
        <w:rPr>
          <w:sz w:val="24"/>
          <w:szCs w:val="24"/>
        </w:rPr>
        <w:t xml:space="preserve"> vypracovan</w:t>
      </w:r>
      <w:r w:rsidR="00B94B66" w:rsidRPr="00B94B66">
        <w:rPr>
          <w:sz w:val="24"/>
          <w:szCs w:val="24"/>
        </w:rPr>
        <w:t>ej</w:t>
      </w:r>
      <w:r w:rsidRPr="00B94B66">
        <w:rPr>
          <w:sz w:val="24"/>
          <w:szCs w:val="24"/>
        </w:rPr>
        <w:t xml:space="preserve"> </w:t>
      </w:r>
      <w:r w:rsidR="00417A61" w:rsidRPr="00B94B66">
        <w:rPr>
          <w:sz w:val="24"/>
          <w:szCs w:val="24"/>
        </w:rPr>
        <w:t>štúdie</w:t>
      </w:r>
      <w:r w:rsidR="003925B5">
        <w:rPr>
          <w:sz w:val="24"/>
          <w:szCs w:val="24"/>
        </w:rPr>
        <w:t xml:space="preserve">. Štúdia </w:t>
      </w:r>
      <w:r w:rsidR="00B94B66" w:rsidRPr="00B94B66">
        <w:rPr>
          <w:sz w:val="24"/>
          <w:szCs w:val="24"/>
        </w:rPr>
        <w:t>musí byť zhotovená v súlade s technickými normami, právnymi predpism</w:t>
      </w:r>
      <w:r w:rsidR="00B94B66">
        <w:rPr>
          <w:sz w:val="24"/>
          <w:szCs w:val="24"/>
        </w:rPr>
        <w:t>i</w:t>
      </w:r>
      <w:r w:rsidR="00B94B66" w:rsidRPr="00B94B66">
        <w:rPr>
          <w:sz w:val="24"/>
          <w:szCs w:val="24"/>
        </w:rPr>
        <w:t xml:space="preserve"> a bez vád, ktoré by mohli mať za následok vznik škody a/alebo inej ujmy na strane objednávateľa a/alebo tretej osoby.</w:t>
      </w:r>
      <w:r w:rsidR="00417A61" w:rsidRPr="00B94B66">
        <w:rPr>
          <w:sz w:val="24"/>
          <w:szCs w:val="24"/>
        </w:rPr>
        <w:t xml:space="preserve"> </w:t>
      </w:r>
      <w:r w:rsidR="00E63C79" w:rsidRPr="00B94B66">
        <w:rPr>
          <w:sz w:val="24"/>
          <w:szCs w:val="24"/>
        </w:rPr>
        <w:t xml:space="preserve">Pokiaľ dielo nebude spĺňať uvedené požiadavky kvality, ide o vadu diela, ktorú je zhotoviteľ povinný odstrániť v rámci reklamácie objednávateľa bezodplatne.   </w:t>
      </w:r>
    </w:p>
    <w:p w:rsidR="00284022" w:rsidRDefault="00284022" w:rsidP="00085CD6">
      <w:pPr>
        <w:pStyle w:val="Zkladntext"/>
        <w:rPr>
          <w:b w:val="0"/>
          <w:bCs w:val="0"/>
          <w:sz w:val="24"/>
          <w:szCs w:val="24"/>
        </w:rPr>
      </w:pPr>
    </w:p>
    <w:p w:rsidR="00D43F3F" w:rsidRPr="00363632" w:rsidRDefault="00C340B2" w:rsidP="00C340B2">
      <w:pPr>
        <w:pStyle w:val="Zkladntext"/>
        <w:jc w:val="center"/>
        <w:rPr>
          <w:sz w:val="28"/>
          <w:szCs w:val="28"/>
        </w:rPr>
      </w:pPr>
      <w:r>
        <w:rPr>
          <w:sz w:val="28"/>
          <w:szCs w:val="28"/>
        </w:rPr>
        <w:t xml:space="preserve">Čl. 3 </w:t>
      </w:r>
      <w:r w:rsidR="00D43F3F" w:rsidRPr="00363632">
        <w:rPr>
          <w:sz w:val="28"/>
          <w:szCs w:val="28"/>
        </w:rPr>
        <w:t xml:space="preserve">OBSAH </w:t>
      </w:r>
      <w:r w:rsidR="00373377" w:rsidRPr="00363632">
        <w:rPr>
          <w:sz w:val="28"/>
          <w:szCs w:val="28"/>
        </w:rPr>
        <w:t xml:space="preserve"> A  ROZSAH  </w:t>
      </w:r>
      <w:r w:rsidR="00465977">
        <w:rPr>
          <w:sz w:val="28"/>
          <w:szCs w:val="28"/>
        </w:rPr>
        <w:t>ŠTÚDIE</w:t>
      </w:r>
    </w:p>
    <w:p w:rsidR="00CC1C07" w:rsidRDefault="00B71A39" w:rsidP="00CC1C07">
      <w:pPr>
        <w:pStyle w:val="Zkladntext"/>
        <w:jc w:val="both"/>
        <w:rPr>
          <w:sz w:val="24"/>
          <w:szCs w:val="24"/>
        </w:rPr>
      </w:pPr>
      <w:r>
        <w:rPr>
          <w:noProof/>
          <w:lang w:eastAsia="sk-SK"/>
        </w:rPr>
        <mc:AlternateContent>
          <mc:Choice Requires="wps">
            <w:drawing>
              <wp:anchor distT="0" distB="0" distL="114300" distR="114300" simplePos="0" relativeHeight="251656192" behindDoc="0" locked="0" layoutInCell="1" allowOverlap="1" wp14:anchorId="2697168A" wp14:editId="0D486276">
                <wp:simplePos x="0" y="0"/>
                <wp:positionH relativeFrom="column">
                  <wp:posOffset>-18415</wp:posOffset>
                </wp:positionH>
                <wp:positionV relativeFrom="paragraph">
                  <wp:posOffset>55880</wp:posOffset>
                </wp:positionV>
                <wp:extent cx="6035040" cy="0"/>
                <wp:effectExtent l="10160" t="8255" r="1270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D1D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4pt" to="4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Pk3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"/>
            </w:pict>
          </mc:Fallback>
        </mc:AlternateContent>
      </w:r>
    </w:p>
    <w:p w:rsidR="006C2E5E" w:rsidRPr="003C6E2C" w:rsidRDefault="00435518" w:rsidP="00D34F3B">
      <w:pPr>
        <w:pStyle w:val="Zkladntext"/>
        <w:ind w:left="426" w:hanging="426"/>
        <w:jc w:val="both"/>
        <w:rPr>
          <w:b w:val="0"/>
          <w:sz w:val="24"/>
          <w:szCs w:val="24"/>
        </w:rPr>
      </w:pPr>
      <w:r w:rsidRPr="003C6E2C">
        <w:rPr>
          <w:b w:val="0"/>
          <w:sz w:val="24"/>
          <w:szCs w:val="24"/>
        </w:rPr>
        <w:t>3.</w:t>
      </w:r>
      <w:r w:rsidR="00DC206A" w:rsidRPr="003C6E2C">
        <w:rPr>
          <w:b w:val="0"/>
          <w:sz w:val="24"/>
          <w:szCs w:val="24"/>
        </w:rPr>
        <w:t>1</w:t>
      </w:r>
      <w:r w:rsidRPr="003C6E2C">
        <w:rPr>
          <w:b w:val="0"/>
          <w:sz w:val="24"/>
          <w:szCs w:val="24"/>
        </w:rPr>
        <w:t xml:space="preserve"> </w:t>
      </w:r>
      <w:r w:rsidR="006C2E5E" w:rsidRPr="003C6E2C">
        <w:rPr>
          <w:b w:val="0"/>
          <w:sz w:val="24"/>
          <w:szCs w:val="24"/>
        </w:rPr>
        <w:t xml:space="preserve">Pri   vypracovaní   predmetu  zmluvy   sa   zhotoviteľ   zaväzuje   zohľadniť   požiadavky  objednávateľa definované </w:t>
      </w:r>
      <w:r w:rsidR="00560E59">
        <w:rPr>
          <w:b w:val="0"/>
          <w:sz w:val="24"/>
          <w:szCs w:val="24"/>
        </w:rPr>
        <w:t xml:space="preserve">najmä </w:t>
      </w:r>
      <w:r w:rsidR="006C2E5E" w:rsidRPr="003C6E2C">
        <w:rPr>
          <w:b w:val="0"/>
          <w:sz w:val="24"/>
          <w:szCs w:val="24"/>
        </w:rPr>
        <w:t>v súťažných podkladoch objednávateľa, je</w:t>
      </w:r>
      <w:r w:rsidR="00560E59">
        <w:rPr>
          <w:b w:val="0"/>
          <w:sz w:val="24"/>
          <w:szCs w:val="24"/>
        </w:rPr>
        <w:t>ho</w:t>
      </w:r>
      <w:r w:rsidR="006C2E5E" w:rsidRPr="003C6E2C">
        <w:rPr>
          <w:b w:val="0"/>
          <w:sz w:val="24"/>
          <w:szCs w:val="24"/>
        </w:rPr>
        <w:t xml:space="preserve"> prílohách a</w:t>
      </w:r>
      <w:r w:rsidR="00560E59">
        <w:rPr>
          <w:b w:val="0"/>
          <w:sz w:val="24"/>
          <w:szCs w:val="24"/>
        </w:rPr>
        <w:t> </w:t>
      </w:r>
      <w:r w:rsidR="00EA5788" w:rsidRPr="003C6E2C">
        <w:rPr>
          <w:b w:val="0"/>
          <w:sz w:val="24"/>
          <w:szCs w:val="24"/>
        </w:rPr>
        <w:t>vysvetlen</w:t>
      </w:r>
      <w:r w:rsidR="00EA5788">
        <w:rPr>
          <w:b w:val="0"/>
          <w:sz w:val="24"/>
          <w:szCs w:val="24"/>
        </w:rPr>
        <w:t xml:space="preserve">iach objednávateľa </w:t>
      </w:r>
      <w:r w:rsidR="00560E59">
        <w:rPr>
          <w:b w:val="0"/>
          <w:sz w:val="24"/>
          <w:szCs w:val="24"/>
        </w:rPr>
        <w:t>ako aj ďalšie upresňujúce požiadavky objednávateľa</w:t>
      </w:r>
      <w:r w:rsidR="006C2E5E" w:rsidRPr="003C6E2C">
        <w:rPr>
          <w:b w:val="0"/>
          <w:sz w:val="24"/>
          <w:szCs w:val="24"/>
        </w:rPr>
        <w:t>, a oprávnené p</w:t>
      </w:r>
      <w:r w:rsidR="00560E59">
        <w:rPr>
          <w:b w:val="0"/>
          <w:sz w:val="24"/>
          <w:szCs w:val="24"/>
        </w:rPr>
        <w:t>ožiadavky  dotknutých subjektov.</w:t>
      </w:r>
    </w:p>
    <w:p w:rsidR="006C2E5E" w:rsidRPr="00363632" w:rsidRDefault="006C2E5E" w:rsidP="00D34F3B">
      <w:pPr>
        <w:spacing w:line="276" w:lineRule="auto"/>
        <w:jc w:val="both"/>
        <w:rPr>
          <w:sz w:val="24"/>
          <w:szCs w:val="24"/>
        </w:rPr>
      </w:pPr>
    </w:p>
    <w:p w:rsidR="006C2E5E" w:rsidRDefault="00435518" w:rsidP="00D34F3B">
      <w:pPr>
        <w:spacing w:line="276" w:lineRule="auto"/>
        <w:ind w:left="567" w:hanging="567"/>
        <w:jc w:val="both"/>
        <w:rPr>
          <w:sz w:val="24"/>
          <w:szCs w:val="24"/>
        </w:rPr>
      </w:pPr>
      <w:r>
        <w:rPr>
          <w:sz w:val="24"/>
          <w:szCs w:val="24"/>
        </w:rPr>
        <w:t>3.</w:t>
      </w:r>
      <w:r w:rsidR="00DC206A">
        <w:rPr>
          <w:sz w:val="24"/>
          <w:szCs w:val="24"/>
        </w:rPr>
        <w:t>2</w:t>
      </w:r>
      <w:r>
        <w:rPr>
          <w:sz w:val="24"/>
          <w:szCs w:val="24"/>
        </w:rPr>
        <w:t xml:space="preserve"> </w:t>
      </w:r>
      <w:r w:rsidR="006C2E5E" w:rsidRPr="00363632">
        <w:rPr>
          <w:sz w:val="24"/>
          <w:szCs w:val="24"/>
        </w:rPr>
        <w:t xml:space="preserve">Zhotoviteľ sa zaväzuje odovzdať objednávateľovi v rámci dohodnutej ceny </w:t>
      </w:r>
      <w:r w:rsidR="00B94B66">
        <w:rPr>
          <w:sz w:val="24"/>
          <w:szCs w:val="24"/>
        </w:rPr>
        <w:t xml:space="preserve">štúdiu </w:t>
      </w:r>
      <w:r w:rsidR="006C2E5E" w:rsidRPr="00363632">
        <w:rPr>
          <w:sz w:val="24"/>
          <w:szCs w:val="24"/>
        </w:rPr>
        <w:t>v nasledujúcich počtoch vyhotovení:</w:t>
      </w:r>
    </w:p>
    <w:p w:rsidR="006C2E5E" w:rsidRPr="00363632" w:rsidRDefault="00B94B66" w:rsidP="00D34F3B">
      <w:pPr>
        <w:numPr>
          <w:ilvl w:val="0"/>
          <w:numId w:val="3"/>
        </w:numPr>
        <w:autoSpaceDE/>
        <w:autoSpaceDN/>
        <w:spacing w:line="276" w:lineRule="auto"/>
        <w:jc w:val="both"/>
        <w:rPr>
          <w:sz w:val="24"/>
          <w:szCs w:val="24"/>
        </w:rPr>
      </w:pPr>
      <w:r>
        <w:rPr>
          <w:sz w:val="24"/>
          <w:szCs w:val="24"/>
        </w:rPr>
        <w:t xml:space="preserve">v písomnej forme </w:t>
      </w:r>
      <w:r w:rsidR="00DE7C8C" w:rsidRPr="00185DA4">
        <w:rPr>
          <w:sz w:val="24"/>
          <w:szCs w:val="24"/>
        </w:rPr>
        <w:t>v</w:t>
      </w:r>
      <w:r w:rsidR="00185DA4" w:rsidRPr="00185DA4">
        <w:rPr>
          <w:sz w:val="24"/>
          <w:szCs w:val="24"/>
        </w:rPr>
        <w:t> 4 vyhotoveniach</w:t>
      </w:r>
      <w:r w:rsidR="0060793A">
        <w:rPr>
          <w:sz w:val="24"/>
          <w:szCs w:val="24"/>
        </w:rPr>
        <w:t xml:space="preserve"> /4 </w:t>
      </w:r>
      <w:proofErr w:type="spellStart"/>
      <w:r w:rsidR="0060793A">
        <w:rPr>
          <w:sz w:val="24"/>
          <w:szCs w:val="24"/>
        </w:rPr>
        <w:t>paré</w:t>
      </w:r>
      <w:proofErr w:type="spellEnd"/>
      <w:r w:rsidR="0060793A">
        <w:rPr>
          <w:sz w:val="24"/>
          <w:szCs w:val="24"/>
        </w:rPr>
        <w:t>/</w:t>
      </w:r>
      <w:r w:rsidR="006C2E5E" w:rsidRPr="00363632">
        <w:rPr>
          <w:sz w:val="24"/>
          <w:szCs w:val="24"/>
        </w:rPr>
        <w:t xml:space="preserve"> </w:t>
      </w:r>
      <w:r w:rsidR="00CB773A">
        <w:rPr>
          <w:sz w:val="24"/>
          <w:szCs w:val="24"/>
        </w:rPr>
        <w:t>a</w:t>
      </w:r>
      <w:r w:rsidR="006C2E5E" w:rsidRPr="00363632">
        <w:rPr>
          <w:sz w:val="24"/>
          <w:szCs w:val="24"/>
        </w:rPr>
        <w:t xml:space="preserve">  </w:t>
      </w:r>
      <w:r w:rsidR="00DE7C8C">
        <w:rPr>
          <w:sz w:val="24"/>
          <w:szCs w:val="24"/>
        </w:rPr>
        <w:t xml:space="preserve">                             </w:t>
      </w:r>
    </w:p>
    <w:p w:rsidR="006C2E5E" w:rsidRPr="00363632" w:rsidRDefault="00B94B66" w:rsidP="00D34F3B">
      <w:pPr>
        <w:numPr>
          <w:ilvl w:val="0"/>
          <w:numId w:val="3"/>
        </w:numPr>
        <w:autoSpaceDE/>
        <w:autoSpaceDN/>
        <w:spacing w:line="276" w:lineRule="auto"/>
        <w:jc w:val="both"/>
        <w:rPr>
          <w:sz w:val="24"/>
          <w:szCs w:val="24"/>
        </w:rPr>
      </w:pPr>
      <w:r>
        <w:rPr>
          <w:sz w:val="24"/>
          <w:szCs w:val="24"/>
        </w:rPr>
        <w:t>v elektronickej</w:t>
      </w:r>
      <w:r w:rsidR="006C2E5E" w:rsidRPr="00363632">
        <w:rPr>
          <w:sz w:val="24"/>
          <w:szCs w:val="24"/>
        </w:rPr>
        <w:t xml:space="preserve"> forme</w:t>
      </w:r>
      <w:r w:rsidR="00BA7F70">
        <w:rPr>
          <w:sz w:val="24"/>
          <w:szCs w:val="24"/>
        </w:rPr>
        <w:t xml:space="preserve"> </w:t>
      </w:r>
      <w:r>
        <w:rPr>
          <w:sz w:val="24"/>
          <w:szCs w:val="24"/>
        </w:rPr>
        <w:t xml:space="preserve">na elektronickom nosiči dát (CD nosič) </w:t>
      </w:r>
      <w:r w:rsidR="0060793A">
        <w:rPr>
          <w:sz w:val="24"/>
          <w:szCs w:val="24"/>
        </w:rPr>
        <w:t>v 2 vyhotoveniach</w:t>
      </w:r>
      <w:r w:rsidR="006C2E5E" w:rsidRPr="00363632">
        <w:rPr>
          <w:sz w:val="24"/>
          <w:szCs w:val="24"/>
        </w:rPr>
        <w:t xml:space="preserve"> </w:t>
      </w:r>
    </w:p>
    <w:p w:rsidR="0060793A" w:rsidRPr="0060793A" w:rsidRDefault="0060793A" w:rsidP="0060793A">
      <w:pPr>
        <w:pStyle w:val="Odsekzoznamu"/>
        <w:numPr>
          <w:ilvl w:val="0"/>
          <w:numId w:val="3"/>
        </w:numPr>
        <w:spacing w:line="276" w:lineRule="auto"/>
        <w:jc w:val="both"/>
        <w:rPr>
          <w:sz w:val="24"/>
          <w:szCs w:val="24"/>
        </w:rPr>
      </w:pPr>
      <w:r>
        <w:rPr>
          <w:sz w:val="24"/>
          <w:szCs w:val="24"/>
        </w:rPr>
        <w:t>t</w:t>
      </w:r>
      <w:r w:rsidRPr="0060793A">
        <w:rPr>
          <w:sz w:val="24"/>
          <w:szCs w:val="24"/>
        </w:rPr>
        <w:t xml:space="preserve">extová časť výskumu, tzv. výskumná správa bude spracovaná vo formáte Microsoft Word. Prezentačný výstup štúdie (textová i výkresová časť), môže byť odovzdaný vo formáte PDF. Na CD nosiči musia byť všetky súbory vo formáte DGN, XLS, SAV, DOC, PLT a PDF, ktoré boli použité ako podkladové materiály (vstupné dáta) pre tvorbu výskumnej správy. Jednotlivé </w:t>
      </w:r>
      <w:proofErr w:type="spellStart"/>
      <w:r w:rsidRPr="0060793A">
        <w:rPr>
          <w:sz w:val="24"/>
          <w:szCs w:val="24"/>
        </w:rPr>
        <w:t>paré</w:t>
      </w:r>
      <w:proofErr w:type="spellEnd"/>
      <w:r w:rsidRPr="0060793A">
        <w:rPr>
          <w:sz w:val="24"/>
          <w:szCs w:val="24"/>
        </w:rPr>
        <w:t xml:space="preserve"> budú očíslované a označené číslom zmluvy o dielo.</w:t>
      </w:r>
    </w:p>
    <w:p w:rsidR="00F31825" w:rsidRDefault="00F31825">
      <w:pPr>
        <w:pStyle w:val="Zkladntext"/>
        <w:jc w:val="both"/>
        <w:rPr>
          <w:b w:val="0"/>
          <w:bCs w:val="0"/>
          <w:sz w:val="28"/>
          <w:szCs w:val="28"/>
        </w:rPr>
      </w:pPr>
    </w:p>
    <w:p w:rsidR="00D43F3F" w:rsidRPr="004C4BC8" w:rsidRDefault="00D43F3F" w:rsidP="00465977">
      <w:pPr>
        <w:pStyle w:val="Zkladntext"/>
        <w:jc w:val="center"/>
        <w:rPr>
          <w:sz w:val="28"/>
          <w:szCs w:val="28"/>
        </w:rPr>
      </w:pPr>
      <w:r w:rsidRPr="004C4BC8">
        <w:rPr>
          <w:sz w:val="28"/>
          <w:szCs w:val="28"/>
        </w:rPr>
        <w:t>Čl.</w:t>
      </w:r>
      <w:r w:rsidR="00465977">
        <w:rPr>
          <w:sz w:val="28"/>
          <w:szCs w:val="28"/>
        </w:rPr>
        <w:t xml:space="preserve"> 4</w:t>
      </w:r>
      <w:r w:rsidRPr="004C4BC8">
        <w:rPr>
          <w:sz w:val="28"/>
          <w:szCs w:val="28"/>
        </w:rPr>
        <w:t xml:space="preserve"> </w:t>
      </w:r>
      <w:r w:rsidR="00AE267E">
        <w:rPr>
          <w:sz w:val="28"/>
          <w:szCs w:val="28"/>
        </w:rPr>
        <w:t xml:space="preserve"> </w:t>
      </w:r>
      <w:r w:rsidRPr="004C4BC8">
        <w:rPr>
          <w:sz w:val="28"/>
          <w:szCs w:val="28"/>
        </w:rPr>
        <w:t>SP</w:t>
      </w:r>
      <w:r w:rsidR="001A4E57" w:rsidRPr="004C4BC8">
        <w:rPr>
          <w:caps/>
          <w:sz w:val="28"/>
          <w:szCs w:val="28"/>
        </w:rPr>
        <w:t>ô</w:t>
      </w:r>
      <w:r w:rsidRPr="004C4BC8">
        <w:rPr>
          <w:sz w:val="28"/>
          <w:szCs w:val="28"/>
        </w:rPr>
        <w:t xml:space="preserve">SOB  VYPRACOVANIA  </w:t>
      </w:r>
      <w:r w:rsidR="00465977">
        <w:rPr>
          <w:sz w:val="28"/>
          <w:szCs w:val="28"/>
        </w:rPr>
        <w:t>ŠTÚDIE</w:t>
      </w:r>
    </w:p>
    <w:p w:rsidR="00D43F3F" w:rsidRDefault="00B71A39">
      <w:pPr>
        <w:pStyle w:val="Zkladntext"/>
        <w:jc w:val="both"/>
        <w:rPr>
          <w:b w:val="0"/>
          <w:bCs w:val="0"/>
          <w:sz w:val="28"/>
          <w:szCs w:val="28"/>
        </w:rPr>
      </w:pPr>
      <w:r>
        <w:rPr>
          <w:noProof/>
          <w:lang w:eastAsia="sk-SK"/>
        </w:rPr>
        <mc:AlternateContent>
          <mc:Choice Requires="wps">
            <w:drawing>
              <wp:anchor distT="0" distB="0" distL="114300" distR="114300" simplePos="0" relativeHeight="251657216" behindDoc="0" locked="0" layoutInCell="0" allowOverlap="1" wp14:anchorId="2CF5F06E" wp14:editId="72158233">
                <wp:simplePos x="0" y="0"/>
                <wp:positionH relativeFrom="column">
                  <wp:posOffset>-76835</wp:posOffset>
                </wp:positionH>
                <wp:positionV relativeFrom="paragraph">
                  <wp:posOffset>117475</wp:posOffset>
                </wp:positionV>
                <wp:extent cx="6309360" cy="0"/>
                <wp:effectExtent l="8890" t="12700" r="635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452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25pt" to="49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5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" o:allowincell="f"/>
            </w:pict>
          </mc:Fallback>
        </mc:AlternateContent>
      </w:r>
    </w:p>
    <w:p w:rsidR="00D43F3F" w:rsidRPr="00FC4FB5" w:rsidRDefault="00D43F3F" w:rsidP="00C0355A">
      <w:pPr>
        <w:ind w:left="426" w:hanging="426"/>
        <w:jc w:val="both"/>
        <w:rPr>
          <w:sz w:val="24"/>
          <w:szCs w:val="24"/>
        </w:rPr>
      </w:pPr>
      <w:r w:rsidRPr="00363632">
        <w:rPr>
          <w:sz w:val="24"/>
          <w:szCs w:val="24"/>
        </w:rPr>
        <w:t>4.</w:t>
      </w:r>
      <w:r w:rsidRPr="00FC4FB5">
        <w:rPr>
          <w:sz w:val="24"/>
          <w:szCs w:val="24"/>
        </w:rPr>
        <w:t xml:space="preserve">1 </w:t>
      </w:r>
      <w:r w:rsidR="00BF2A16">
        <w:rPr>
          <w:bCs/>
          <w:sz w:val="24"/>
          <w:szCs w:val="24"/>
        </w:rPr>
        <w:t xml:space="preserve">Štúdia </w:t>
      </w:r>
      <w:r w:rsidRPr="00FC4FB5">
        <w:rPr>
          <w:sz w:val="24"/>
          <w:szCs w:val="24"/>
        </w:rPr>
        <w:t>bude</w:t>
      </w:r>
      <w:r w:rsidR="00DE7C8C" w:rsidRPr="00FC4FB5">
        <w:rPr>
          <w:sz w:val="24"/>
          <w:szCs w:val="24"/>
        </w:rPr>
        <w:t xml:space="preserve"> </w:t>
      </w:r>
      <w:r w:rsidRPr="00FC4FB5">
        <w:rPr>
          <w:sz w:val="24"/>
          <w:szCs w:val="24"/>
        </w:rPr>
        <w:t>vypracovaná</w:t>
      </w:r>
      <w:r w:rsidR="00AE267E" w:rsidRPr="00FC4FB5">
        <w:rPr>
          <w:sz w:val="24"/>
          <w:szCs w:val="24"/>
        </w:rPr>
        <w:t xml:space="preserve"> </w:t>
      </w:r>
      <w:r w:rsidRPr="00FC4FB5">
        <w:rPr>
          <w:sz w:val="24"/>
          <w:szCs w:val="24"/>
        </w:rPr>
        <w:t xml:space="preserve"> a</w:t>
      </w:r>
      <w:r w:rsidR="000905AC" w:rsidRPr="00FC4FB5">
        <w:rPr>
          <w:sz w:val="24"/>
          <w:szCs w:val="24"/>
        </w:rPr>
        <w:t>   odovzdaná    objednávateľovi</w:t>
      </w:r>
      <w:r w:rsidR="00AE267E" w:rsidRPr="00FC4FB5">
        <w:rPr>
          <w:sz w:val="24"/>
          <w:szCs w:val="24"/>
        </w:rPr>
        <w:t xml:space="preserve"> </w:t>
      </w:r>
      <w:r w:rsidR="006C372D" w:rsidRPr="00FC4FB5">
        <w:rPr>
          <w:sz w:val="24"/>
          <w:szCs w:val="24"/>
        </w:rPr>
        <w:t xml:space="preserve"> </w:t>
      </w:r>
      <w:r w:rsidRPr="00FC4FB5">
        <w:rPr>
          <w:sz w:val="24"/>
          <w:szCs w:val="24"/>
        </w:rPr>
        <w:t>v</w:t>
      </w:r>
      <w:r w:rsidR="00353C2A" w:rsidRPr="00FC4FB5">
        <w:rPr>
          <w:sz w:val="24"/>
          <w:szCs w:val="24"/>
        </w:rPr>
        <w:t> </w:t>
      </w:r>
      <w:r w:rsidRPr="00FC4FB5">
        <w:rPr>
          <w:sz w:val="24"/>
          <w:szCs w:val="24"/>
        </w:rPr>
        <w:t>rámci</w:t>
      </w:r>
      <w:r w:rsidR="00353C2A" w:rsidRPr="00FC4FB5">
        <w:rPr>
          <w:sz w:val="24"/>
          <w:szCs w:val="24"/>
        </w:rPr>
        <w:t xml:space="preserve"> </w:t>
      </w:r>
      <w:r w:rsidR="006C372D" w:rsidRPr="00FC4FB5">
        <w:rPr>
          <w:sz w:val="24"/>
          <w:szCs w:val="24"/>
        </w:rPr>
        <w:t>d</w:t>
      </w:r>
      <w:r w:rsidRPr="00FC4FB5">
        <w:rPr>
          <w:sz w:val="24"/>
          <w:szCs w:val="24"/>
        </w:rPr>
        <w:t>ojednanej ceny v</w:t>
      </w:r>
      <w:r w:rsidR="00971B25" w:rsidRPr="00FC4FB5">
        <w:rPr>
          <w:sz w:val="24"/>
          <w:szCs w:val="24"/>
        </w:rPr>
        <w:t> požadovanom množstve</w:t>
      </w:r>
      <w:r w:rsidRPr="00FC4FB5">
        <w:rPr>
          <w:sz w:val="24"/>
          <w:szCs w:val="24"/>
        </w:rPr>
        <w:t xml:space="preserve"> </w:t>
      </w:r>
      <w:r w:rsidR="00AE267E" w:rsidRPr="00FC4FB5">
        <w:rPr>
          <w:sz w:val="24"/>
          <w:szCs w:val="24"/>
        </w:rPr>
        <w:t>v</w:t>
      </w:r>
      <w:r w:rsidRPr="00FC4FB5">
        <w:rPr>
          <w:sz w:val="24"/>
          <w:szCs w:val="24"/>
        </w:rPr>
        <w:t>yhotoven</w:t>
      </w:r>
      <w:r w:rsidR="00971B25" w:rsidRPr="00FC4FB5">
        <w:rPr>
          <w:sz w:val="24"/>
          <w:szCs w:val="24"/>
        </w:rPr>
        <w:t>í</w:t>
      </w:r>
      <w:r w:rsidR="00AE267E" w:rsidRPr="00FC4FB5">
        <w:rPr>
          <w:sz w:val="24"/>
          <w:szCs w:val="24"/>
        </w:rPr>
        <w:t xml:space="preserve"> </w:t>
      </w:r>
      <w:r w:rsidR="00FC4FB5" w:rsidRPr="00FC4FB5">
        <w:rPr>
          <w:bCs/>
          <w:sz w:val="24"/>
          <w:szCs w:val="24"/>
        </w:rPr>
        <w:t>v písomnej a elektronickej forme</w:t>
      </w:r>
      <w:r w:rsidRPr="00FC4FB5">
        <w:rPr>
          <w:sz w:val="24"/>
          <w:szCs w:val="24"/>
        </w:rPr>
        <w:t>.</w:t>
      </w:r>
    </w:p>
    <w:p w:rsidR="000905AC" w:rsidRPr="00363632" w:rsidRDefault="000905AC" w:rsidP="00C0355A">
      <w:pPr>
        <w:pStyle w:val="Zkladntext"/>
        <w:jc w:val="both"/>
        <w:rPr>
          <w:b w:val="0"/>
          <w:bCs w:val="0"/>
          <w:sz w:val="24"/>
          <w:szCs w:val="24"/>
        </w:rPr>
      </w:pPr>
    </w:p>
    <w:p w:rsidR="000905AC" w:rsidRPr="00363632" w:rsidRDefault="00FC4FB5" w:rsidP="00C0355A">
      <w:pPr>
        <w:ind w:left="426" w:hanging="426"/>
        <w:jc w:val="both"/>
        <w:rPr>
          <w:b/>
          <w:bCs/>
          <w:sz w:val="24"/>
          <w:szCs w:val="24"/>
        </w:rPr>
      </w:pPr>
      <w:r>
        <w:rPr>
          <w:sz w:val="24"/>
          <w:szCs w:val="24"/>
        </w:rPr>
        <w:lastRenderedPageBreak/>
        <w:t>4.2</w:t>
      </w:r>
      <w:r>
        <w:rPr>
          <w:sz w:val="24"/>
          <w:szCs w:val="24"/>
        </w:rPr>
        <w:tab/>
      </w:r>
      <w:r w:rsidR="000905AC" w:rsidRPr="00787986">
        <w:rPr>
          <w:sz w:val="24"/>
          <w:szCs w:val="24"/>
        </w:rPr>
        <w:t xml:space="preserve">Odovzdaním sa rozumie </w:t>
      </w:r>
      <w:r w:rsidR="00823A04" w:rsidRPr="00787986">
        <w:rPr>
          <w:sz w:val="24"/>
          <w:szCs w:val="24"/>
        </w:rPr>
        <w:t xml:space="preserve"> </w:t>
      </w:r>
      <w:r w:rsidR="000905AC" w:rsidRPr="00787986">
        <w:rPr>
          <w:sz w:val="24"/>
          <w:szCs w:val="24"/>
        </w:rPr>
        <w:t xml:space="preserve">odovzdanie </w:t>
      </w:r>
      <w:r w:rsidR="00823A04" w:rsidRPr="00787986">
        <w:rPr>
          <w:sz w:val="24"/>
          <w:szCs w:val="24"/>
        </w:rPr>
        <w:t xml:space="preserve"> </w:t>
      </w:r>
      <w:r w:rsidR="00BF2A16">
        <w:rPr>
          <w:bCs/>
          <w:sz w:val="24"/>
          <w:szCs w:val="24"/>
        </w:rPr>
        <w:t xml:space="preserve">štúdie </w:t>
      </w:r>
      <w:r w:rsidR="00823A04" w:rsidRPr="00787986">
        <w:rPr>
          <w:sz w:val="24"/>
          <w:szCs w:val="24"/>
        </w:rPr>
        <w:t>objednávateľovi v</w:t>
      </w:r>
      <w:r w:rsidR="00E51B69" w:rsidRPr="00787986">
        <w:rPr>
          <w:sz w:val="24"/>
          <w:szCs w:val="24"/>
        </w:rPr>
        <w:t xml:space="preserve"> jeho sídle </w:t>
      </w:r>
      <w:r w:rsidR="00823A04" w:rsidRPr="00787986">
        <w:rPr>
          <w:sz w:val="24"/>
          <w:szCs w:val="24"/>
        </w:rPr>
        <w:t>odovzdávacím a preberacím protokolom</w:t>
      </w:r>
      <w:r w:rsidR="00823A04" w:rsidRPr="00363632">
        <w:rPr>
          <w:sz w:val="24"/>
          <w:szCs w:val="24"/>
        </w:rPr>
        <w:t>.</w:t>
      </w:r>
    </w:p>
    <w:p w:rsidR="00823A04" w:rsidRPr="00363632" w:rsidRDefault="00823A04" w:rsidP="00C0355A">
      <w:pPr>
        <w:pStyle w:val="Zkladntext"/>
        <w:jc w:val="both"/>
        <w:rPr>
          <w:b w:val="0"/>
          <w:bCs w:val="0"/>
          <w:sz w:val="24"/>
          <w:szCs w:val="24"/>
        </w:rPr>
      </w:pPr>
    </w:p>
    <w:p w:rsidR="00823A04" w:rsidRPr="00353C2A" w:rsidRDefault="00823A04" w:rsidP="00C0355A">
      <w:pPr>
        <w:pStyle w:val="Zkladntext"/>
        <w:numPr>
          <w:ilvl w:val="1"/>
          <w:numId w:val="1"/>
        </w:numPr>
        <w:jc w:val="both"/>
        <w:rPr>
          <w:b w:val="0"/>
          <w:bCs w:val="0"/>
          <w:sz w:val="24"/>
          <w:szCs w:val="24"/>
        </w:rPr>
      </w:pPr>
      <w:r w:rsidRPr="00353C2A">
        <w:rPr>
          <w:b w:val="0"/>
          <w:bCs w:val="0"/>
          <w:sz w:val="24"/>
          <w:szCs w:val="24"/>
        </w:rPr>
        <w:t>Objednávateľ   sa   zaväz</w:t>
      </w:r>
      <w:r w:rsidR="00FC4FB5">
        <w:rPr>
          <w:b w:val="0"/>
          <w:bCs w:val="0"/>
          <w:sz w:val="24"/>
          <w:szCs w:val="24"/>
        </w:rPr>
        <w:t xml:space="preserve">uje,  že  počas   spracovania </w:t>
      </w:r>
      <w:r w:rsidR="00DE7C8C">
        <w:rPr>
          <w:b w:val="0"/>
          <w:bCs w:val="0"/>
          <w:sz w:val="24"/>
          <w:szCs w:val="24"/>
        </w:rPr>
        <w:t>štúdie</w:t>
      </w:r>
      <w:r w:rsidR="00BF2A16">
        <w:rPr>
          <w:b w:val="0"/>
          <w:bCs w:val="0"/>
          <w:sz w:val="24"/>
          <w:szCs w:val="24"/>
        </w:rPr>
        <w:t xml:space="preserve"> </w:t>
      </w:r>
      <w:r w:rsidR="00353C2A">
        <w:rPr>
          <w:b w:val="0"/>
          <w:bCs w:val="0"/>
          <w:sz w:val="24"/>
          <w:szCs w:val="24"/>
        </w:rPr>
        <w:t xml:space="preserve">poskytne </w:t>
      </w:r>
      <w:r w:rsidRPr="00353C2A">
        <w:rPr>
          <w:b w:val="0"/>
          <w:bCs w:val="0"/>
          <w:sz w:val="24"/>
          <w:szCs w:val="24"/>
        </w:rPr>
        <w:t>zhotoviteľovi v nevyhnutnom rozsahu spolupôsobenie</w:t>
      </w:r>
      <w:r w:rsidR="00FC4FB5">
        <w:rPr>
          <w:b w:val="0"/>
          <w:bCs w:val="0"/>
          <w:sz w:val="24"/>
          <w:szCs w:val="24"/>
        </w:rPr>
        <w:t xml:space="preserve"> </w:t>
      </w:r>
      <w:r w:rsidRPr="00353C2A">
        <w:rPr>
          <w:b w:val="0"/>
          <w:bCs w:val="0"/>
          <w:sz w:val="24"/>
          <w:szCs w:val="24"/>
        </w:rPr>
        <w:t>spočívajúce v odovzdaní potrebných údajov</w:t>
      </w:r>
      <w:r w:rsidR="003828BF" w:rsidRPr="00353C2A">
        <w:rPr>
          <w:b w:val="0"/>
          <w:bCs w:val="0"/>
          <w:sz w:val="24"/>
          <w:szCs w:val="24"/>
        </w:rPr>
        <w:t xml:space="preserve"> a</w:t>
      </w:r>
      <w:r w:rsidR="00FC4FB5">
        <w:rPr>
          <w:b w:val="0"/>
          <w:bCs w:val="0"/>
          <w:sz w:val="24"/>
          <w:szCs w:val="24"/>
        </w:rPr>
        <w:t> </w:t>
      </w:r>
      <w:r w:rsidRPr="00353C2A">
        <w:rPr>
          <w:b w:val="0"/>
          <w:bCs w:val="0"/>
          <w:sz w:val="24"/>
          <w:szCs w:val="24"/>
        </w:rPr>
        <w:t>ujasnení</w:t>
      </w:r>
      <w:r w:rsidR="00FC4FB5">
        <w:rPr>
          <w:b w:val="0"/>
          <w:bCs w:val="0"/>
          <w:sz w:val="24"/>
          <w:szCs w:val="24"/>
        </w:rPr>
        <w:t>,</w:t>
      </w:r>
      <w:r w:rsidRPr="00353C2A">
        <w:rPr>
          <w:b w:val="0"/>
          <w:bCs w:val="0"/>
          <w:sz w:val="24"/>
          <w:szCs w:val="24"/>
        </w:rPr>
        <w:t xml:space="preserve"> podkladov, </w:t>
      </w:r>
      <w:r w:rsidR="003828BF" w:rsidRPr="00353C2A">
        <w:rPr>
          <w:b w:val="0"/>
          <w:bCs w:val="0"/>
          <w:sz w:val="24"/>
          <w:szCs w:val="24"/>
        </w:rPr>
        <w:t xml:space="preserve">odovzdaní </w:t>
      </w:r>
      <w:r w:rsidR="002253B6" w:rsidRPr="00353C2A">
        <w:rPr>
          <w:b w:val="0"/>
          <w:bCs w:val="0"/>
          <w:sz w:val="24"/>
          <w:szCs w:val="24"/>
        </w:rPr>
        <w:t xml:space="preserve">všetkých </w:t>
      </w:r>
      <w:r w:rsidR="003828BF" w:rsidRPr="00353C2A">
        <w:rPr>
          <w:b w:val="0"/>
          <w:bCs w:val="0"/>
          <w:sz w:val="24"/>
          <w:szCs w:val="24"/>
        </w:rPr>
        <w:t>vyjadrení a stanovísk, ktorých potreba vznikne v priebehu plnenia tejto zmluvy.</w:t>
      </w:r>
      <w:r w:rsidR="00FC4FB5">
        <w:rPr>
          <w:b w:val="0"/>
          <w:bCs w:val="0"/>
          <w:sz w:val="24"/>
          <w:szCs w:val="24"/>
        </w:rPr>
        <w:t xml:space="preserve"> </w:t>
      </w:r>
    </w:p>
    <w:p w:rsidR="003828BF" w:rsidRPr="00363632" w:rsidRDefault="003828BF" w:rsidP="00C0355A">
      <w:pPr>
        <w:pStyle w:val="Zkladntext"/>
        <w:ind w:left="420"/>
        <w:jc w:val="both"/>
        <w:rPr>
          <w:b w:val="0"/>
          <w:bCs w:val="0"/>
          <w:sz w:val="24"/>
          <w:szCs w:val="24"/>
        </w:rPr>
      </w:pPr>
    </w:p>
    <w:p w:rsidR="003828BF" w:rsidRPr="00363632" w:rsidRDefault="003828BF" w:rsidP="00C0355A">
      <w:pPr>
        <w:pStyle w:val="Zkladntext"/>
        <w:numPr>
          <w:ilvl w:val="1"/>
          <w:numId w:val="1"/>
        </w:numPr>
        <w:tabs>
          <w:tab w:val="clear" w:pos="420"/>
          <w:tab w:val="num" w:pos="426"/>
        </w:tabs>
        <w:ind w:left="426" w:hanging="426"/>
        <w:jc w:val="both"/>
        <w:rPr>
          <w:b w:val="0"/>
          <w:bCs w:val="0"/>
          <w:sz w:val="24"/>
          <w:szCs w:val="24"/>
        </w:rPr>
      </w:pPr>
      <w:r w:rsidRPr="00363632">
        <w:rPr>
          <w:b w:val="0"/>
          <w:bCs w:val="0"/>
          <w:sz w:val="24"/>
          <w:szCs w:val="24"/>
        </w:rPr>
        <w:t>Zhotoviteľ bude bez zbytočného odkladu informovať objednávateľa o akejkoľvek udalosti, ktorá by bránila alebo sťažovala realizáciu predmetu zmluvy a ktorá by mala vplyv na dohodnut</w:t>
      </w:r>
      <w:r w:rsidR="00BF2A16">
        <w:rPr>
          <w:b w:val="0"/>
          <w:bCs w:val="0"/>
          <w:sz w:val="24"/>
          <w:szCs w:val="24"/>
        </w:rPr>
        <w:t>ý</w:t>
      </w:r>
      <w:r w:rsidRPr="00363632">
        <w:rPr>
          <w:b w:val="0"/>
          <w:bCs w:val="0"/>
          <w:sz w:val="24"/>
          <w:szCs w:val="24"/>
        </w:rPr>
        <w:t xml:space="preserve"> termín dokončenia. Uvedená povinnosť sa vzťahuje aj na objednávateľa.</w:t>
      </w:r>
    </w:p>
    <w:p w:rsidR="00D43F3F" w:rsidRPr="00363632" w:rsidRDefault="00D43F3F" w:rsidP="00C0355A">
      <w:pPr>
        <w:pStyle w:val="Zkladntext"/>
        <w:tabs>
          <w:tab w:val="num" w:pos="851"/>
        </w:tabs>
        <w:ind w:left="426" w:hanging="426"/>
        <w:jc w:val="both"/>
        <w:rPr>
          <w:b w:val="0"/>
          <w:bCs w:val="0"/>
          <w:sz w:val="24"/>
          <w:szCs w:val="24"/>
        </w:rPr>
      </w:pPr>
    </w:p>
    <w:p w:rsidR="00D92561" w:rsidRDefault="00AA3DEB" w:rsidP="00C0355A">
      <w:pPr>
        <w:pStyle w:val="Odsekzoznamu"/>
        <w:numPr>
          <w:ilvl w:val="1"/>
          <w:numId w:val="1"/>
        </w:numPr>
        <w:jc w:val="both"/>
        <w:rPr>
          <w:sz w:val="24"/>
          <w:szCs w:val="24"/>
        </w:rPr>
      </w:pPr>
      <w:r w:rsidRPr="00D92561">
        <w:rPr>
          <w:sz w:val="24"/>
          <w:szCs w:val="24"/>
        </w:rPr>
        <w:t>Zhotoviteľ  bude  objednávateľa  informovať  o stave  rozpracovanosti  diela  na  pracovných  rokovaniach,  ktoré  bud</w:t>
      </w:r>
      <w:r w:rsidR="00CB773A" w:rsidRPr="00D92561">
        <w:rPr>
          <w:sz w:val="24"/>
          <w:szCs w:val="24"/>
        </w:rPr>
        <w:t>ú</w:t>
      </w:r>
      <w:r w:rsidRPr="00D92561">
        <w:rPr>
          <w:sz w:val="24"/>
          <w:szCs w:val="24"/>
        </w:rPr>
        <w:t xml:space="preserve">  organizované  podľa  aktuálnej  potreby  riešenia  dielčích  problémov.  Na  požiadanie  objednávateľa  prizve  zhotoviteľ  na  pracovné  rokovanie  zainteresovaných  zástupcov  dotknutých  subjektov.  </w:t>
      </w:r>
    </w:p>
    <w:p w:rsidR="00BF2A16" w:rsidRPr="00BF2A16" w:rsidRDefault="00BF2A16" w:rsidP="00BF2A16">
      <w:pPr>
        <w:pStyle w:val="Odsekzoznamu"/>
        <w:rPr>
          <w:sz w:val="24"/>
          <w:szCs w:val="24"/>
        </w:rPr>
      </w:pPr>
    </w:p>
    <w:p w:rsidR="00AA3DEB" w:rsidRPr="00BF2A16" w:rsidRDefault="00AA3DEB" w:rsidP="00BF2A16">
      <w:pPr>
        <w:pStyle w:val="Odsekzoznamu"/>
        <w:numPr>
          <w:ilvl w:val="1"/>
          <w:numId w:val="1"/>
        </w:numPr>
        <w:jc w:val="both"/>
        <w:rPr>
          <w:sz w:val="24"/>
          <w:szCs w:val="24"/>
        </w:rPr>
      </w:pPr>
      <w:r w:rsidRPr="00BF2A16">
        <w:rPr>
          <w:sz w:val="24"/>
          <w:szCs w:val="24"/>
        </w:rPr>
        <w:t>Zhotoviteľ  nesmie  bez  predchádzajúceho  súhlasu  objednávateľa  previesť  záväzky  tejto  zmluvy  na  tretiu  osobu.</w:t>
      </w:r>
    </w:p>
    <w:p w:rsidR="00AA3DEB" w:rsidRPr="00F45E42" w:rsidRDefault="00AA3DEB">
      <w:pPr>
        <w:pStyle w:val="Zkladntext"/>
        <w:jc w:val="both"/>
        <w:rPr>
          <w:b w:val="0"/>
          <w:bCs w:val="0"/>
          <w:sz w:val="24"/>
          <w:szCs w:val="24"/>
        </w:rPr>
      </w:pPr>
    </w:p>
    <w:p w:rsidR="00D43F3F" w:rsidRPr="00AE267E" w:rsidRDefault="00B71A39" w:rsidP="00F45E42">
      <w:pPr>
        <w:pStyle w:val="Zkladntext"/>
        <w:jc w:val="center"/>
        <w:rPr>
          <w:sz w:val="28"/>
          <w:szCs w:val="28"/>
        </w:rPr>
      </w:pPr>
      <w:r>
        <w:rPr>
          <w:noProof/>
          <w:lang w:eastAsia="sk-SK"/>
        </w:rPr>
        <mc:AlternateContent>
          <mc:Choice Requires="wps">
            <w:drawing>
              <wp:anchor distT="0" distB="0" distL="114300" distR="114300" simplePos="0" relativeHeight="251658240" behindDoc="0" locked="0" layoutInCell="0" allowOverlap="1" wp14:anchorId="3E30E15A" wp14:editId="7442193A">
                <wp:simplePos x="0" y="0"/>
                <wp:positionH relativeFrom="column">
                  <wp:posOffset>-76835</wp:posOffset>
                </wp:positionH>
                <wp:positionV relativeFrom="paragraph">
                  <wp:posOffset>332105</wp:posOffset>
                </wp:positionV>
                <wp:extent cx="6309360" cy="0"/>
                <wp:effectExtent l="8890" t="8255" r="635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2D3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O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" o:allowincell="f"/>
            </w:pict>
          </mc:Fallback>
        </mc:AlternateContent>
      </w:r>
      <w:r w:rsidR="00F45E42">
        <w:rPr>
          <w:sz w:val="28"/>
          <w:szCs w:val="28"/>
        </w:rPr>
        <w:t xml:space="preserve">Čl. 5 </w:t>
      </w:r>
      <w:r w:rsidR="00D43F3F" w:rsidRPr="00AE267E">
        <w:rPr>
          <w:sz w:val="28"/>
          <w:szCs w:val="28"/>
        </w:rPr>
        <w:t>ČAS  PLNENIA</w:t>
      </w:r>
    </w:p>
    <w:p w:rsidR="00D43F3F" w:rsidRPr="00183EC2" w:rsidRDefault="00D43F3F" w:rsidP="00183EC2">
      <w:pPr>
        <w:pStyle w:val="Zkladntext"/>
        <w:jc w:val="both"/>
        <w:rPr>
          <w:sz w:val="24"/>
          <w:szCs w:val="24"/>
        </w:rPr>
      </w:pPr>
    </w:p>
    <w:p w:rsidR="0017344F" w:rsidRPr="002600D0" w:rsidRDefault="0017344F" w:rsidP="00C0355A">
      <w:pPr>
        <w:numPr>
          <w:ilvl w:val="1"/>
          <w:numId w:val="4"/>
        </w:numPr>
        <w:tabs>
          <w:tab w:val="left" w:pos="426"/>
        </w:tabs>
        <w:suppressAutoHyphens/>
        <w:autoSpaceDE/>
        <w:autoSpaceDN/>
        <w:ind w:left="357"/>
        <w:jc w:val="both"/>
        <w:rPr>
          <w:sz w:val="24"/>
          <w:szCs w:val="24"/>
        </w:rPr>
      </w:pPr>
      <w:r w:rsidRPr="00363632">
        <w:rPr>
          <w:sz w:val="24"/>
          <w:szCs w:val="24"/>
        </w:rPr>
        <w:t xml:space="preserve">Zhotoviteľ vypracuje a </w:t>
      </w:r>
      <w:r w:rsidRPr="00363632">
        <w:rPr>
          <w:color w:val="000000"/>
          <w:sz w:val="24"/>
          <w:szCs w:val="24"/>
        </w:rPr>
        <w:t xml:space="preserve">dodá </w:t>
      </w:r>
      <w:r w:rsidR="002600D0">
        <w:rPr>
          <w:color w:val="000000"/>
          <w:sz w:val="24"/>
          <w:szCs w:val="24"/>
        </w:rPr>
        <w:t xml:space="preserve">dielo </w:t>
      </w:r>
      <w:r w:rsidRPr="00363632">
        <w:rPr>
          <w:color w:val="000000"/>
          <w:sz w:val="24"/>
          <w:szCs w:val="24"/>
        </w:rPr>
        <w:t>v</w:t>
      </w:r>
      <w:r w:rsidR="002600D0">
        <w:rPr>
          <w:sz w:val="24"/>
          <w:szCs w:val="24"/>
        </w:rPr>
        <w:t> </w:t>
      </w:r>
      <w:r w:rsidRPr="00363632">
        <w:rPr>
          <w:sz w:val="24"/>
          <w:szCs w:val="24"/>
        </w:rPr>
        <w:t>termíne</w:t>
      </w:r>
      <w:r w:rsidR="002600D0">
        <w:rPr>
          <w:sz w:val="24"/>
          <w:szCs w:val="24"/>
        </w:rPr>
        <w:t xml:space="preserve"> </w:t>
      </w:r>
      <w:r w:rsidR="002600D0">
        <w:rPr>
          <w:b/>
          <w:sz w:val="24"/>
          <w:szCs w:val="24"/>
        </w:rPr>
        <w:t xml:space="preserve">do </w:t>
      </w:r>
      <w:r w:rsidR="004369A7">
        <w:rPr>
          <w:b/>
          <w:sz w:val="24"/>
          <w:szCs w:val="24"/>
        </w:rPr>
        <w:t>28</w:t>
      </w:r>
      <w:r w:rsidR="00BF2A16">
        <w:rPr>
          <w:b/>
          <w:sz w:val="24"/>
          <w:szCs w:val="24"/>
        </w:rPr>
        <w:t>.</w:t>
      </w:r>
      <w:r w:rsidR="004369A7">
        <w:rPr>
          <w:b/>
          <w:sz w:val="24"/>
          <w:szCs w:val="24"/>
        </w:rPr>
        <w:t xml:space="preserve">  </w:t>
      </w:r>
      <w:r w:rsidR="00DF0B57">
        <w:rPr>
          <w:b/>
          <w:sz w:val="24"/>
          <w:szCs w:val="24"/>
        </w:rPr>
        <w:t>2</w:t>
      </w:r>
      <w:r w:rsidR="00BF2A16">
        <w:rPr>
          <w:b/>
          <w:sz w:val="24"/>
          <w:szCs w:val="24"/>
        </w:rPr>
        <w:t>.</w:t>
      </w:r>
      <w:r w:rsidR="004369A7">
        <w:rPr>
          <w:b/>
          <w:sz w:val="24"/>
          <w:szCs w:val="24"/>
        </w:rPr>
        <w:t xml:space="preserve"> 2019</w:t>
      </w:r>
      <w:r w:rsidR="002600D0">
        <w:rPr>
          <w:b/>
          <w:sz w:val="24"/>
          <w:szCs w:val="24"/>
        </w:rPr>
        <w:t>.</w:t>
      </w:r>
    </w:p>
    <w:p w:rsidR="002600D0" w:rsidRPr="00363632" w:rsidRDefault="002600D0" w:rsidP="00C0355A">
      <w:pPr>
        <w:tabs>
          <w:tab w:val="left" w:pos="426"/>
        </w:tabs>
        <w:suppressAutoHyphens/>
        <w:autoSpaceDE/>
        <w:autoSpaceDN/>
        <w:ind w:left="357"/>
        <w:jc w:val="both"/>
        <w:rPr>
          <w:sz w:val="24"/>
          <w:szCs w:val="24"/>
        </w:rPr>
      </w:pPr>
    </w:p>
    <w:p w:rsidR="006707A2" w:rsidRDefault="006707A2" w:rsidP="00C0355A">
      <w:pPr>
        <w:numPr>
          <w:ilvl w:val="1"/>
          <w:numId w:val="4"/>
        </w:numPr>
        <w:tabs>
          <w:tab w:val="left" w:pos="426"/>
        </w:tabs>
        <w:suppressAutoHyphens/>
        <w:autoSpaceDE/>
        <w:autoSpaceDN/>
        <w:ind w:left="357"/>
        <w:jc w:val="both"/>
        <w:rPr>
          <w:sz w:val="24"/>
          <w:szCs w:val="24"/>
        </w:rPr>
      </w:pPr>
      <w:r w:rsidRPr="00363632">
        <w:rPr>
          <w:sz w:val="24"/>
          <w:szCs w:val="24"/>
        </w:rPr>
        <w:t>Predmet podľa  tejto  zmluvy je splnený  riadnym  vypracovaním a odovzdaním diela</w:t>
      </w:r>
      <w:r w:rsidR="00800C5D">
        <w:rPr>
          <w:sz w:val="24"/>
          <w:szCs w:val="24"/>
        </w:rPr>
        <w:t xml:space="preserve"> </w:t>
      </w:r>
      <w:r w:rsidR="00183EC2">
        <w:rPr>
          <w:sz w:val="24"/>
          <w:szCs w:val="24"/>
        </w:rPr>
        <w:t xml:space="preserve">objednávateľovi, </w:t>
      </w:r>
      <w:r w:rsidRPr="00363632">
        <w:rPr>
          <w:sz w:val="24"/>
          <w:szCs w:val="24"/>
        </w:rPr>
        <w:t>s potvrdením o prevzatí formou preberacieho protokolu.</w:t>
      </w:r>
      <w:r w:rsidRPr="00363632">
        <w:rPr>
          <w:sz w:val="24"/>
          <w:szCs w:val="24"/>
        </w:rPr>
        <w:tab/>
      </w:r>
    </w:p>
    <w:p w:rsidR="00496471" w:rsidRDefault="00496471" w:rsidP="00496471">
      <w:pPr>
        <w:pStyle w:val="Odsekzoznamu"/>
        <w:rPr>
          <w:sz w:val="24"/>
          <w:szCs w:val="24"/>
        </w:rPr>
      </w:pPr>
    </w:p>
    <w:p w:rsidR="006707A2" w:rsidRPr="002600D0" w:rsidRDefault="006707A2" w:rsidP="00C0355A">
      <w:pPr>
        <w:numPr>
          <w:ilvl w:val="1"/>
          <w:numId w:val="4"/>
        </w:numPr>
        <w:tabs>
          <w:tab w:val="left" w:pos="426"/>
        </w:tabs>
        <w:suppressAutoHyphens/>
        <w:autoSpaceDE/>
        <w:autoSpaceDN/>
        <w:ind w:left="357"/>
        <w:jc w:val="both"/>
        <w:rPr>
          <w:sz w:val="24"/>
          <w:szCs w:val="24"/>
        </w:rPr>
      </w:pPr>
      <w:r w:rsidRPr="002600D0">
        <w:rPr>
          <w:sz w:val="24"/>
          <w:szCs w:val="24"/>
        </w:rPr>
        <w:t>Zmluvné strany sa dohodli, že v</w:t>
      </w:r>
      <w:r w:rsidR="00BF2A16">
        <w:rPr>
          <w:sz w:val="24"/>
          <w:szCs w:val="24"/>
        </w:rPr>
        <w:t>o výnimočných prípadoch</w:t>
      </w:r>
      <w:r w:rsidRPr="002600D0">
        <w:rPr>
          <w:sz w:val="24"/>
          <w:szCs w:val="24"/>
        </w:rPr>
        <w:t xml:space="preserve">, ak vplyvom </w:t>
      </w:r>
      <w:r w:rsidR="00CB643E">
        <w:rPr>
          <w:sz w:val="24"/>
          <w:szCs w:val="24"/>
        </w:rPr>
        <w:t xml:space="preserve">nepredvídateľných okolností, ktoré zhotoviteľ nemohol pri vynaložení náležitej starostlivosti predvídať, a </w:t>
      </w:r>
      <w:r w:rsidRPr="002600D0">
        <w:rPr>
          <w:sz w:val="24"/>
          <w:szCs w:val="24"/>
        </w:rPr>
        <w:t>ktoré zabránia riadnemu a včasnému splneniu predmetu zmluvy zo strany zhotoviteľa, neuplatní sa ustanovenie zmluvy týkajúce sa termínu dodania diela a ustanovenie čl. 6, ods. 6.</w:t>
      </w:r>
      <w:r w:rsidR="008E791A">
        <w:rPr>
          <w:sz w:val="24"/>
          <w:szCs w:val="24"/>
        </w:rPr>
        <w:t>7</w:t>
      </w:r>
      <w:r w:rsidRPr="002600D0">
        <w:rPr>
          <w:sz w:val="24"/>
          <w:szCs w:val="24"/>
        </w:rPr>
        <w:t xml:space="preserve"> zmluvy a zmluvné strany sa </w:t>
      </w:r>
      <w:r w:rsidR="00CB643E">
        <w:rPr>
          <w:sz w:val="24"/>
          <w:szCs w:val="24"/>
        </w:rPr>
        <w:t>môžu</w:t>
      </w:r>
      <w:r w:rsidRPr="002600D0">
        <w:rPr>
          <w:sz w:val="24"/>
          <w:szCs w:val="24"/>
        </w:rPr>
        <w:t xml:space="preserve"> formou osobitého písomného dodatku k tejto zmluve dohodnúť na zmene pôvodne dohodnut</w:t>
      </w:r>
      <w:r w:rsidR="00CB643E">
        <w:rPr>
          <w:sz w:val="24"/>
          <w:szCs w:val="24"/>
        </w:rPr>
        <w:t>ého</w:t>
      </w:r>
      <w:r w:rsidRPr="002600D0">
        <w:rPr>
          <w:sz w:val="24"/>
          <w:szCs w:val="24"/>
        </w:rPr>
        <w:t xml:space="preserve"> termín</w:t>
      </w:r>
      <w:r w:rsidR="00CB643E">
        <w:rPr>
          <w:sz w:val="24"/>
          <w:szCs w:val="24"/>
        </w:rPr>
        <w:t>u</w:t>
      </w:r>
      <w:r w:rsidRPr="002600D0">
        <w:rPr>
          <w:sz w:val="24"/>
          <w:szCs w:val="24"/>
        </w:rPr>
        <w:t xml:space="preserve"> dodania diela. Zhotoviteľ je povinný bez zbytočného odkladu písomne oznámiť objednávateľovi vznik tejto okolnosti, majúcej vplyv na zmenu termínu dodania diela.</w:t>
      </w:r>
      <w:r w:rsidRPr="002600D0">
        <w:rPr>
          <w:sz w:val="24"/>
          <w:szCs w:val="24"/>
        </w:rPr>
        <w:tab/>
      </w:r>
    </w:p>
    <w:p w:rsidR="007D1D72" w:rsidRPr="004A16C7" w:rsidRDefault="00ED6A11" w:rsidP="007D1D72">
      <w:pPr>
        <w:pStyle w:val="Zkladntext"/>
        <w:jc w:val="both"/>
        <w:rPr>
          <w:b w:val="0"/>
          <w:bCs w:val="0"/>
          <w:sz w:val="24"/>
          <w:szCs w:val="24"/>
        </w:rPr>
      </w:pPr>
      <w:r>
        <w:rPr>
          <w:b w:val="0"/>
          <w:bCs w:val="0"/>
          <w:sz w:val="28"/>
          <w:szCs w:val="28"/>
        </w:rPr>
        <w:t xml:space="preserve">                                                                                                          </w:t>
      </w:r>
    </w:p>
    <w:p w:rsidR="00D43F3F" w:rsidRPr="00AE267E" w:rsidRDefault="002600D0" w:rsidP="002600D0">
      <w:pPr>
        <w:pStyle w:val="Zkladntext"/>
        <w:jc w:val="center"/>
        <w:rPr>
          <w:sz w:val="28"/>
          <w:szCs w:val="28"/>
        </w:rPr>
      </w:pPr>
      <w:r>
        <w:rPr>
          <w:sz w:val="28"/>
          <w:szCs w:val="28"/>
        </w:rPr>
        <w:t xml:space="preserve">Čl. 6 </w:t>
      </w:r>
      <w:r w:rsidR="00D43F3F" w:rsidRPr="00AE267E">
        <w:rPr>
          <w:sz w:val="28"/>
          <w:szCs w:val="28"/>
        </w:rPr>
        <w:t xml:space="preserve">CENA  </w:t>
      </w:r>
      <w:r w:rsidR="00C8529F">
        <w:rPr>
          <w:sz w:val="28"/>
          <w:szCs w:val="28"/>
        </w:rPr>
        <w:t>Š</w:t>
      </w:r>
      <w:r>
        <w:rPr>
          <w:sz w:val="28"/>
          <w:szCs w:val="28"/>
        </w:rPr>
        <w:t>TÚDIE</w:t>
      </w:r>
    </w:p>
    <w:p w:rsidR="00D43F3F" w:rsidRPr="00C8529F" w:rsidRDefault="00B71A39" w:rsidP="00183EC2">
      <w:pPr>
        <w:pStyle w:val="Zkladntext"/>
        <w:ind w:left="425" w:hanging="425"/>
        <w:jc w:val="both"/>
        <w:rPr>
          <w:b w:val="0"/>
          <w:bCs w:val="0"/>
          <w:sz w:val="24"/>
          <w:szCs w:val="24"/>
        </w:rPr>
      </w:pPr>
      <w:r w:rsidRPr="00C8529F">
        <w:rPr>
          <w:b w:val="0"/>
          <w:bCs w:val="0"/>
          <w:noProof/>
          <w:sz w:val="24"/>
          <w:szCs w:val="24"/>
          <w:lang w:eastAsia="sk-SK"/>
        </w:rPr>
        <mc:AlternateContent>
          <mc:Choice Requires="wps">
            <w:drawing>
              <wp:anchor distT="0" distB="0" distL="114300" distR="114300" simplePos="0" relativeHeight="251659264" behindDoc="0" locked="0" layoutInCell="0" allowOverlap="1" wp14:anchorId="269A7F64" wp14:editId="1015E730">
                <wp:simplePos x="0" y="0"/>
                <wp:positionH relativeFrom="column">
                  <wp:posOffset>-168275</wp:posOffset>
                </wp:positionH>
                <wp:positionV relativeFrom="paragraph">
                  <wp:posOffset>27305</wp:posOffset>
                </wp:positionV>
                <wp:extent cx="6400800" cy="0"/>
                <wp:effectExtent l="12700" t="8255" r="6350"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65DD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2.15pt" to="49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g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lqfp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" o:allowincell="f"/>
            </w:pict>
          </mc:Fallback>
        </mc:AlternateContent>
      </w:r>
    </w:p>
    <w:p w:rsidR="00185DA4" w:rsidRPr="00CB643E" w:rsidRDefault="00D43F3F" w:rsidP="00496471">
      <w:pPr>
        <w:pStyle w:val="Zkladntext"/>
        <w:ind w:left="426" w:hanging="426"/>
        <w:jc w:val="both"/>
        <w:rPr>
          <w:b w:val="0"/>
          <w:bCs w:val="0"/>
          <w:sz w:val="24"/>
          <w:szCs w:val="24"/>
        </w:rPr>
      </w:pPr>
      <w:r w:rsidRPr="00363632">
        <w:rPr>
          <w:b w:val="0"/>
          <w:bCs w:val="0"/>
          <w:sz w:val="24"/>
          <w:szCs w:val="24"/>
        </w:rPr>
        <w:t xml:space="preserve">6.1 </w:t>
      </w:r>
      <w:r w:rsidR="00C8529F">
        <w:rPr>
          <w:b w:val="0"/>
          <w:bCs w:val="0"/>
          <w:sz w:val="24"/>
          <w:szCs w:val="24"/>
        </w:rPr>
        <w:t xml:space="preserve"> </w:t>
      </w:r>
      <w:r w:rsidRPr="00CB643E">
        <w:rPr>
          <w:b w:val="0"/>
          <w:bCs w:val="0"/>
          <w:sz w:val="24"/>
          <w:szCs w:val="24"/>
        </w:rPr>
        <w:t>Cena</w:t>
      </w:r>
      <w:r w:rsidR="006C372D" w:rsidRPr="00CB643E">
        <w:rPr>
          <w:b w:val="0"/>
          <w:bCs w:val="0"/>
          <w:sz w:val="24"/>
          <w:szCs w:val="24"/>
        </w:rPr>
        <w:t xml:space="preserve">  </w:t>
      </w:r>
      <w:r w:rsidRPr="00CB643E">
        <w:rPr>
          <w:b w:val="0"/>
          <w:bCs w:val="0"/>
          <w:sz w:val="24"/>
          <w:szCs w:val="24"/>
        </w:rPr>
        <w:t xml:space="preserve"> za </w:t>
      </w:r>
      <w:r w:rsidR="00E2352F" w:rsidRPr="00CB643E">
        <w:rPr>
          <w:b w:val="0"/>
          <w:bCs w:val="0"/>
          <w:sz w:val="24"/>
          <w:szCs w:val="24"/>
        </w:rPr>
        <w:t xml:space="preserve"> </w:t>
      </w:r>
      <w:r w:rsidR="006C372D" w:rsidRPr="00CB643E">
        <w:rPr>
          <w:b w:val="0"/>
          <w:bCs w:val="0"/>
          <w:sz w:val="24"/>
          <w:szCs w:val="24"/>
        </w:rPr>
        <w:t xml:space="preserve"> </w:t>
      </w:r>
      <w:r w:rsidRPr="00CB643E">
        <w:rPr>
          <w:b w:val="0"/>
          <w:bCs w:val="0"/>
          <w:sz w:val="24"/>
          <w:szCs w:val="24"/>
        </w:rPr>
        <w:t>zhotovenie</w:t>
      </w:r>
      <w:r w:rsidR="00E2352F" w:rsidRPr="00CB643E">
        <w:rPr>
          <w:b w:val="0"/>
          <w:bCs w:val="0"/>
          <w:sz w:val="24"/>
          <w:szCs w:val="24"/>
        </w:rPr>
        <w:t xml:space="preserve"> </w:t>
      </w:r>
      <w:r w:rsidR="006C372D" w:rsidRPr="00CB643E">
        <w:rPr>
          <w:b w:val="0"/>
          <w:bCs w:val="0"/>
          <w:sz w:val="24"/>
          <w:szCs w:val="24"/>
        </w:rPr>
        <w:t xml:space="preserve">  </w:t>
      </w:r>
      <w:r w:rsidRPr="00CB643E">
        <w:rPr>
          <w:b w:val="0"/>
          <w:bCs w:val="0"/>
          <w:sz w:val="24"/>
          <w:szCs w:val="24"/>
        </w:rPr>
        <w:t xml:space="preserve"> predmetu </w:t>
      </w:r>
      <w:r w:rsidR="006C372D" w:rsidRPr="00CB643E">
        <w:rPr>
          <w:b w:val="0"/>
          <w:bCs w:val="0"/>
          <w:sz w:val="24"/>
          <w:szCs w:val="24"/>
        </w:rPr>
        <w:t xml:space="preserve"> </w:t>
      </w:r>
      <w:r w:rsidR="00E2352F" w:rsidRPr="00CB643E">
        <w:rPr>
          <w:b w:val="0"/>
          <w:bCs w:val="0"/>
          <w:sz w:val="24"/>
          <w:szCs w:val="24"/>
        </w:rPr>
        <w:t xml:space="preserve"> </w:t>
      </w:r>
      <w:r w:rsidR="006C372D" w:rsidRPr="00CB643E">
        <w:rPr>
          <w:b w:val="0"/>
          <w:bCs w:val="0"/>
          <w:sz w:val="24"/>
          <w:szCs w:val="24"/>
        </w:rPr>
        <w:t xml:space="preserve"> </w:t>
      </w:r>
      <w:r w:rsidRPr="00CB643E">
        <w:rPr>
          <w:b w:val="0"/>
          <w:bCs w:val="0"/>
          <w:sz w:val="24"/>
          <w:szCs w:val="24"/>
        </w:rPr>
        <w:t xml:space="preserve">zmluvy </w:t>
      </w:r>
      <w:r w:rsidR="006C372D" w:rsidRPr="00CB643E">
        <w:rPr>
          <w:b w:val="0"/>
          <w:bCs w:val="0"/>
          <w:sz w:val="24"/>
          <w:szCs w:val="24"/>
        </w:rPr>
        <w:t xml:space="preserve"> </w:t>
      </w:r>
      <w:r w:rsidRPr="00CB643E">
        <w:rPr>
          <w:b w:val="0"/>
          <w:bCs w:val="0"/>
          <w:sz w:val="24"/>
          <w:szCs w:val="24"/>
        </w:rPr>
        <w:t>v </w:t>
      </w:r>
      <w:r w:rsidR="006C372D" w:rsidRPr="00CB643E">
        <w:rPr>
          <w:b w:val="0"/>
          <w:bCs w:val="0"/>
          <w:sz w:val="24"/>
          <w:szCs w:val="24"/>
        </w:rPr>
        <w:t xml:space="preserve"> </w:t>
      </w:r>
      <w:r w:rsidRPr="00CB643E">
        <w:rPr>
          <w:b w:val="0"/>
          <w:bCs w:val="0"/>
          <w:sz w:val="24"/>
          <w:szCs w:val="24"/>
        </w:rPr>
        <w:t xml:space="preserve">rozsahu </w:t>
      </w:r>
      <w:r w:rsidR="00E2352F" w:rsidRPr="00CB643E">
        <w:rPr>
          <w:b w:val="0"/>
          <w:bCs w:val="0"/>
          <w:sz w:val="24"/>
          <w:szCs w:val="24"/>
        </w:rPr>
        <w:t xml:space="preserve"> </w:t>
      </w:r>
      <w:r w:rsidR="006C372D" w:rsidRPr="00CB643E">
        <w:rPr>
          <w:b w:val="0"/>
          <w:bCs w:val="0"/>
          <w:sz w:val="24"/>
          <w:szCs w:val="24"/>
        </w:rPr>
        <w:t xml:space="preserve">  </w:t>
      </w:r>
      <w:r w:rsidR="00CB643E" w:rsidRPr="00CB643E">
        <w:rPr>
          <w:b w:val="0"/>
          <w:bCs w:val="0"/>
          <w:sz w:val="24"/>
          <w:szCs w:val="24"/>
        </w:rPr>
        <w:t xml:space="preserve">podľa </w:t>
      </w:r>
      <w:r w:rsidR="006C372D" w:rsidRPr="00CB643E">
        <w:rPr>
          <w:b w:val="0"/>
          <w:bCs w:val="0"/>
          <w:sz w:val="24"/>
          <w:szCs w:val="24"/>
        </w:rPr>
        <w:t>Č</w:t>
      </w:r>
      <w:r w:rsidRPr="00CB643E">
        <w:rPr>
          <w:b w:val="0"/>
          <w:bCs w:val="0"/>
          <w:sz w:val="24"/>
          <w:szCs w:val="24"/>
        </w:rPr>
        <w:t>l.</w:t>
      </w:r>
      <w:r w:rsidR="006C372D" w:rsidRPr="00CB643E">
        <w:rPr>
          <w:b w:val="0"/>
          <w:bCs w:val="0"/>
          <w:sz w:val="24"/>
          <w:szCs w:val="24"/>
        </w:rPr>
        <w:t xml:space="preserve"> </w:t>
      </w:r>
      <w:r w:rsidR="002600D0" w:rsidRPr="00CB643E">
        <w:rPr>
          <w:b w:val="0"/>
          <w:bCs w:val="0"/>
          <w:sz w:val="24"/>
          <w:szCs w:val="24"/>
        </w:rPr>
        <w:t>3</w:t>
      </w:r>
      <w:r w:rsidRPr="00CB643E">
        <w:rPr>
          <w:b w:val="0"/>
          <w:bCs w:val="0"/>
          <w:sz w:val="24"/>
          <w:szCs w:val="24"/>
        </w:rPr>
        <w:t xml:space="preserve"> </w:t>
      </w:r>
      <w:r w:rsidR="00E2352F" w:rsidRPr="00CB643E">
        <w:rPr>
          <w:b w:val="0"/>
          <w:bCs w:val="0"/>
          <w:sz w:val="24"/>
          <w:szCs w:val="24"/>
        </w:rPr>
        <w:t xml:space="preserve"> </w:t>
      </w:r>
      <w:r w:rsidR="006C372D" w:rsidRPr="00CB643E">
        <w:rPr>
          <w:b w:val="0"/>
          <w:bCs w:val="0"/>
          <w:sz w:val="24"/>
          <w:szCs w:val="24"/>
        </w:rPr>
        <w:t xml:space="preserve"> </w:t>
      </w:r>
      <w:r w:rsidRPr="00CB643E">
        <w:rPr>
          <w:b w:val="0"/>
          <w:bCs w:val="0"/>
          <w:sz w:val="24"/>
          <w:szCs w:val="24"/>
        </w:rPr>
        <w:t xml:space="preserve">tejto </w:t>
      </w:r>
      <w:r w:rsidR="006C372D" w:rsidRPr="00CB643E">
        <w:rPr>
          <w:b w:val="0"/>
          <w:bCs w:val="0"/>
          <w:sz w:val="24"/>
          <w:szCs w:val="24"/>
        </w:rPr>
        <w:t xml:space="preserve">  </w:t>
      </w:r>
      <w:r w:rsidRPr="00CB643E">
        <w:rPr>
          <w:b w:val="0"/>
          <w:bCs w:val="0"/>
          <w:sz w:val="24"/>
          <w:szCs w:val="24"/>
        </w:rPr>
        <w:t xml:space="preserve">zmluvy </w:t>
      </w:r>
      <w:r w:rsidR="006C372D" w:rsidRPr="00CB643E">
        <w:rPr>
          <w:b w:val="0"/>
          <w:bCs w:val="0"/>
          <w:sz w:val="24"/>
          <w:szCs w:val="24"/>
        </w:rPr>
        <w:t xml:space="preserve"> </w:t>
      </w:r>
      <w:r w:rsidR="00E2352F" w:rsidRPr="00CB643E">
        <w:rPr>
          <w:b w:val="0"/>
          <w:bCs w:val="0"/>
          <w:sz w:val="24"/>
          <w:szCs w:val="24"/>
        </w:rPr>
        <w:t xml:space="preserve">je  </w:t>
      </w:r>
      <w:r w:rsidR="006C372D" w:rsidRPr="00CB643E">
        <w:rPr>
          <w:b w:val="0"/>
          <w:bCs w:val="0"/>
          <w:sz w:val="24"/>
          <w:szCs w:val="24"/>
        </w:rPr>
        <w:t>s</w:t>
      </w:r>
      <w:r w:rsidR="002600D0" w:rsidRPr="00CB643E">
        <w:rPr>
          <w:b w:val="0"/>
          <w:bCs w:val="0"/>
          <w:sz w:val="24"/>
          <w:szCs w:val="24"/>
        </w:rPr>
        <w:t xml:space="preserve">tanovená </w:t>
      </w:r>
      <w:r w:rsidR="00C8529F" w:rsidRPr="00CB643E">
        <w:rPr>
          <w:b w:val="0"/>
          <w:bCs w:val="0"/>
          <w:sz w:val="24"/>
          <w:szCs w:val="24"/>
        </w:rPr>
        <w:t xml:space="preserve"> dohodou zmluvných strán </w:t>
      </w:r>
      <w:r w:rsidR="002600D0" w:rsidRPr="00CB643E">
        <w:rPr>
          <w:b w:val="0"/>
          <w:bCs w:val="0"/>
          <w:sz w:val="24"/>
          <w:szCs w:val="24"/>
        </w:rPr>
        <w:t>v súlade so zákonom NR SR č. 18/1996 Z. z. o cenách v znení neskorších predpisov</w:t>
      </w:r>
      <w:r w:rsidR="00C8529F" w:rsidRPr="00CB643E">
        <w:rPr>
          <w:b w:val="0"/>
          <w:bCs w:val="0"/>
          <w:sz w:val="24"/>
          <w:szCs w:val="24"/>
        </w:rPr>
        <w:t xml:space="preserve"> ako vo výške</w:t>
      </w:r>
      <w:r w:rsidR="00CB643E" w:rsidRPr="00CB643E">
        <w:rPr>
          <w:b w:val="0"/>
          <w:bCs w:val="0"/>
          <w:sz w:val="24"/>
          <w:szCs w:val="24"/>
        </w:rPr>
        <w:t xml:space="preserve"> </w:t>
      </w:r>
      <w:r w:rsidR="00CB643E" w:rsidRPr="00CB643E">
        <w:rPr>
          <w:sz w:val="24"/>
          <w:szCs w:val="24"/>
        </w:rPr>
        <w:t>..................... EUR s DPH</w:t>
      </w:r>
      <w:r w:rsidR="00C8529F" w:rsidRPr="00CB643E">
        <w:rPr>
          <w:b w:val="0"/>
          <w:bCs w:val="0"/>
          <w:sz w:val="24"/>
          <w:szCs w:val="24"/>
        </w:rPr>
        <w:t>:</w:t>
      </w:r>
    </w:p>
    <w:p w:rsidR="00C8529F" w:rsidRPr="00CB643E" w:rsidRDefault="00C8529F" w:rsidP="00496471">
      <w:pPr>
        <w:pStyle w:val="Zkladntext"/>
        <w:ind w:left="426" w:hanging="426"/>
        <w:jc w:val="both"/>
        <w:rPr>
          <w:b w:val="0"/>
          <w:bCs w:val="0"/>
          <w:sz w:val="24"/>
          <w:szCs w:val="24"/>
        </w:rPr>
      </w:pPr>
      <w:r w:rsidRPr="00CB643E">
        <w:rPr>
          <w:b w:val="0"/>
          <w:bCs w:val="0"/>
          <w:sz w:val="24"/>
          <w:szCs w:val="24"/>
        </w:rPr>
        <w:tab/>
      </w:r>
    </w:p>
    <w:p w:rsidR="00CB643E" w:rsidRPr="00CB643E" w:rsidRDefault="00CB643E" w:rsidP="00CB643E">
      <w:pPr>
        <w:pStyle w:val="Odsekzoznamu"/>
        <w:ind w:left="567"/>
        <w:jc w:val="both"/>
        <w:rPr>
          <w:sz w:val="24"/>
          <w:szCs w:val="24"/>
        </w:rPr>
      </w:pPr>
      <w:r w:rsidRPr="00CB643E">
        <w:rPr>
          <w:sz w:val="24"/>
          <w:szCs w:val="24"/>
        </w:rPr>
        <w:t>Cena bez DPH:</w:t>
      </w:r>
      <w:r w:rsidRPr="00CB643E">
        <w:rPr>
          <w:sz w:val="24"/>
          <w:szCs w:val="24"/>
        </w:rPr>
        <w:tab/>
      </w:r>
      <w:r w:rsidRPr="00CB643E">
        <w:rPr>
          <w:sz w:val="24"/>
          <w:szCs w:val="24"/>
        </w:rPr>
        <w:tab/>
      </w:r>
      <w:r w:rsidRPr="00CB643E">
        <w:rPr>
          <w:sz w:val="24"/>
          <w:szCs w:val="24"/>
        </w:rPr>
        <w:tab/>
      </w:r>
      <w:r w:rsidRPr="00CB643E">
        <w:rPr>
          <w:sz w:val="24"/>
          <w:szCs w:val="24"/>
        </w:rPr>
        <w:tab/>
      </w:r>
      <w:r w:rsidRPr="00CB643E">
        <w:rPr>
          <w:sz w:val="24"/>
          <w:szCs w:val="24"/>
        </w:rPr>
        <w:tab/>
        <w:t>.................. EUR bez DPH</w:t>
      </w:r>
    </w:p>
    <w:p w:rsidR="00CB643E" w:rsidRPr="00CB643E" w:rsidRDefault="00CB643E" w:rsidP="00CB643E">
      <w:pPr>
        <w:pStyle w:val="Odsekzoznamu"/>
        <w:ind w:left="567"/>
        <w:jc w:val="both"/>
        <w:rPr>
          <w:sz w:val="24"/>
          <w:szCs w:val="24"/>
        </w:rPr>
      </w:pPr>
      <w:r w:rsidRPr="00CB643E">
        <w:rPr>
          <w:sz w:val="24"/>
          <w:szCs w:val="24"/>
        </w:rPr>
        <w:t>DPH 20 % zo základu</w:t>
      </w:r>
      <w:r w:rsidRPr="00CB643E">
        <w:rPr>
          <w:sz w:val="24"/>
          <w:szCs w:val="24"/>
        </w:rPr>
        <w:tab/>
      </w:r>
      <w:r w:rsidRPr="00CB643E">
        <w:rPr>
          <w:sz w:val="24"/>
          <w:szCs w:val="24"/>
        </w:rPr>
        <w:tab/>
      </w:r>
      <w:r w:rsidRPr="00CB643E">
        <w:rPr>
          <w:sz w:val="24"/>
          <w:szCs w:val="24"/>
        </w:rPr>
        <w:tab/>
      </w:r>
      <w:r w:rsidRPr="00CB643E">
        <w:rPr>
          <w:sz w:val="24"/>
          <w:szCs w:val="24"/>
        </w:rPr>
        <w:tab/>
        <w:t>.................. EUR</w:t>
      </w:r>
    </w:p>
    <w:p w:rsidR="00CB643E" w:rsidRPr="00CB643E" w:rsidRDefault="00CB643E" w:rsidP="00CB643E">
      <w:pPr>
        <w:pStyle w:val="Odsekzoznamu"/>
        <w:ind w:left="567"/>
        <w:jc w:val="both"/>
        <w:rPr>
          <w:sz w:val="24"/>
          <w:szCs w:val="24"/>
        </w:rPr>
      </w:pPr>
      <w:r w:rsidRPr="00CB643E">
        <w:rPr>
          <w:sz w:val="24"/>
          <w:szCs w:val="24"/>
        </w:rPr>
        <w:t>Cena s DPH</w:t>
      </w:r>
      <w:r w:rsidRPr="00CB643E">
        <w:rPr>
          <w:sz w:val="24"/>
          <w:szCs w:val="24"/>
        </w:rPr>
        <w:tab/>
      </w:r>
      <w:r w:rsidRPr="00CB643E">
        <w:rPr>
          <w:sz w:val="24"/>
          <w:szCs w:val="24"/>
        </w:rPr>
        <w:tab/>
      </w:r>
      <w:r w:rsidRPr="00CB643E">
        <w:rPr>
          <w:sz w:val="24"/>
          <w:szCs w:val="24"/>
        </w:rPr>
        <w:tab/>
      </w:r>
      <w:r w:rsidRPr="00CB643E">
        <w:rPr>
          <w:sz w:val="24"/>
          <w:szCs w:val="24"/>
        </w:rPr>
        <w:tab/>
      </w:r>
      <w:r w:rsidRPr="00CB643E">
        <w:rPr>
          <w:sz w:val="24"/>
          <w:szCs w:val="24"/>
        </w:rPr>
        <w:tab/>
      </w:r>
      <w:r w:rsidRPr="00CB643E">
        <w:rPr>
          <w:b/>
          <w:sz w:val="24"/>
          <w:szCs w:val="24"/>
        </w:rPr>
        <w:t>..................</w:t>
      </w:r>
      <w:r w:rsidRPr="00CB643E">
        <w:rPr>
          <w:sz w:val="24"/>
          <w:szCs w:val="24"/>
        </w:rPr>
        <w:t xml:space="preserve"> </w:t>
      </w:r>
      <w:r w:rsidRPr="00CB643E">
        <w:rPr>
          <w:b/>
          <w:sz w:val="24"/>
          <w:szCs w:val="24"/>
        </w:rPr>
        <w:t>EUR s DPH</w:t>
      </w:r>
    </w:p>
    <w:p w:rsidR="00C8529F" w:rsidRDefault="00C8529F" w:rsidP="00CB643E">
      <w:pPr>
        <w:pStyle w:val="Zkladntext"/>
        <w:ind w:left="426" w:hanging="426"/>
        <w:jc w:val="both"/>
        <w:rPr>
          <w:sz w:val="24"/>
          <w:szCs w:val="24"/>
        </w:rPr>
      </w:pPr>
    </w:p>
    <w:p w:rsidR="00C8529F" w:rsidRDefault="00D43F3F" w:rsidP="00496471">
      <w:pPr>
        <w:pStyle w:val="Zkladntext"/>
        <w:ind w:left="426" w:hanging="426"/>
        <w:jc w:val="both"/>
        <w:rPr>
          <w:sz w:val="24"/>
          <w:szCs w:val="24"/>
        </w:rPr>
      </w:pPr>
      <w:r w:rsidRPr="00363632">
        <w:rPr>
          <w:b w:val="0"/>
          <w:bCs w:val="0"/>
          <w:sz w:val="24"/>
          <w:szCs w:val="24"/>
        </w:rPr>
        <w:t xml:space="preserve">6.2 </w:t>
      </w:r>
      <w:r w:rsidR="00C8529F">
        <w:rPr>
          <w:sz w:val="24"/>
          <w:szCs w:val="24"/>
        </w:rPr>
        <w:tab/>
      </w:r>
      <w:r w:rsidR="00C8529F" w:rsidRPr="00C8529F">
        <w:rPr>
          <w:b w:val="0"/>
          <w:sz w:val="24"/>
          <w:szCs w:val="24"/>
        </w:rPr>
        <w:t>Cena podľa odseku 1 je konečná</w:t>
      </w:r>
      <w:r w:rsidR="00C8529F">
        <w:rPr>
          <w:b w:val="0"/>
          <w:sz w:val="24"/>
          <w:szCs w:val="24"/>
        </w:rPr>
        <w:t xml:space="preserve"> a zahŕňa všetky oprávnené náklady spojené s dodaním predmetu zmluvy</w:t>
      </w:r>
      <w:r w:rsidR="00C8529F" w:rsidRPr="00C8529F">
        <w:rPr>
          <w:b w:val="0"/>
          <w:sz w:val="24"/>
          <w:szCs w:val="24"/>
        </w:rPr>
        <w:t>.</w:t>
      </w:r>
      <w:r w:rsidR="00CB643E">
        <w:rPr>
          <w:b w:val="0"/>
          <w:sz w:val="24"/>
          <w:szCs w:val="24"/>
        </w:rPr>
        <w:t xml:space="preserve"> Zhotoviteľ si nebude uplatňovať žiadne ďalšie náklady voči objednávateľovi.</w:t>
      </w:r>
    </w:p>
    <w:p w:rsidR="00C8529F" w:rsidRDefault="00C8529F" w:rsidP="00496471">
      <w:pPr>
        <w:pStyle w:val="Zkladntext"/>
        <w:ind w:left="426" w:hanging="426"/>
        <w:jc w:val="both"/>
        <w:rPr>
          <w:sz w:val="24"/>
          <w:szCs w:val="24"/>
        </w:rPr>
      </w:pPr>
    </w:p>
    <w:p w:rsidR="00D43F3F" w:rsidRPr="00C8529F" w:rsidRDefault="00C8529F" w:rsidP="00496471">
      <w:pPr>
        <w:pStyle w:val="Zkladntext"/>
        <w:ind w:left="426" w:hanging="426"/>
        <w:jc w:val="both"/>
        <w:rPr>
          <w:sz w:val="24"/>
          <w:szCs w:val="24"/>
        </w:rPr>
      </w:pPr>
      <w:r>
        <w:rPr>
          <w:b w:val="0"/>
          <w:sz w:val="24"/>
          <w:szCs w:val="24"/>
        </w:rPr>
        <w:lastRenderedPageBreak/>
        <w:t>6.3</w:t>
      </w:r>
      <w:r>
        <w:rPr>
          <w:b w:val="0"/>
          <w:sz w:val="24"/>
          <w:szCs w:val="24"/>
        </w:rPr>
        <w:tab/>
      </w:r>
      <w:r w:rsidR="00D43F3F" w:rsidRPr="00363632">
        <w:rPr>
          <w:b w:val="0"/>
          <w:bCs w:val="0"/>
          <w:sz w:val="24"/>
          <w:szCs w:val="24"/>
        </w:rPr>
        <w:t>Podkladom</w:t>
      </w:r>
      <w:r w:rsidR="004A6A75">
        <w:rPr>
          <w:b w:val="0"/>
          <w:bCs w:val="0"/>
          <w:sz w:val="24"/>
          <w:szCs w:val="24"/>
        </w:rPr>
        <w:t xml:space="preserve">  </w:t>
      </w:r>
      <w:r w:rsidR="00D43F3F" w:rsidRPr="00363632">
        <w:rPr>
          <w:b w:val="0"/>
          <w:bCs w:val="0"/>
          <w:sz w:val="24"/>
          <w:szCs w:val="24"/>
        </w:rPr>
        <w:t>pre</w:t>
      </w:r>
      <w:r w:rsidR="005A0B61" w:rsidRPr="00363632">
        <w:rPr>
          <w:b w:val="0"/>
          <w:bCs w:val="0"/>
          <w:sz w:val="24"/>
          <w:szCs w:val="24"/>
        </w:rPr>
        <w:t xml:space="preserve"> </w:t>
      </w:r>
      <w:r w:rsidR="004A6A75">
        <w:rPr>
          <w:b w:val="0"/>
          <w:bCs w:val="0"/>
          <w:sz w:val="24"/>
          <w:szCs w:val="24"/>
        </w:rPr>
        <w:t xml:space="preserve"> úhradu</w:t>
      </w:r>
      <w:r w:rsidR="0035294C" w:rsidRPr="00363632">
        <w:rPr>
          <w:b w:val="0"/>
          <w:bCs w:val="0"/>
          <w:sz w:val="24"/>
          <w:szCs w:val="24"/>
        </w:rPr>
        <w:t xml:space="preserve"> </w:t>
      </w:r>
      <w:r w:rsidR="00D43F3F" w:rsidRPr="00363632">
        <w:rPr>
          <w:b w:val="0"/>
          <w:bCs w:val="0"/>
          <w:sz w:val="24"/>
          <w:szCs w:val="24"/>
        </w:rPr>
        <w:t>ceny</w:t>
      </w:r>
      <w:r w:rsidR="0035294C" w:rsidRPr="00363632">
        <w:rPr>
          <w:b w:val="0"/>
          <w:bCs w:val="0"/>
          <w:sz w:val="24"/>
          <w:szCs w:val="24"/>
        </w:rPr>
        <w:t xml:space="preserve"> </w:t>
      </w:r>
      <w:r w:rsidR="00D43F3F" w:rsidRPr="00363632">
        <w:rPr>
          <w:b w:val="0"/>
          <w:bCs w:val="0"/>
          <w:sz w:val="24"/>
          <w:szCs w:val="24"/>
        </w:rPr>
        <w:t>bude</w:t>
      </w:r>
      <w:r w:rsidR="004A6A75">
        <w:rPr>
          <w:b w:val="0"/>
          <w:bCs w:val="0"/>
          <w:sz w:val="24"/>
          <w:szCs w:val="24"/>
        </w:rPr>
        <w:t xml:space="preserve"> f</w:t>
      </w:r>
      <w:r w:rsidR="00D43F3F" w:rsidRPr="00363632">
        <w:rPr>
          <w:b w:val="0"/>
          <w:bCs w:val="0"/>
          <w:sz w:val="24"/>
          <w:szCs w:val="24"/>
        </w:rPr>
        <w:t>aktúra</w:t>
      </w:r>
      <w:r w:rsidR="00373377" w:rsidRPr="00363632">
        <w:rPr>
          <w:b w:val="0"/>
          <w:bCs w:val="0"/>
          <w:sz w:val="24"/>
          <w:szCs w:val="24"/>
        </w:rPr>
        <w:t xml:space="preserve"> </w:t>
      </w:r>
      <w:r w:rsidR="0035294C" w:rsidRPr="00363632">
        <w:rPr>
          <w:b w:val="0"/>
          <w:bCs w:val="0"/>
          <w:sz w:val="24"/>
          <w:szCs w:val="24"/>
        </w:rPr>
        <w:t xml:space="preserve">  </w:t>
      </w:r>
      <w:r w:rsidR="00C62CE1" w:rsidRPr="00363632">
        <w:rPr>
          <w:b w:val="0"/>
          <w:bCs w:val="0"/>
          <w:sz w:val="24"/>
          <w:szCs w:val="24"/>
        </w:rPr>
        <w:t>(daňový</w:t>
      </w:r>
      <w:r w:rsidR="004A6A75">
        <w:rPr>
          <w:b w:val="0"/>
          <w:bCs w:val="0"/>
          <w:sz w:val="24"/>
          <w:szCs w:val="24"/>
        </w:rPr>
        <w:t xml:space="preserve"> </w:t>
      </w:r>
      <w:r w:rsidRPr="004A6A75">
        <w:rPr>
          <w:b w:val="0"/>
          <w:sz w:val="24"/>
          <w:szCs w:val="24"/>
        </w:rPr>
        <w:t>doklad</w:t>
      </w:r>
      <w:r w:rsidR="004A6A75">
        <w:rPr>
          <w:b w:val="0"/>
          <w:sz w:val="24"/>
          <w:szCs w:val="24"/>
        </w:rPr>
        <w:t>)</w:t>
      </w:r>
      <w:r w:rsidR="00353C2A" w:rsidRPr="004A6A75">
        <w:rPr>
          <w:b w:val="0"/>
          <w:bCs w:val="0"/>
          <w:sz w:val="24"/>
          <w:szCs w:val="24"/>
        </w:rPr>
        <w:t xml:space="preserve"> </w:t>
      </w:r>
      <w:r w:rsidR="004A6A75">
        <w:rPr>
          <w:b w:val="0"/>
          <w:bCs w:val="0"/>
          <w:sz w:val="24"/>
          <w:szCs w:val="24"/>
        </w:rPr>
        <w:t xml:space="preserve">vystavená </w:t>
      </w:r>
      <w:r w:rsidR="00D43F3F" w:rsidRPr="00363632">
        <w:rPr>
          <w:b w:val="0"/>
          <w:bCs w:val="0"/>
          <w:sz w:val="24"/>
          <w:szCs w:val="24"/>
        </w:rPr>
        <w:t>zhotoviteľom po splnení</w:t>
      </w:r>
      <w:r w:rsidR="009F60F2" w:rsidRPr="00363632">
        <w:rPr>
          <w:b w:val="0"/>
          <w:bCs w:val="0"/>
          <w:sz w:val="24"/>
          <w:szCs w:val="24"/>
        </w:rPr>
        <w:t xml:space="preserve"> a</w:t>
      </w:r>
      <w:r w:rsidR="00BC59F0" w:rsidRPr="00363632">
        <w:rPr>
          <w:b w:val="0"/>
          <w:bCs w:val="0"/>
          <w:sz w:val="24"/>
          <w:szCs w:val="24"/>
        </w:rPr>
        <w:t> </w:t>
      </w:r>
      <w:r w:rsidR="009F60F2" w:rsidRPr="00363632">
        <w:rPr>
          <w:b w:val="0"/>
          <w:bCs w:val="0"/>
          <w:sz w:val="24"/>
          <w:szCs w:val="24"/>
        </w:rPr>
        <w:t>dodaní</w:t>
      </w:r>
      <w:r w:rsidR="00BC59F0" w:rsidRPr="00363632">
        <w:rPr>
          <w:b w:val="0"/>
          <w:bCs w:val="0"/>
          <w:sz w:val="24"/>
          <w:szCs w:val="24"/>
        </w:rPr>
        <w:t xml:space="preserve"> </w:t>
      </w:r>
      <w:r w:rsidR="00D43F3F" w:rsidRPr="00363632">
        <w:rPr>
          <w:b w:val="0"/>
          <w:bCs w:val="0"/>
          <w:sz w:val="24"/>
          <w:szCs w:val="24"/>
        </w:rPr>
        <w:t xml:space="preserve"> </w:t>
      </w:r>
      <w:r w:rsidR="00AF5924">
        <w:rPr>
          <w:b w:val="0"/>
          <w:bCs w:val="0"/>
          <w:sz w:val="24"/>
          <w:szCs w:val="24"/>
        </w:rPr>
        <w:t>diela</w:t>
      </w:r>
      <w:r w:rsidR="003828BF" w:rsidRPr="00363632">
        <w:rPr>
          <w:b w:val="0"/>
          <w:bCs w:val="0"/>
          <w:sz w:val="24"/>
          <w:szCs w:val="24"/>
        </w:rPr>
        <w:t xml:space="preserve">, ktorá bude splatná </w:t>
      </w:r>
      <w:r w:rsidR="003828BF" w:rsidRPr="00363632">
        <w:rPr>
          <w:bCs w:val="0"/>
          <w:sz w:val="24"/>
          <w:szCs w:val="24"/>
        </w:rPr>
        <w:t>do 30 dní</w:t>
      </w:r>
      <w:r w:rsidR="003828BF" w:rsidRPr="00363632">
        <w:rPr>
          <w:b w:val="0"/>
          <w:bCs w:val="0"/>
          <w:sz w:val="24"/>
          <w:szCs w:val="24"/>
        </w:rPr>
        <w:t xml:space="preserve"> </w:t>
      </w:r>
      <w:r w:rsidR="00BC59F0" w:rsidRPr="00363632">
        <w:rPr>
          <w:b w:val="0"/>
          <w:bCs w:val="0"/>
          <w:sz w:val="24"/>
          <w:szCs w:val="24"/>
        </w:rPr>
        <w:t xml:space="preserve"> </w:t>
      </w:r>
      <w:r w:rsidR="003828BF" w:rsidRPr="00363632">
        <w:rPr>
          <w:b w:val="0"/>
          <w:bCs w:val="0"/>
          <w:sz w:val="24"/>
          <w:szCs w:val="24"/>
        </w:rPr>
        <w:t>od jej d</w:t>
      </w:r>
      <w:r w:rsidR="00A54CDB" w:rsidRPr="00363632">
        <w:rPr>
          <w:b w:val="0"/>
          <w:bCs w:val="0"/>
          <w:sz w:val="24"/>
          <w:szCs w:val="24"/>
        </w:rPr>
        <w:t>oručenia objednávateľovi</w:t>
      </w:r>
      <w:r w:rsidR="00D43F3F" w:rsidRPr="00363632">
        <w:rPr>
          <w:b w:val="0"/>
          <w:bCs w:val="0"/>
          <w:sz w:val="24"/>
          <w:szCs w:val="24"/>
        </w:rPr>
        <w:t>.</w:t>
      </w:r>
    </w:p>
    <w:p w:rsidR="00765EE5" w:rsidRPr="00363632" w:rsidRDefault="00765EE5" w:rsidP="00496471">
      <w:pPr>
        <w:pStyle w:val="Zkladntext"/>
        <w:jc w:val="both"/>
        <w:rPr>
          <w:b w:val="0"/>
          <w:bCs w:val="0"/>
          <w:sz w:val="24"/>
          <w:szCs w:val="24"/>
        </w:rPr>
      </w:pPr>
    </w:p>
    <w:p w:rsidR="00765EE5" w:rsidRPr="00363632" w:rsidRDefault="00765EE5" w:rsidP="00496471">
      <w:pPr>
        <w:pStyle w:val="Zkladntext"/>
        <w:ind w:left="426" w:hanging="426"/>
        <w:jc w:val="both"/>
        <w:rPr>
          <w:b w:val="0"/>
          <w:bCs w:val="0"/>
          <w:sz w:val="24"/>
          <w:szCs w:val="24"/>
        </w:rPr>
      </w:pPr>
      <w:r w:rsidRPr="00363632">
        <w:rPr>
          <w:b w:val="0"/>
          <w:bCs w:val="0"/>
          <w:sz w:val="24"/>
          <w:szCs w:val="24"/>
        </w:rPr>
        <w:t>6.</w:t>
      </w:r>
      <w:r w:rsidR="008E791A">
        <w:rPr>
          <w:b w:val="0"/>
          <w:bCs w:val="0"/>
          <w:sz w:val="24"/>
          <w:szCs w:val="24"/>
        </w:rPr>
        <w:t>4</w:t>
      </w:r>
      <w:r w:rsidRPr="00363632">
        <w:rPr>
          <w:b w:val="0"/>
          <w:bCs w:val="0"/>
          <w:sz w:val="24"/>
          <w:szCs w:val="24"/>
        </w:rPr>
        <w:t xml:space="preserve"> </w:t>
      </w:r>
      <w:r w:rsidR="00C8529F">
        <w:rPr>
          <w:b w:val="0"/>
          <w:bCs w:val="0"/>
          <w:sz w:val="24"/>
          <w:szCs w:val="24"/>
        </w:rPr>
        <w:tab/>
      </w:r>
      <w:r w:rsidRPr="00363632">
        <w:rPr>
          <w:b w:val="0"/>
          <w:bCs w:val="0"/>
          <w:sz w:val="24"/>
          <w:szCs w:val="24"/>
        </w:rPr>
        <w:t xml:space="preserve">Právo fakturovať vzniká zhotoviteľovi riadnym odovzdaním </w:t>
      </w:r>
      <w:r w:rsidR="00AF5924">
        <w:rPr>
          <w:b w:val="0"/>
          <w:bCs w:val="0"/>
          <w:sz w:val="24"/>
          <w:szCs w:val="24"/>
        </w:rPr>
        <w:t>diela</w:t>
      </w:r>
      <w:r w:rsidRPr="00363632">
        <w:rPr>
          <w:b w:val="0"/>
          <w:bCs w:val="0"/>
          <w:sz w:val="24"/>
          <w:szCs w:val="24"/>
        </w:rPr>
        <w:t xml:space="preserve"> bez chýb.</w:t>
      </w:r>
    </w:p>
    <w:p w:rsidR="00765EE5" w:rsidRPr="00363632" w:rsidRDefault="00765EE5" w:rsidP="00496471">
      <w:pPr>
        <w:pStyle w:val="Zkladntext"/>
        <w:jc w:val="both"/>
        <w:rPr>
          <w:b w:val="0"/>
          <w:bCs w:val="0"/>
          <w:sz w:val="24"/>
          <w:szCs w:val="24"/>
        </w:rPr>
      </w:pPr>
    </w:p>
    <w:p w:rsidR="00765EE5" w:rsidRPr="00CB643E" w:rsidRDefault="00765EE5" w:rsidP="00CB643E">
      <w:pPr>
        <w:pStyle w:val="Zkladntext"/>
        <w:ind w:left="425" w:hanging="425"/>
        <w:jc w:val="both"/>
        <w:rPr>
          <w:b w:val="0"/>
          <w:bCs w:val="0"/>
          <w:sz w:val="24"/>
          <w:szCs w:val="24"/>
        </w:rPr>
      </w:pPr>
      <w:r w:rsidRPr="00363632">
        <w:rPr>
          <w:b w:val="0"/>
          <w:bCs w:val="0"/>
          <w:sz w:val="24"/>
          <w:szCs w:val="24"/>
        </w:rPr>
        <w:t>6.</w:t>
      </w:r>
      <w:r w:rsidR="008E791A">
        <w:rPr>
          <w:b w:val="0"/>
          <w:bCs w:val="0"/>
          <w:sz w:val="24"/>
          <w:szCs w:val="24"/>
        </w:rPr>
        <w:t>5</w:t>
      </w:r>
      <w:r w:rsidRPr="00363632">
        <w:rPr>
          <w:b w:val="0"/>
          <w:bCs w:val="0"/>
          <w:sz w:val="24"/>
          <w:szCs w:val="24"/>
        </w:rPr>
        <w:t xml:space="preserve"> </w:t>
      </w:r>
      <w:r w:rsidR="00CB643E" w:rsidRPr="00CB643E">
        <w:rPr>
          <w:b w:val="0"/>
          <w:sz w:val="24"/>
          <w:szCs w:val="24"/>
        </w:rPr>
        <w:t>Zhotoviteľom predložená faktúra musí obsahovať náležitosti v zmysle zák. č. 222/2004 Z. z. o dani z pridanej hodnoty v znení neskorších predpisov. Faktúra musí obsahovať tiež  číslo tejto zmluvy. V prípade, ak faktúra bude obsahovať nesprávne alebo neúplné údaje, prípadne nebude obsahovať náležitosti daňového dokladu v zmysle zákona č. 222/2004 Z. z. je objednávateľ oprávnený  vrátiť túto faktúru naspäť zhotoviteľovi za účelom jej opravy, prípadne na doplnenie. Zhotoviteľ túto faktúru podľa charakteru nedostatkov buď opraví alebo vystaví novú faktúru, s tým, že nová lehota splatnosti začne plynúť dňom doručenia opravenej faktúry objednávateľovi</w:t>
      </w:r>
      <w:r w:rsidRPr="00CB643E">
        <w:rPr>
          <w:b w:val="0"/>
          <w:bCs w:val="0"/>
          <w:sz w:val="24"/>
          <w:szCs w:val="24"/>
        </w:rPr>
        <w:t>.</w:t>
      </w:r>
    </w:p>
    <w:p w:rsidR="002B0771" w:rsidRPr="00363632" w:rsidRDefault="002B0771" w:rsidP="00496471">
      <w:pPr>
        <w:pStyle w:val="Zkladntext"/>
        <w:jc w:val="both"/>
        <w:rPr>
          <w:b w:val="0"/>
          <w:bCs w:val="0"/>
          <w:sz w:val="24"/>
          <w:szCs w:val="24"/>
        </w:rPr>
      </w:pPr>
    </w:p>
    <w:p w:rsidR="002B0771" w:rsidRPr="00363632" w:rsidRDefault="002B0771" w:rsidP="00496471">
      <w:pPr>
        <w:pStyle w:val="Zkladntext"/>
        <w:ind w:left="426" w:hanging="426"/>
        <w:jc w:val="both"/>
        <w:rPr>
          <w:b w:val="0"/>
          <w:bCs w:val="0"/>
          <w:sz w:val="24"/>
          <w:szCs w:val="24"/>
        </w:rPr>
      </w:pPr>
      <w:r w:rsidRPr="00363632">
        <w:rPr>
          <w:b w:val="0"/>
          <w:bCs w:val="0"/>
          <w:sz w:val="24"/>
          <w:szCs w:val="24"/>
        </w:rPr>
        <w:t>6.</w:t>
      </w:r>
      <w:r w:rsidR="008E791A">
        <w:rPr>
          <w:b w:val="0"/>
          <w:bCs w:val="0"/>
          <w:sz w:val="24"/>
          <w:szCs w:val="24"/>
        </w:rPr>
        <w:t>6</w:t>
      </w:r>
      <w:r w:rsidRPr="00363632">
        <w:rPr>
          <w:b w:val="0"/>
          <w:bCs w:val="0"/>
          <w:sz w:val="24"/>
          <w:szCs w:val="24"/>
        </w:rPr>
        <w:t xml:space="preserve"> V prípade  omeškania s úhradou  faktúry je objednávateľ  povinný zaplatiť </w:t>
      </w:r>
      <w:r w:rsidR="004A6A75">
        <w:rPr>
          <w:b w:val="0"/>
          <w:bCs w:val="0"/>
          <w:sz w:val="24"/>
          <w:szCs w:val="24"/>
        </w:rPr>
        <w:t xml:space="preserve">zhotoviteľovi </w:t>
      </w:r>
      <w:r w:rsidRPr="00363632">
        <w:rPr>
          <w:b w:val="0"/>
          <w:bCs w:val="0"/>
          <w:sz w:val="24"/>
          <w:szCs w:val="24"/>
        </w:rPr>
        <w:t>úrok z omeškania vo výške 0,05% z fakturovanej sumy za každý deň omeškania.</w:t>
      </w:r>
    </w:p>
    <w:p w:rsidR="002B0771" w:rsidRPr="00363632" w:rsidRDefault="002B0771" w:rsidP="00496471">
      <w:pPr>
        <w:pStyle w:val="Zkladntext"/>
        <w:jc w:val="both"/>
        <w:rPr>
          <w:b w:val="0"/>
          <w:bCs w:val="0"/>
          <w:sz w:val="24"/>
          <w:szCs w:val="24"/>
        </w:rPr>
      </w:pPr>
    </w:p>
    <w:p w:rsidR="002B0771" w:rsidRPr="00363632" w:rsidRDefault="002B0771" w:rsidP="00496471">
      <w:pPr>
        <w:pStyle w:val="Zkladntext"/>
        <w:ind w:left="426" w:hanging="426"/>
        <w:jc w:val="both"/>
        <w:rPr>
          <w:b w:val="0"/>
          <w:bCs w:val="0"/>
          <w:sz w:val="24"/>
          <w:szCs w:val="24"/>
        </w:rPr>
      </w:pPr>
      <w:r w:rsidRPr="00363632">
        <w:rPr>
          <w:b w:val="0"/>
          <w:bCs w:val="0"/>
          <w:sz w:val="24"/>
          <w:szCs w:val="24"/>
        </w:rPr>
        <w:t>6.</w:t>
      </w:r>
      <w:r w:rsidR="008E791A">
        <w:rPr>
          <w:b w:val="0"/>
          <w:bCs w:val="0"/>
          <w:sz w:val="24"/>
          <w:szCs w:val="24"/>
        </w:rPr>
        <w:t>7</w:t>
      </w:r>
      <w:r w:rsidRPr="00363632">
        <w:rPr>
          <w:b w:val="0"/>
          <w:bCs w:val="0"/>
          <w:sz w:val="24"/>
          <w:szCs w:val="24"/>
        </w:rPr>
        <w:t xml:space="preserve"> V prípade, že zhotoviteľ  nedodá  </w:t>
      </w:r>
      <w:r w:rsidR="004A6A75">
        <w:rPr>
          <w:b w:val="0"/>
          <w:bCs w:val="0"/>
          <w:sz w:val="24"/>
          <w:szCs w:val="24"/>
        </w:rPr>
        <w:t xml:space="preserve">štúdiu </w:t>
      </w:r>
      <w:r w:rsidRPr="00363632">
        <w:rPr>
          <w:b w:val="0"/>
          <w:bCs w:val="0"/>
          <w:sz w:val="24"/>
          <w:szCs w:val="24"/>
        </w:rPr>
        <w:t xml:space="preserve">v dohodnutom  termíne, objednávateľ má právo </w:t>
      </w:r>
      <w:r w:rsidR="004A6A75">
        <w:rPr>
          <w:b w:val="0"/>
          <w:bCs w:val="0"/>
          <w:sz w:val="24"/>
          <w:szCs w:val="24"/>
        </w:rPr>
        <w:t xml:space="preserve">požadovať </w:t>
      </w:r>
      <w:r w:rsidRPr="00363632">
        <w:rPr>
          <w:b w:val="0"/>
          <w:bCs w:val="0"/>
          <w:sz w:val="24"/>
          <w:szCs w:val="24"/>
        </w:rPr>
        <w:t xml:space="preserve">zmluvnú pokutu z omeškania vo výške </w:t>
      </w:r>
      <w:r w:rsidR="000D5473">
        <w:rPr>
          <w:b w:val="0"/>
          <w:bCs w:val="0"/>
          <w:sz w:val="24"/>
          <w:szCs w:val="24"/>
        </w:rPr>
        <w:t>5</w:t>
      </w:r>
      <w:bookmarkStart w:id="0" w:name="_GoBack"/>
      <w:bookmarkEnd w:id="0"/>
      <w:r w:rsidR="004A6A75">
        <w:rPr>
          <w:b w:val="0"/>
          <w:bCs w:val="0"/>
          <w:sz w:val="24"/>
          <w:szCs w:val="24"/>
        </w:rPr>
        <w:t>0,- €</w:t>
      </w:r>
      <w:r w:rsidRPr="00363632">
        <w:rPr>
          <w:b w:val="0"/>
          <w:bCs w:val="0"/>
          <w:sz w:val="24"/>
          <w:szCs w:val="24"/>
        </w:rPr>
        <w:t xml:space="preserve"> za každý deň omeškania.</w:t>
      </w:r>
    </w:p>
    <w:p w:rsidR="00DC206A" w:rsidRDefault="00DC206A" w:rsidP="00496471">
      <w:pPr>
        <w:pStyle w:val="Zkladntext"/>
        <w:jc w:val="both"/>
        <w:rPr>
          <w:sz w:val="28"/>
          <w:szCs w:val="28"/>
        </w:rPr>
      </w:pPr>
    </w:p>
    <w:p w:rsidR="00DC206A" w:rsidRPr="00AE267E" w:rsidRDefault="00DC206A" w:rsidP="004A6A75">
      <w:pPr>
        <w:pStyle w:val="Zkladntext"/>
        <w:jc w:val="center"/>
        <w:rPr>
          <w:sz w:val="28"/>
          <w:szCs w:val="28"/>
        </w:rPr>
      </w:pPr>
      <w:r>
        <w:rPr>
          <w:sz w:val="28"/>
          <w:szCs w:val="28"/>
        </w:rPr>
        <w:t>Čl.</w:t>
      </w:r>
      <w:r w:rsidR="004A6A75">
        <w:rPr>
          <w:sz w:val="28"/>
          <w:szCs w:val="28"/>
        </w:rPr>
        <w:t xml:space="preserve"> </w:t>
      </w:r>
      <w:r>
        <w:rPr>
          <w:sz w:val="28"/>
          <w:szCs w:val="28"/>
        </w:rPr>
        <w:t>7</w:t>
      </w:r>
      <w:r w:rsidRPr="00AE267E">
        <w:rPr>
          <w:sz w:val="28"/>
          <w:szCs w:val="28"/>
        </w:rPr>
        <w:t xml:space="preserve"> </w:t>
      </w:r>
      <w:r>
        <w:rPr>
          <w:sz w:val="28"/>
          <w:szCs w:val="28"/>
        </w:rPr>
        <w:t>ZODPOVEDNOSŤ ZHOTOVITEĽA</w:t>
      </w:r>
    </w:p>
    <w:p w:rsidR="00DC206A" w:rsidRPr="001D3BFC" w:rsidRDefault="00B71A39" w:rsidP="006707A2">
      <w:pPr>
        <w:spacing w:line="276" w:lineRule="auto"/>
        <w:jc w:val="center"/>
        <w:rPr>
          <w:b/>
          <w:sz w:val="24"/>
          <w:szCs w:val="24"/>
        </w:rPr>
      </w:pPr>
      <w:r>
        <w:rPr>
          <w:b/>
          <w:noProof/>
          <w:sz w:val="24"/>
          <w:szCs w:val="24"/>
          <w:lang w:eastAsia="sk-SK"/>
        </w:rPr>
        <mc:AlternateContent>
          <mc:Choice Requires="wps">
            <w:drawing>
              <wp:anchor distT="0" distB="0" distL="114300" distR="114300" simplePos="0" relativeHeight="251661312" behindDoc="0" locked="0" layoutInCell="0" allowOverlap="1" wp14:anchorId="3B53346E" wp14:editId="020F2460">
                <wp:simplePos x="0" y="0"/>
                <wp:positionH relativeFrom="column">
                  <wp:posOffset>-120650</wp:posOffset>
                </wp:positionH>
                <wp:positionV relativeFrom="paragraph">
                  <wp:posOffset>45085</wp:posOffset>
                </wp:positionV>
                <wp:extent cx="6040120" cy="0"/>
                <wp:effectExtent l="12700" t="6985" r="5080"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3F0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5k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" o:allowincell="f"/>
            </w:pict>
          </mc:Fallback>
        </mc:AlternateContent>
      </w:r>
    </w:p>
    <w:p w:rsidR="006707A2" w:rsidRPr="001D3BFC" w:rsidRDefault="006707A2" w:rsidP="00496471">
      <w:pPr>
        <w:tabs>
          <w:tab w:val="left" w:pos="540"/>
        </w:tabs>
        <w:spacing w:before="120"/>
        <w:ind w:left="540" w:right="1" w:hanging="540"/>
        <w:jc w:val="both"/>
        <w:rPr>
          <w:sz w:val="24"/>
          <w:szCs w:val="24"/>
        </w:rPr>
      </w:pPr>
      <w:r w:rsidRPr="001D3BFC">
        <w:rPr>
          <w:sz w:val="24"/>
          <w:szCs w:val="24"/>
        </w:rPr>
        <w:t xml:space="preserve">7.1 </w:t>
      </w:r>
      <w:r w:rsidRPr="001D3BFC">
        <w:rPr>
          <w:sz w:val="24"/>
          <w:szCs w:val="24"/>
        </w:rPr>
        <w:tab/>
        <w:t>Zhotoviteľ zodpovedá za to, že dielo bude zhotovené a dodané objednávateľovi podľa ustanovení tejto zmluvy včas a riadne, t.j. v stanovenom termíne, bez  závad a nedostatkov, v súlade s platnou legislatívou SR</w:t>
      </w:r>
      <w:r w:rsidR="00580A08">
        <w:rPr>
          <w:sz w:val="24"/>
          <w:szCs w:val="24"/>
        </w:rPr>
        <w:t>, pričom bude použiteľné na dohodnutý účel</w:t>
      </w:r>
      <w:r w:rsidRPr="001D3BFC">
        <w:rPr>
          <w:sz w:val="24"/>
          <w:szCs w:val="24"/>
        </w:rPr>
        <w:t>.</w:t>
      </w:r>
    </w:p>
    <w:p w:rsidR="006707A2" w:rsidRPr="001D3BFC" w:rsidRDefault="006707A2" w:rsidP="00496471">
      <w:pPr>
        <w:tabs>
          <w:tab w:val="left" w:pos="540"/>
        </w:tabs>
        <w:spacing w:before="120"/>
        <w:ind w:left="540" w:hanging="540"/>
        <w:jc w:val="both"/>
        <w:rPr>
          <w:sz w:val="24"/>
          <w:szCs w:val="24"/>
        </w:rPr>
      </w:pPr>
      <w:r w:rsidRPr="001D3BFC">
        <w:rPr>
          <w:sz w:val="24"/>
          <w:szCs w:val="24"/>
        </w:rPr>
        <w:t xml:space="preserve">7.2 </w:t>
      </w:r>
      <w:r w:rsidRPr="001D3BFC">
        <w:rPr>
          <w:sz w:val="24"/>
          <w:szCs w:val="24"/>
        </w:rPr>
        <w:tab/>
        <w:t>Zhotoviteľ sa zaväzuje postupovať pri vykonaní diela</w:t>
      </w:r>
      <w:r w:rsidRPr="001D3BFC">
        <w:rPr>
          <w:color w:val="FF0000"/>
          <w:sz w:val="24"/>
          <w:szCs w:val="24"/>
        </w:rPr>
        <w:t xml:space="preserve"> </w:t>
      </w:r>
      <w:r w:rsidRPr="001D3BFC">
        <w:rPr>
          <w:sz w:val="24"/>
          <w:szCs w:val="24"/>
        </w:rPr>
        <w:t xml:space="preserve"> s</w:t>
      </w:r>
      <w:r w:rsidR="00580A08">
        <w:rPr>
          <w:sz w:val="24"/>
          <w:szCs w:val="24"/>
        </w:rPr>
        <w:t xml:space="preserve"> maximálnou</w:t>
      </w:r>
      <w:r w:rsidRPr="001D3BFC">
        <w:rPr>
          <w:sz w:val="24"/>
          <w:szCs w:val="24"/>
        </w:rPr>
        <w:t xml:space="preserve"> odbornou starostlivosťou, dodržiavať všeobecne záväzné predpisy a technické normy. Ďalej sa bude riadiť záväznými podkladmi objednávateľa, </w:t>
      </w:r>
      <w:r w:rsidR="007C0DC0">
        <w:rPr>
          <w:sz w:val="24"/>
          <w:szCs w:val="24"/>
        </w:rPr>
        <w:t xml:space="preserve">záväznými pokynmi objednávateľa, </w:t>
      </w:r>
      <w:r w:rsidRPr="001D3BFC">
        <w:rPr>
          <w:sz w:val="24"/>
          <w:szCs w:val="24"/>
        </w:rPr>
        <w:t>zápismi a písomnými dohodami zmluvných strán potvrdenými ich oprávnenými osobami.</w:t>
      </w:r>
    </w:p>
    <w:p w:rsidR="00344F8D" w:rsidRDefault="00344F8D" w:rsidP="00496471">
      <w:pPr>
        <w:ind w:left="567" w:hanging="567"/>
        <w:jc w:val="both"/>
        <w:rPr>
          <w:sz w:val="24"/>
          <w:szCs w:val="24"/>
        </w:rPr>
      </w:pPr>
    </w:p>
    <w:p w:rsidR="006707A2" w:rsidRPr="001D3BFC" w:rsidRDefault="006707A2" w:rsidP="00496471">
      <w:pPr>
        <w:ind w:left="567" w:hanging="567"/>
        <w:jc w:val="both"/>
        <w:rPr>
          <w:sz w:val="24"/>
          <w:szCs w:val="24"/>
        </w:rPr>
      </w:pPr>
      <w:r w:rsidRPr="001D3BFC">
        <w:rPr>
          <w:sz w:val="24"/>
          <w:szCs w:val="24"/>
        </w:rPr>
        <w:t xml:space="preserve">7.3   Zhotoviteľ    zodpovedá    za    vady    </w:t>
      </w:r>
      <w:r w:rsidR="004A6A75">
        <w:rPr>
          <w:sz w:val="24"/>
          <w:szCs w:val="24"/>
        </w:rPr>
        <w:t>diela</w:t>
      </w:r>
      <w:r w:rsidRPr="001D3BFC">
        <w:rPr>
          <w:sz w:val="24"/>
          <w:szCs w:val="24"/>
        </w:rPr>
        <w:t xml:space="preserve">   v  z mysle  §  560  a  </w:t>
      </w:r>
      <w:proofErr w:type="spellStart"/>
      <w:r w:rsidRPr="001D3BFC">
        <w:rPr>
          <w:sz w:val="24"/>
          <w:szCs w:val="24"/>
        </w:rPr>
        <w:t>n</w:t>
      </w:r>
      <w:r w:rsidR="004A6A75">
        <w:rPr>
          <w:sz w:val="24"/>
          <w:szCs w:val="24"/>
        </w:rPr>
        <w:t>a</w:t>
      </w:r>
      <w:r w:rsidRPr="001D3BFC">
        <w:rPr>
          <w:sz w:val="24"/>
          <w:szCs w:val="24"/>
        </w:rPr>
        <w:t>sl</w:t>
      </w:r>
      <w:proofErr w:type="spellEnd"/>
      <w:r w:rsidRPr="001D3BFC">
        <w:rPr>
          <w:sz w:val="24"/>
          <w:szCs w:val="24"/>
        </w:rPr>
        <w:t xml:space="preserve">.   Obchodného   zákonníka.   </w:t>
      </w:r>
    </w:p>
    <w:p w:rsidR="006707A2" w:rsidRPr="001D3BFC" w:rsidRDefault="006707A2" w:rsidP="00496471">
      <w:pPr>
        <w:jc w:val="both"/>
        <w:rPr>
          <w:sz w:val="24"/>
          <w:szCs w:val="24"/>
        </w:rPr>
      </w:pPr>
    </w:p>
    <w:p w:rsidR="006707A2" w:rsidRDefault="006707A2" w:rsidP="00496471">
      <w:pPr>
        <w:ind w:left="567" w:hanging="567"/>
        <w:jc w:val="both"/>
        <w:rPr>
          <w:sz w:val="24"/>
          <w:szCs w:val="24"/>
        </w:rPr>
      </w:pPr>
      <w:r w:rsidRPr="001D3BFC">
        <w:rPr>
          <w:sz w:val="24"/>
          <w:szCs w:val="24"/>
        </w:rPr>
        <w:t>7.</w:t>
      </w:r>
      <w:r w:rsidR="00BB1B98">
        <w:rPr>
          <w:sz w:val="24"/>
          <w:szCs w:val="24"/>
        </w:rPr>
        <w:t>4</w:t>
      </w:r>
      <w:r w:rsidRPr="001D3BFC">
        <w:rPr>
          <w:sz w:val="24"/>
          <w:szCs w:val="24"/>
        </w:rPr>
        <w:t xml:space="preserve">   Zhotoviteľ  nezodpovedá  za  vady  diela,  ktoré  boli  spôsobené   použ</w:t>
      </w:r>
      <w:r w:rsidR="00435518">
        <w:rPr>
          <w:sz w:val="24"/>
          <w:szCs w:val="24"/>
        </w:rPr>
        <w:t xml:space="preserve">itím  podkladov, poskytnutých </w:t>
      </w:r>
      <w:r w:rsidRPr="001D3BFC">
        <w:rPr>
          <w:sz w:val="24"/>
          <w:szCs w:val="24"/>
        </w:rPr>
        <w:t xml:space="preserve">objednávateľom </w:t>
      </w:r>
      <w:r w:rsidR="00435518">
        <w:rPr>
          <w:sz w:val="24"/>
          <w:szCs w:val="24"/>
        </w:rPr>
        <w:t xml:space="preserve">a </w:t>
      </w:r>
      <w:r w:rsidRPr="001D3BFC">
        <w:rPr>
          <w:sz w:val="24"/>
          <w:szCs w:val="24"/>
        </w:rPr>
        <w:t xml:space="preserve">zhotoviteľ ani pri vynaložení odbornej starostlivosti nemohol zistiť ich  nevhodnosť,  alebo na ňu upozornil objednávateľa a objednávateľ na ich použití trval.  Zhotoviteľ  nezodpovedá  za  vady  diela,  ktoré  boli  spôsobené  dodržaním  nevhodných  pokynov  daných  objednávateľom,  ak  zhotoviteľ  na  ich  nevhodnosť  upozornil  a objednávateľ  na  ich  dodržaní  trval  alebo  ak  zhotoviteľ  túto  nevhodnosť  nemohol  zistiť.  </w:t>
      </w:r>
    </w:p>
    <w:p w:rsidR="004A6A75" w:rsidRPr="001D3BFC" w:rsidRDefault="004A6A75" w:rsidP="00496471">
      <w:pPr>
        <w:ind w:left="567" w:hanging="567"/>
        <w:jc w:val="both"/>
        <w:rPr>
          <w:sz w:val="24"/>
          <w:szCs w:val="24"/>
        </w:rPr>
      </w:pPr>
    </w:p>
    <w:p w:rsidR="006707A2" w:rsidRDefault="006707A2" w:rsidP="00496471">
      <w:pPr>
        <w:pStyle w:val="Styl2"/>
        <w:ind w:left="567" w:hanging="567"/>
        <w:rPr>
          <w:rFonts w:ascii="Times New Roman" w:hAnsi="Times New Roman"/>
          <w:bCs/>
          <w:szCs w:val="24"/>
        </w:rPr>
      </w:pPr>
      <w:r w:rsidRPr="001D3BFC">
        <w:rPr>
          <w:rFonts w:ascii="Times New Roman" w:hAnsi="Times New Roman"/>
          <w:szCs w:val="24"/>
        </w:rPr>
        <w:t>7.</w:t>
      </w:r>
      <w:r w:rsidR="00BB1B98">
        <w:rPr>
          <w:rFonts w:ascii="Times New Roman" w:hAnsi="Times New Roman"/>
          <w:szCs w:val="24"/>
        </w:rPr>
        <w:t>5</w:t>
      </w:r>
      <w:r w:rsidRPr="001D3BFC">
        <w:rPr>
          <w:rFonts w:ascii="Times New Roman" w:hAnsi="Times New Roman"/>
          <w:szCs w:val="24"/>
        </w:rPr>
        <w:t xml:space="preserve">   </w:t>
      </w:r>
      <w:r w:rsidRPr="001D3BFC">
        <w:rPr>
          <w:rFonts w:ascii="Times New Roman" w:hAnsi="Times New Roman"/>
          <w:bCs/>
          <w:szCs w:val="24"/>
        </w:rPr>
        <w:t>Zhotoviteľ  sa  zaväzuje  prípadné  vady  diela  odstrániť  bezodplatne,  bez  zbytočného  odkladu,  po  uplatnení  oprávnenej  reklamácie  objednávateľom.  Objednávateľ  sa  zaväzuje,  že  prípadnú  reklamáciu  vady  diela  uplatní  bezodkladne  po  jej  zistení  písomnou  formou,  potvrdenou  oprávnenou  osobou  objednávateľa,  u oprávneného  zástupcu  zhotoviteľa  podľa  čl. 1  tejto  zmluvy.  Objednávateľ  poskytne  zhotoviteľovi  primeranú  lehotu  na  odstránenie  vady  diela.  Lehota  na  odstránenie  vád  bude  dohodnutá  písomne.</w:t>
      </w:r>
    </w:p>
    <w:p w:rsidR="00A66862" w:rsidRDefault="00A66862" w:rsidP="00496471">
      <w:pPr>
        <w:pStyle w:val="Styl2"/>
        <w:ind w:left="567" w:hanging="567"/>
        <w:rPr>
          <w:rFonts w:ascii="Times New Roman" w:hAnsi="Times New Roman"/>
          <w:bCs/>
          <w:szCs w:val="24"/>
        </w:rPr>
      </w:pPr>
    </w:p>
    <w:p w:rsidR="00A66862" w:rsidRPr="00A66862" w:rsidRDefault="00A66862" w:rsidP="00A66862">
      <w:pPr>
        <w:pStyle w:val="Bezriadkovania"/>
        <w:jc w:val="both"/>
        <w:rPr>
          <w:sz w:val="24"/>
          <w:szCs w:val="24"/>
        </w:rPr>
      </w:pPr>
      <w:r w:rsidRPr="00A66862">
        <w:rPr>
          <w:sz w:val="24"/>
          <w:szCs w:val="24"/>
        </w:rPr>
        <w:lastRenderedPageBreak/>
        <w:t>7.6</w:t>
      </w:r>
      <w:r w:rsidRPr="00A66862">
        <w:rPr>
          <w:i/>
          <w:sz w:val="24"/>
          <w:szCs w:val="24"/>
        </w:rPr>
        <w:t xml:space="preserve">   </w:t>
      </w:r>
      <w:r>
        <w:rPr>
          <w:sz w:val="24"/>
          <w:szCs w:val="24"/>
        </w:rPr>
        <w:t>Zhotoviteľ</w:t>
      </w:r>
      <w:r w:rsidRPr="00A66862">
        <w:rPr>
          <w:sz w:val="24"/>
          <w:szCs w:val="24"/>
        </w:rPr>
        <w:t xml:space="preserve"> je povinný strpieť výkon kontroly/auditu súvisiaceho s dodávaným    </w:t>
      </w:r>
    </w:p>
    <w:p w:rsidR="00A66862" w:rsidRDefault="00A66862" w:rsidP="00A66862">
      <w:pPr>
        <w:pStyle w:val="Bezriadkovania"/>
        <w:jc w:val="both"/>
        <w:rPr>
          <w:sz w:val="24"/>
          <w:szCs w:val="24"/>
        </w:rPr>
      </w:pPr>
      <w:r w:rsidRPr="00A66862">
        <w:rPr>
          <w:sz w:val="24"/>
          <w:szCs w:val="24"/>
        </w:rPr>
        <w:t xml:space="preserve">       </w:t>
      </w:r>
      <w:r>
        <w:rPr>
          <w:sz w:val="24"/>
          <w:szCs w:val="24"/>
        </w:rPr>
        <w:t xml:space="preserve"> </w:t>
      </w:r>
      <w:r w:rsidRPr="00A66862">
        <w:rPr>
          <w:sz w:val="24"/>
          <w:szCs w:val="24"/>
        </w:rPr>
        <w:t xml:space="preserve">tovarom, stavebnými prácami a službami kedykoľvek počas platnosti a účinnosti </w:t>
      </w:r>
      <w:proofErr w:type="spellStart"/>
      <w:r w:rsidRPr="00A66862">
        <w:rPr>
          <w:sz w:val="24"/>
          <w:szCs w:val="24"/>
        </w:rPr>
        <w:t>Subsidy</w:t>
      </w:r>
      <w:proofErr w:type="spellEnd"/>
      <w:r w:rsidRPr="00A66862">
        <w:rPr>
          <w:sz w:val="24"/>
          <w:szCs w:val="24"/>
        </w:rPr>
        <w:t xml:space="preserve"> </w:t>
      </w:r>
      <w:r>
        <w:rPr>
          <w:sz w:val="24"/>
          <w:szCs w:val="24"/>
        </w:rPr>
        <w:t xml:space="preserve">   </w:t>
      </w:r>
    </w:p>
    <w:p w:rsidR="00A66862" w:rsidRDefault="00A66862" w:rsidP="00A66862">
      <w:pPr>
        <w:pStyle w:val="Bezriadkovania"/>
        <w:jc w:val="both"/>
        <w:rPr>
          <w:sz w:val="24"/>
          <w:szCs w:val="24"/>
        </w:rPr>
      </w:pPr>
      <w:r>
        <w:rPr>
          <w:sz w:val="24"/>
          <w:szCs w:val="24"/>
        </w:rPr>
        <w:t xml:space="preserve">        </w:t>
      </w:r>
      <w:proofErr w:type="spellStart"/>
      <w:r w:rsidRPr="00A66862">
        <w:rPr>
          <w:sz w:val="24"/>
          <w:szCs w:val="24"/>
        </w:rPr>
        <w:t>contract</w:t>
      </w:r>
      <w:proofErr w:type="spellEnd"/>
      <w:r w:rsidRPr="00A66862">
        <w:rPr>
          <w:sz w:val="24"/>
          <w:szCs w:val="24"/>
        </w:rPr>
        <w:t xml:space="preserve">-u resp. </w:t>
      </w:r>
      <w:proofErr w:type="spellStart"/>
      <w:r w:rsidRPr="00A66862">
        <w:rPr>
          <w:sz w:val="24"/>
          <w:szCs w:val="24"/>
        </w:rPr>
        <w:t>Partnership</w:t>
      </w:r>
      <w:proofErr w:type="spellEnd"/>
      <w:r w:rsidRPr="00A66862">
        <w:rPr>
          <w:sz w:val="24"/>
          <w:szCs w:val="24"/>
        </w:rPr>
        <w:t xml:space="preserve"> </w:t>
      </w:r>
      <w:proofErr w:type="spellStart"/>
      <w:r w:rsidRPr="00A66862">
        <w:rPr>
          <w:sz w:val="24"/>
          <w:szCs w:val="24"/>
        </w:rPr>
        <w:t>agreement</w:t>
      </w:r>
      <w:proofErr w:type="spellEnd"/>
      <w:r w:rsidRPr="00A66862">
        <w:rPr>
          <w:sz w:val="24"/>
          <w:szCs w:val="24"/>
        </w:rPr>
        <w:t xml:space="preserve">-u, a to oprávnenými osobami a poskytnúť im všetku </w:t>
      </w:r>
      <w:r>
        <w:rPr>
          <w:sz w:val="24"/>
          <w:szCs w:val="24"/>
        </w:rPr>
        <w:t xml:space="preserve">   </w:t>
      </w:r>
    </w:p>
    <w:p w:rsidR="00A66862" w:rsidRPr="00A66862" w:rsidRDefault="00A66862" w:rsidP="00A66862">
      <w:pPr>
        <w:pStyle w:val="Bezriadkovania"/>
        <w:jc w:val="both"/>
        <w:rPr>
          <w:sz w:val="24"/>
          <w:szCs w:val="24"/>
        </w:rPr>
      </w:pPr>
      <w:r>
        <w:rPr>
          <w:sz w:val="24"/>
          <w:szCs w:val="24"/>
        </w:rPr>
        <w:t xml:space="preserve">        </w:t>
      </w:r>
      <w:r w:rsidRPr="00A66862">
        <w:rPr>
          <w:sz w:val="24"/>
          <w:szCs w:val="24"/>
        </w:rPr>
        <w:t xml:space="preserve">potrebnú súčinnosť. Oprávnené osoby sú najmä: </w:t>
      </w:r>
    </w:p>
    <w:p w:rsidR="00A66862" w:rsidRPr="00A66862" w:rsidRDefault="00A66862" w:rsidP="00A66862">
      <w:pPr>
        <w:pStyle w:val="Bezriadkovania"/>
        <w:jc w:val="both"/>
        <w:rPr>
          <w:sz w:val="24"/>
          <w:szCs w:val="24"/>
        </w:rPr>
      </w:pPr>
      <w:r>
        <w:rPr>
          <w:sz w:val="24"/>
          <w:szCs w:val="24"/>
        </w:rPr>
        <w:t xml:space="preserve">        </w:t>
      </w:r>
      <w:r w:rsidRPr="00A66862">
        <w:rPr>
          <w:sz w:val="24"/>
          <w:szCs w:val="24"/>
        </w:rPr>
        <w:t xml:space="preserve">a) Úrad vlády Slovenskej republiky  a ním poverené osoby, </w:t>
      </w:r>
    </w:p>
    <w:p w:rsidR="00A66862" w:rsidRDefault="00A66862" w:rsidP="00A66862">
      <w:pPr>
        <w:pStyle w:val="Bezriadkovania"/>
        <w:jc w:val="both"/>
        <w:rPr>
          <w:sz w:val="24"/>
          <w:szCs w:val="24"/>
        </w:rPr>
      </w:pPr>
      <w:r>
        <w:rPr>
          <w:sz w:val="24"/>
          <w:szCs w:val="24"/>
        </w:rPr>
        <w:t xml:space="preserve">          </w:t>
      </w:r>
      <w:r w:rsidRPr="00A66862">
        <w:rPr>
          <w:sz w:val="24"/>
          <w:szCs w:val="24"/>
        </w:rPr>
        <w:t xml:space="preserve">b) Najvyšší kontrolný úrad SR, Úrad vládneho auditu , Certifikačný orgán a nimi poverené </w:t>
      </w:r>
      <w:r>
        <w:rPr>
          <w:sz w:val="24"/>
          <w:szCs w:val="24"/>
        </w:rPr>
        <w:t xml:space="preserve">    </w:t>
      </w:r>
    </w:p>
    <w:p w:rsidR="00A66862" w:rsidRPr="00A66862" w:rsidRDefault="00A66862" w:rsidP="00A66862">
      <w:pPr>
        <w:pStyle w:val="Bezriadkovania"/>
        <w:jc w:val="both"/>
        <w:rPr>
          <w:sz w:val="24"/>
          <w:szCs w:val="24"/>
        </w:rPr>
      </w:pPr>
      <w:r>
        <w:rPr>
          <w:sz w:val="24"/>
          <w:szCs w:val="24"/>
        </w:rPr>
        <w:t xml:space="preserve">              </w:t>
      </w:r>
      <w:r w:rsidRPr="00A66862">
        <w:rPr>
          <w:sz w:val="24"/>
          <w:szCs w:val="24"/>
        </w:rPr>
        <w:t xml:space="preserve">osoby, </w:t>
      </w:r>
    </w:p>
    <w:p w:rsidR="00A66862" w:rsidRPr="00A66862" w:rsidRDefault="00A66862" w:rsidP="00A66862">
      <w:pPr>
        <w:pStyle w:val="Bezriadkovania"/>
        <w:jc w:val="both"/>
        <w:rPr>
          <w:sz w:val="24"/>
          <w:szCs w:val="24"/>
        </w:rPr>
      </w:pPr>
      <w:r>
        <w:rPr>
          <w:sz w:val="24"/>
          <w:szCs w:val="24"/>
        </w:rPr>
        <w:t xml:space="preserve">          </w:t>
      </w:r>
      <w:r w:rsidRPr="00A66862">
        <w:rPr>
          <w:sz w:val="24"/>
          <w:szCs w:val="24"/>
        </w:rPr>
        <w:t>c) Orgán auditu, jeho spolupracujúce orgány a nimi poverené osoby,</w:t>
      </w:r>
    </w:p>
    <w:p w:rsidR="00A66862" w:rsidRPr="00A66862" w:rsidRDefault="00A66862" w:rsidP="00A66862">
      <w:pPr>
        <w:pStyle w:val="Bezriadkovania"/>
        <w:jc w:val="both"/>
        <w:rPr>
          <w:sz w:val="24"/>
          <w:szCs w:val="24"/>
        </w:rPr>
      </w:pPr>
      <w:r>
        <w:rPr>
          <w:sz w:val="24"/>
          <w:szCs w:val="24"/>
        </w:rPr>
        <w:t xml:space="preserve">          </w:t>
      </w:r>
      <w:r w:rsidRPr="00A66862">
        <w:rPr>
          <w:sz w:val="24"/>
          <w:szCs w:val="24"/>
        </w:rPr>
        <w:t xml:space="preserve">d) Splnomocnení zástupcovia Európskej Komisie a Európskeho dvora audítorov, </w:t>
      </w:r>
    </w:p>
    <w:p w:rsidR="00A66862" w:rsidRDefault="00A66862" w:rsidP="00A66862">
      <w:pPr>
        <w:pStyle w:val="Bezriadkovania"/>
        <w:jc w:val="both"/>
        <w:rPr>
          <w:sz w:val="24"/>
          <w:szCs w:val="24"/>
        </w:rPr>
      </w:pPr>
      <w:r>
        <w:rPr>
          <w:sz w:val="24"/>
          <w:szCs w:val="24"/>
        </w:rPr>
        <w:t xml:space="preserve">          </w:t>
      </w:r>
      <w:r w:rsidRPr="00A66862">
        <w:rPr>
          <w:sz w:val="24"/>
          <w:szCs w:val="24"/>
        </w:rPr>
        <w:t xml:space="preserve">e) Osoby prizvané orgánmi uvedenými v písm. a) až d) v súlade s príslušnými právnymi </w:t>
      </w:r>
      <w:r>
        <w:rPr>
          <w:sz w:val="24"/>
          <w:szCs w:val="24"/>
        </w:rPr>
        <w:t xml:space="preserve">     </w:t>
      </w:r>
    </w:p>
    <w:p w:rsidR="00A66862" w:rsidRPr="00A66862" w:rsidRDefault="00A66862" w:rsidP="00A66862">
      <w:pPr>
        <w:pStyle w:val="Bezriadkovania"/>
        <w:jc w:val="both"/>
      </w:pPr>
      <w:r>
        <w:rPr>
          <w:sz w:val="24"/>
          <w:szCs w:val="24"/>
        </w:rPr>
        <w:t xml:space="preserve">              </w:t>
      </w:r>
      <w:r w:rsidRPr="00A66862">
        <w:rPr>
          <w:sz w:val="24"/>
          <w:szCs w:val="24"/>
        </w:rPr>
        <w:t>predpismi SR a ES.“</w:t>
      </w:r>
    </w:p>
    <w:p w:rsidR="00A66862" w:rsidRDefault="00A66862" w:rsidP="00496471">
      <w:pPr>
        <w:pStyle w:val="Styl2"/>
        <w:ind w:left="567" w:hanging="567"/>
        <w:rPr>
          <w:rFonts w:ascii="Times New Roman" w:hAnsi="Times New Roman"/>
          <w:bCs/>
          <w:szCs w:val="24"/>
        </w:rPr>
      </w:pPr>
    </w:p>
    <w:p w:rsidR="006707A2" w:rsidRDefault="006707A2" w:rsidP="004454AC">
      <w:pPr>
        <w:pStyle w:val="Styl2"/>
        <w:ind w:left="567" w:right="1" w:hanging="567"/>
        <w:rPr>
          <w:rFonts w:ascii="Times New Roman" w:hAnsi="Times New Roman"/>
          <w:bCs/>
          <w:szCs w:val="24"/>
        </w:rPr>
      </w:pPr>
    </w:p>
    <w:p w:rsidR="00183EC2" w:rsidRPr="00AE267E" w:rsidRDefault="00183EC2" w:rsidP="00183EC2">
      <w:pPr>
        <w:pStyle w:val="Zkladntext"/>
        <w:jc w:val="center"/>
        <w:rPr>
          <w:sz w:val="28"/>
          <w:szCs w:val="28"/>
        </w:rPr>
      </w:pPr>
      <w:r>
        <w:rPr>
          <w:sz w:val="28"/>
          <w:szCs w:val="28"/>
        </w:rPr>
        <w:t>Čl. 8</w:t>
      </w:r>
      <w:r w:rsidRPr="00AE267E">
        <w:rPr>
          <w:sz w:val="28"/>
          <w:szCs w:val="28"/>
        </w:rPr>
        <w:t xml:space="preserve"> </w:t>
      </w:r>
      <w:r>
        <w:rPr>
          <w:sz w:val="28"/>
          <w:szCs w:val="28"/>
        </w:rPr>
        <w:t>ZÁV</w:t>
      </w:r>
      <w:r w:rsidRPr="00183EC2">
        <w:rPr>
          <w:caps/>
          <w:sz w:val="28"/>
          <w:szCs w:val="28"/>
        </w:rPr>
        <w:t>ä</w:t>
      </w:r>
      <w:r>
        <w:rPr>
          <w:caps/>
          <w:sz w:val="28"/>
          <w:szCs w:val="28"/>
        </w:rPr>
        <w:t>ZOK MLČANLIVOSTI</w:t>
      </w:r>
    </w:p>
    <w:p w:rsidR="00183EC2" w:rsidRPr="001D3BFC" w:rsidRDefault="00183EC2" w:rsidP="00183EC2">
      <w:pPr>
        <w:spacing w:line="276" w:lineRule="auto"/>
        <w:jc w:val="center"/>
        <w:rPr>
          <w:b/>
          <w:sz w:val="24"/>
          <w:szCs w:val="24"/>
        </w:rPr>
      </w:pPr>
      <w:r>
        <w:rPr>
          <w:b/>
          <w:noProof/>
          <w:sz w:val="24"/>
          <w:szCs w:val="24"/>
          <w:lang w:eastAsia="sk-SK"/>
        </w:rPr>
        <mc:AlternateContent>
          <mc:Choice Requires="wps">
            <w:drawing>
              <wp:anchor distT="0" distB="0" distL="114300" distR="114300" simplePos="0" relativeHeight="251665408" behindDoc="0" locked="0" layoutInCell="0" allowOverlap="1" wp14:anchorId="20BC17B1" wp14:editId="6AE5A376">
                <wp:simplePos x="0" y="0"/>
                <wp:positionH relativeFrom="column">
                  <wp:posOffset>-120650</wp:posOffset>
                </wp:positionH>
                <wp:positionV relativeFrom="paragraph">
                  <wp:posOffset>45085</wp:posOffset>
                </wp:positionV>
                <wp:extent cx="6040120" cy="0"/>
                <wp:effectExtent l="12700" t="6985" r="5080" b="1206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9193"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9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" o:allowincell="f"/>
            </w:pict>
          </mc:Fallback>
        </mc:AlternateContent>
      </w:r>
    </w:p>
    <w:p w:rsidR="00183EC2" w:rsidRDefault="00183EC2" w:rsidP="00496471">
      <w:pPr>
        <w:pStyle w:val="Styl2"/>
        <w:ind w:left="567" w:right="1" w:hanging="567"/>
        <w:rPr>
          <w:rFonts w:ascii="Times New Roman" w:hAnsi="Times New Roman"/>
          <w:bCs/>
          <w:szCs w:val="24"/>
        </w:rPr>
      </w:pPr>
      <w:r>
        <w:rPr>
          <w:rFonts w:ascii="Times New Roman" w:hAnsi="Times New Roman"/>
          <w:bCs/>
          <w:szCs w:val="24"/>
        </w:rPr>
        <w:t xml:space="preserve">8.1 </w:t>
      </w:r>
      <w:r>
        <w:rPr>
          <w:rFonts w:ascii="Times New Roman" w:hAnsi="Times New Roman"/>
          <w:bCs/>
          <w:szCs w:val="24"/>
        </w:rPr>
        <w:tab/>
        <w:t>Všetky informácie, ktoré si zmluvné strany pre splnenie predmetu zmluvy navzájom poskytli pri uzavretí zmluvy a po uzavretí zmluvy sa považujú za dôverné a poskytnúť tieto informácie tretej osobe môže zmluvná strana len po predchádzajúcom písomnom súhlase druhej zmluvnej strany. Uvedené informácie sa zaväzuje chrániť ako vlastné, využívať ich len v súvislosti s plnením pred</w:t>
      </w:r>
      <w:r w:rsidR="00CB773A">
        <w:rPr>
          <w:rFonts w:ascii="Times New Roman" w:hAnsi="Times New Roman"/>
          <w:bCs/>
          <w:szCs w:val="24"/>
        </w:rPr>
        <w:t>metu zmluvy, nezneužívať a nesprístupniť ich tretím osobám.</w:t>
      </w:r>
    </w:p>
    <w:p w:rsidR="00CB773A" w:rsidRDefault="00CB773A" w:rsidP="00496471">
      <w:pPr>
        <w:pStyle w:val="Styl2"/>
        <w:ind w:left="567" w:right="1" w:hanging="567"/>
        <w:rPr>
          <w:rFonts w:ascii="Times New Roman" w:hAnsi="Times New Roman"/>
          <w:bCs/>
          <w:szCs w:val="24"/>
        </w:rPr>
      </w:pPr>
    </w:p>
    <w:p w:rsidR="00CB773A" w:rsidRDefault="00CB773A" w:rsidP="00496471">
      <w:pPr>
        <w:pStyle w:val="Styl2"/>
        <w:ind w:left="567" w:right="1" w:hanging="567"/>
        <w:rPr>
          <w:rFonts w:ascii="Times New Roman" w:hAnsi="Times New Roman"/>
          <w:bCs/>
          <w:szCs w:val="24"/>
        </w:rPr>
      </w:pPr>
      <w:r>
        <w:rPr>
          <w:rFonts w:ascii="Times New Roman" w:hAnsi="Times New Roman"/>
          <w:bCs/>
          <w:szCs w:val="24"/>
        </w:rPr>
        <w:t>8.2</w:t>
      </w:r>
      <w:r>
        <w:rPr>
          <w:rFonts w:ascii="Times New Roman" w:hAnsi="Times New Roman"/>
          <w:bCs/>
          <w:szCs w:val="24"/>
        </w:rPr>
        <w:tab/>
        <w:t>Záväzok mlčanlivosti platí aj po ukončení zmluvného vzťahu.</w:t>
      </w:r>
    </w:p>
    <w:p w:rsidR="00183EC2" w:rsidRPr="001D3BFC" w:rsidRDefault="00183EC2" w:rsidP="00496471">
      <w:pPr>
        <w:pStyle w:val="Styl2"/>
        <w:ind w:left="567" w:right="1" w:hanging="567"/>
        <w:rPr>
          <w:rFonts w:ascii="Times New Roman" w:hAnsi="Times New Roman"/>
          <w:bCs/>
          <w:szCs w:val="24"/>
        </w:rPr>
      </w:pPr>
    </w:p>
    <w:p w:rsidR="004E7D29" w:rsidRDefault="004E7D29" w:rsidP="00496471">
      <w:pPr>
        <w:pStyle w:val="Zkladntext"/>
        <w:jc w:val="center"/>
        <w:rPr>
          <w:sz w:val="28"/>
          <w:szCs w:val="28"/>
        </w:rPr>
      </w:pPr>
      <w:r w:rsidRPr="0035294C">
        <w:rPr>
          <w:sz w:val="28"/>
          <w:szCs w:val="28"/>
        </w:rPr>
        <w:t>Čl.</w:t>
      </w:r>
      <w:r w:rsidR="004454AC">
        <w:rPr>
          <w:sz w:val="28"/>
          <w:szCs w:val="28"/>
        </w:rPr>
        <w:t xml:space="preserve"> </w:t>
      </w:r>
      <w:r w:rsidR="00CB773A">
        <w:rPr>
          <w:sz w:val="28"/>
          <w:szCs w:val="28"/>
        </w:rPr>
        <w:t>9</w:t>
      </w:r>
      <w:r w:rsidR="004454AC">
        <w:rPr>
          <w:sz w:val="28"/>
          <w:szCs w:val="28"/>
        </w:rPr>
        <w:t xml:space="preserve"> </w:t>
      </w:r>
      <w:r>
        <w:rPr>
          <w:sz w:val="28"/>
          <w:szCs w:val="28"/>
        </w:rPr>
        <w:t>LICENČNÉ PODMIENKY</w:t>
      </w:r>
    </w:p>
    <w:p w:rsidR="004454AC" w:rsidRPr="001D3BFC" w:rsidRDefault="004454AC" w:rsidP="00496471">
      <w:pPr>
        <w:jc w:val="center"/>
        <w:rPr>
          <w:b/>
          <w:sz w:val="24"/>
          <w:szCs w:val="24"/>
        </w:rPr>
      </w:pPr>
      <w:r>
        <w:rPr>
          <w:b/>
          <w:noProof/>
          <w:sz w:val="24"/>
          <w:szCs w:val="24"/>
          <w:lang w:eastAsia="sk-SK"/>
        </w:rPr>
        <mc:AlternateContent>
          <mc:Choice Requires="wps">
            <w:drawing>
              <wp:anchor distT="0" distB="0" distL="114300" distR="114300" simplePos="0" relativeHeight="251663360" behindDoc="0" locked="0" layoutInCell="0" allowOverlap="1" wp14:anchorId="02C68BD8" wp14:editId="15EF9F55">
                <wp:simplePos x="0" y="0"/>
                <wp:positionH relativeFrom="column">
                  <wp:posOffset>-120650</wp:posOffset>
                </wp:positionH>
                <wp:positionV relativeFrom="paragraph">
                  <wp:posOffset>45085</wp:posOffset>
                </wp:positionV>
                <wp:extent cx="6040120" cy="0"/>
                <wp:effectExtent l="12700" t="6985" r="5080"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6234"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X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" o:allowincell="f"/>
            </w:pict>
          </mc:Fallback>
        </mc:AlternateContent>
      </w:r>
    </w:p>
    <w:p w:rsidR="001124B2" w:rsidRPr="00784127" w:rsidRDefault="00CB773A" w:rsidP="00496471">
      <w:pPr>
        <w:pStyle w:val="Zkladntext"/>
        <w:ind w:left="426" w:hanging="426"/>
        <w:jc w:val="both"/>
        <w:rPr>
          <w:b w:val="0"/>
          <w:bCs w:val="0"/>
          <w:sz w:val="24"/>
          <w:szCs w:val="24"/>
        </w:rPr>
      </w:pPr>
      <w:r>
        <w:rPr>
          <w:b w:val="0"/>
          <w:bCs w:val="0"/>
          <w:sz w:val="24"/>
          <w:szCs w:val="24"/>
        </w:rPr>
        <w:t>9</w:t>
      </w:r>
      <w:r w:rsidR="004E7D29">
        <w:rPr>
          <w:b w:val="0"/>
          <w:bCs w:val="0"/>
          <w:sz w:val="24"/>
          <w:szCs w:val="24"/>
        </w:rPr>
        <w:t>.</w:t>
      </w:r>
      <w:r w:rsidR="004E7D29" w:rsidRPr="004E7D29">
        <w:rPr>
          <w:b w:val="0"/>
          <w:bCs w:val="0"/>
          <w:sz w:val="24"/>
          <w:szCs w:val="24"/>
        </w:rPr>
        <w:t>1</w:t>
      </w:r>
      <w:r w:rsidR="004E7D29" w:rsidRPr="004E7D29">
        <w:rPr>
          <w:b w:val="0"/>
          <w:bCs w:val="0"/>
          <w:sz w:val="24"/>
          <w:szCs w:val="24"/>
        </w:rPr>
        <w:tab/>
      </w:r>
      <w:r w:rsidR="004E7D29" w:rsidRPr="00784127">
        <w:rPr>
          <w:b w:val="0"/>
          <w:bCs w:val="0"/>
          <w:sz w:val="24"/>
          <w:szCs w:val="24"/>
        </w:rPr>
        <w:t xml:space="preserve">Podpisom tejto zmluvy udeľuje zhotoviteľ </w:t>
      </w:r>
      <w:r w:rsidR="00784127" w:rsidRPr="00784127">
        <w:rPr>
          <w:b w:val="0"/>
          <w:sz w:val="24"/>
          <w:szCs w:val="24"/>
        </w:rPr>
        <w:t>ako osoba oprávnená v zmysle Autorského zákona</w:t>
      </w:r>
      <w:r w:rsidR="00784127" w:rsidRPr="00784127">
        <w:rPr>
          <w:b w:val="0"/>
          <w:bCs w:val="0"/>
          <w:sz w:val="24"/>
          <w:szCs w:val="24"/>
        </w:rPr>
        <w:t xml:space="preserve"> </w:t>
      </w:r>
      <w:r w:rsidR="004E7D29" w:rsidRPr="00784127">
        <w:rPr>
          <w:b w:val="0"/>
          <w:bCs w:val="0"/>
          <w:sz w:val="24"/>
          <w:szCs w:val="24"/>
        </w:rPr>
        <w:t xml:space="preserve">objednávateľovi </w:t>
      </w:r>
      <w:r w:rsidR="00784127" w:rsidRPr="00784127">
        <w:rPr>
          <w:b w:val="0"/>
          <w:sz w:val="24"/>
          <w:szCs w:val="24"/>
        </w:rPr>
        <w:t>výhradný súhlas (licenciu) na akékoľvek ďalšie použitie diela bez časového obmedzenia, až do zániku majetkových práv a bez akýchkoľvek územných a ďalších vecných obmedzení, a to použitie diela podľa § 19 ods. 4 Autorského zákona, ktorými sú najmä</w:t>
      </w:r>
      <w:r w:rsidR="001124B2" w:rsidRPr="00784127">
        <w:rPr>
          <w:b w:val="0"/>
          <w:bCs w:val="0"/>
          <w:sz w:val="24"/>
          <w:szCs w:val="24"/>
        </w:rPr>
        <w:t xml:space="preserve">: </w:t>
      </w:r>
    </w:p>
    <w:p w:rsidR="00AB559F" w:rsidRPr="00784127" w:rsidRDefault="00AB559F" w:rsidP="00496471">
      <w:pPr>
        <w:pStyle w:val="Zkladntext"/>
        <w:ind w:left="426" w:hanging="426"/>
        <w:jc w:val="both"/>
        <w:rPr>
          <w:b w:val="0"/>
          <w:bCs w:val="0"/>
          <w:sz w:val="24"/>
          <w:szCs w:val="24"/>
        </w:rPr>
      </w:pPr>
    </w:p>
    <w:p w:rsidR="00AB559F" w:rsidRPr="00784127" w:rsidRDefault="00784127" w:rsidP="00496471">
      <w:pPr>
        <w:pStyle w:val="Zkladntext"/>
        <w:numPr>
          <w:ilvl w:val="0"/>
          <w:numId w:val="6"/>
        </w:numPr>
        <w:jc w:val="both"/>
        <w:rPr>
          <w:b w:val="0"/>
          <w:bCs w:val="0"/>
          <w:sz w:val="24"/>
          <w:szCs w:val="24"/>
        </w:rPr>
      </w:pPr>
      <w:r w:rsidRPr="00784127">
        <w:rPr>
          <w:b w:val="0"/>
          <w:sz w:val="24"/>
          <w:szCs w:val="24"/>
        </w:rPr>
        <w:t>spracovanie diela</w:t>
      </w:r>
      <w:r w:rsidR="00AB559F" w:rsidRPr="00784127">
        <w:rPr>
          <w:b w:val="0"/>
          <w:bCs w:val="0"/>
          <w:sz w:val="24"/>
          <w:szCs w:val="24"/>
        </w:rPr>
        <w:t>,</w:t>
      </w:r>
    </w:p>
    <w:p w:rsidR="00AB559F" w:rsidRPr="00784127" w:rsidRDefault="00784127" w:rsidP="00496471">
      <w:pPr>
        <w:pStyle w:val="Zkladntext"/>
        <w:numPr>
          <w:ilvl w:val="0"/>
          <w:numId w:val="6"/>
        </w:numPr>
        <w:jc w:val="both"/>
        <w:rPr>
          <w:b w:val="0"/>
          <w:bCs w:val="0"/>
          <w:sz w:val="24"/>
          <w:szCs w:val="24"/>
        </w:rPr>
      </w:pPr>
      <w:r w:rsidRPr="00784127">
        <w:rPr>
          <w:b w:val="0"/>
          <w:sz w:val="24"/>
          <w:szCs w:val="24"/>
        </w:rPr>
        <w:t>spojenie diela s iným dielom</w:t>
      </w:r>
      <w:r w:rsidR="00AB559F" w:rsidRPr="00784127">
        <w:rPr>
          <w:b w:val="0"/>
          <w:bCs w:val="0"/>
          <w:sz w:val="24"/>
          <w:szCs w:val="24"/>
        </w:rPr>
        <w:t>,</w:t>
      </w:r>
    </w:p>
    <w:p w:rsidR="00AB559F" w:rsidRPr="00784127" w:rsidRDefault="00784127" w:rsidP="00496471">
      <w:pPr>
        <w:pStyle w:val="Zkladntext"/>
        <w:numPr>
          <w:ilvl w:val="0"/>
          <w:numId w:val="6"/>
        </w:numPr>
        <w:jc w:val="both"/>
        <w:rPr>
          <w:b w:val="0"/>
          <w:bCs w:val="0"/>
          <w:sz w:val="24"/>
          <w:szCs w:val="24"/>
        </w:rPr>
      </w:pPr>
      <w:r w:rsidRPr="00784127">
        <w:rPr>
          <w:b w:val="0"/>
          <w:sz w:val="24"/>
          <w:szCs w:val="24"/>
        </w:rPr>
        <w:t>zaradenie diela do databázy podľa §131 Autorského zákona</w:t>
      </w:r>
      <w:r w:rsidR="00AB559F" w:rsidRPr="00784127">
        <w:rPr>
          <w:b w:val="0"/>
          <w:bCs w:val="0"/>
          <w:sz w:val="24"/>
          <w:szCs w:val="24"/>
        </w:rPr>
        <w:t>,</w:t>
      </w:r>
    </w:p>
    <w:p w:rsidR="00AB559F" w:rsidRPr="00784127" w:rsidRDefault="00784127" w:rsidP="00496471">
      <w:pPr>
        <w:pStyle w:val="Zkladntext"/>
        <w:numPr>
          <w:ilvl w:val="0"/>
          <w:numId w:val="6"/>
        </w:numPr>
        <w:jc w:val="both"/>
        <w:rPr>
          <w:b w:val="0"/>
          <w:bCs w:val="0"/>
          <w:sz w:val="24"/>
          <w:szCs w:val="24"/>
        </w:rPr>
      </w:pPr>
      <w:r w:rsidRPr="00784127">
        <w:rPr>
          <w:b w:val="0"/>
          <w:sz w:val="24"/>
          <w:szCs w:val="24"/>
        </w:rPr>
        <w:t>vyhotovenie rozmnoženiny diela</w:t>
      </w:r>
      <w:r w:rsidR="00AB559F" w:rsidRPr="00784127">
        <w:rPr>
          <w:b w:val="0"/>
          <w:bCs w:val="0"/>
          <w:sz w:val="24"/>
          <w:szCs w:val="24"/>
        </w:rPr>
        <w:t>,</w:t>
      </w:r>
    </w:p>
    <w:p w:rsidR="00AB559F" w:rsidRPr="00784127" w:rsidRDefault="00784127" w:rsidP="00496471">
      <w:pPr>
        <w:pStyle w:val="Zkladntext"/>
        <w:numPr>
          <w:ilvl w:val="0"/>
          <w:numId w:val="6"/>
        </w:numPr>
        <w:jc w:val="both"/>
        <w:rPr>
          <w:b w:val="0"/>
          <w:bCs w:val="0"/>
          <w:sz w:val="24"/>
          <w:szCs w:val="24"/>
        </w:rPr>
      </w:pPr>
      <w:r w:rsidRPr="00784127">
        <w:rPr>
          <w:b w:val="0"/>
          <w:sz w:val="24"/>
          <w:szCs w:val="24"/>
        </w:rPr>
        <w:t>verejné rozširovanie originálu diela alebo rozmnoženiny diela najmä vypožičaním a nájmom</w:t>
      </w:r>
      <w:r w:rsidR="00AB559F" w:rsidRPr="00784127">
        <w:rPr>
          <w:b w:val="0"/>
          <w:bCs w:val="0"/>
          <w:sz w:val="24"/>
          <w:szCs w:val="24"/>
        </w:rPr>
        <w:t>,</w:t>
      </w:r>
    </w:p>
    <w:p w:rsidR="00AB559F" w:rsidRPr="00784127" w:rsidRDefault="00784127" w:rsidP="00496471">
      <w:pPr>
        <w:pStyle w:val="Zkladntext"/>
        <w:numPr>
          <w:ilvl w:val="0"/>
          <w:numId w:val="6"/>
        </w:numPr>
        <w:jc w:val="both"/>
        <w:rPr>
          <w:b w:val="0"/>
          <w:bCs w:val="0"/>
          <w:sz w:val="24"/>
          <w:szCs w:val="24"/>
        </w:rPr>
      </w:pPr>
      <w:r w:rsidRPr="00784127">
        <w:rPr>
          <w:b w:val="0"/>
          <w:sz w:val="24"/>
          <w:szCs w:val="24"/>
        </w:rPr>
        <w:t>uvedenie diela na verejnosti verejným vystavením originálu diela alebo rozmnoženiny diela, verejným vykaním diela, verejným prenosom diela</w:t>
      </w:r>
      <w:r>
        <w:rPr>
          <w:b w:val="0"/>
          <w:bCs w:val="0"/>
          <w:sz w:val="24"/>
          <w:szCs w:val="24"/>
        </w:rPr>
        <w:t>.</w:t>
      </w:r>
    </w:p>
    <w:p w:rsidR="00AB559F" w:rsidRPr="00784127" w:rsidRDefault="00784127" w:rsidP="00784127">
      <w:pPr>
        <w:pStyle w:val="Zkladntext"/>
        <w:ind w:left="360" w:firstLine="66"/>
        <w:jc w:val="both"/>
        <w:rPr>
          <w:b w:val="0"/>
          <w:bCs w:val="0"/>
          <w:sz w:val="24"/>
          <w:szCs w:val="24"/>
        </w:rPr>
      </w:pPr>
      <w:r w:rsidRPr="00784127">
        <w:rPr>
          <w:b w:val="0"/>
          <w:sz w:val="24"/>
          <w:szCs w:val="24"/>
        </w:rPr>
        <w:t xml:space="preserve">Použitie </w:t>
      </w:r>
      <w:r>
        <w:rPr>
          <w:b w:val="0"/>
          <w:sz w:val="24"/>
          <w:szCs w:val="24"/>
        </w:rPr>
        <w:t>diela</w:t>
      </w:r>
      <w:r w:rsidRPr="00784127">
        <w:rPr>
          <w:b w:val="0"/>
          <w:sz w:val="24"/>
          <w:szCs w:val="24"/>
        </w:rPr>
        <w:t xml:space="preserve"> podľa udelenej licencie je bezodplatné.</w:t>
      </w:r>
    </w:p>
    <w:p w:rsidR="00E73196" w:rsidRDefault="00E73196" w:rsidP="00496471">
      <w:pPr>
        <w:pStyle w:val="Zkladntext"/>
        <w:ind w:left="426" w:hanging="426"/>
        <w:jc w:val="both"/>
        <w:rPr>
          <w:b w:val="0"/>
          <w:bCs w:val="0"/>
          <w:sz w:val="24"/>
          <w:szCs w:val="24"/>
        </w:rPr>
      </w:pPr>
    </w:p>
    <w:p w:rsidR="00C412F5" w:rsidRDefault="00AB559F" w:rsidP="00496471">
      <w:pPr>
        <w:pStyle w:val="Zkladntext"/>
        <w:ind w:left="426" w:hanging="426"/>
        <w:jc w:val="both"/>
        <w:rPr>
          <w:b w:val="0"/>
          <w:bCs w:val="0"/>
          <w:sz w:val="24"/>
          <w:szCs w:val="24"/>
        </w:rPr>
      </w:pPr>
      <w:r>
        <w:rPr>
          <w:b w:val="0"/>
          <w:bCs w:val="0"/>
          <w:sz w:val="24"/>
          <w:szCs w:val="24"/>
        </w:rPr>
        <w:t>9.2</w:t>
      </w:r>
      <w:r>
        <w:rPr>
          <w:b w:val="0"/>
          <w:bCs w:val="0"/>
          <w:sz w:val="24"/>
          <w:szCs w:val="24"/>
        </w:rPr>
        <w:tab/>
        <w:t>Objednávateľ je oprávnený udeliť tretej osobe súhlas na použitie diela v rozsahu podľa predchádzajúceho odseku.</w:t>
      </w:r>
    </w:p>
    <w:p w:rsidR="00811E54" w:rsidRPr="004E7D29" w:rsidRDefault="00811E54" w:rsidP="00496471">
      <w:pPr>
        <w:pStyle w:val="Zkladntext"/>
        <w:ind w:left="426" w:hanging="426"/>
        <w:jc w:val="both"/>
        <w:rPr>
          <w:b w:val="0"/>
          <w:bCs w:val="0"/>
          <w:sz w:val="24"/>
          <w:szCs w:val="24"/>
        </w:rPr>
      </w:pPr>
    </w:p>
    <w:p w:rsidR="004E7D29" w:rsidRDefault="00811E54" w:rsidP="00496471">
      <w:pPr>
        <w:pStyle w:val="Zkladntext"/>
        <w:ind w:left="426" w:hanging="426"/>
        <w:jc w:val="both"/>
        <w:rPr>
          <w:b w:val="0"/>
          <w:bCs w:val="0"/>
          <w:sz w:val="24"/>
          <w:szCs w:val="24"/>
        </w:rPr>
      </w:pPr>
      <w:r>
        <w:rPr>
          <w:b w:val="0"/>
          <w:bCs w:val="0"/>
          <w:sz w:val="24"/>
          <w:szCs w:val="24"/>
        </w:rPr>
        <w:t>9</w:t>
      </w:r>
      <w:r w:rsidR="004E7D29">
        <w:rPr>
          <w:b w:val="0"/>
          <w:bCs w:val="0"/>
          <w:sz w:val="24"/>
          <w:szCs w:val="24"/>
        </w:rPr>
        <w:t>.</w:t>
      </w:r>
      <w:r w:rsidR="00C412F5">
        <w:rPr>
          <w:b w:val="0"/>
          <w:bCs w:val="0"/>
          <w:sz w:val="24"/>
          <w:szCs w:val="24"/>
        </w:rPr>
        <w:t>3</w:t>
      </w:r>
      <w:r w:rsidR="004E7D29" w:rsidRPr="004E7D29">
        <w:rPr>
          <w:b w:val="0"/>
          <w:bCs w:val="0"/>
          <w:sz w:val="24"/>
          <w:szCs w:val="24"/>
        </w:rPr>
        <w:tab/>
      </w:r>
      <w:r w:rsidR="00784127" w:rsidRPr="00784127">
        <w:rPr>
          <w:b w:val="0"/>
          <w:sz w:val="24"/>
          <w:szCs w:val="24"/>
        </w:rPr>
        <w:t>Zhotoviteľ sa vzdáva akéhokoľvek nároku na odmenu v zmysle A</w:t>
      </w:r>
      <w:r w:rsidR="00784127">
        <w:rPr>
          <w:b w:val="0"/>
          <w:sz w:val="24"/>
          <w:szCs w:val="24"/>
        </w:rPr>
        <w:t>utorského zákona.</w:t>
      </w:r>
      <w:r w:rsidR="004E7D29" w:rsidRPr="004E7D29">
        <w:rPr>
          <w:b w:val="0"/>
          <w:bCs w:val="0"/>
          <w:sz w:val="24"/>
          <w:szCs w:val="24"/>
        </w:rPr>
        <w:t xml:space="preserve"> </w:t>
      </w:r>
    </w:p>
    <w:p w:rsidR="00784127" w:rsidRDefault="00784127" w:rsidP="00496471">
      <w:pPr>
        <w:pStyle w:val="Zkladntext"/>
        <w:ind w:left="426" w:hanging="426"/>
        <w:jc w:val="both"/>
        <w:rPr>
          <w:b w:val="0"/>
          <w:bCs w:val="0"/>
          <w:sz w:val="24"/>
          <w:szCs w:val="24"/>
        </w:rPr>
      </w:pPr>
    </w:p>
    <w:p w:rsidR="00D43F3F" w:rsidRPr="0035294C" w:rsidRDefault="00D43F3F" w:rsidP="00496471">
      <w:pPr>
        <w:pStyle w:val="Zkladntext"/>
        <w:jc w:val="center"/>
        <w:rPr>
          <w:sz w:val="28"/>
          <w:szCs w:val="28"/>
        </w:rPr>
      </w:pPr>
      <w:r w:rsidRPr="0035294C">
        <w:rPr>
          <w:sz w:val="28"/>
          <w:szCs w:val="28"/>
        </w:rPr>
        <w:t>Čl.</w:t>
      </w:r>
      <w:r w:rsidR="00811E54">
        <w:rPr>
          <w:sz w:val="28"/>
          <w:szCs w:val="28"/>
        </w:rPr>
        <w:t xml:space="preserve"> 10 </w:t>
      </w:r>
      <w:r w:rsidR="00E3323A">
        <w:rPr>
          <w:sz w:val="28"/>
          <w:szCs w:val="28"/>
        </w:rPr>
        <w:t>ZÁVEREČNÉ</w:t>
      </w:r>
      <w:r w:rsidRPr="0035294C">
        <w:rPr>
          <w:sz w:val="28"/>
          <w:szCs w:val="28"/>
        </w:rPr>
        <w:t xml:space="preserve">  U</w:t>
      </w:r>
      <w:r w:rsidR="005A0B61" w:rsidRPr="0035294C">
        <w:rPr>
          <w:sz w:val="28"/>
          <w:szCs w:val="28"/>
        </w:rPr>
        <w:t>STANOVENIA</w:t>
      </w:r>
    </w:p>
    <w:p w:rsidR="00D43F3F" w:rsidRDefault="00B71A39" w:rsidP="00496471">
      <w:pPr>
        <w:pStyle w:val="Zkladntext"/>
        <w:jc w:val="both"/>
      </w:pPr>
      <w:r>
        <w:rPr>
          <w:noProof/>
          <w:lang w:eastAsia="sk-SK"/>
        </w:rPr>
        <mc:AlternateContent>
          <mc:Choice Requires="wps">
            <w:drawing>
              <wp:anchor distT="0" distB="0" distL="114300" distR="114300" simplePos="0" relativeHeight="251660288" behindDoc="0" locked="0" layoutInCell="0" allowOverlap="1" wp14:anchorId="24C04CC2" wp14:editId="004D86E5">
                <wp:simplePos x="0" y="0"/>
                <wp:positionH relativeFrom="column">
                  <wp:posOffset>-168275</wp:posOffset>
                </wp:positionH>
                <wp:positionV relativeFrom="paragraph">
                  <wp:posOffset>49530</wp:posOffset>
                </wp:positionV>
                <wp:extent cx="6400800" cy="0"/>
                <wp:effectExtent l="12700" t="11430" r="6350"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6D7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OiSXPhEC&#10;AAAoBAAADgAAAAAAAAAAAAAAAAAuAgAAZHJzL2Uyb0RvYy54bWxQSwECLQAUAAYACAAAACEA9Q5k&#10;49sAAAAHAQAADwAAAAAAAAAAAAAAAABrBAAAZHJzL2Rvd25yZXYueG1sUEsFBgAAAAAEAAQA8wAA&#10;AHMFAAAAAA==&#10;" o:allowincell="f"/>
            </w:pict>
          </mc:Fallback>
        </mc:AlternateContent>
      </w:r>
    </w:p>
    <w:p w:rsidR="00E3323A" w:rsidRPr="00E3323A" w:rsidRDefault="00E3323A" w:rsidP="00496471">
      <w:pPr>
        <w:pStyle w:val="Zkladntext"/>
        <w:ind w:left="705" w:hanging="705"/>
        <w:jc w:val="both"/>
        <w:rPr>
          <w:b w:val="0"/>
          <w:bCs w:val="0"/>
          <w:sz w:val="24"/>
          <w:szCs w:val="24"/>
        </w:rPr>
      </w:pPr>
      <w:r w:rsidRPr="00E3323A">
        <w:rPr>
          <w:b w:val="0"/>
          <w:bCs w:val="0"/>
          <w:sz w:val="24"/>
          <w:szCs w:val="24"/>
        </w:rPr>
        <w:t>10.1</w:t>
      </w:r>
      <w:r w:rsidRPr="00E3323A">
        <w:rPr>
          <w:b w:val="0"/>
          <w:bCs w:val="0"/>
          <w:sz w:val="24"/>
          <w:szCs w:val="24"/>
        </w:rPr>
        <w:tab/>
      </w:r>
      <w:r w:rsidRPr="00E3323A">
        <w:rPr>
          <w:b w:val="0"/>
          <w:bCs w:val="0"/>
          <w:sz w:val="24"/>
          <w:szCs w:val="24"/>
        </w:rPr>
        <w:tab/>
        <w:t>Táto zmluva môže byť menená a dopĺňaná len vzájomnou dohodou zmluvných strán formou číslovaných písomných dodatkov podpísaných oboma zmluvnými stranami.</w:t>
      </w:r>
    </w:p>
    <w:p w:rsidR="00E3323A" w:rsidRPr="00E3323A" w:rsidRDefault="00E3323A" w:rsidP="00496471">
      <w:pPr>
        <w:pStyle w:val="Zkladntext"/>
        <w:ind w:left="705" w:hanging="705"/>
        <w:jc w:val="both"/>
        <w:rPr>
          <w:b w:val="0"/>
          <w:bCs w:val="0"/>
          <w:sz w:val="24"/>
          <w:szCs w:val="24"/>
        </w:rPr>
      </w:pPr>
    </w:p>
    <w:p w:rsidR="00E3323A" w:rsidRDefault="00E3323A" w:rsidP="00496471">
      <w:pPr>
        <w:pStyle w:val="Zkladntext"/>
        <w:ind w:left="705" w:hanging="705"/>
        <w:jc w:val="both"/>
        <w:rPr>
          <w:rFonts w:eastAsia="Calibri"/>
          <w:b w:val="0"/>
          <w:sz w:val="24"/>
          <w:szCs w:val="24"/>
        </w:rPr>
      </w:pPr>
      <w:r w:rsidRPr="00E3323A">
        <w:rPr>
          <w:b w:val="0"/>
          <w:bCs w:val="0"/>
          <w:sz w:val="24"/>
          <w:szCs w:val="24"/>
        </w:rPr>
        <w:t>10.2</w:t>
      </w:r>
      <w:r w:rsidRPr="00E3323A">
        <w:rPr>
          <w:b w:val="0"/>
          <w:bCs w:val="0"/>
          <w:sz w:val="24"/>
          <w:szCs w:val="24"/>
        </w:rPr>
        <w:tab/>
      </w:r>
      <w:r w:rsidRPr="00E3323A">
        <w:rPr>
          <w:rFonts w:eastAsia="Calibri"/>
          <w:b w:val="0"/>
          <w:sz w:val="24"/>
          <w:szCs w:val="24"/>
        </w:rPr>
        <w:t>Táto zmluva nadobúda platnosť dňom podpisu oboma zmluvnými stranami a účinnosť dňom nasledujúcim po dni jej zverejnenia v zmysle § 47a Občianskeho zákonníka.</w:t>
      </w:r>
    </w:p>
    <w:p w:rsidR="00A82260" w:rsidRDefault="00A82260" w:rsidP="00496471">
      <w:pPr>
        <w:pStyle w:val="Zkladntext"/>
        <w:ind w:left="705" w:hanging="705"/>
        <w:jc w:val="both"/>
        <w:rPr>
          <w:rFonts w:eastAsia="Calibri"/>
          <w:b w:val="0"/>
          <w:sz w:val="24"/>
          <w:szCs w:val="24"/>
        </w:rPr>
      </w:pPr>
    </w:p>
    <w:p w:rsidR="00A82260" w:rsidRPr="00A82260" w:rsidRDefault="00A82260" w:rsidP="00496471">
      <w:pPr>
        <w:pStyle w:val="Zkladntext"/>
        <w:ind w:left="705" w:hanging="705"/>
        <w:jc w:val="both"/>
        <w:rPr>
          <w:b w:val="0"/>
          <w:sz w:val="24"/>
          <w:szCs w:val="24"/>
        </w:rPr>
      </w:pPr>
      <w:r>
        <w:rPr>
          <w:rFonts w:eastAsia="Calibri"/>
          <w:b w:val="0"/>
          <w:sz w:val="24"/>
          <w:szCs w:val="24"/>
        </w:rPr>
        <w:t xml:space="preserve">10.3 </w:t>
      </w:r>
      <w:r>
        <w:rPr>
          <w:rFonts w:eastAsia="Calibri"/>
          <w:b w:val="0"/>
          <w:sz w:val="24"/>
          <w:szCs w:val="24"/>
        </w:rPr>
        <w:tab/>
      </w:r>
      <w:r w:rsidRPr="00A82260">
        <w:rPr>
          <w:b w:val="0"/>
          <w:sz w:val="24"/>
          <w:szCs w:val="24"/>
        </w:rPr>
        <w:t>Zmluvné strany berú na vedomie, že zverejnenie tejto zmluvy a príloh v Centrálnom registri zmlúv v súlade a v rozsahu zákona č. 211/2000 Z. z. o slobodnom prístupe k informáciám v znení neskorších predpisov nie je porušením alebo ohrozením obchodného tajomstva.</w:t>
      </w:r>
    </w:p>
    <w:p w:rsidR="00A82260" w:rsidRPr="00A82260" w:rsidRDefault="00A82260" w:rsidP="00496471">
      <w:pPr>
        <w:pStyle w:val="Zkladntext"/>
        <w:ind w:left="705" w:hanging="705"/>
        <w:jc w:val="both"/>
        <w:rPr>
          <w:b w:val="0"/>
          <w:sz w:val="24"/>
          <w:szCs w:val="24"/>
        </w:rPr>
      </w:pPr>
    </w:p>
    <w:p w:rsidR="00E3323A" w:rsidRPr="00A82260" w:rsidRDefault="00A82260" w:rsidP="00A82260">
      <w:pPr>
        <w:pStyle w:val="Zkladntext"/>
        <w:ind w:left="705" w:hanging="705"/>
        <w:jc w:val="both"/>
        <w:rPr>
          <w:rFonts w:ascii="Verdana" w:hAnsi="Verdana"/>
          <w:sz w:val="20"/>
          <w:szCs w:val="20"/>
        </w:rPr>
      </w:pPr>
      <w:r>
        <w:rPr>
          <w:rFonts w:eastAsia="Calibri"/>
          <w:b w:val="0"/>
          <w:sz w:val="24"/>
          <w:szCs w:val="24"/>
        </w:rPr>
        <w:t xml:space="preserve">10.4 </w:t>
      </w:r>
      <w:r>
        <w:rPr>
          <w:rFonts w:ascii="Verdana" w:hAnsi="Verdana"/>
          <w:sz w:val="20"/>
          <w:szCs w:val="20"/>
        </w:rPr>
        <w:tab/>
      </w:r>
      <w:r w:rsidR="00E3323A" w:rsidRPr="00E3323A">
        <w:rPr>
          <w:rFonts w:eastAsia="Calibri"/>
          <w:b w:val="0"/>
          <w:sz w:val="24"/>
          <w:szCs w:val="24"/>
        </w:rPr>
        <w:t>Všetky práva a povinnosti zmluvných strán vyplývajúce z tejto zmluvy a v nej výslovne neupravené sa riadia príslušnými právnymi predpismi Slovenskej republiky, najmä Obchodným zákonníkom.</w:t>
      </w:r>
    </w:p>
    <w:p w:rsidR="00E3323A" w:rsidRPr="00E3323A" w:rsidRDefault="00E3323A" w:rsidP="00496471">
      <w:pPr>
        <w:pStyle w:val="Zkladntext"/>
        <w:ind w:left="705" w:hanging="705"/>
        <w:jc w:val="both"/>
        <w:rPr>
          <w:b w:val="0"/>
          <w:bCs w:val="0"/>
          <w:sz w:val="24"/>
          <w:szCs w:val="24"/>
        </w:rPr>
      </w:pPr>
    </w:p>
    <w:p w:rsidR="00E3323A" w:rsidRPr="00E3323A" w:rsidRDefault="00E3323A" w:rsidP="00496471">
      <w:pPr>
        <w:pStyle w:val="Zkladntext"/>
        <w:ind w:left="705" w:hanging="705"/>
        <w:jc w:val="both"/>
        <w:rPr>
          <w:b w:val="0"/>
          <w:sz w:val="24"/>
          <w:szCs w:val="24"/>
        </w:rPr>
      </w:pPr>
      <w:r w:rsidRPr="00E3323A">
        <w:rPr>
          <w:b w:val="0"/>
          <w:bCs w:val="0"/>
          <w:sz w:val="24"/>
          <w:szCs w:val="24"/>
        </w:rPr>
        <w:t>10.</w:t>
      </w:r>
      <w:r w:rsidR="008E791A">
        <w:rPr>
          <w:b w:val="0"/>
          <w:bCs w:val="0"/>
          <w:sz w:val="24"/>
          <w:szCs w:val="24"/>
        </w:rPr>
        <w:t>5</w:t>
      </w:r>
      <w:r w:rsidRPr="00E3323A">
        <w:rPr>
          <w:b w:val="0"/>
          <w:bCs w:val="0"/>
          <w:sz w:val="24"/>
          <w:szCs w:val="24"/>
        </w:rPr>
        <w:tab/>
      </w:r>
      <w:r w:rsidRPr="00E3323A">
        <w:rPr>
          <w:b w:val="0"/>
          <w:sz w:val="24"/>
          <w:szCs w:val="24"/>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E3323A" w:rsidRPr="00E3323A" w:rsidRDefault="00E3323A" w:rsidP="00496471">
      <w:pPr>
        <w:pStyle w:val="Zkladntext"/>
        <w:ind w:left="705" w:hanging="705"/>
        <w:jc w:val="both"/>
        <w:rPr>
          <w:b w:val="0"/>
          <w:bCs w:val="0"/>
          <w:sz w:val="24"/>
          <w:szCs w:val="24"/>
        </w:rPr>
      </w:pPr>
    </w:p>
    <w:p w:rsidR="00E3323A" w:rsidRDefault="00E3323A" w:rsidP="00496471">
      <w:pPr>
        <w:pStyle w:val="Zkladntext"/>
        <w:ind w:left="705" w:hanging="705"/>
        <w:jc w:val="both"/>
        <w:rPr>
          <w:b w:val="0"/>
          <w:sz w:val="24"/>
          <w:szCs w:val="24"/>
        </w:rPr>
      </w:pPr>
      <w:r w:rsidRPr="00E3323A">
        <w:rPr>
          <w:b w:val="0"/>
          <w:bCs w:val="0"/>
          <w:sz w:val="24"/>
          <w:szCs w:val="24"/>
        </w:rPr>
        <w:t>10.</w:t>
      </w:r>
      <w:r w:rsidR="008E791A">
        <w:rPr>
          <w:b w:val="0"/>
          <w:bCs w:val="0"/>
          <w:sz w:val="24"/>
          <w:szCs w:val="24"/>
        </w:rPr>
        <w:t>6</w:t>
      </w:r>
      <w:r w:rsidRPr="00E3323A">
        <w:rPr>
          <w:b w:val="0"/>
          <w:bCs w:val="0"/>
          <w:sz w:val="24"/>
          <w:szCs w:val="24"/>
        </w:rPr>
        <w:tab/>
      </w:r>
      <w:r w:rsidRPr="00E3323A">
        <w:rPr>
          <w:b w:val="0"/>
          <w:sz w:val="24"/>
          <w:szCs w:val="24"/>
        </w:rPr>
        <w:t>Táto zmluva je vyhotovená v štyroch rovnopisoch s platnosťou originálu, z ktorých dve vyhotovenia preberá objednávateľ a dve vyhotovenia preberá zhotoviteľ.</w:t>
      </w:r>
    </w:p>
    <w:p w:rsidR="00D92561" w:rsidRDefault="00D92561" w:rsidP="00496471">
      <w:pPr>
        <w:pStyle w:val="Zkladntext"/>
        <w:ind w:left="705" w:hanging="705"/>
        <w:jc w:val="both"/>
        <w:rPr>
          <w:b w:val="0"/>
          <w:sz w:val="24"/>
          <w:szCs w:val="24"/>
        </w:rPr>
      </w:pPr>
    </w:p>
    <w:p w:rsidR="00D92561" w:rsidRDefault="00D92561" w:rsidP="00496471">
      <w:pPr>
        <w:pStyle w:val="Zkladntext"/>
        <w:ind w:left="705" w:hanging="705"/>
        <w:jc w:val="both"/>
        <w:rPr>
          <w:b w:val="0"/>
          <w:sz w:val="24"/>
          <w:szCs w:val="24"/>
        </w:rPr>
      </w:pPr>
      <w:r>
        <w:rPr>
          <w:b w:val="0"/>
          <w:sz w:val="24"/>
          <w:szCs w:val="24"/>
        </w:rPr>
        <w:t>10.</w:t>
      </w:r>
      <w:r w:rsidR="008E791A">
        <w:rPr>
          <w:b w:val="0"/>
          <w:sz w:val="24"/>
          <w:szCs w:val="24"/>
        </w:rPr>
        <w:t>7</w:t>
      </w:r>
      <w:r>
        <w:rPr>
          <w:b w:val="0"/>
          <w:sz w:val="24"/>
          <w:szCs w:val="24"/>
        </w:rPr>
        <w:tab/>
      </w:r>
      <w:r w:rsidRPr="001D3BFC">
        <w:rPr>
          <w:b w:val="0"/>
          <w:bCs w:val="0"/>
          <w:sz w:val="24"/>
          <w:szCs w:val="24"/>
        </w:rPr>
        <w:t xml:space="preserve">Neoddeliteľnou  súčasťou  tejto  zmluvy  je  príloha  č. 1 –  </w:t>
      </w:r>
      <w:r w:rsidR="00A82260">
        <w:rPr>
          <w:b w:val="0"/>
          <w:bCs w:val="0"/>
          <w:sz w:val="24"/>
          <w:szCs w:val="24"/>
        </w:rPr>
        <w:t>špecifikáci</w:t>
      </w:r>
      <w:r w:rsidR="00AF5924">
        <w:rPr>
          <w:b w:val="0"/>
          <w:bCs w:val="0"/>
          <w:sz w:val="24"/>
          <w:szCs w:val="24"/>
        </w:rPr>
        <w:t>a</w:t>
      </w:r>
      <w:r w:rsidR="00A82260">
        <w:rPr>
          <w:b w:val="0"/>
          <w:bCs w:val="0"/>
          <w:sz w:val="24"/>
          <w:szCs w:val="24"/>
        </w:rPr>
        <w:t xml:space="preserve"> štúdie a príloha č. 2 – cenová ponuka pre</w:t>
      </w:r>
      <w:r w:rsidR="000341E1">
        <w:rPr>
          <w:b w:val="0"/>
          <w:bCs w:val="0"/>
          <w:sz w:val="24"/>
          <w:szCs w:val="24"/>
        </w:rPr>
        <w:t>d</w:t>
      </w:r>
      <w:r w:rsidR="00A82260">
        <w:rPr>
          <w:b w:val="0"/>
          <w:bCs w:val="0"/>
          <w:sz w:val="24"/>
          <w:szCs w:val="24"/>
        </w:rPr>
        <w:t>ložená zhotoviteľom</w:t>
      </w:r>
      <w:r>
        <w:rPr>
          <w:b w:val="0"/>
          <w:bCs w:val="0"/>
          <w:sz w:val="24"/>
          <w:szCs w:val="24"/>
        </w:rPr>
        <w:t>.</w:t>
      </w:r>
    </w:p>
    <w:p w:rsidR="00D92561" w:rsidRPr="00E3323A" w:rsidRDefault="00D92561" w:rsidP="00496471">
      <w:pPr>
        <w:pStyle w:val="Zkladntext"/>
        <w:ind w:left="705" w:hanging="705"/>
        <w:jc w:val="both"/>
        <w:rPr>
          <w:b w:val="0"/>
          <w:sz w:val="24"/>
          <w:szCs w:val="24"/>
        </w:rPr>
      </w:pPr>
    </w:p>
    <w:p w:rsidR="00E3323A" w:rsidRPr="00E3323A" w:rsidRDefault="00E3323A" w:rsidP="00496471">
      <w:pPr>
        <w:pStyle w:val="Zkladntext"/>
        <w:ind w:left="705" w:hanging="705"/>
        <w:jc w:val="both"/>
        <w:rPr>
          <w:b w:val="0"/>
          <w:bCs w:val="0"/>
          <w:sz w:val="24"/>
          <w:szCs w:val="24"/>
        </w:rPr>
      </w:pPr>
      <w:r w:rsidRPr="00E3323A">
        <w:rPr>
          <w:b w:val="0"/>
          <w:bCs w:val="0"/>
          <w:sz w:val="24"/>
          <w:szCs w:val="24"/>
        </w:rPr>
        <w:t>10.</w:t>
      </w:r>
      <w:r w:rsidR="008E791A">
        <w:rPr>
          <w:b w:val="0"/>
          <w:bCs w:val="0"/>
          <w:sz w:val="24"/>
          <w:szCs w:val="24"/>
        </w:rPr>
        <w:t>8</w:t>
      </w:r>
      <w:r w:rsidRPr="00E3323A">
        <w:rPr>
          <w:rFonts w:eastAsia="Calibri"/>
          <w:b w:val="0"/>
          <w:sz w:val="24"/>
          <w:szCs w:val="24"/>
        </w:rPr>
        <w:tab/>
      </w:r>
      <w:r w:rsidRPr="00E3323A">
        <w:rPr>
          <w:b w:val="0"/>
          <w:sz w:val="24"/>
          <w:szCs w:val="24"/>
        </w:rPr>
        <w:t>Zmluvné strany vyhlasujú, že túto zmluvu uzavreli slobodne, vážne a bez omylu, nebola uzavretá v tiesni za nápadne nevýhodných podmienok, zmluvu si prečítali, jej obsahu porozumeli a na znak súhlasu zmluvu podpisujú.</w:t>
      </w:r>
    </w:p>
    <w:p w:rsidR="00E3323A" w:rsidRPr="00E3323A" w:rsidRDefault="00E3323A" w:rsidP="00496471">
      <w:pPr>
        <w:ind w:left="720"/>
        <w:jc w:val="both"/>
        <w:rPr>
          <w:sz w:val="24"/>
          <w:szCs w:val="24"/>
        </w:rPr>
      </w:pPr>
    </w:p>
    <w:p w:rsidR="00E3323A" w:rsidRDefault="00E3323A" w:rsidP="00496471">
      <w:pPr>
        <w:rPr>
          <w:rFonts w:ascii="Verdana" w:hAnsi="Verdana"/>
          <w:sz w:val="18"/>
          <w:szCs w:val="18"/>
        </w:rPr>
      </w:pPr>
    </w:p>
    <w:p w:rsidR="00E3323A" w:rsidRDefault="00E3323A" w:rsidP="00496471">
      <w:pPr>
        <w:rPr>
          <w:rFonts w:ascii="Verdana" w:hAnsi="Verdana"/>
          <w:sz w:val="18"/>
          <w:szCs w:val="18"/>
        </w:rPr>
      </w:pPr>
    </w:p>
    <w:p w:rsidR="00E3323A" w:rsidRPr="00E3323A" w:rsidRDefault="00E3323A" w:rsidP="00496471">
      <w:pPr>
        <w:outlineLvl w:val="0"/>
        <w:rPr>
          <w:sz w:val="24"/>
          <w:szCs w:val="24"/>
        </w:rPr>
      </w:pPr>
      <w:r w:rsidRPr="00E3323A">
        <w:rPr>
          <w:sz w:val="24"/>
          <w:szCs w:val="24"/>
        </w:rPr>
        <w:t>V </w:t>
      </w:r>
      <w:r w:rsidR="00895D5D">
        <w:rPr>
          <w:sz w:val="24"/>
          <w:szCs w:val="24"/>
        </w:rPr>
        <w:t>..................</w:t>
      </w:r>
      <w:r w:rsidRPr="00E3323A">
        <w:rPr>
          <w:sz w:val="24"/>
          <w:szCs w:val="24"/>
        </w:rPr>
        <w:t>, d</w:t>
      </w:r>
      <w:r>
        <w:rPr>
          <w:sz w:val="24"/>
          <w:szCs w:val="24"/>
        </w:rPr>
        <w:t>ňa  ......................</w:t>
      </w:r>
      <w:r>
        <w:rPr>
          <w:sz w:val="24"/>
          <w:szCs w:val="24"/>
        </w:rPr>
        <w:tab/>
      </w:r>
      <w:r>
        <w:rPr>
          <w:sz w:val="24"/>
          <w:szCs w:val="24"/>
        </w:rPr>
        <w:tab/>
      </w:r>
      <w:r>
        <w:rPr>
          <w:sz w:val="24"/>
          <w:szCs w:val="24"/>
        </w:rPr>
        <w:tab/>
      </w:r>
      <w:r>
        <w:rPr>
          <w:sz w:val="24"/>
          <w:szCs w:val="24"/>
        </w:rPr>
        <w:tab/>
      </w:r>
      <w:r>
        <w:rPr>
          <w:sz w:val="24"/>
          <w:szCs w:val="24"/>
        </w:rPr>
        <w:tab/>
      </w:r>
      <w:r w:rsidRPr="00E3323A">
        <w:rPr>
          <w:sz w:val="24"/>
          <w:szCs w:val="24"/>
        </w:rPr>
        <w:t>V</w:t>
      </w:r>
      <w:r w:rsidR="00895D5D">
        <w:rPr>
          <w:sz w:val="24"/>
          <w:szCs w:val="24"/>
        </w:rPr>
        <w:t> Žiline,</w:t>
      </w:r>
      <w:r>
        <w:rPr>
          <w:sz w:val="24"/>
          <w:szCs w:val="24"/>
        </w:rPr>
        <w:t xml:space="preserve"> </w:t>
      </w:r>
      <w:r w:rsidRPr="00E3323A">
        <w:rPr>
          <w:sz w:val="24"/>
          <w:szCs w:val="24"/>
        </w:rPr>
        <w:t>dňa ......................</w:t>
      </w:r>
    </w:p>
    <w:p w:rsidR="00E3323A" w:rsidRPr="00E3323A" w:rsidRDefault="00E3323A" w:rsidP="00496471">
      <w:pPr>
        <w:rPr>
          <w:sz w:val="24"/>
          <w:szCs w:val="24"/>
        </w:rPr>
      </w:pPr>
    </w:p>
    <w:p w:rsidR="00E3323A" w:rsidRPr="00E3323A" w:rsidRDefault="00E3323A" w:rsidP="00496471">
      <w:pPr>
        <w:rPr>
          <w:sz w:val="24"/>
          <w:szCs w:val="24"/>
        </w:rPr>
      </w:pPr>
      <w:r w:rsidRPr="00E3323A">
        <w:rPr>
          <w:sz w:val="24"/>
          <w:szCs w:val="24"/>
        </w:rPr>
        <w:t xml:space="preserve">Za </w:t>
      </w:r>
      <w:r w:rsidR="00895D5D">
        <w:rPr>
          <w:sz w:val="24"/>
          <w:szCs w:val="24"/>
        </w:rPr>
        <w:t>zhotoviteľa</w:t>
      </w:r>
      <w:r w:rsidRPr="00E3323A">
        <w:rPr>
          <w:sz w:val="24"/>
          <w:szCs w:val="24"/>
        </w:rPr>
        <w:t>:</w:t>
      </w:r>
      <w:r w:rsidRPr="00E3323A">
        <w:rPr>
          <w:sz w:val="24"/>
          <w:szCs w:val="24"/>
        </w:rPr>
        <w:tab/>
      </w:r>
      <w:r w:rsidRPr="00E3323A">
        <w:rPr>
          <w:sz w:val="24"/>
          <w:szCs w:val="24"/>
        </w:rPr>
        <w:tab/>
      </w:r>
      <w:r w:rsidRPr="00E3323A">
        <w:rPr>
          <w:sz w:val="24"/>
          <w:szCs w:val="24"/>
        </w:rPr>
        <w:tab/>
      </w:r>
      <w:r w:rsidRPr="00E3323A">
        <w:rPr>
          <w:sz w:val="24"/>
          <w:szCs w:val="24"/>
        </w:rPr>
        <w:tab/>
      </w:r>
      <w:r w:rsidRPr="00E3323A">
        <w:rPr>
          <w:sz w:val="24"/>
          <w:szCs w:val="24"/>
        </w:rPr>
        <w:tab/>
      </w:r>
      <w:r w:rsidRPr="00E3323A">
        <w:rPr>
          <w:sz w:val="24"/>
          <w:szCs w:val="24"/>
        </w:rPr>
        <w:tab/>
        <w:t xml:space="preserve">        </w:t>
      </w:r>
      <w:r>
        <w:rPr>
          <w:sz w:val="24"/>
          <w:szCs w:val="24"/>
        </w:rPr>
        <w:tab/>
      </w:r>
      <w:r w:rsidRPr="00E3323A">
        <w:rPr>
          <w:sz w:val="24"/>
          <w:szCs w:val="24"/>
        </w:rPr>
        <w:t xml:space="preserve">Za </w:t>
      </w:r>
      <w:r w:rsidR="00895D5D">
        <w:rPr>
          <w:sz w:val="24"/>
          <w:szCs w:val="24"/>
        </w:rPr>
        <w:t>objednávateľa</w:t>
      </w:r>
      <w:r w:rsidRPr="00E3323A">
        <w:rPr>
          <w:sz w:val="24"/>
          <w:szCs w:val="24"/>
        </w:rPr>
        <w:t>:</w:t>
      </w:r>
    </w:p>
    <w:p w:rsidR="00E3323A" w:rsidRPr="00E3323A" w:rsidRDefault="00E3323A" w:rsidP="00496471">
      <w:pPr>
        <w:rPr>
          <w:sz w:val="24"/>
          <w:szCs w:val="24"/>
        </w:rPr>
      </w:pPr>
    </w:p>
    <w:p w:rsidR="00E3323A" w:rsidRPr="00E3323A" w:rsidRDefault="00E3323A" w:rsidP="00496471">
      <w:pPr>
        <w:rPr>
          <w:sz w:val="24"/>
          <w:szCs w:val="24"/>
        </w:rPr>
      </w:pPr>
    </w:p>
    <w:p w:rsidR="00E3323A" w:rsidRPr="00E3323A" w:rsidRDefault="00E3323A" w:rsidP="00496471">
      <w:pPr>
        <w:rPr>
          <w:sz w:val="24"/>
          <w:szCs w:val="24"/>
        </w:rPr>
      </w:pPr>
    </w:p>
    <w:p w:rsidR="00E3323A" w:rsidRPr="00E3323A" w:rsidRDefault="00E3323A" w:rsidP="00496471">
      <w:pPr>
        <w:rPr>
          <w:sz w:val="24"/>
          <w:szCs w:val="24"/>
        </w:rPr>
      </w:pPr>
    </w:p>
    <w:p w:rsidR="00E3323A" w:rsidRPr="00E3323A" w:rsidRDefault="00E3323A" w:rsidP="00496471">
      <w:pPr>
        <w:rPr>
          <w:sz w:val="24"/>
          <w:szCs w:val="24"/>
        </w:rPr>
      </w:pPr>
      <w:r w:rsidRPr="00E3323A">
        <w:rPr>
          <w:sz w:val="24"/>
          <w:szCs w:val="24"/>
        </w:rPr>
        <w:t>....................</w:t>
      </w:r>
      <w:r w:rsidR="00784127">
        <w:rPr>
          <w:sz w:val="24"/>
          <w:szCs w:val="24"/>
        </w:rPr>
        <w:t>.....</w:t>
      </w:r>
      <w:r w:rsidRPr="00E3323A">
        <w:rPr>
          <w:sz w:val="24"/>
          <w:szCs w:val="24"/>
        </w:rPr>
        <w:t>...........</w:t>
      </w:r>
      <w:r w:rsidRPr="00E3323A">
        <w:rPr>
          <w:sz w:val="24"/>
          <w:szCs w:val="24"/>
        </w:rPr>
        <w:tab/>
      </w:r>
      <w:r w:rsidRPr="00E3323A">
        <w:rPr>
          <w:sz w:val="24"/>
          <w:szCs w:val="24"/>
        </w:rPr>
        <w:tab/>
      </w:r>
      <w:r w:rsidRPr="00E3323A">
        <w:rPr>
          <w:sz w:val="24"/>
          <w:szCs w:val="24"/>
        </w:rPr>
        <w:tab/>
      </w:r>
      <w:r w:rsidRPr="00E3323A">
        <w:rPr>
          <w:sz w:val="24"/>
          <w:szCs w:val="24"/>
        </w:rPr>
        <w:tab/>
      </w:r>
      <w:r w:rsidRPr="00E3323A">
        <w:rPr>
          <w:sz w:val="24"/>
          <w:szCs w:val="24"/>
        </w:rPr>
        <w:tab/>
      </w:r>
      <w:r w:rsidRPr="00E3323A">
        <w:rPr>
          <w:sz w:val="24"/>
          <w:szCs w:val="24"/>
        </w:rPr>
        <w:tab/>
      </w:r>
      <w:r w:rsidR="00784127" w:rsidRPr="00E3323A">
        <w:rPr>
          <w:sz w:val="24"/>
          <w:szCs w:val="24"/>
        </w:rPr>
        <w:t>....................</w:t>
      </w:r>
      <w:r w:rsidR="00784127">
        <w:rPr>
          <w:sz w:val="24"/>
          <w:szCs w:val="24"/>
        </w:rPr>
        <w:t>.....</w:t>
      </w:r>
      <w:r w:rsidR="00784127" w:rsidRPr="00E3323A">
        <w:rPr>
          <w:sz w:val="24"/>
          <w:szCs w:val="24"/>
        </w:rPr>
        <w:t>...........</w:t>
      </w:r>
    </w:p>
    <w:p w:rsidR="004369A7" w:rsidRDefault="004369A7" w:rsidP="00895D5D">
      <w:pPr>
        <w:ind w:left="5664" w:firstLine="708"/>
        <w:rPr>
          <w:sz w:val="24"/>
          <w:szCs w:val="24"/>
        </w:rPr>
      </w:pPr>
      <w:r>
        <w:rPr>
          <w:sz w:val="24"/>
          <w:szCs w:val="24"/>
        </w:rPr>
        <w:t xml:space="preserve">Mgr. Peter </w:t>
      </w:r>
      <w:proofErr w:type="spellStart"/>
      <w:r>
        <w:rPr>
          <w:sz w:val="24"/>
          <w:szCs w:val="24"/>
        </w:rPr>
        <w:t>Fiabáne</w:t>
      </w:r>
      <w:proofErr w:type="spellEnd"/>
      <w:r>
        <w:rPr>
          <w:sz w:val="24"/>
          <w:szCs w:val="24"/>
        </w:rPr>
        <w:t xml:space="preserve"> </w:t>
      </w:r>
    </w:p>
    <w:p w:rsidR="00E3323A" w:rsidRPr="00E3323A" w:rsidRDefault="004369A7" w:rsidP="004369A7">
      <w:pPr>
        <w:rPr>
          <w:sz w:val="24"/>
          <w:szCs w:val="24"/>
        </w:rPr>
      </w:pPr>
      <w:r>
        <w:rPr>
          <w:sz w:val="24"/>
          <w:szCs w:val="24"/>
        </w:rPr>
        <w:t xml:space="preserve">                                                                                                           </w:t>
      </w:r>
      <w:r w:rsidR="00895D5D">
        <w:rPr>
          <w:sz w:val="24"/>
          <w:szCs w:val="24"/>
        </w:rPr>
        <w:t>primátor</w:t>
      </w:r>
      <w:r w:rsidR="00E3323A" w:rsidRPr="00E3323A">
        <w:rPr>
          <w:sz w:val="24"/>
          <w:szCs w:val="24"/>
        </w:rPr>
        <w:t xml:space="preserve"> </w:t>
      </w:r>
    </w:p>
    <w:p w:rsidR="00E3323A" w:rsidRDefault="00E3323A" w:rsidP="00496471">
      <w:pPr>
        <w:pStyle w:val="Obyajntext"/>
        <w:ind w:left="705" w:hanging="421"/>
        <w:jc w:val="both"/>
        <w:rPr>
          <w:rFonts w:ascii="Verdana" w:hAnsi="Verdana"/>
          <w:sz w:val="18"/>
          <w:szCs w:val="18"/>
        </w:rPr>
      </w:pPr>
    </w:p>
    <w:p w:rsidR="00E3323A" w:rsidRDefault="00E3323A" w:rsidP="00496471">
      <w:pPr>
        <w:pStyle w:val="Zkladntext"/>
        <w:ind w:left="426" w:hanging="426"/>
        <w:jc w:val="both"/>
        <w:rPr>
          <w:b w:val="0"/>
          <w:bCs w:val="0"/>
          <w:sz w:val="24"/>
          <w:szCs w:val="24"/>
        </w:rPr>
      </w:pPr>
    </w:p>
    <w:sectPr w:rsidR="00E3323A" w:rsidSect="00F969F5">
      <w:pgSz w:w="11906" w:h="16838"/>
      <w:pgMar w:top="1418" w:right="1134" w:bottom="141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88041B"/>
    <w:multiLevelType w:val="hybridMultilevel"/>
    <w:tmpl w:val="B8FE7A9A"/>
    <w:lvl w:ilvl="0" w:tplc="3B7C6E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BE0626D"/>
    <w:multiLevelType w:val="hybridMultilevel"/>
    <w:tmpl w:val="B41E8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BF08B0"/>
    <w:multiLevelType w:val="hybridMultilevel"/>
    <w:tmpl w:val="A1804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FD1F92"/>
    <w:multiLevelType w:val="hybridMultilevel"/>
    <w:tmpl w:val="2F5C4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002F82"/>
    <w:multiLevelType w:val="multilevel"/>
    <w:tmpl w:val="8960C692"/>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ED75956"/>
    <w:multiLevelType w:val="hybridMultilevel"/>
    <w:tmpl w:val="2EF4C1CC"/>
    <w:lvl w:ilvl="0" w:tplc="21BC76B2">
      <w:start w:val="1"/>
      <w:numFmt w:val="decimal"/>
      <w:lvlText w:val="(%1)"/>
      <w:lvlJc w:val="left"/>
      <w:pPr>
        <w:ind w:left="720" w:hanging="360"/>
      </w:pPr>
      <w:rPr>
        <w:rFonts w:ascii="Verdana" w:eastAsia="Calibri" w:hAnsi="Verdana" w:hint="default"/>
        <w:b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A1"/>
    <w:rsid w:val="00021992"/>
    <w:rsid w:val="00031F5B"/>
    <w:rsid w:val="000341E1"/>
    <w:rsid w:val="00040A4D"/>
    <w:rsid w:val="000447C1"/>
    <w:rsid w:val="00044C85"/>
    <w:rsid w:val="0008468C"/>
    <w:rsid w:val="00085CD6"/>
    <w:rsid w:val="000905AC"/>
    <w:rsid w:val="000A0EE3"/>
    <w:rsid w:val="000B436D"/>
    <w:rsid w:val="000D5473"/>
    <w:rsid w:val="000E0CF0"/>
    <w:rsid w:val="000E0D93"/>
    <w:rsid w:val="000E1DCF"/>
    <w:rsid w:val="000E644D"/>
    <w:rsid w:val="001124B2"/>
    <w:rsid w:val="0011510B"/>
    <w:rsid w:val="00123752"/>
    <w:rsid w:val="00134A23"/>
    <w:rsid w:val="00170E74"/>
    <w:rsid w:val="0017344F"/>
    <w:rsid w:val="001768F5"/>
    <w:rsid w:val="00183EC2"/>
    <w:rsid w:val="00185DA4"/>
    <w:rsid w:val="001A4E57"/>
    <w:rsid w:val="001B43DB"/>
    <w:rsid w:val="001C5CB2"/>
    <w:rsid w:val="001D3BFC"/>
    <w:rsid w:val="001D5C32"/>
    <w:rsid w:val="001E0173"/>
    <w:rsid w:val="001F1CA0"/>
    <w:rsid w:val="001F4256"/>
    <w:rsid w:val="00203400"/>
    <w:rsid w:val="002253B6"/>
    <w:rsid w:val="00225BB1"/>
    <w:rsid w:val="00235BA8"/>
    <w:rsid w:val="002600D0"/>
    <w:rsid w:val="002651AF"/>
    <w:rsid w:val="00284022"/>
    <w:rsid w:val="002A2EA6"/>
    <w:rsid w:val="002B0771"/>
    <w:rsid w:val="002B7BAA"/>
    <w:rsid w:val="002C5BC5"/>
    <w:rsid w:val="002C769A"/>
    <w:rsid w:val="002C7A5D"/>
    <w:rsid w:val="002D1C16"/>
    <w:rsid w:val="002D5EC7"/>
    <w:rsid w:val="002E201F"/>
    <w:rsid w:val="002E4481"/>
    <w:rsid w:val="002F7AE9"/>
    <w:rsid w:val="003222E2"/>
    <w:rsid w:val="00322AEC"/>
    <w:rsid w:val="00326C19"/>
    <w:rsid w:val="0033544F"/>
    <w:rsid w:val="00344F8D"/>
    <w:rsid w:val="003508FE"/>
    <w:rsid w:val="0035294C"/>
    <w:rsid w:val="00353C2A"/>
    <w:rsid w:val="003578F9"/>
    <w:rsid w:val="00363632"/>
    <w:rsid w:val="00373377"/>
    <w:rsid w:val="003828BF"/>
    <w:rsid w:val="00384918"/>
    <w:rsid w:val="00384C71"/>
    <w:rsid w:val="003925B5"/>
    <w:rsid w:val="003C1A0F"/>
    <w:rsid w:val="003C2005"/>
    <w:rsid w:val="003C6E2C"/>
    <w:rsid w:val="003D1941"/>
    <w:rsid w:val="003E2717"/>
    <w:rsid w:val="003E4FBB"/>
    <w:rsid w:val="0040447F"/>
    <w:rsid w:val="00417A61"/>
    <w:rsid w:val="0042737D"/>
    <w:rsid w:val="00435518"/>
    <w:rsid w:val="004369A7"/>
    <w:rsid w:val="0044330F"/>
    <w:rsid w:val="004454AC"/>
    <w:rsid w:val="00446828"/>
    <w:rsid w:val="00465977"/>
    <w:rsid w:val="00474E26"/>
    <w:rsid w:val="004829F0"/>
    <w:rsid w:val="0048561F"/>
    <w:rsid w:val="00496471"/>
    <w:rsid w:val="00496FC0"/>
    <w:rsid w:val="004A16C7"/>
    <w:rsid w:val="004A56BD"/>
    <w:rsid w:val="004A6A75"/>
    <w:rsid w:val="004B1F0B"/>
    <w:rsid w:val="004C4BC8"/>
    <w:rsid w:val="004D389C"/>
    <w:rsid w:val="004D3F5A"/>
    <w:rsid w:val="004E6155"/>
    <w:rsid w:val="004E7D29"/>
    <w:rsid w:val="00502204"/>
    <w:rsid w:val="00506528"/>
    <w:rsid w:val="00524C85"/>
    <w:rsid w:val="00534DDC"/>
    <w:rsid w:val="00545375"/>
    <w:rsid w:val="005464DB"/>
    <w:rsid w:val="0055790F"/>
    <w:rsid w:val="00560E59"/>
    <w:rsid w:val="00580A08"/>
    <w:rsid w:val="005945C0"/>
    <w:rsid w:val="005A0B61"/>
    <w:rsid w:val="005B3E33"/>
    <w:rsid w:val="005C2223"/>
    <w:rsid w:val="005E334A"/>
    <w:rsid w:val="0060793A"/>
    <w:rsid w:val="00615452"/>
    <w:rsid w:val="00636E06"/>
    <w:rsid w:val="006707A2"/>
    <w:rsid w:val="0068572E"/>
    <w:rsid w:val="006A2229"/>
    <w:rsid w:val="006B4B24"/>
    <w:rsid w:val="006C2E5E"/>
    <w:rsid w:val="006C372D"/>
    <w:rsid w:val="006D2DDC"/>
    <w:rsid w:val="006F7D76"/>
    <w:rsid w:val="00746AC4"/>
    <w:rsid w:val="00765EE5"/>
    <w:rsid w:val="00772A84"/>
    <w:rsid w:val="00784127"/>
    <w:rsid w:val="00784B94"/>
    <w:rsid w:val="00787986"/>
    <w:rsid w:val="007C0DC0"/>
    <w:rsid w:val="007C78FB"/>
    <w:rsid w:val="007D1D72"/>
    <w:rsid w:val="007E1C0A"/>
    <w:rsid w:val="007F1F35"/>
    <w:rsid w:val="007F5D0F"/>
    <w:rsid w:val="007F5F53"/>
    <w:rsid w:val="007F743E"/>
    <w:rsid w:val="00800C5D"/>
    <w:rsid w:val="008019F4"/>
    <w:rsid w:val="00811E54"/>
    <w:rsid w:val="00823A04"/>
    <w:rsid w:val="00826A86"/>
    <w:rsid w:val="00851F46"/>
    <w:rsid w:val="00895D5D"/>
    <w:rsid w:val="008B3E89"/>
    <w:rsid w:val="008D49ED"/>
    <w:rsid w:val="008E791A"/>
    <w:rsid w:val="009228D1"/>
    <w:rsid w:val="009334B3"/>
    <w:rsid w:val="00940532"/>
    <w:rsid w:val="00950E2A"/>
    <w:rsid w:val="00971B25"/>
    <w:rsid w:val="00980225"/>
    <w:rsid w:val="00992A6D"/>
    <w:rsid w:val="009B4C7D"/>
    <w:rsid w:val="009D47F5"/>
    <w:rsid w:val="009F60F2"/>
    <w:rsid w:val="00A328BC"/>
    <w:rsid w:val="00A36ADA"/>
    <w:rsid w:val="00A54CDB"/>
    <w:rsid w:val="00A56EF5"/>
    <w:rsid w:val="00A57FD0"/>
    <w:rsid w:val="00A61686"/>
    <w:rsid w:val="00A65DAE"/>
    <w:rsid w:val="00A66862"/>
    <w:rsid w:val="00A8074D"/>
    <w:rsid w:val="00A82260"/>
    <w:rsid w:val="00AA3DEB"/>
    <w:rsid w:val="00AB559F"/>
    <w:rsid w:val="00AB57B7"/>
    <w:rsid w:val="00AC7B24"/>
    <w:rsid w:val="00AE267E"/>
    <w:rsid w:val="00AE6F79"/>
    <w:rsid w:val="00AF5924"/>
    <w:rsid w:val="00B17C26"/>
    <w:rsid w:val="00B20C5F"/>
    <w:rsid w:val="00B24915"/>
    <w:rsid w:val="00B26070"/>
    <w:rsid w:val="00B26923"/>
    <w:rsid w:val="00B457EC"/>
    <w:rsid w:val="00B53FE4"/>
    <w:rsid w:val="00B56EDB"/>
    <w:rsid w:val="00B658AB"/>
    <w:rsid w:val="00B71A39"/>
    <w:rsid w:val="00B9160A"/>
    <w:rsid w:val="00B94B66"/>
    <w:rsid w:val="00BA1F27"/>
    <w:rsid w:val="00BA7F70"/>
    <w:rsid w:val="00BB1B98"/>
    <w:rsid w:val="00BC59F0"/>
    <w:rsid w:val="00BF2A16"/>
    <w:rsid w:val="00BF4EF1"/>
    <w:rsid w:val="00BF6073"/>
    <w:rsid w:val="00C0355A"/>
    <w:rsid w:val="00C23BD6"/>
    <w:rsid w:val="00C340B2"/>
    <w:rsid w:val="00C412F5"/>
    <w:rsid w:val="00C62CE1"/>
    <w:rsid w:val="00C774D6"/>
    <w:rsid w:val="00C820B3"/>
    <w:rsid w:val="00C82A92"/>
    <w:rsid w:val="00C82D59"/>
    <w:rsid w:val="00C8529F"/>
    <w:rsid w:val="00CB643E"/>
    <w:rsid w:val="00CB773A"/>
    <w:rsid w:val="00CC1C07"/>
    <w:rsid w:val="00CD4546"/>
    <w:rsid w:val="00CF68EF"/>
    <w:rsid w:val="00D023E0"/>
    <w:rsid w:val="00D11CE2"/>
    <w:rsid w:val="00D200C0"/>
    <w:rsid w:val="00D25D8C"/>
    <w:rsid w:val="00D278E3"/>
    <w:rsid w:val="00D32050"/>
    <w:rsid w:val="00D33433"/>
    <w:rsid w:val="00D34F3B"/>
    <w:rsid w:val="00D43F3F"/>
    <w:rsid w:val="00D54F2B"/>
    <w:rsid w:val="00D607F3"/>
    <w:rsid w:val="00D65AED"/>
    <w:rsid w:val="00D72A36"/>
    <w:rsid w:val="00D75F16"/>
    <w:rsid w:val="00D76427"/>
    <w:rsid w:val="00D92561"/>
    <w:rsid w:val="00DA12FC"/>
    <w:rsid w:val="00DB7B5D"/>
    <w:rsid w:val="00DC206A"/>
    <w:rsid w:val="00DE7C8C"/>
    <w:rsid w:val="00DF0B57"/>
    <w:rsid w:val="00DF6E89"/>
    <w:rsid w:val="00E00C44"/>
    <w:rsid w:val="00E202D7"/>
    <w:rsid w:val="00E2352F"/>
    <w:rsid w:val="00E2660C"/>
    <w:rsid w:val="00E3323A"/>
    <w:rsid w:val="00E40A32"/>
    <w:rsid w:val="00E51B69"/>
    <w:rsid w:val="00E54715"/>
    <w:rsid w:val="00E63C79"/>
    <w:rsid w:val="00E73196"/>
    <w:rsid w:val="00E767B4"/>
    <w:rsid w:val="00E9579A"/>
    <w:rsid w:val="00EA1734"/>
    <w:rsid w:val="00EA5788"/>
    <w:rsid w:val="00EB0374"/>
    <w:rsid w:val="00ED6A11"/>
    <w:rsid w:val="00EF1B6C"/>
    <w:rsid w:val="00EF27DF"/>
    <w:rsid w:val="00F31825"/>
    <w:rsid w:val="00F37051"/>
    <w:rsid w:val="00F45E42"/>
    <w:rsid w:val="00F700A2"/>
    <w:rsid w:val="00F82BBE"/>
    <w:rsid w:val="00F851B6"/>
    <w:rsid w:val="00F969F5"/>
    <w:rsid w:val="00FB25A1"/>
    <w:rsid w:val="00FB2A8E"/>
    <w:rsid w:val="00FC4FB5"/>
    <w:rsid w:val="00FC69ED"/>
    <w:rsid w:val="00FC7E1C"/>
    <w:rsid w:val="00FD6CE9"/>
    <w:rsid w:val="00FE19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305E2C-26A3-4428-8CAC-7D4A44EF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9F5"/>
    <w:pPr>
      <w:autoSpaceDE w:val="0"/>
      <w:autoSpaceDN w:val="0"/>
    </w:pPr>
    <w:rPr>
      <w:lang w:eastAsia="cs-CZ"/>
    </w:rPr>
  </w:style>
  <w:style w:type="paragraph" w:styleId="Nadpis1">
    <w:name w:val="heading 1"/>
    <w:basedOn w:val="Normlny"/>
    <w:next w:val="Normlny"/>
    <w:link w:val="Nadpis1Char"/>
    <w:uiPriority w:val="99"/>
    <w:qFormat/>
    <w:rsid w:val="00F969F5"/>
    <w:pPr>
      <w:keepNext/>
      <w:outlineLvl w:val="0"/>
    </w:pPr>
    <w:rPr>
      <w:b/>
      <w:bCs/>
      <w:sz w:val="72"/>
      <w:szCs w:val="7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69F5"/>
    <w:rPr>
      <w:rFonts w:ascii="Cambria" w:eastAsia="Times New Roman" w:hAnsi="Cambria" w:cs="Times New Roman"/>
      <w:b/>
      <w:bCs/>
      <w:kern w:val="32"/>
      <w:sz w:val="32"/>
      <w:szCs w:val="32"/>
      <w:lang w:eastAsia="cs-CZ"/>
    </w:rPr>
  </w:style>
  <w:style w:type="paragraph" w:styleId="Zkladntext">
    <w:name w:val="Body Text"/>
    <w:basedOn w:val="Normlny"/>
    <w:link w:val="ZkladntextChar"/>
    <w:uiPriority w:val="99"/>
    <w:rsid w:val="00F969F5"/>
    <w:rPr>
      <w:b/>
      <w:bCs/>
      <w:sz w:val="36"/>
      <w:szCs w:val="36"/>
    </w:rPr>
  </w:style>
  <w:style w:type="character" w:customStyle="1" w:styleId="ZkladntextChar">
    <w:name w:val="Základný text Char"/>
    <w:basedOn w:val="Predvolenpsmoodseku"/>
    <w:link w:val="Zkladntext"/>
    <w:uiPriority w:val="99"/>
    <w:rsid w:val="00F969F5"/>
    <w:rPr>
      <w:sz w:val="20"/>
      <w:szCs w:val="20"/>
      <w:lang w:eastAsia="cs-CZ"/>
    </w:rPr>
  </w:style>
  <w:style w:type="paragraph" w:styleId="Textbubliny">
    <w:name w:val="Balloon Text"/>
    <w:basedOn w:val="Normlny"/>
    <w:link w:val="TextbublinyChar"/>
    <w:uiPriority w:val="99"/>
    <w:semiHidden/>
    <w:rsid w:val="00ED6A11"/>
    <w:rPr>
      <w:rFonts w:ascii="Tahoma" w:hAnsi="Tahoma" w:cs="Tahoma"/>
      <w:sz w:val="16"/>
      <w:szCs w:val="16"/>
    </w:rPr>
  </w:style>
  <w:style w:type="character" w:customStyle="1" w:styleId="TextbublinyChar">
    <w:name w:val="Text bubliny Char"/>
    <w:basedOn w:val="Predvolenpsmoodseku"/>
    <w:link w:val="Textbubliny"/>
    <w:uiPriority w:val="99"/>
    <w:semiHidden/>
    <w:rsid w:val="00F969F5"/>
    <w:rPr>
      <w:rFonts w:ascii="Tahoma" w:hAnsi="Tahoma" w:cs="Tahoma"/>
      <w:sz w:val="16"/>
      <w:szCs w:val="16"/>
      <w:lang w:eastAsia="cs-CZ"/>
    </w:rPr>
  </w:style>
  <w:style w:type="character" w:styleId="Hypertextovprepojenie">
    <w:name w:val="Hyperlink"/>
    <w:basedOn w:val="Predvolenpsmoodseku"/>
    <w:uiPriority w:val="99"/>
    <w:rsid w:val="002D5EC7"/>
    <w:rPr>
      <w:rFonts w:cs="Times New Roman"/>
      <w:color w:val="0000FF"/>
      <w:u w:val="single"/>
    </w:rPr>
  </w:style>
  <w:style w:type="character" w:styleId="slostrany">
    <w:name w:val="page number"/>
    <w:basedOn w:val="Predvolenpsmoodseku"/>
    <w:uiPriority w:val="99"/>
    <w:rsid w:val="00971B25"/>
    <w:rPr>
      <w:rFonts w:cs="Times New Roman"/>
    </w:rPr>
  </w:style>
  <w:style w:type="paragraph" w:customStyle="1" w:styleId="Styl1">
    <w:name w:val="Styl1"/>
    <w:basedOn w:val="Normlny"/>
    <w:rsid w:val="007F5D0F"/>
    <w:pPr>
      <w:autoSpaceDE/>
      <w:autoSpaceDN/>
      <w:jc w:val="both"/>
    </w:pPr>
    <w:rPr>
      <w:sz w:val="24"/>
      <w:lang w:eastAsia="sk-SK"/>
    </w:rPr>
  </w:style>
  <w:style w:type="paragraph" w:customStyle="1" w:styleId="Styl2">
    <w:name w:val="Styl2"/>
    <w:basedOn w:val="Normlny"/>
    <w:rsid w:val="006707A2"/>
    <w:pPr>
      <w:autoSpaceDE/>
      <w:autoSpaceDN/>
      <w:jc w:val="both"/>
    </w:pPr>
    <w:rPr>
      <w:rFonts w:ascii="Arial" w:hAnsi="Arial"/>
      <w:sz w:val="24"/>
      <w:lang w:eastAsia="sk-SK"/>
    </w:rPr>
  </w:style>
  <w:style w:type="character" w:styleId="Odkaznakomentr">
    <w:name w:val="annotation reference"/>
    <w:basedOn w:val="Predvolenpsmoodseku"/>
    <w:uiPriority w:val="99"/>
    <w:semiHidden/>
    <w:unhideWhenUsed/>
    <w:rsid w:val="006707A2"/>
    <w:rPr>
      <w:sz w:val="16"/>
      <w:szCs w:val="16"/>
    </w:rPr>
  </w:style>
  <w:style w:type="paragraph" w:styleId="Textkomentra">
    <w:name w:val="annotation text"/>
    <w:basedOn w:val="Normlny"/>
    <w:link w:val="TextkomentraChar"/>
    <w:uiPriority w:val="99"/>
    <w:semiHidden/>
    <w:unhideWhenUsed/>
    <w:rsid w:val="006707A2"/>
    <w:pPr>
      <w:autoSpaceDE/>
      <w:autoSpaceDN/>
    </w:pPr>
    <w:rPr>
      <w:lang w:eastAsia="sk-SK"/>
    </w:rPr>
  </w:style>
  <w:style w:type="character" w:customStyle="1" w:styleId="TextkomentraChar">
    <w:name w:val="Text komentára Char"/>
    <w:basedOn w:val="Predvolenpsmoodseku"/>
    <w:link w:val="Textkomentra"/>
    <w:uiPriority w:val="99"/>
    <w:semiHidden/>
    <w:rsid w:val="006707A2"/>
    <w:rPr>
      <w:sz w:val="20"/>
      <w:szCs w:val="20"/>
    </w:rPr>
  </w:style>
  <w:style w:type="paragraph" w:styleId="Predmetkomentra">
    <w:name w:val="annotation subject"/>
    <w:basedOn w:val="Textkomentra"/>
    <w:next w:val="Textkomentra"/>
    <w:link w:val="PredmetkomentraChar"/>
    <w:uiPriority w:val="99"/>
    <w:semiHidden/>
    <w:unhideWhenUsed/>
    <w:rsid w:val="00560E59"/>
    <w:pPr>
      <w:autoSpaceDE w:val="0"/>
      <w:autoSpaceDN w:val="0"/>
    </w:pPr>
    <w:rPr>
      <w:b/>
      <w:bCs/>
      <w:lang w:eastAsia="cs-CZ"/>
    </w:rPr>
  </w:style>
  <w:style w:type="character" w:customStyle="1" w:styleId="PredmetkomentraChar">
    <w:name w:val="Predmet komentára Char"/>
    <w:basedOn w:val="TextkomentraChar"/>
    <w:link w:val="Predmetkomentra"/>
    <w:uiPriority w:val="99"/>
    <w:semiHidden/>
    <w:rsid w:val="00560E59"/>
    <w:rPr>
      <w:b/>
      <w:bCs/>
      <w:sz w:val="20"/>
      <w:szCs w:val="20"/>
      <w:lang w:eastAsia="cs-CZ"/>
    </w:rPr>
  </w:style>
  <w:style w:type="character" w:customStyle="1" w:styleId="ra">
    <w:name w:val="ra"/>
    <w:basedOn w:val="Predvolenpsmoodseku"/>
    <w:rsid w:val="00DF6E89"/>
  </w:style>
  <w:style w:type="table" w:styleId="Mriekatabuky">
    <w:name w:val="Table Grid"/>
    <w:basedOn w:val="Normlnatabuka"/>
    <w:uiPriority w:val="59"/>
    <w:rsid w:val="0018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nhideWhenUsed/>
    <w:rsid w:val="00502204"/>
    <w:pPr>
      <w:autoSpaceDE/>
      <w:autoSpaceDN/>
    </w:pPr>
    <w:rPr>
      <w:rFonts w:ascii="Courier New" w:hAnsi="Courier New" w:cs="Courier New"/>
      <w:lang w:eastAsia="sk-SK"/>
    </w:rPr>
  </w:style>
  <w:style w:type="character" w:customStyle="1" w:styleId="ObyajntextChar">
    <w:name w:val="Obyčajný text Char"/>
    <w:basedOn w:val="Predvolenpsmoodseku"/>
    <w:link w:val="Obyajntext"/>
    <w:rsid w:val="00502204"/>
    <w:rPr>
      <w:rFonts w:ascii="Courier New" w:hAnsi="Courier New" w:cs="Courier New"/>
    </w:rPr>
  </w:style>
  <w:style w:type="paragraph" w:styleId="Odsekzoznamu">
    <w:name w:val="List Paragraph"/>
    <w:basedOn w:val="Normlny"/>
    <w:link w:val="OdsekzoznamuChar"/>
    <w:uiPriority w:val="34"/>
    <w:qFormat/>
    <w:rsid w:val="002600D0"/>
    <w:pPr>
      <w:ind w:left="720"/>
      <w:contextualSpacing/>
    </w:pPr>
  </w:style>
  <w:style w:type="character" w:customStyle="1" w:styleId="OdsekzoznamuChar">
    <w:name w:val="Odsek zoznamu Char"/>
    <w:link w:val="Odsekzoznamu"/>
    <w:uiPriority w:val="34"/>
    <w:locked/>
    <w:rsid w:val="003925B5"/>
    <w:rPr>
      <w:lang w:eastAsia="cs-CZ"/>
    </w:rPr>
  </w:style>
  <w:style w:type="paragraph" w:customStyle="1" w:styleId="Bezmezer1">
    <w:name w:val="Bez mezer1"/>
    <w:uiPriority w:val="99"/>
    <w:qFormat/>
    <w:rsid w:val="003925B5"/>
    <w:rPr>
      <w:rFonts w:ascii="Calibri" w:hAnsi="Calibri"/>
      <w:sz w:val="22"/>
      <w:szCs w:val="22"/>
    </w:rPr>
  </w:style>
  <w:style w:type="paragraph" w:styleId="Nzov">
    <w:name w:val="Title"/>
    <w:basedOn w:val="Normlny"/>
    <w:link w:val="NzovChar"/>
    <w:qFormat/>
    <w:rsid w:val="00784127"/>
    <w:pPr>
      <w:overflowPunct w:val="0"/>
      <w:adjustRightInd w:val="0"/>
      <w:jc w:val="center"/>
    </w:pPr>
    <w:rPr>
      <w:b/>
      <w:sz w:val="32"/>
      <w:lang w:eastAsia="sk-SK"/>
    </w:rPr>
  </w:style>
  <w:style w:type="character" w:customStyle="1" w:styleId="NzovChar">
    <w:name w:val="Názov Char"/>
    <w:basedOn w:val="Predvolenpsmoodseku"/>
    <w:link w:val="Nzov"/>
    <w:rsid w:val="00784127"/>
    <w:rPr>
      <w:b/>
      <w:sz w:val="32"/>
    </w:rPr>
  </w:style>
  <w:style w:type="paragraph" w:styleId="Bezriadkovania">
    <w:name w:val="No Spacing"/>
    <w:uiPriority w:val="1"/>
    <w:qFormat/>
    <w:rsid w:val="00A66862"/>
    <w:pPr>
      <w:autoSpaceDE w:val="0"/>
      <w:autoSpaceDN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5909">
      <w:bodyDiv w:val="1"/>
      <w:marLeft w:val="0"/>
      <w:marRight w:val="0"/>
      <w:marTop w:val="0"/>
      <w:marBottom w:val="0"/>
      <w:divBdr>
        <w:top w:val="none" w:sz="0" w:space="0" w:color="auto"/>
        <w:left w:val="none" w:sz="0" w:space="0" w:color="auto"/>
        <w:bottom w:val="none" w:sz="0" w:space="0" w:color="auto"/>
        <w:right w:val="none" w:sz="0" w:space="0" w:color="auto"/>
      </w:divBdr>
    </w:div>
    <w:div w:id="511459635">
      <w:bodyDiv w:val="1"/>
      <w:marLeft w:val="0"/>
      <w:marRight w:val="0"/>
      <w:marTop w:val="0"/>
      <w:marBottom w:val="0"/>
      <w:divBdr>
        <w:top w:val="none" w:sz="0" w:space="0" w:color="auto"/>
        <w:left w:val="none" w:sz="0" w:space="0" w:color="auto"/>
        <w:bottom w:val="none" w:sz="0" w:space="0" w:color="auto"/>
        <w:right w:val="none" w:sz="0" w:space="0" w:color="auto"/>
      </w:divBdr>
    </w:div>
    <w:div w:id="944314794">
      <w:bodyDiv w:val="1"/>
      <w:marLeft w:val="0"/>
      <w:marRight w:val="0"/>
      <w:marTop w:val="0"/>
      <w:marBottom w:val="0"/>
      <w:divBdr>
        <w:top w:val="none" w:sz="0" w:space="0" w:color="auto"/>
        <w:left w:val="none" w:sz="0" w:space="0" w:color="auto"/>
        <w:bottom w:val="none" w:sz="0" w:space="0" w:color="auto"/>
        <w:right w:val="none" w:sz="0" w:space="0" w:color="auto"/>
      </w:divBdr>
    </w:div>
    <w:div w:id="1687904775">
      <w:bodyDiv w:val="1"/>
      <w:marLeft w:val="0"/>
      <w:marRight w:val="0"/>
      <w:marTop w:val="0"/>
      <w:marBottom w:val="0"/>
      <w:divBdr>
        <w:top w:val="none" w:sz="0" w:space="0" w:color="auto"/>
        <w:left w:val="none" w:sz="0" w:space="0" w:color="auto"/>
        <w:bottom w:val="none" w:sz="0" w:space="0" w:color="auto"/>
        <w:right w:val="none" w:sz="0" w:space="0" w:color="auto"/>
      </w:divBdr>
      <w:divsChild>
        <w:div w:id="743378764">
          <w:marLeft w:val="0"/>
          <w:marRight w:val="0"/>
          <w:marTop w:val="0"/>
          <w:marBottom w:val="0"/>
          <w:divBdr>
            <w:top w:val="single" w:sz="2" w:space="0" w:color="CCCCCC"/>
            <w:left w:val="single" w:sz="2" w:space="0" w:color="CCCCCC"/>
            <w:bottom w:val="single" w:sz="2" w:space="0" w:color="CCCCCC"/>
            <w:right w:val="single" w:sz="2" w:space="0" w:color="CCCCCC"/>
          </w:divBdr>
          <w:divsChild>
            <w:div w:id="1797941440">
              <w:marLeft w:val="0"/>
              <w:marRight w:val="0"/>
              <w:marTop w:val="0"/>
              <w:marBottom w:val="0"/>
              <w:divBdr>
                <w:top w:val="none" w:sz="0" w:space="0" w:color="auto"/>
                <w:left w:val="none" w:sz="0" w:space="0" w:color="auto"/>
                <w:bottom w:val="none" w:sz="0" w:space="0" w:color="auto"/>
                <w:right w:val="none" w:sz="0" w:space="0" w:color="auto"/>
              </w:divBdr>
              <w:divsChild>
                <w:div w:id="93560063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755B-845F-4ECA-BC1B-66D22477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2300</Words>
  <Characters>13114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Tomka</dc:creator>
  <cp:lastModifiedBy>Stillerova Ivana Bc.</cp:lastModifiedBy>
  <cp:revision>5</cp:revision>
  <cp:lastPrinted>2018-05-31T06:45:00Z</cp:lastPrinted>
  <dcterms:created xsi:type="dcterms:W3CDTF">2018-11-27T15:16:00Z</dcterms:created>
  <dcterms:modified xsi:type="dcterms:W3CDTF">2018-11-27T15:44:00Z</dcterms:modified>
</cp:coreProperties>
</file>