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AC" w:rsidRDefault="008529AC" w:rsidP="008529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9AC">
        <w:rPr>
          <w:rFonts w:ascii="Times New Roman" w:hAnsi="Times New Roman" w:cs="Times New Roman"/>
          <w:b/>
          <w:sz w:val="24"/>
          <w:szCs w:val="24"/>
          <w:u w:val="single"/>
        </w:rPr>
        <w:t>Vysvetlenie č.13</w:t>
      </w:r>
    </w:p>
    <w:p w:rsidR="008529AC" w:rsidRPr="008529AC" w:rsidRDefault="008529AC" w:rsidP="008529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9AC" w:rsidRPr="008529AC" w:rsidRDefault="008529AC" w:rsidP="008529AC">
      <w:pPr>
        <w:tabs>
          <w:tab w:val="left" w:pos="851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AC">
        <w:rPr>
          <w:rFonts w:ascii="Times New Roman" w:hAnsi="Times New Roman" w:cs="Times New Roman"/>
          <w:sz w:val="24"/>
          <w:szCs w:val="24"/>
        </w:rPr>
        <w:t>Verejný obstarávateľ poskytuje uchádzačom nasledovné vysvetlenie SP k zákazke „</w:t>
      </w:r>
      <w:r w:rsidRPr="008529AC">
        <w:rPr>
          <w:rFonts w:ascii="Times New Roman" w:hAnsi="Times New Roman" w:cs="Times New Roman"/>
          <w:b/>
          <w:sz w:val="24"/>
          <w:szCs w:val="24"/>
        </w:rPr>
        <w:t>Rekonštrukcia chodníkov a oprava a rekonštrukcia miestnych komunikácií v Žiline</w:t>
      </w:r>
      <w:r w:rsidRPr="008529AC">
        <w:rPr>
          <w:rFonts w:ascii="Times New Roman" w:hAnsi="Times New Roman" w:cs="Times New Roman"/>
          <w:sz w:val="24"/>
          <w:szCs w:val="24"/>
        </w:rPr>
        <w:t xml:space="preserve">“, ktoré bolo vyhlásené prostredníctvom oznámenia č. 23109 - WYP zverejneného vo Vestníku verejného obstarávania č. 168/2019 - 20.08.2019 : </w:t>
      </w:r>
    </w:p>
    <w:p w:rsidR="00AB0663" w:rsidRPr="008529AC" w:rsidRDefault="002E2C50" w:rsidP="000A5C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9AC">
        <w:rPr>
          <w:rFonts w:ascii="Times New Roman" w:hAnsi="Times New Roman" w:cs="Times New Roman"/>
          <w:sz w:val="24"/>
          <w:szCs w:val="24"/>
        </w:rPr>
        <w:t>Verejný</w:t>
      </w:r>
      <w:r w:rsidR="000A5C95" w:rsidRPr="008529AC">
        <w:rPr>
          <w:rFonts w:ascii="Times New Roman" w:hAnsi="Times New Roman" w:cs="Times New Roman"/>
          <w:sz w:val="24"/>
          <w:szCs w:val="24"/>
        </w:rPr>
        <w:t xml:space="preserve"> obstarávateľ v rámci Vysvetlenia č.11 SP zverejnil opravené výkazy výmer pre časť č.1, ktoré nahrádzajú pôvodne zverejnené výkazy výmer.</w:t>
      </w:r>
      <w:r w:rsidR="00C109E3" w:rsidRPr="008529AC">
        <w:rPr>
          <w:rFonts w:ascii="Times New Roman" w:hAnsi="Times New Roman" w:cs="Times New Roman"/>
          <w:sz w:val="24"/>
          <w:szCs w:val="24"/>
        </w:rPr>
        <w:t xml:space="preserve"> </w:t>
      </w:r>
      <w:r w:rsidR="008F731C" w:rsidRPr="008529AC">
        <w:rPr>
          <w:rFonts w:ascii="Times New Roman" w:hAnsi="Times New Roman" w:cs="Times New Roman"/>
          <w:sz w:val="24"/>
          <w:szCs w:val="24"/>
        </w:rPr>
        <w:t xml:space="preserve">Po kontrole novo zverejnených výkazov výmer sme zistili, že chýbajú výkazy výmer pre stavebné objekty </w:t>
      </w:r>
      <w:proofErr w:type="spellStart"/>
      <w:r w:rsidR="008F731C" w:rsidRPr="008529AC">
        <w:rPr>
          <w:rFonts w:ascii="Times New Roman" w:hAnsi="Times New Roman" w:cs="Times New Roman"/>
          <w:sz w:val="24"/>
          <w:szCs w:val="24"/>
        </w:rPr>
        <w:t>A.Bernoláka</w:t>
      </w:r>
      <w:proofErr w:type="spellEnd"/>
      <w:r w:rsidR="008F731C" w:rsidRPr="008529AC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8F731C" w:rsidRPr="008529AC">
        <w:rPr>
          <w:rFonts w:ascii="Times New Roman" w:hAnsi="Times New Roman" w:cs="Times New Roman"/>
          <w:sz w:val="24"/>
          <w:szCs w:val="24"/>
        </w:rPr>
        <w:t>D.Dlabača</w:t>
      </w:r>
      <w:proofErr w:type="spellEnd"/>
      <w:r w:rsidRPr="008529AC">
        <w:rPr>
          <w:rFonts w:ascii="Times New Roman" w:hAnsi="Times New Roman" w:cs="Times New Roman"/>
          <w:sz w:val="24"/>
          <w:szCs w:val="24"/>
        </w:rPr>
        <w:t xml:space="preserve">. Žiadame verejného obstarávateľa o vysvetlenie, či v prípade uvedených stavebných objektov neboli výkazy výmer zverejnené zámerne alebo došlo k chybe na strane verejného obstarávateľa. </w:t>
      </w:r>
    </w:p>
    <w:p w:rsidR="008529AC" w:rsidRPr="008529AC" w:rsidRDefault="008529AC" w:rsidP="008529AC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529A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Odpoveď verejného obstarávateľa : Áno, uchádzač správne konštatuje. Uvedené stavebné objekty, boli vypostené a nebudú predmetom verejného obstarávania. </w:t>
      </w:r>
    </w:p>
    <w:p w:rsidR="002E2C50" w:rsidRPr="008529AC" w:rsidRDefault="002E2C50" w:rsidP="000A5C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9AC">
        <w:rPr>
          <w:rFonts w:ascii="Times New Roman" w:hAnsi="Times New Roman" w:cs="Times New Roman"/>
          <w:sz w:val="24"/>
          <w:szCs w:val="24"/>
        </w:rPr>
        <w:t xml:space="preserve">Verejný obstarávateľ v rámci Vysvetlenia č.11 SP oznamuje uchádzačom, že upravil PHZ. Žiadame verejného obstarávateľa o vysvetlenie, či PHZ bola skutočne upravená, nakoľko v predmetnom </w:t>
      </w:r>
      <w:r w:rsidR="00A57C0A" w:rsidRPr="008529AC">
        <w:rPr>
          <w:rFonts w:ascii="Times New Roman" w:hAnsi="Times New Roman" w:cs="Times New Roman"/>
          <w:sz w:val="24"/>
          <w:szCs w:val="24"/>
        </w:rPr>
        <w:t xml:space="preserve">vysvetlení </w:t>
      </w:r>
      <w:r w:rsidRPr="008529AC">
        <w:rPr>
          <w:rFonts w:ascii="Times New Roman" w:hAnsi="Times New Roman" w:cs="Times New Roman"/>
          <w:sz w:val="24"/>
          <w:szCs w:val="24"/>
        </w:rPr>
        <w:t xml:space="preserve">upravená PHZ </w:t>
      </w:r>
      <w:r w:rsidR="00A57C0A" w:rsidRPr="008529AC">
        <w:rPr>
          <w:rFonts w:ascii="Times New Roman" w:hAnsi="Times New Roman" w:cs="Times New Roman"/>
          <w:sz w:val="24"/>
          <w:szCs w:val="24"/>
        </w:rPr>
        <w:t>nie je uvedená</w:t>
      </w:r>
      <w:r w:rsidRPr="008529AC">
        <w:rPr>
          <w:rFonts w:ascii="Times New Roman" w:hAnsi="Times New Roman" w:cs="Times New Roman"/>
          <w:sz w:val="24"/>
          <w:szCs w:val="24"/>
        </w:rPr>
        <w:t>.</w:t>
      </w:r>
    </w:p>
    <w:p w:rsidR="008529AC" w:rsidRPr="008529AC" w:rsidRDefault="008529AC" w:rsidP="008529A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529AC" w:rsidRPr="008529AC" w:rsidRDefault="008529AC" w:rsidP="008529AC">
      <w:pPr>
        <w:pStyle w:val="Odsekzoznamu"/>
        <w:ind w:left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529AC">
        <w:rPr>
          <w:rFonts w:ascii="Times New Roman" w:hAnsi="Times New Roman" w:cs="Times New Roman"/>
          <w:b/>
          <w:color w:val="00B050"/>
          <w:sz w:val="24"/>
          <w:szCs w:val="24"/>
        </w:rPr>
        <w:t>Odpoveď verejného obstarávateľa :</w:t>
      </w:r>
      <w:r w:rsidRPr="008529A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Áno,  </w:t>
      </w:r>
      <w:r w:rsidRPr="008529AC">
        <w:rPr>
          <w:rFonts w:ascii="Times New Roman" w:hAnsi="Times New Roman" w:cs="Times New Roman"/>
          <w:b/>
          <w:color w:val="00B050"/>
          <w:sz w:val="24"/>
          <w:szCs w:val="24"/>
        </w:rPr>
        <w:t>uchádzač správne konštatuje.</w:t>
      </w:r>
      <w:r w:rsidRPr="008529A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Verejný obstarávateľ zverejnil opravené výkazy výmer (opravené dve položky v stavebných objektoch) a vypustil dva stavebné objekty. </w:t>
      </w:r>
    </w:p>
    <w:p w:rsidR="008529AC" w:rsidRPr="008529AC" w:rsidRDefault="008529AC" w:rsidP="008529AC">
      <w:pPr>
        <w:pStyle w:val="Odsekzoznamu"/>
        <w:ind w:left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529A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Zároveň vykonal 04.09.2019 redakčnú opravu, ktorá žiaľ dnes nevyšla vo vestníku. </w:t>
      </w:r>
      <w:r w:rsidR="006E41D9">
        <w:rPr>
          <w:rFonts w:ascii="Times New Roman" w:hAnsi="Times New Roman" w:cs="Times New Roman"/>
          <w:b/>
          <w:color w:val="00B050"/>
          <w:sz w:val="24"/>
          <w:szCs w:val="24"/>
        </w:rPr>
        <w:t>Predĺžením lehoty</w:t>
      </w:r>
      <w:bookmarkStart w:id="0" w:name="_GoBack"/>
      <w:bookmarkEnd w:id="0"/>
      <w:r w:rsidRPr="008529AC">
        <w:rPr>
          <w:rFonts w:ascii="Times New Roman" w:hAnsi="Times New Roman" w:cs="Times New Roman"/>
          <w:b/>
          <w:color w:val="00B050"/>
          <w:sz w:val="24"/>
          <w:szCs w:val="24"/>
        </w:rPr>
        <w:t>, je vytvorený nový časový priestor na riadnu prípravu ponuky.  Redakčnú opravu v podobe odoslania zverejňujeme.</w:t>
      </w:r>
    </w:p>
    <w:p w:rsidR="008529AC" w:rsidRPr="008529AC" w:rsidRDefault="008529AC" w:rsidP="008529AC">
      <w:pPr>
        <w:pStyle w:val="Odsekzoznamu"/>
        <w:ind w:left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529AC" w:rsidRPr="008529AC" w:rsidRDefault="008529AC" w:rsidP="008529AC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9AC">
        <w:rPr>
          <w:rFonts w:ascii="Times New Roman" w:hAnsi="Times New Roman" w:cs="Times New Roman"/>
          <w:b/>
          <w:sz w:val="24"/>
          <w:szCs w:val="24"/>
        </w:rPr>
        <w:t>V Žiline 05.09.2019</w:t>
      </w:r>
    </w:p>
    <w:p w:rsidR="008529AC" w:rsidRPr="008529AC" w:rsidRDefault="008529AC" w:rsidP="008529AC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9AC" w:rsidRPr="008529AC" w:rsidRDefault="008529AC" w:rsidP="008529AC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9AC" w:rsidRPr="008529AC" w:rsidRDefault="008529AC" w:rsidP="008529AC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9AC" w:rsidRDefault="008529AC" w:rsidP="008529AC">
      <w:pPr>
        <w:pStyle w:val="Odsekzoznamu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9A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Ing. Roman Osika</w:t>
      </w:r>
      <w:r w:rsidRPr="00852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9AC" w:rsidRDefault="008529AC" w:rsidP="008529AC">
      <w:pPr>
        <w:pStyle w:val="Odsekzoznamu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8529AC">
        <w:rPr>
          <w:rFonts w:ascii="Times New Roman" w:hAnsi="Times New Roman" w:cs="Times New Roman"/>
          <w:b/>
          <w:sz w:val="24"/>
          <w:szCs w:val="24"/>
        </w:rPr>
        <w:t>edúci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9AC">
        <w:rPr>
          <w:rFonts w:ascii="Times New Roman" w:hAnsi="Times New Roman" w:cs="Times New Roman"/>
          <w:b/>
          <w:sz w:val="24"/>
          <w:szCs w:val="24"/>
        </w:rPr>
        <w:t xml:space="preserve">oddelenia verejného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9AC" w:rsidRPr="008529AC" w:rsidRDefault="008529AC" w:rsidP="008529AC">
      <w:pPr>
        <w:pStyle w:val="Odsekzoznamu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529AC">
        <w:rPr>
          <w:rFonts w:ascii="Times New Roman" w:hAnsi="Times New Roman" w:cs="Times New Roman"/>
          <w:b/>
          <w:sz w:val="24"/>
          <w:szCs w:val="24"/>
        </w:rPr>
        <w:t>obstarávania</w:t>
      </w:r>
    </w:p>
    <w:sectPr w:rsidR="008529AC" w:rsidRPr="008529AC" w:rsidSect="00B9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916FC"/>
    <w:multiLevelType w:val="hybridMultilevel"/>
    <w:tmpl w:val="76DA02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D4AC9"/>
    <w:multiLevelType w:val="hybridMultilevel"/>
    <w:tmpl w:val="16900D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36F9"/>
    <w:multiLevelType w:val="multilevel"/>
    <w:tmpl w:val="E3EEB2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E3"/>
    <w:rsid w:val="000078F2"/>
    <w:rsid w:val="000A5C95"/>
    <w:rsid w:val="000D48BC"/>
    <w:rsid w:val="00123293"/>
    <w:rsid w:val="00125853"/>
    <w:rsid w:val="00154BFB"/>
    <w:rsid w:val="00197A39"/>
    <w:rsid w:val="002C3AB5"/>
    <w:rsid w:val="002E2C50"/>
    <w:rsid w:val="003546E4"/>
    <w:rsid w:val="003F53C9"/>
    <w:rsid w:val="005F6A21"/>
    <w:rsid w:val="006E41D9"/>
    <w:rsid w:val="00754ED4"/>
    <w:rsid w:val="008529AC"/>
    <w:rsid w:val="008F731C"/>
    <w:rsid w:val="009353C1"/>
    <w:rsid w:val="009C35A7"/>
    <w:rsid w:val="00A16183"/>
    <w:rsid w:val="00A57C0A"/>
    <w:rsid w:val="00AB0663"/>
    <w:rsid w:val="00B16EDD"/>
    <w:rsid w:val="00B94D59"/>
    <w:rsid w:val="00BA400E"/>
    <w:rsid w:val="00BA7FBD"/>
    <w:rsid w:val="00BD027D"/>
    <w:rsid w:val="00BD11D9"/>
    <w:rsid w:val="00C109E3"/>
    <w:rsid w:val="00D57940"/>
    <w:rsid w:val="00F17514"/>
    <w:rsid w:val="00F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2BBE6-1E74-432B-BFD4-C8230AE1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krajci</dc:creator>
  <cp:lastModifiedBy>Osika Roman Ing.</cp:lastModifiedBy>
  <cp:revision>2</cp:revision>
  <dcterms:created xsi:type="dcterms:W3CDTF">2019-09-05T09:25:00Z</dcterms:created>
  <dcterms:modified xsi:type="dcterms:W3CDTF">2019-09-05T09:25:00Z</dcterms:modified>
</cp:coreProperties>
</file>