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39" w:rsidRPr="008C6EEB" w:rsidRDefault="00087039" w:rsidP="00DB2EE2">
      <w:pPr>
        <w:spacing w:line="24" w:lineRule="atLeast"/>
        <w:jc w:val="center"/>
        <w:rPr>
          <w:b/>
        </w:rPr>
      </w:pPr>
      <w:r w:rsidRPr="008C6EEB">
        <w:rPr>
          <w:b/>
        </w:rPr>
        <w:t>ZMLUVA  O  DIELO</w:t>
      </w:r>
    </w:p>
    <w:p w:rsidR="00087039" w:rsidRPr="008C6EEB" w:rsidRDefault="00087039" w:rsidP="00DB2EE2">
      <w:pPr>
        <w:spacing w:line="24" w:lineRule="atLeast"/>
        <w:jc w:val="center"/>
        <w:rPr>
          <w:b/>
        </w:rPr>
      </w:pPr>
      <w:r w:rsidRPr="008C6EEB">
        <w:rPr>
          <w:b/>
        </w:rPr>
        <w:t xml:space="preserve">uzavretá podľa ust. § 536 a násl. Obchodného zákonníka </w:t>
      </w:r>
    </w:p>
    <w:p w:rsidR="00087039" w:rsidRPr="008C6EEB" w:rsidRDefault="00087039" w:rsidP="00DB2EE2">
      <w:pPr>
        <w:spacing w:line="24" w:lineRule="atLeast"/>
        <w:jc w:val="center"/>
        <w:rPr>
          <w:b/>
        </w:rPr>
      </w:pPr>
      <w:r w:rsidRPr="008C6EEB">
        <w:rPr>
          <w:b/>
        </w:rPr>
        <w:t>Číslo zmluvy objednávateľa:</w:t>
      </w:r>
    </w:p>
    <w:p w:rsidR="00087039" w:rsidRPr="008C6EEB" w:rsidRDefault="00087039" w:rsidP="00DB2EE2">
      <w:pPr>
        <w:spacing w:line="24" w:lineRule="atLeast"/>
        <w:rPr>
          <w:b/>
        </w:rPr>
      </w:pPr>
    </w:p>
    <w:p w:rsidR="00087039" w:rsidRPr="008C6EEB" w:rsidRDefault="00087039" w:rsidP="00DB2EE2">
      <w:pPr>
        <w:spacing w:line="24" w:lineRule="atLeast"/>
        <w:rPr>
          <w:b/>
        </w:rPr>
      </w:pPr>
      <w:r w:rsidRPr="008C6EEB">
        <w:rPr>
          <w:b/>
        </w:rPr>
        <w:t>Čl. I.  ZMLUVNÉ STRANY</w:t>
      </w:r>
    </w:p>
    <w:p w:rsidR="00087039" w:rsidRPr="008C6EEB" w:rsidRDefault="00087039" w:rsidP="00DB2EE2">
      <w:pPr>
        <w:spacing w:line="24" w:lineRule="atLeast"/>
        <w:jc w:val="both"/>
        <w:rPr>
          <w:b/>
        </w:rPr>
      </w:pPr>
    </w:p>
    <w:p w:rsidR="00087039" w:rsidRPr="008C6EEB" w:rsidRDefault="009E49E4" w:rsidP="00DB2EE2">
      <w:pPr>
        <w:spacing w:line="24" w:lineRule="atLeast"/>
        <w:jc w:val="both"/>
        <w:rPr>
          <w:b/>
        </w:rPr>
      </w:pPr>
      <w:r w:rsidRPr="008C6EEB">
        <w:rPr>
          <w:b/>
        </w:rPr>
        <w:t>1.</w:t>
      </w:r>
      <w:r w:rsidR="00087039" w:rsidRPr="008C6EEB">
        <w:rPr>
          <w:b/>
        </w:rPr>
        <w:tab/>
        <w:t>Objednávateľ:</w:t>
      </w:r>
      <w:r w:rsidR="00087039" w:rsidRPr="008C6EEB">
        <w:rPr>
          <w:b/>
        </w:rPr>
        <w:tab/>
      </w:r>
    </w:p>
    <w:p w:rsidR="00162CD6" w:rsidRPr="00FF451D" w:rsidRDefault="00162CD6" w:rsidP="00536F46">
      <w:pPr>
        <w:ind w:left="2124" w:firstLine="708"/>
        <w:jc w:val="both"/>
        <w:rPr>
          <w:b/>
        </w:rPr>
      </w:pPr>
      <w:r w:rsidRPr="00FF451D">
        <w:rPr>
          <w:b/>
        </w:rPr>
        <w:t>Malá Fatra</w:t>
      </w:r>
    </w:p>
    <w:p w:rsidR="00162CD6" w:rsidRPr="008C6EEB" w:rsidRDefault="00162CD6" w:rsidP="00536F46">
      <w:pPr>
        <w:ind w:left="2832"/>
        <w:jc w:val="both"/>
      </w:pPr>
      <w:r w:rsidRPr="008C6EEB">
        <w:t>oblastná organizácia cestovného ruchu (ďalej len „OOCR“)</w:t>
      </w:r>
    </w:p>
    <w:p w:rsidR="00162CD6" w:rsidRPr="008C6EEB" w:rsidRDefault="00162CD6" w:rsidP="00162CD6">
      <w:pPr>
        <w:ind w:firstLine="567"/>
        <w:jc w:val="both"/>
      </w:pPr>
      <w:r w:rsidRPr="008C6EEB">
        <w:t>so sídlom:</w:t>
      </w:r>
      <w:r w:rsidRPr="008C6EEB">
        <w:tab/>
      </w:r>
      <w:r w:rsidRPr="008C6EEB">
        <w:tab/>
        <w:t>Námestie obetí komunizmu 1,  011 31 Žilina</w:t>
      </w:r>
      <w:r w:rsidRPr="008C6EEB">
        <w:tab/>
      </w:r>
    </w:p>
    <w:p w:rsidR="00162CD6" w:rsidRPr="008C6EEB" w:rsidRDefault="00162CD6" w:rsidP="00162CD6">
      <w:pPr>
        <w:ind w:firstLine="567"/>
        <w:jc w:val="both"/>
        <w:rPr>
          <w:b/>
        </w:rPr>
      </w:pPr>
      <w:r w:rsidRPr="008C6EEB">
        <w:t>v mene koná:</w:t>
      </w:r>
      <w:r w:rsidRPr="008C6EEB">
        <w:rPr>
          <w:b/>
          <w:bCs/>
        </w:rPr>
        <w:tab/>
      </w:r>
      <w:r w:rsidRPr="008C6EEB">
        <w:rPr>
          <w:b/>
          <w:bCs/>
        </w:rPr>
        <w:tab/>
      </w:r>
      <w:r w:rsidR="00574856">
        <w:rPr>
          <w:b/>
        </w:rPr>
        <w:t>Mgr. Peter Fiabáne</w:t>
      </w:r>
      <w:r w:rsidRPr="008C6EEB">
        <w:rPr>
          <w:b/>
        </w:rPr>
        <w:t>, predseda predstavenstva</w:t>
      </w:r>
    </w:p>
    <w:p w:rsidR="00162CD6" w:rsidRPr="008C6EEB" w:rsidRDefault="00162CD6" w:rsidP="00162CD6">
      <w:pPr>
        <w:ind w:firstLine="567"/>
        <w:jc w:val="both"/>
      </w:pPr>
      <w:r w:rsidRPr="008C6EEB">
        <w:t>IČO:</w:t>
      </w:r>
      <w:r w:rsidRPr="008C6EEB">
        <w:tab/>
        <w:t xml:space="preserve">                 </w:t>
      </w:r>
      <w:r w:rsidRPr="008C6EEB">
        <w:tab/>
      </w:r>
      <w:r w:rsidRPr="008C6EEB">
        <w:rPr>
          <w:shd w:val="clear" w:color="auto" w:fill="FFFFFF"/>
        </w:rPr>
        <w:t>42219574</w:t>
      </w:r>
    </w:p>
    <w:p w:rsidR="00162CD6" w:rsidRPr="008C6EEB" w:rsidRDefault="00162CD6" w:rsidP="00162CD6">
      <w:pPr>
        <w:ind w:firstLine="567"/>
        <w:jc w:val="both"/>
      </w:pPr>
      <w:r w:rsidRPr="008C6EEB">
        <w:t>DIČ:</w:t>
      </w:r>
      <w:r w:rsidRPr="008C6EEB">
        <w:tab/>
        <w:t xml:space="preserve">                </w:t>
      </w:r>
      <w:r w:rsidRPr="008C6EEB">
        <w:tab/>
      </w:r>
      <w:r w:rsidRPr="008C6EEB">
        <w:rPr>
          <w:shd w:val="clear" w:color="auto" w:fill="FFFFFF"/>
        </w:rPr>
        <w:t>2023424502</w:t>
      </w:r>
    </w:p>
    <w:p w:rsidR="00162CD6" w:rsidRPr="008C6EEB" w:rsidRDefault="00162CD6" w:rsidP="00162CD6">
      <w:pPr>
        <w:ind w:firstLine="567"/>
        <w:jc w:val="both"/>
      </w:pPr>
      <w:r w:rsidRPr="008C6EEB">
        <w:t>bankové spojenie:</w:t>
      </w:r>
      <w:r w:rsidRPr="008C6EEB">
        <w:rPr>
          <w:b/>
          <w:bCs/>
        </w:rPr>
        <w:tab/>
      </w:r>
      <w:r w:rsidRPr="008C6EEB">
        <w:rPr>
          <w:shd w:val="clear" w:color="auto" w:fill="FFFFFF"/>
        </w:rPr>
        <w:t>Všeobecná úverová banka (VÚB), a.s.</w:t>
      </w:r>
    </w:p>
    <w:p w:rsidR="00162CD6" w:rsidRPr="008C6EEB" w:rsidRDefault="00162CD6" w:rsidP="00162CD6">
      <w:pPr>
        <w:ind w:firstLine="567"/>
        <w:jc w:val="both"/>
      </w:pPr>
      <w:r w:rsidRPr="008C6EEB">
        <w:t xml:space="preserve">číslo účtu:              </w:t>
      </w:r>
      <w:r w:rsidRPr="008C6EEB">
        <w:tab/>
      </w:r>
      <w:r w:rsidRPr="008C6EEB">
        <w:rPr>
          <w:shd w:val="clear" w:color="auto" w:fill="FFFFFF"/>
        </w:rPr>
        <w:t>2976812253/0200</w:t>
      </w:r>
    </w:p>
    <w:p w:rsidR="00162CD6" w:rsidRPr="008C6EEB" w:rsidRDefault="00162CD6" w:rsidP="00162CD6">
      <w:pPr>
        <w:ind w:firstLine="567"/>
        <w:jc w:val="both"/>
      </w:pPr>
      <w:r w:rsidRPr="008C6EEB">
        <w:t>IBAN:</w:t>
      </w:r>
      <w:r w:rsidRPr="008C6EEB">
        <w:tab/>
      </w:r>
      <w:r w:rsidRPr="008C6EEB">
        <w:tab/>
      </w:r>
      <w:r w:rsidRPr="008C6EEB">
        <w:tab/>
        <w:t>SK18 0200 0000 0029 7681 2253</w:t>
      </w:r>
    </w:p>
    <w:p w:rsidR="00162CD6" w:rsidRPr="008C6EEB" w:rsidRDefault="00162CD6" w:rsidP="00162CD6">
      <w:pPr>
        <w:pStyle w:val="Zkladntext"/>
        <w:ind w:left="567"/>
        <w:rPr>
          <w:b/>
          <w:bCs/>
        </w:rPr>
      </w:pPr>
      <w:r w:rsidRPr="008C6EEB">
        <w:t xml:space="preserve">telefón:                </w:t>
      </w:r>
      <w:r w:rsidRPr="008C6EEB">
        <w:tab/>
      </w:r>
      <w:r w:rsidRPr="008C6EEB">
        <w:rPr>
          <w:shd w:val="clear" w:color="auto" w:fill="FFFFFF"/>
        </w:rPr>
        <w:t>0918 327 496</w:t>
      </w:r>
      <w:r w:rsidRPr="008C6EEB">
        <w:tab/>
      </w:r>
    </w:p>
    <w:p w:rsidR="00087039" w:rsidRPr="008C6EEB" w:rsidRDefault="00087039" w:rsidP="00DB2EE2">
      <w:pPr>
        <w:spacing w:line="24" w:lineRule="atLeast"/>
        <w:ind w:firstLine="567"/>
        <w:jc w:val="both"/>
      </w:pPr>
    </w:p>
    <w:p w:rsidR="00536F46" w:rsidRDefault="00087039" w:rsidP="00536F46">
      <w:pPr>
        <w:spacing w:line="24" w:lineRule="atLeast"/>
        <w:ind w:firstLine="708"/>
        <w:jc w:val="both"/>
        <w:rPr>
          <w:b/>
        </w:rPr>
      </w:pPr>
      <w:r w:rsidRPr="008C6EEB">
        <w:rPr>
          <w:b/>
        </w:rPr>
        <w:t>Zhotoviteľ:</w:t>
      </w:r>
    </w:p>
    <w:p w:rsidR="00536F46" w:rsidRPr="00FF451D" w:rsidRDefault="00536F46" w:rsidP="00536F46">
      <w:pPr>
        <w:spacing w:line="24" w:lineRule="atLeast"/>
        <w:ind w:left="2832"/>
        <w:jc w:val="both"/>
        <w:rPr>
          <w:b/>
        </w:rPr>
      </w:pPr>
    </w:p>
    <w:p w:rsidR="00536F46" w:rsidRPr="008C6EEB" w:rsidRDefault="00536F46" w:rsidP="00536F46">
      <w:pPr>
        <w:ind w:firstLine="567"/>
        <w:jc w:val="both"/>
      </w:pPr>
      <w:r w:rsidRPr="008C6EEB">
        <w:t>so sídlom:</w:t>
      </w:r>
      <w:r w:rsidRPr="008C6EEB">
        <w:tab/>
      </w:r>
      <w:r w:rsidRPr="008C6EEB">
        <w:tab/>
      </w:r>
      <w:r w:rsidRPr="008C6EEB">
        <w:tab/>
      </w:r>
    </w:p>
    <w:p w:rsidR="00536F46" w:rsidRPr="008C6EEB" w:rsidRDefault="00536F46" w:rsidP="00536F46">
      <w:pPr>
        <w:ind w:firstLine="567"/>
        <w:jc w:val="both"/>
        <w:rPr>
          <w:b/>
        </w:rPr>
      </w:pPr>
      <w:r w:rsidRPr="008C6EEB">
        <w:t>v mene koná:</w:t>
      </w:r>
      <w:r w:rsidRPr="008C6EEB">
        <w:rPr>
          <w:b/>
          <w:bCs/>
        </w:rPr>
        <w:tab/>
      </w:r>
      <w:r w:rsidRPr="008C6EEB">
        <w:rPr>
          <w:b/>
          <w:bCs/>
        </w:rPr>
        <w:tab/>
      </w:r>
    </w:p>
    <w:p w:rsidR="00536F46" w:rsidRPr="008C6EEB" w:rsidRDefault="00536F46" w:rsidP="00536F46">
      <w:pPr>
        <w:ind w:firstLine="567"/>
        <w:jc w:val="both"/>
      </w:pPr>
      <w:r w:rsidRPr="008C6EEB">
        <w:t>IČO:</w:t>
      </w:r>
      <w:r w:rsidRPr="008C6EEB">
        <w:tab/>
        <w:t xml:space="preserve">                 </w:t>
      </w:r>
      <w:r w:rsidRPr="008C6EEB">
        <w:tab/>
      </w:r>
    </w:p>
    <w:p w:rsidR="00536F46" w:rsidRPr="00536F46" w:rsidRDefault="00536F46" w:rsidP="00536F46">
      <w:pPr>
        <w:ind w:left="567"/>
      </w:pPr>
      <w:r w:rsidRPr="00536F46">
        <w:t xml:space="preserve">IČ DPH: </w:t>
      </w:r>
      <w:r>
        <w:tab/>
      </w:r>
      <w:r>
        <w:tab/>
      </w:r>
      <w:r w:rsidRPr="00536F46">
        <w:br/>
        <w:t xml:space="preserve">OR: </w:t>
      </w:r>
      <w:r>
        <w:tab/>
      </w:r>
      <w:r>
        <w:tab/>
      </w:r>
      <w:r>
        <w:tab/>
      </w:r>
    </w:p>
    <w:p w:rsidR="00574856" w:rsidRDefault="00536F46" w:rsidP="00536F46">
      <w:pPr>
        <w:ind w:firstLine="567"/>
        <w:jc w:val="both"/>
        <w:rPr>
          <w:b/>
          <w:bCs/>
        </w:rPr>
      </w:pPr>
      <w:r w:rsidRPr="008C6EEB">
        <w:t>bankové spojenie:</w:t>
      </w:r>
      <w:r w:rsidRPr="008C6EEB">
        <w:rPr>
          <w:b/>
          <w:bCs/>
        </w:rPr>
        <w:tab/>
      </w:r>
    </w:p>
    <w:p w:rsidR="00536F46" w:rsidRPr="008C6EEB" w:rsidRDefault="00C60C71" w:rsidP="00536F46">
      <w:pPr>
        <w:ind w:firstLine="567"/>
        <w:jc w:val="both"/>
      </w:pPr>
      <w:r>
        <w:t xml:space="preserve">číslo účtu:                     </w:t>
      </w:r>
    </w:p>
    <w:p w:rsidR="00536F46" w:rsidRPr="008C6EEB" w:rsidRDefault="00536F46" w:rsidP="00536F46">
      <w:pPr>
        <w:ind w:firstLine="567"/>
        <w:jc w:val="both"/>
      </w:pPr>
      <w:r w:rsidRPr="008C6EEB">
        <w:t>IBAN:</w:t>
      </w:r>
      <w:r w:rsidRPr="008C6EEB">
        <w:tab/>
      </w:r>
      <w:r w:rsidRPr="008C6EEB">
        <w:tab/>
      </w:r>
      <w:r w:rsidRPr="008C6EEB">
        <w:tab/>
      </w:r>
    </w:p>
    <w:p w:rsidR="00536F46" w:rsidRPr="008C6EEB" w:rsidRDefault="00536F46" w:rsidP="00536F46">
      <w:pPr>
        <w:pStyle w:val="Zkladntext"/>
        <w:spacing w:after="0"/>
        <w:ind w:left="567"/>
        <w:rPr>
          <w:b/>
          <w:bCs/>
        </w:rPr>
      </w:pPr>
      <w:r w:rsidRPr="008C6EEB">
        <w:t xml:space="preserve">telefón:                </w:t>
      </w:r>
      <w:r w:rsidRPr="008C6EEB">
        <w:tab/>
      </w:r>
    </w:p>
    <w:p w:rsidR="009E49E4" w:rsidRPr="008C6EEB" w:rsidRDefault="009E49E4" w:rsidP="00DB2EE2">
      <w:pPr>
        <w:spacing w:line="24" w:lineRule="atLeast"/>
        <w:jc w:val="both"/>
        <w:rPr>
          <w:b/>
        </w:rPr>
      </w:pPr>
    </w:p>
    <w:p w:rsidR="00087039" w:rsidRPr="008C6EEB" w:rsidRDefault="00087039" w:rsidP="00DB2EE2">
      <w:pPr>
        <w:spacing w:line="24" w:lineRule="atLeast"/>
        <w:ind w:left="360"/>
        <w:jc w:val="both"/>
        <w:rPr>
          <w:b/>
        </w:rPr>
      </w:pPr>
    </w:p>
    <w:p w:rsidR="00933B1B" w:rsidRPr="008C6EEB" w:rsidRDefault="00933B1B" w:rsidP="00DB2EE2">
      <w:pPr>
        <w:spacing w:line="24" w:lineRule="atLeast"/>
        <w:jc w:val="both"/>
        <w:rPr>
          <w:b/>
          <w:bCs/>
        </w:rPr>
      </w:pPr>
      <w:r w:rsidRPr="008C6EEB">
        <w:rPr>
          <w:b/>
          <w:bCs/>
        </w:rPr>
        <w:t>Čl. II. PREAMBULA</w:t>
      </w:r>
    </w:p>
    <w:p w:rsidR="00933B1B" w:rsidRPr="008C6EEB" w:rsidRDefault="00933B1B" w:rsidP="00DB2EE2">
      <w:pPr>
        <w:spacing w:line="24" w:lineRule="atLeast"/>
        <w:ind w:left="360"/>
        <w:jc w:val="both"/>
        <w:rPr>
          <w:b/>
          <w:bCs/>
        </w:rPr>
      </w:pPr>
    </w:p>
    <w:p w:rsidR="00933B1B" w:rsidRPr="008C6EEB" w:rsidRDefault="00933B1B" w:rsidP="00DB2EE2">
      <w:pPr>
        <w:spacing w:line="24" w:lineRule="atLeast"/>
        <w:ind w:firstLine="708"/>
        <w:jc w:val="both"/>
      </w:pPr>
      <w:r w:rsidRPr="008C6EEB">
        <w:t>Zmluvné strany sa zaväzujú zaistiť všetkými možnými prostriedkami, aby nedochádzalo ku korupčným konaniam v rámci obchodných vzťahov. Zmluvné strany prehlasujú, že zastávajú prístup nulovej tolerancie ku k</w:t>
      </w:r>
      <w:r w:rsidR="00A21C45" w:rsidRPr="008C6EEB">
        <w:t>orupcii na všetkých úrovniach a</w:t>
      </w:r>
      <w:r w:rsidRPr="008C6EEB">
        <w:t xml:space="preserve"> vyžadujú od svojich vlastných zamestnancov a zmluvných partnerov konanie v súlade s protikorupčnými zákonmi.</w:t>
      </w:r>
      <w:r w:rsidR="00204508" w:rsidRPr="008C6EEB">
        <w:t xml:space="preserve"> Táto zmluva je výsledkom verejného obstarávania.</w:t>
      </w:r>
    </w:p>
    <w:p w:rsidR="00814FEB" w:rsidRPr="008C6EEB" w:rsidRDefault="00814FEB" w:rsidP="00DB2EE2">
      <w:pPr>
        <w:spacing w:line="24" w:lineRule="atLeast"/>
        <w:ind w:firstLine="708"/>
        <w:jc w:val="both"/>
      </w:pPr>
    </w:p>
    <w:p w:rsidR="00087039" w:rsidRPr="008C6EEB" w:rsidRDefault="00087039" w:rsidP="00DB2EE2">
      <w:pPr>
        <w:pStyle w:val="Nadpis1"/>
        <w:spacing w:after="0" w:line="24" w:lineRule="atLeast"/>
        <w:rPr>
          <w:caps w:val="0"/>
          <w:szCs w:val="24"/>
        </w:rPr>
      </w:pPr>
      <w:r w:rsidRPr="008C6EEB">
        <w:rPr>
          <w:caps w:val="0"/>
          <w:szCs w:val="24"/>
        </w:rPr>
        <w:t>Čl. II</w:t>
      </w:r>
      <w:r w:rsidR="00933B1B" w:rsidRPr="008C6EEB">
        <w:rPr>
          <w:caps w:val="0"/>
          <w:szCs w:val="24"/>
        </w:rPr>
        <w:t>I</w:t>
      </w:r>
      <w:r w:rsidRPr="008C6EEB">
        <w:rPr>
          <w:caps w:val="0"/>
          <w:szCs w:val="24"/>
        </w:rPr>
        <w:t>. PREDMET  ZMLUVY</w:t>
      </w:r>
    </w:p>
    <w:p w:rsidR="00087039" w:rsidRPr="008C6EEB" w:rsidRDefault="00087039" w:rsidP="00DB2EE2">
      <w:pPr>
        <w:spacing w:line="24" w:lineRule="atLeast"/>
        <w:rPr>
          <w:b/>
        </w:rPr>
      </w:pPr>
    </w:p>
    <w:p w:rsidR="00076524" w:rsidRPr="00574856" w:rsidRDefault="00087039" w:rsidP="00DB2EE2">
      <w:pPr>
        <w:spacing w:line="24" w:lineRule="atLeast"/>
        <w:jc w:val="both"/>
        <w:rPr>
          <w:b/>
        </w:rPr>
      </w:pPr>
      <w:r w:rsidRPr="008C6EEB">
        <w:t xml:space="preserve">Zhotoviteľ sa zaväzuje za podmienok dohodnutých v tejto zmluve zhotoviť a objednávateľovi odovzdať dielo – stavbu: </w:t>
      </w:r>
      <w:r w:rsidR="00076524" w:rsidRPr="00574856">
        <w:rPr>
          <w:b/>
        </w:rPr>
        <w:t>„</w:t>
      </w:r>
      <w:r w:rsidR="00574856" w:rsidRPr="00574856">
        <w:rPr>
          <w:b/>
          <w:color w:val="222222"/>
          <w:shd w:val="clear" w:color="auto" w:fill="FFFFFF"/>
        </w:rPr>
        <w:t>Oprava turistického chodníka lokalita Štefanová smer Podžiar“</w:t>
      </w:r>
    </w:p>
    <w:p w:rsidR="00087039" w:rsidRPr="00574856" w:rsidRDefault="00087039" w:rsidP="00DB2EE2">
      <w:pPr>
        <w:spacing w:line="24" w:lineRule="atLeast"/>
        <w:rPr>
          <w:b/>
        </w:rPr>
      </w:pPr>
    </w:p>
    <w:p w:rsidR="00087039" w:rsidRPr="008C6EEB" w:rsidRDefault="00087039" w:rsidP="00DB2EE2">
      <w:pPr>
        <w:pStyle w:val="Odsekzoznamu"/>
        <w:numPr>
          <w:ilvl w:val="0"/>
          <w:numId w:val="13"/>
        </w:numPr>
        <w:spacing w:after="0" w:line="24" w:lineRule="atLeast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Rozsah diela, jeho kvalita a konštrukčné riešenie je určené:</w:t>
      </w:r>
    </w:p>
    <w:p w:rsidR="00F060DC" w:rsidRPr="008C6EEB" w:rsidRDefault="00C45FB7" w:rsidP="00DB2EE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8C6EEB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087039" w:rsidRPr="008C6EEB">
        <w:rPr>
          <w:rFonts w:ascii="Times New Roman" w:eastAsia="Times New Roman" w:hAnsi="Times New Roman"/>
          <w:sz w:val="24"/>
          <w:szCs w:val="24"/>
          <w:lang w:eastAsia="sk-SK"/>
        </w:rPr>
        <w:t>opisom stavebných prác a činností pri realizácii diela v súťažných podkladoch predložených objednávateľom ako podklad pre spracovanie cenovej ponuky do súťaže o</w:t>
      </w:r>
      <w:r w:rsidRPr="008C6EEB">
        <w:rPr>
          <w:rFonts w:ascii="Times New Roman" w:eastAsia="Times New Roman" w:hAnsi="Times New Roman"/>
          <w:sz w:val="24"/>
          <w:szCs w:val="24"/>
          <w:lang w:eastAsia="sk-SK"/>
        </w:rPr>
        <w:t> uzavretie tejto zmluvy o</w:t>
      </w:r>
      <w:r w:rsidR="001D531F" w:rsidRPr="008C6EEB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C6EEB">
        <w:rPr>
          <w:rFonts w:ascii="Times New Roman" w:eastAsia="Times New Roman" w:hAnsi="Times New Roman"/>
          <w:sz w:val="24"/>
          <w:szCs w:val="24"/>
          <w:lang w:eastAsia="sk-SK"/>
        </w:rPr>
        <w:t>dielo</w:t>
      </w:r>
      <w:r w:rsidR="001D531F" w:rsidRPr="008C6EE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9E49E4" w:rsidRPr="008C6EEB" w:rsidRDefault="00C45FB7" w:rsidP="00DB2EE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6EEB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š</w:t>
      </w:r>
      <w:r w:rsidR="00087039" w:rsidRPr="008C6EEB">
        <w:rPr>
          <w:rFonts w:ascii="Times New Roman" w:eastAsia="Times New Roman" w:hAnsi="Times New Roman"/>
          <w:sz w:val="24"/>
          <w:szCs w:val="24"/>
          <w:lang w:eastAsia="sk-SK"/>
        </w:rPr>
        <w:t>pecifikáciami a množstvami stavebných prác uvedenými v rozpočte, ktorý je prílohou tejto zmluvy</w:t>
      </w:r>
      <w:r w:rsidR="00F054C6" w:rsidRPr="008C6EEB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7D14D9" w:rsidRPr="008C6EEB" w:rsidRDefault="007D14D9" w:rsidP="007D14D9">
      <w:pPr>
        <w:pStyle w:val="Odsekzoznamu"/>
        <w:autoSpaceDE w:val="0"/>
        <w:autoSpaceDN w:val="0"/>
        <w:adjustRightInd w:val="0"/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87039" w:rsidRPr="008C6EEB" w:rsidRDefault="00A6569B" w:rsidP="00DB2EE2">
      <w:pPr>
        <w:pStyle w:val="Odsekzoznamu"/>
        <w:numPr>
          <w:ilvl w:val="1"/>
          <w:numId w:val="12"/>
        </w:numPr>
        <w:spacing w:after="0" w:line="24" w:lineRule="atLeast"/>
        <w:ind w:left="431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Zhotoviteľ </w:t>
      </w:r>
      <w:r w:rsidR="00087039" w:rsidRPr="008C6EEB">
        <w:rPr>
          <w:rFonts w:ascii="Times New Roman" w:hAnsi="Times New Roman"/>
          <w:sz w:val="24"/>
          <w:szCs w:val="24"/>
        </w:rPr>
        <w:t>vyhlasuje, že mu je známy rozsah prác a výkonov vyžad</w:t>
      </w:r>
      <w:r w:rsidR="00FF3A2C" w:rsidRPr="008C6EEB">
        <w:rPr>
          <w:rFonts w:ascii="Times New Roman" w:hAnsi="Times New Roman"/>
          <w:sz w:val="24"/>
          <w:szCs w:val="24"/>
        </w:rPr>
        <w:t xml:space="preserve">ovaných touto zmluvou o dielo a </w:t>
      </w:r>
      <w:r w:rsidR="00087039" w:rsidRPr="008C6EEB">
        <w:rPr>
          <w:rFonts w:ascii="Times New Roman" w:hAnsi="Times New Roman"/>
          <w:sz w:val="24"/>
          <w:szCs w:val="24"/>
        </w:rPr>
        <w:t> že sú mu známe všetky podstatné okolnosti na riadne a včasné vykonanie diela, tak, ako bolo možné pri vynaložení primeranej odbornej starostlivosti  zistiť a predpokladať z obsahu uvedených podkladov v čase  predloženia súťažnej ponuky zhotoviteľa.</w:t>
      </w:r>
    </w:p>
    <w:p w:rsidR="008178F5" w:rsidRPr="008C6EEB" w:rsidRDefault="008178F5" w:rsidP="00DB2EE2">
      <w:pPr>
        <w:pStyle w:val="Odsekzoznamu"/>
        <w:spacing w:after="0" w:line="24" w:lineRule="atLeast"/>
        <w:ind w:left="43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87039" w:rsidRPr="008C6EEB" w:rsidRDefault="00087039" w:rsidP="00DB2EE2">
      <w:pPr>
        <w:pStyle w:val="Odsekzoznamu"/>
        <w:numPr>
          <w:ilvl w:val="0"/>
          <w:numId w:val="13"/>
        </w:numPr>
        <w:spacing w:after="0" w:line="24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Súčasťou záväzku zhotoviteľa je aj vykonanie predpísaných skúšok kvality a funkčnosti diela a odovzdan</w:t>
      </w:r>
      <w:r w:rsidR="00E64005" w:rsidRPr="008C6EEB">
        <w:rPr>
          <w:rFonts w:ascii="Times New Roman" w:hAnsi="Times New Roman"/>
          <w:sz w:val="24"/>
          <w:szCs w:val="24"/>
        </w:rPr>
        <w:t>ie dokladov o zhotovení diela (</w:t>
      </w:r>
      <w:r w:rsidRPr="008C6EEB">
        <w:rPr>
          <w:rFonts w:ascii="Times New Roman" w:hAnsi="Times New Roman"/>
          <w:sz w:val="24"/>
          <w:szCs w:val="24"/>
        </w:rPr>
        <w:t>atesty, certifikáty, potvrdenia o zhode, projekt skutočného vyhotovenia, geodetické zameranie stavby, tlakové skúšky vody, kanal</w:t>
      </w:r>
      <w:r w:rsidR="00C41D9F" w:rsidRPr="008C6EEB">
        <w:rPr>
          <w:rFonts w:ascii="Times New Roman" w:hAnsi="Times New Roman"/>
          <w:sz w:val="24"/>
          <w:szCs w:val="24"/>
        </w:rPr>
        <w:t xml:space="preserve">izácie </w:t>
      </w:r>
      <w:r w:rsidRPr="008C6EEB">
        <w:rPr>
          <w:rFonts w:ascii="Times New Roman" w:hAnsi="Times New Roman"/>
          <w:sz w:val="24"/>
          <w:szCs w:val="24"/>
        </w:rPr>
        <w:t>a ÚK, revízne správy e</w:t>
      </w:r>
      <w:r w:rsidR="00E64005" w:rsidRPr="008C6EEB">
        <w:rPr>
          <w:rFonts w:ascii="Times New Roman" w:hAnsi="Times New Roman"/>
          <w:sz w:val="24"/>
          <w:szCs w:val="24"/>
        </w:rPr>
        <w:t>lektroinštalácie a bleskozvodov</w:t>
      </w:r>
      <w:r w:rsidRPr="008C6EEB">
        <w:rPr>
          <w:rFonts w:ascii="Times New Roman" w:hAnsi="Times New Roman"/>
          <w:sz w:val="24"/>
          <w:szCs w:val="24"/>
        </w:rPr>
        <w:t>) potrebných ku kolaudačnému konaniu diela. Zhotoviteľ zhotoví dielo na vlastný náklad a nebezpečenstvo</w:t>
      </w:r>
      <w:r w:rsidR="006D67CB" w:rsidRPr="008C6EEB">
        <w:rPr>
          <w:rFonts w:ascii="Times New Roman" w:hAnsi="Times New Roman"/>
          <w:sz w:val="24"/>
          <w:szCs w:val="24"/>
        </w:rPr>
        <w:t xml:space="preserve">, s odbornou starostlivosťou, </w:t>
      </w:r>
      <w:r w:rsidRPr="008C6EEB">
        <w:rPr>
          <w:rFonts w:ascii="Times New Roman" w:hAnsi="Times New Roman"/>
          <w:sz w:val="24"/>
          <w:szCs w:val="24"/>
        </w:rPr>
        <w:t>v súlade s podmienkami právoplatného stavebného povolenia, v súlade s platnými právnymi predpismi a záväznými technickými normami (STN).</w:t>
      </w:r>
    </w:p>
    <w:p w:rsidR="008178F5" w:rsidRPr="008C6EEB" w:rsidRDefault="008178F5" w:rsidP="00DB2EE2">
      <w:pPr>
        <w:pStyle w:val="Odsekzoznamu"/>
        <w:spacing w:after="0" w:line="24" w:lineRule="atLeast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78F5" w:rsidRPr="008C6EEB" w:rsidRDefault="00087039" w:rsidP="00DB2EE2">
      <w:pPr>
        <w:pStyle w:val="Odsekzoznamu"/>
        <w:numPr>
          <w:ilvl w:val="0"/>
          <w:numId w:val="13"/>
        </w:numPr>
        <w:spacing w:after="0" w:line="24" w:lineRule="atLeas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Veci pre zhotovenie diela, včítane subdodávok zabezpečuje zhotoviteľ, ak sa zmluvné strany osobitne nedohodnú inak. Zhotoviteľ sa zaväzuje, že v zmluvách uzatvorených so svojimi jednotlivými subdodávateľmi nebude doh</w:t>
      </w:r>
      <w:r w:rsidR="00E56EEF" w:rsidRPr="008C6EEB">
        <w:rPr>
          <w:rFonts w:ascii="Times New Roman" w:hAnsi="Times New Roman"/>
          <w:sz w:val="24"/>
          <w:szCs w:val="24"/>
        </w:rPr>
        <w:t>odnutá tzv. výhrada vlastníctva</w:t>
      </w:r>
      <w:r w:rsidRPr="008C6EEB">
        <w:rPr>
          <w:rFonts w:ascii="Times New Roman" w:hAnsi="Times New Roman"/>
          <w:sz w:val="24"/>
          <w:szCs w:val="24"/>
        </w:rPr>
        <w:t>, teda také us</w:t>
      </w:r>
      <w:r w:rsidR="00FF4AD6" w:rsidRPr="008C6EEB">
        <w:rPr>
          <w:rFonts w:ascii="Times New Roman" w:hAnsi="Times New Roman"/>
          <w:sz w:val="24"/>
          <w:szCs w:val="24"/>
        </w:rPr>
        <w:t>tanovenie, ktoré by stanovovalo</w:t>
      </w:r>
      <w:r w:rsidRPr="008C6EEB">
        <w:rPr>
          <w:rFonts w:ascii="Times New Roman" w:hAnsi="Times New Roman"/>
          <w:sz w:val="24"/>
          <w:szCs w:val="24"/>
        </w:rPr>
        <w:t>, že zhotovované dielo alebo akákoľvek jeho časť je až do úplného zaplatenia ceny za dielo vo vlastníctve subdodávateľa. Dielo musí vždy priamo prechádzať do vlastníctva objednávateľa podľa tejto zmluvy o dielo.</w:t>
      </w:r>
    </w:p>
    <w:p w:rsidR="008178F5" w:rsidRPr="008C6EEB" w:rsidRDefault="008178F5" w:rsidP="00DB2EE2">
      <w:pPr>
        <w:spacing w:line="24" w:lineRule="atLeast"/>
        <w:jc w:val="both"/>
      </w:pPr>
      <w:r w:rsidRPr="008C6EEB">
        <w:tab/>
      </w:r>
    </w:p>
    <w:p w:rsidR="00087039" w:rsidRPr="008C6EEB" w:rsidRDefault="00087039" w:rsidP="00DB2EE2">
      <w:pPr>
        <w:pStyle w:val="Odsekzoznamu"/>
        <w:numPr>
          <w:ilvl w:val="0"/>
          <w:numId w:val="13"/>
        </w:numPr>
        <w:spacing w:after="0" w:line="24" w:lineRule="atLeas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Zhotoviteľ sa zaväzuje odovzdať </w:t>
      </w:r>
      <w:r w:rsidR="00A16FAE" w:rsidRPr="008C6EEB">
        <w:rPr>
          <w:rFonts w:ascii="Times New Roman" w:hAnsi="Times New Roman"/>
          <w:sz w:val="24"/>
          <w:szCs w:val="24"/>
        </w:rPr>
        <w:t>diel</w:t>
      </w:r>
      <w:r w:rsidR="00B50F6E" w:rsidRPr="008C6EEB">
        <w:rPr>
          <w:rFonts w:ascii="Times New Roman" w:hAnsi="Times New Roman"/>
          <w:sz w:val="24"/>
          <w:szCs w:val="24"/>
        </w:rPr>
        <w:t>o</w:t>
      </w:r>
      <w:r w:rsidRPr="008C6EEB">
        <w:rPr>
          <w:rFonts w:ascii="Times New Roman" w:hAnsi="Times New Roman"/>
          <w:sz w:val="24"/>
          <w:szCs w:val="24"/>
        </w:rPr>
        <w:t xml:space="preserve"> naraz po </w:t>
      </w:r>
      <w:r w:rsidR="00B50F6E" w:rsidRPr="008C6EEB">
        <w:rPr>
          <w:rFonts w:ascii="Times New Roman" w:hAnsi="Times New Roman"/>
          <w:sz w:val="24"/>
          <w:szCs w:val="24"/>
        </w:rPr>
        <w:t>jeho</w:t>
      </w:r>
      <w:r w:rsidR="00A16FAE" w:rsidRPr="008C6EEB">
        <w:rPr>
          <w:rFonts w:ascii="Times New Roman" w:hAnsi="Times New Roman"/>
          <w:sz w:val="24"/>
          <w:szCs w:val="24"/>
        </w:rPr>
        <w:t xml:space="preserve"> </w:t>
      </w:r>
      <w:r w:rsidRPr="008C6EEB">
        <w:rPr>
          <w:rFonts w:ascii="Times New Roman" w:hAnsi="Times New Roman"/>
          <w:sz w:val="24"/>
          <w:szCs w:val="24"/>
        </w:rPr>
        <w:t>dokončení.</w:t>
      </w:r>
    </w:p>
    <w:p w:rsidR="00087039" w:rsidRPr="008C6EEB" w:rsidRDefault="00087039" w:rsidP="00DB2EE2">
      <w:pPr>
        <w:spacing w:line="24" w:lineRule="atLeast"/>
        <w:jc w:val="both"/>
      </w:pPr>
    </w:p>
    <w:p w:rsidR="00087039" w:rsidRPr="008C6EEB" w:rsidRDefault="00087039" w:rsidP="00DB2EE2">
      <w:pPr>
        <w:pStyle w:val="Odsekzoznamu"/>
        <w:numPr>
          <w:ilvl w:val="0"/>
          <w:numId w:val="13"/>
        </w:numPr>
        <w:spacing w:after="0" w:line="24" w:lineRule="atLeas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Objednávateľ sa zaväzuje riadne dokončené dielo prevziať, zaplatiť zhotoviteľovi zmluvnú cenu diela, spôsobom dohodnutým v tejto zmluve a poskytnúť zhotoviteľovi spolupôsobenie potrebné pre plnenie záväzkov podľa tejto zmluvy.</w:t>
      </w:r>
    </w:p>
    <w:p w:rsidR="00087039" w:rsidRPr="008C6EEB" w:rsidRDefault="00087039" w:rsidP="00DB2EE2">
      <w:pPr>
        <w:spacing w:line="24" w:lineRule="atLeast"/>
        <w:ind w:left="357" w:hanging="357"/>
        <w:jc w:val="both"/>
      </w:pPr>
    </w:p>
    <w:p w:rsidR="009E49E4" w:rsidRPr="008C6EEB" w:rsidRDefault="00087039" w:rsidP="00D34D6D">
      <w:pPr>
        <w:ind w:left="360" w:hanging="3"/>
        <w:jc w:val="both"/>
        <w:rPr>
          <w:color w:val="FF0000"/>
        </w:rPr>
      </w:pPr>
      <w:r w:rsidRPr="008C6EEB">
        <w:t>Zmeny rozsahu, kvality, technických parametrov diela je možné vykonať len po vzájomnej písomnej dohode zmluvných strán. Súčasne s dohodou o zmene diela bu</w:t>
      </w:r>
      <w:r w:rsidR="00F25E97" w:rsidRPr="008C6EEB">
        <w:t>de dohodnutá zmena ceny diela (</w:t>
      </w:r>
      <w:r w:rsidRPr="008C6EEB">
        <w:t>opodstatnené</w:t>
      </w:r>
      <w:r w:rsidR="00F25E97" w:rsidRPr="008C6EEB">
        <w:t xml:space="preserve"> naviac práce alebo menej práce</w:t>
      </w:r>
      <w:r w:rsidRPr="008C6EEB">
        <w:t>), v odôvodnených prípadoch aj úprava termínov plnenia.</w:t>
      </w:r>
      <w:r w:rsidR="00B955EC" w:rsidRPr="008C6EEB">
        <w:t xml:space="preserve"> </w:t>
      </w:r>
      <w:r w:rsidR="004B7B57" w:rsidRPr="008C6EEB">
        <w:rPr>
          <w:color w:val="000000" w:themeColor="text1"/>
        </w:rPr>
        <w:t>Na nadpráce sa využije rozpočtová rezerva.</w:t>
      </w:r>
    </w:p>
    <w:p w:rsidR="008178F5" w:rsidRPr="008C6EEB" w:rsidRDefault="008178F5" w:rsidP="00DB2EE2">
      <w:pPr>
        <w:spacing w:line="24" w:lineRule="atLeast"/>
        <w:jc w:val="both"/>
        <w:rPr>
          <w:color w:val="FF0000"/>
        </w:rPr>
      </w:pPr>
    </w:p>
    <w:p w:rsidR="00087039" w:rsidRPr="008C6EEB" w:rsidRDefault="00087039" w:rsidP="00DB2EE2">
      <w:pPr>
        <w:pStyle w:val="Odsekzoznamu"/>
        <w:numPr>
          <w:ilvl w:val="0"/>
          <w:numId w:val="13"/>
        </w:numPr>
        <w:spacing w:after="0" w:line="24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Zhotoviteľ sa zaväzuje dodržiavať pri realizácii diela všetky podmienky uvedené v stavebnom povolení a vo vyjadreniach dotknutých orgánov.</w:t>
      </w:r>
    </w:p>
    <w:p w:rsidR="009E49E4" w:rsidRPr="008C6EEB" w:rsidRDefault="009E49E4" w:rsidP="00DB2EE2">
      <w:pPr>
        <w:pStyle w:val="Zkladntext"/>
        <w:spacing w:after="0" w:line="24" w:lineRule="atLeast"/>
      </w:pPr>
    </w:p>
    <w:p w:rsidR="00087039" w:rsidRPr="008C6EEB" w:rsidRDefault="00221458" w:rsidP="00DB2EE2">
      <w:pPr>
        <w:pStyle w:val="Zkladntext"/>
        <w:spacing w:after="0" w:line="24" w:lineRule="atLeast"/>
        <w:rPr>
          <w:b/>
        </w:rPr>
      </w:pPr>
      <w:r w:rsidRPr="008C6EEB">
        <w:rPr>
          <w:b/>
        </w:rPr>
        <w:t>Čl. IV</w:t>
      </w:r>
      <w:r w:rsidR="00087039" w:rsidRPr="008C6EEB">
        <w:rPr>
          <w:b/>
        </w:rPr>
        <w:t>.  ČAS PLNENIA</w:t>
      </w:r>
    </w:p>
    <w:p w:rsidR="00EB2B0A" w:rsidRPr="008C6EEB" w:rsidRDefault="00EB2B0A" w:rsidP="00DB2EE2">
      <w:pPr>
        <w:spacing w:line="24" w:lineRule="atLeast"/>
        <w:jc w:val="both"/>
        <w:rPr>
          <w:b/>
          <w:caps/>
        </w:rPr>
      </w:pPr>
    </w:p>
    <w:p w:rsidR="00E3786B" w:rsidRPr="008C6EEB" w:rsidRDefault="00B50F6E" w:rsidP="003B634F">
      <w:pPr>
        <w:pStyle w:val="Odsekzoznamu"/>
        <w:numPr>
          <w:ilvl w:val="0"/>
          <w:numId w:val="14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Zhotoviteľ sa z</w:t>
      </w:r>
      <w:r w:rsidR="003B3153" w:rsidRPr="008C6EEB">
        <w:rPr>
          <w:rFonts w:ascii="Times New Roman" w:hAnsi="Times New Roman"/>
          <w:sz w:val="24"/>
          <w:szCs w:val="24"/>
        </w:rPr>
        <w:t>aväzuje zhotoviť dielo v</w:t>
      </w:r>
      <w:r w:rsidR="003B634F" w:rsidRPr="008C6EEB">
        <w:rPr>
          <w:rFonts w:ascii="Times New Roman" w:hAnsi="Times New Roman"/>
          <w:sz w:val="24"/>
          <w:szCs w:val="24"/>
        </w:rPr>
        <w:t xml:space="preserve"> lehote </w:t>
      </w:r>
      <w:r w:rsidR="00574856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D34D6D" w:rsidRPr="008C6E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B3153" w:rsidRPr="008C6EEB">
        <w:rPr>
          <w:rFonts w:ascii="Times New Roman" w:hAnsi="Times New Roman"/>
          <w:b/>
          <w:color w:val="000000" w:themeColor="text1"/>
          <w:sz w:val="24"/>
          <w:szCs w:val="24"/>
        </w:rPr>
        <w:t>dní</w:t>
      </w:r>
      <w:r w:rsidR="003B634F" w:rsidRPr="008C6E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3511" w:rsidRPr="008C6EEB">
        <w:rPr>
          <w:rFonts w:ascii="Times New Roman" w:hAnsi="Times New Roman"/>
          <w:color w:val="000000" w:themeColor="text1"/>
          <w:sz w:val="24"/>
          <w:szCs w:val="24"/>
        </w:rPr>
        <w:t xml:space="preserve">odo dňa odovzdania a prevzatia </w:t>
      </w:r>
      <w:r w:rsidR="003B634F" w:rsidRPr="008C6EEB">
        <w:rPr>
          <w:rFonts w:ascii="Times New Roman" w:hAnsi="Times New Roman"/>
          <w:color w:val="000000" w:themeColor="text1"/>
          <w:sz w:val="24"/>
          <w:szCs w:val="24"/>
        </w:rPr>
        <w:t>staveniska.</w:t>
      </w:r>
    </w:p>
    <w:p w:rsidR="009E49E4" w:rsidRPr="008C6EEB" w:rsidRDefault="009E49E4" w:rsidP="00DB2EE2">
      <w:pPr>
        <w:pStyle w:val="Odsekzoznamu"/>
        <w:spacing w:after="0" w:line="24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9E4" w:rsidRPr="008C6EEB" w:rsidRDefault="00623DFE" w:rsidP="00D345D6">
      <w:pPr>
        <w:pStyle w:val="Odsekzoznamu"/>
        <w:numPr>
          <w:ilvl w:val="1"/>
          <w:numId w:val="1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Objednávateľ </w:t>
      </w:r>
      <w:r w:rsidR="00087039" w:rsidRPr="008C6EEB">
        <w:rPr>
          <w:rFonts w:ascii="Times New Roman" w:hAnsi="Times New Roman"/>
          <w:sz w:val="24"/>
          <w:szCs w:val="24"/>
        </w:rPr>
        <w:t>odovzdá stavenisko zhotoviteľovi a</w:t>
      </w:r>
      <w:r w:rsidR="0075131F" w:rsidRPr="008C6EEB">
        <w:rPr>
          <w:rFonts w:ascii="Times New Roman" w:hAnsi="Times New Roman"/>
          <w:sz w:val="24"/>
          <w:szCs w:val="24"/>
        </w:rPr>
        <w:t xml:space="preserve"> zhotoviteľ stavenisko prevezme </w:t>
      </w:r>
      <w:r w:rsidR="00087039" w:rsidRPr="008C6EEB">
        <w:rPr>
          <w:rFonts w:ascii="Times New Roman" w:hAnsi="Times New Roman"/>
          <w:sz w:val="24"/>
          <w:szCs w:val="24"/>
        </w:rPr>
        <w:t>v</w:t>
      </w:r>
      <w:r w:rsidR="005E6063" w:rsidRPr="008C6EEB">
        <w:rPr>
          <w:rFonts w:ascii="Times New Roman" w:hAnsi="Times New Roman"/>
          <w:sz w:val="24"/>
          <w:szCs w:val="24"/>
        </w:rPr>
        <w:t> </w:t>
      </w:r>
      <w:r w:rsidR="007F34E7" w:rsidRPr="008C6EEB">
        <w:rPr>
          <w:rFonts w:ascii="Times New Roman" w:hAnsi="Times New Roman"/>
          <w:sz w:val="24"/>
          <w:szCs w:val="24"/>
        </w:rPr>
        <w:t>t</w:t>
      </w:r>
      <w:r w:rsidR="00087039" w:rsidRPr="008C6EEB">
        <w:rPr>
          <w:rFonts w:ascii="Times New Roman" w:hAnsi="Times New Roman"/>
          <w:sz w:val="24"/>
          <w:szCs w:val="24"/>
        </w:rPr>
        <w:t>ermíne</w:t>
      </w:r>
      <w:r w:rsidR="005E6063" w:rsidRPr="008C6EEB">
        <w:rPr>
          <w:rFonts w:ascii="Times New Roman" w:hAnsi="Times New Roman"/>
          <w:sz w:val="24"/>
          <w:szCs w:val="24"/>
        </w:rPr>
        <w:t>:</w:t>
      </w:r>
      <w:r w:rsidR="000D5FCC" w:rsidRPr="008C6EEB">
        <w:rPr>
          <w:rFonts w:ascii="Times New Roman" w:hAnsi="Times New Roman"/>
          <w:sz w:val="24"/>
          <w:szCs w:val="24"/>
        </w:rPr>
        <w:t xml:space="preserve"> do</w:t>
      </w:r>
      <w:r w:rsidR="00F944D2" w:rsidRPr="008C6EEB">
        <w:rPr>
          <w:rFonts w:ascii="Times New Roman" w:hAnsi="Times New Roman"/>
          <w:sz w:val="24"/>
          <w:szCs w:val="24"/>
        </w:rPr>
        <w:t xml:space="preserve"> 3</w:t>
      </w:r>
      <w:r w:rsidR="000D5FCC" w:rsidRPr="008C6EEB">
        <w:rPr>
          <w:rFonts w:ascii="Times New Roman" w:hAnsi="Times New Roman"/>
          <w:sz w:val="24"/>
          <w:szCs w:val="24"/>
        </w:rPr>
        <w:t xml:space="preserve"> </w:t>
      </w:r>
      <w:r w:rsidR="007F34E7" w:rsidRPr="008C6EEB">
        <w:rPr>
          <w:rFonts w:ascii="Times New Roman" w:hAnsi="Times New Roman"/>
          <w:sz w:val="24"/>
          <w:szCs w:val="24"/>
        </w:rPr>
        <w:t>d</w:t>
      </w:r>
      <w:r w:rsidR="00F944D2" w:rsidRPr="008C6EEB">
        <w:rPr>
          <w:rFonts w:ascii="Times New Roman" w:hAnsi="Times New Roman"/>
          <w:sz w:val="24"/>
          <w:szCs w:val="24"/>
        </w:rPr>
        <w:t xml:space="preserve">ní odo dňa </w:t>
      </w:r>
      <w:r w:rsidR="007F34E7" w:rsidRPr="008C6EEB">
        <w:rPr>
          <w:rFonts w:ascii="Times New Roman" w:hAnsi="Times New Roman"/>
          <w:sz w:val="24"/>
          <w:szCs w:val="24"/>
        </w:rPr>
        <w:t xml:space="preserve">nadobudnutia </w:t>
      </w:r>
      <w:r w:rsidR="00A87CDD" w:rsidRPr="008C6EEB">
        <w:rPr>
          <w:rFonts w:ascii="Times New Roman" w:hAnsi="Times New Roman"/>
          <w:sz w:val="24"/>
          <w:szCs w:val="24"/>
        </w:rPr>
        <w:t>účinnosti</w:t>
      </w:r>
      <w:r w:rsidR="007F34E7" w:rsidRPr="008C6EEB">
        <w:rPr>
          <w:rFonts w:ascii="Times New Roman" w:hAnsi="Times New Roman"/>
          <w:sz w:val="24"/>
          <w:szCs w:val="24"/>
        </w:rPr>
        <w:t xml:space="preserve"> tejto </w:t>
      </w:r>
      <w:r w:rsidR="004E3E5B" w:rsidRPr="008C6EEB">
        <w:rPr>
          <w:rFonts w:ascii="Times New Roman" w:hAnsi="Times New Roman"/>
          <w:sz w:val="24"/>
          <w:szCs w:val="24"/>
        </w:rPr>
        <w:t>zmluvy</w:t>
      </w:r>
      <w:r w:rsidR="00D345D6" w:rsidRPr="008C6EEB">
        <w:rPr>
          <w:rFonts w:ascii="Times New Roman" w:hAnsi="Times New Roman"/>
          <w:sz w:val="24"/>
          <w:szCs w:val="24"/>
        </w:rPr>
        <w:t>.</w:t>
      </w:r>
    </w:p>
    <w:p w:rsidR="00D345D6" w:rsidRPr="008C6EEB" w:rsidRDefault="00D345D6" w:rsidP="00D345D6">
      <w:pPr>
        <w:pStyle w:val="Odsekzoznamu"/>
        <w:spacing w:after="0" w:line="24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9E49E4" w:rsidRPr="008C6EEB" w:rsidRDefault="00087039" w:rsidP="00DB2EE2">
      <w:pPr>
        <w:pStyle w:val="Odsekzoznamu"/>
        <w:numPr>
          <w:ilvl w:val="1"/>
          <w:numId w:val="1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Zhotoviteľ zah</w:t>
      </w:r>
      <w:r w:rsidR="00D54677" w:rsidRPr="008C6EEB">
        <w:rPr>
          <w:rFonts w:ascii="Times New Roman" w:hAnsi="Times New Roman"/>
          <w:sz w:val="24"/>
          <w:szCs w:val="24"/>
        </w:rPr>
        <w:t>áji stavebné práce dňom</w:t>
      </w:r>
      <w:r w:rsidRPr="008C6EEB">
        <w:rPr>
          <w:rFonts w:ascii="Times New Roman" w:hAnsi="Times New Roman"/>
          <w:sz w:val="24"/>
          <w:szCs w:val="24"/>
        </w:rPr>
        <w:t xml:space="preserve"> odovzdania a prevzatia staveniska</w:t>
      </w:r>
      <w:r w:rsidR="002303D4" w:rsidRPr="008C6EEB">
        <w:rPr>
          <w:rFonts w:ascii="Times New Roman" w:hAnsi="Times New Roman"/>
          <w:sz w:val="24"/>
          <w:szCs w:val="24"/>
        </w:rPr>
        <w:t>.</w:t>
      </w:r>
    </w:p>
    <w:p w:rsidR="009E49E4" w:rsidRPr="008C6EEB" w:rsidRDefault="009E49E4" w:rsidP="00DB2EE2">
      <w:pPr>
        <w:pStyle w:val="Odsekzoznamu"/>
        <w:spacing w:after="0" w:line="24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9E49E4" w:rsidRPr="008C6EEB" w:rsidRDefault="00087039" w:rsidP="00DB2EE2">
      <w:pPr>
        <w:pStyle w:val="Odsekzoznamu"/>
        <w:numPr>
          <w:ilvl w:val="1"/>
          <w:numId w:val="15"/>
        </w:numPr>
        <w:spacing w:after="0" w:line="24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lastRenderedPageBreak/>
        <w:t xml:space="preserve">Zhotoviteľ </w:t>
      </w:r>
      <w:r w:rsidR="00EF713C" w:rsidRPr="008C6EEB">
        <w:rPr>
          <w:rFonts w:ascii="Times New Roman" w:hAnsi="Times New Roman"/>
          <w:sz w:val="24"/>
          <w:szCs w:val="24"/>
        </w:rPr>
        <w:t>vyprázdni stavenisko do termínu</w:t>
      </w:r>
      <w:r w:rsidRPr="008C6EEB">
        <w:rPr>
          <w:rFonts w:ascii="Times New Roman" w:hAnsi="Times New Roman"/>
          <w:sz w:val="24"/>
          <w:szCs w:val="24"/>
        </w:rPr>
        <w:t xml:space="preserve">: do </w:t>
      </w:r>
      <w:r w:rsidR="002303D4" w:rsidRPr="008C6EEB">
        <w:rPr>
          <w:rFonts w:ascii="Times New Roman" w:hAnsi="Times New Roman"/>
          <w:sz w:val="24"/>
          <w:szCs w:val="24"/>
        </w:rPr>
        <w:t>1 dňa</w:t>
      </w:r>
      <w:r w:rsidRPr="008C6EEB">
        <w:rPr>
          <w:rFonts w:ascii="Times New Roman" w:hAnsi="Times New Roman"/>
          <w:sz w:val="24"/>
          <w:szCs w:val="24"/>
        </w:rPr>
        <w:t xml:space="preserve"> o</w:t>
      </w:r>
      <w:r w:rsidR="00635B0C" w:rsidRPr="008C6EEB">
        <w:rPr>
          <w:rFonts w:ascii="Times New Roman" w:hAnsi="Times New Roman"/>
          <w:sz w:val="24"/>
          <w:szCs w:val="24"/>
        </w:rPr>
        <w:t>d odovzdania</w:t>
      </w:r>
      <w:r w:rsidRPr="008C6EEB">
        <w:rPr>
          <w:rFonts w:ascii="Times New Roman" w:hAnsi="Times New Roman"/>
          <w:sz w:val="24"/>
          <w:szCs w:val="24"/>
        </w:rPr>
        <w:t xml:space="preserve"> hotového diela</w:t>
      </w:r>
      <w:r w:rsidR="004B690D" w:rsidRPr="008C6EEB">
        <w:rPr>
          <w:rFonts w:ascii="Times New Roman" w:hAnsi="Times New Roman"/>
          <w:sz w:val="24"/>
          <w:szCs w:val="24"/>
        </w:rPr>
        <w:t>.</w:t>
      </w:r>
    </w:p>
    <w:p w:rsidR="00F93E92" w:rsidRPr="008C6EEB" w:rsidRDefault="00F93E92" w:rsidP="00DB2EE2">
      <w:pPr>
        <w:spacing w:line="24" w:lineRule="atLeast"/>
        <w:jc w:val="both"/>
      </w:pPr>
    </w:p>
    <w:p w:rsidR="00637F93" w:rsidRPr="008C6EEB" w:rsidRDefault="00087039" w:rsidP="00DB2EE2">
      <w:pPr>
        <w:pStyle w:val="Odsekzoznamu"/>
        <w:numPr>
          <w:ilvl w:val="1"/>
          <w:numId w:val="15"/>
        </w:numPr>
        <w:spacing w:after="0" w:line="24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Objednávateľ nie je povinný zhotoviteľa na dodržanie vyššie uvedených termínov upozorňovať. Nedodržaním dielčieho, prípadne konečného termínu realizácie diela dochádza k omeškaniu zhotoviteľa so všetkými dôsledkami podľa ustanovení Obchodného zákonníka a tejto zmluvy.</w:t>
      </w:r>
    </w:p>
    <w:p w:rsidR="00637F93" w:rsidRPr="008C6EEB" w:rsidRDefault="00637F93" w:rsidP="00DB2EE2">
      <w:pPr>
        <w:spacing w:line="24" w:lineRule="atLeast"/>
        <w:ind w:left="360" w:hanging="360"/>
        <w:jc w:val="both"/>
      </w:pPr>
    </w:p>
    <w:p w:rsidR="009E49E4" w:rsidRPr="008C6EEB" w:rsidRDefault="00087039" w:rsidP="00DB2EE2">
      <w:pPr>
        <w:pStyle w:val="Odsekzoznamu"/>
        <w:numPr>
          <w:ilvl w:val="0"/>
          <w:numId w:val="15"/>
        </w:numPr>
        <w:spacing w:after="0" w:line="24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Objednávateľ sa zaväzuje k začatiu realizácie stavby odovzdať zhotoviteľovi projekt  na                  nosiči CD, stavenisko spôsobilé pre bezodkladné začatie a plyn</w:t>
      </w:r>
      <w:r w:rsidR="009E49E4" w:rsidRPr="008C6EEB">
        <w:rPr>
          <w:rFonts w:ascii="Times New Roman" w:hAnsi="Times New Roman"/>
          <w:sz w:val="24"/>
          <w:szCs w:val="24"/>
        </w:rPr>
        <w:t xml:space="preserve">ulé pokračovanie výstavby, </w:t>
      </w:r>
      <w:r w:rsidRPr="008C6EEB">
        <w:rPr>
          <w:rFonts w:ascii="Times New Roman" w:hAnsi="Times New Roman"/>
          <w:sz w:val="24"/>
          <w:szCs w:val="24"/>
        </w:rPr>
        <w:t>právoplatné stavebné povolenie, a kópie vyjadrení správcov sieti a organizáci</w:t>
      </w:r>
      <w:r w:rsidR="00101BF2" w:rsidRPr="008C6EEB">
        <w:rPr>
          <w:rFonts w:ascii="Times New Roman" w:hAnsi="Times New Roman"/>
          <w:sz w:val="24"/>
          <w:szCs w:val="24"/>
        </w:rPr>
        <w:t>i účastných stavebného konania.</w:t>
      </w:r>
    </w:p>
    <w:p w:rsidR="009E49E4" w:rsidRPr="008C6EEB" w:rsidRDefault="009E49E4" w:rsidP="00DB2EE2">
      <w:pPr>
        <w:pStyle w:val="Odsekzoznamu"/>
        <w:spacing w:after="0" w:line="24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9E49E4" w:rsidRPr="008C6EEB" w:rsidRDefault="00087039" w:rsidP="00DB2EE2">
      <w:pPr>
        <w:pStyle w:val="Odsekzoznamu"/>
        <w:numPr>
          <w:ilvl w:val="0"/>
          <w:numId w:val="15"/>
        </w:numPr>
        <w:spacing w:after="0" w:line="24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Zhotoviteľ umožní vo výnimočných prípadoch vstup a prechod staveniskom vozidlám HZ a RZP.</w:t>
      </w:r>
    </w:p>
    <w:p w:rsidR="009E49E4" w:rsidRPr="008C6EEB" w:rsidRDefault="009E49E4" w:rsidP="00DB2EE2">
      <w:pPr>
        <w:spacing w:line="24" w:lineRule="atLeast"/>
        <w:jc w:val="both"/>
      </w:pPr>
    </w:p>
    <w:p w:rsidR="00087039" w:rsidRPr="008C6EEB" w:rsidRDefault="00087039" w:rsidP="00DB2EE2">
      <w:pPr>
        <w:pStyle w:val="Odsekzoznamu"/>
        <w:numPr>
          <w:ilvl w:val="0"/>
          <w:numId w:val="1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Kompletným dokončením celého diela je stav, kedy došlo k odovzdaniu a prevzatiu diela bez závad a nedokončených prác</w:t>
      </w:r>
      <w:r w:rsidRPr="008C6EEB">
        <w:rPr>
          <w:rFonts w:ascii="Times New Roman" w:hAnsi="Times New Roman"/>
          <w:strike/>
          <w:sz w:val="24"/>
          <w:szCs w:val="24"/>
        </w:rPr>
        <w:t>,</w:t>
      </w:r>
      <w:r w:rsidRPr="008C6EEB">
        <w:rPr>
          <w:rFonts w:ascii="Times New Roman" w:hAnsi="Times New Roman"/>
          <w:sz w:val="24"/>
          <w:szCs w:val="24"/>
        </w:rPr>
        <w:t xml:space="preserve"> t.j. až po podpísaní protokolu o odovzdaní a prevzatí diela zmluvnými stranami.</w:t>
      </w:r>
      <w:r w:rsidR="001B62EC" w:rsidRPr="008C6EEB">
        <w:rPr>
          <w:rFonts w:ascii="Times New Roman" w:hAnsi="Times New Roman"/>
          <w:sz w:val="24"/>
          <w:szCs w:val="24"/>
        </w:rPr>
        <w:t xml:space="preserve"> V prípade, že objednávateľ prevzal dielo s vadami alebo nedorobkami, považuje sa dielo za dokončené a záväzok zhotoviteľa za splnený až po odstránení vád a nedorobkov.</w:t>
      </w:r>
    </w:p>
    <w:p w:rsidR="00087039" w:rsidRPr="008C6EEB" w:rsidRDefault="00087039" w:rsidP="00DB2EE2">
      <w:pPr>
        <w:spacing w:line="24" w:lineRule="atLeast"/>
        <w:jc w:val="both"/>
      </w:pPr>
    </w:p>
    <w:p w:rsidR="00087039" w:rsidRPr="008C6EEB" w:rsidRDefault="00221458" w:rsidP="00DB2EE2">
      <w:pPr>
        <w:spacing w:line="24" w:lineRule="atLeast"/>
        <w:jc w:val="both"/>
        <w:rPr>
          <w:b/>
          <w:caps/>
        </w:rPr>
      </w:pPr>
      <w:r w:rsidRPr="008C6EEB">
        <w:rPr>
          <w:b/>
        </w:rPr>
        <w:t xml:space="preserve">Čl. </w:t>
      </w:r>
      <w:r w:rsidR="00087039" w:rsidRPr="008C6EEB">
        <w:rPr>
          <w:b/>
        </w:rPr>
        <w:t xml:space="preserve">V.  </w:t>
      </w:r>
      <w:r w:rsidR="00087039" w:rsidRPr="008C6EEB">
        <w:rPr>
          <w:b/>
          <w:caps/>
        </w:rPr>
        <w:t>Cena</w:t>
      </w:r>
    </w:p>
    <w:p w:rsidR="00087039" w:rsidRPr="008C6EEB" w:rsidRDefault="00087039" w:rsidP="00DB2EE2">
      <w:pPr>
        <w:spacing w:line="24" w:lineRule="atLeast"/>
        <w:jc w:val="both"/>
      </w:pPr>
    </w:p>
    <w:p w:rsidR="009E49E4" w:rsidRPr="008C6EEB" w:rsidRDefault="00087039" w:rsidP="001B1EEF">
      <w:pPr>
        <w:pStyle w:val="Odsekzoznamu"/>
        <w:numPr>
          <w:ilvl w:val="0"/>
          <w:numId w:val="16"/>
        </w:numPr>
        <w:spacing w:after="0" w:line="24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Zhotoviteľ vykoná všetky práce a dodávky potrebné pre realizáciu celého diela v rozsahu určenom pri </w:t>
      </w:r>
      <w:r w:rsidRPr="008C6EEB">
        <w:rPr>
          <w:rFonts w:ascii="Times New Roman" w:hAnsi="Times New Roman"/>
          <w:color w:val="000000" w:themeColor="text1"/>
          <w:sz w:val="24"/>
          <w:szCs w:val="24"/>
        </w:rPr>
        <w:t>uzavretí tejto zmluvy na svoje náklady a nebezpečenstvo, vrátane odstránenia všetkých vád a nedorobkov, za celkovú dohodnutú</w:t>
      </w:r>
      <w:r w:rsidR="00FF451D">
        <w:rPr>
          <w:rFonts w:ascii="Times New Roman" w:hAnsi="Times New Roman"/>
          <w:color w:val="000000" w:themeColor="text1"/>
          <w:sz w:val="24"/>
          <w:szCs w:val="24"/>
        </w:rPr>
        <w:t xml:space="preserve"> cenu.</w:t>
      </w:r>
      <w:r w:rsidRPr="008C6E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451D" w:rsidRPr="00FF451D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9E1A1E" w:rsidRPr="008C6E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ena s DPH je </w:t>
      </w:r>
      <w:r w:rsidR="00A9571B" w:rsidRPr="008C6EEB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661007" w:rsidRPr="008C6EEB">
        <w:rPr>
          <w:rFonts w:ascii="Times New Roman" w:hAnsi="Times New Roman"/>
          <w:b/>
          <w:color w:val="000000" w:themeColor="text1"/>
          <w:sz w:val="24"/>
          <w:szCs w:val="24"/>
        </w:rPr>
        <w:t>slovom:</w:t>
      </w:r>
      <w:r w:rsidR="00A9571B" w:rsidRPr="008C6EE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FB7901" w:rsidRPr="008C6E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8C6EEB">
        <w:rPr>
          <w:rFonts w:ascii="Times New Roman" w:hAnsi="Times New Roman"/>
          <w:color w:val="000000" w:themeColor="text1"/>
          <w:sz w:val="24"/>
          <w:szCs w:val="24"/>
        </w:rPr>
        <w:t>Cena je stanovená dohodou zmluvných strán v súlade so zákonom č. 18/1996 Z.z. o cenách v platnom znení.</w:t>
      </w:r>
      <w:r w:rsidR="00FB7901" w:rsidRPr="008C6E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49E4" w:rsidRPr="008C6EEB" w:rsidRDefault="009E49E4" w:rsidP="00DB2EE2">
      <w:pPr>
        <w:pStyle w:val="Odsekzoznamu"/>
        <w:spacing w:after="0" w:line="24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9E4" w:rsidRPr="008C6EEB" w:rsidRDefault="00087039" w:rsidP="00DB2EE2">
      <w:pPr>
        <w:pStyle w:val="Odsekzoznamu"/>
        <w:numPr>
          <w:ilvl w:val="0"/>
          <w:numId w:val="16"/>
        </w:numPr>
        <w:spacing w:after="0" w:line="24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EEB">
        <w:rPr>
          <w:rFonts w:ascii="Times New Roman" w:hAnsi="Times New Roman"/>
          <w:color w:val="000000" w:themeColor="text1"/>
          <w:sz w:val="24"/>
          <w:szCs w:val="24"/>
        </w:rPr>
        <w:t xml:space="preserve">Akékoľvek zmeny diela v dôsledku nadpráce, poprípade zmeny predmetu zmluvy musia       byť písomne odsúhlasené oboma zmluvnými stranami. </w:t>
      </w:r>
      <w:r w:rsidRPr="008C6EEB">
        <w:rPr>
          <w:rFonts w:ascii="Times New Roman" w:hAnsi="Times New Roman"/>
          <w:b/>
          <w:color w:val="000000" w:themeColor="text1"/>
          <w:sz w:val="24"/>
          <w:szCs w:val="24"/>
        </w:rPr>
        <w:t>Prípadné dodatočne zistené dielčie chyby, prípadné omyly zhotoviteľa v kalkulácii ceny diela nedávajú zhotoviteľovi právo na zmenu dohodnutej ceny.</w:t>
      </w:r>
    </w:p>
    <w:p w:rsidR="009E49E4" w:rsidRPr="008C6EEB" w:rsidRDefault="009E49E4" w:rsidP="00DB2EE2">
      <w:pPr>
        <w:pStyle w:val="Odsekzoznamu"/>
        <w:spacing w:after="0" w:line="24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7039" w:rsidRPr="008C6EEB" w:rsidRDefault="00087039" w:rsidP="00DB2EE2">
      <w:pPr>
        <w:pStyle w:val="Odsekzoznamu"/>
        <w:numPr>
          <w:ilvl w:val="0"/>
          <w:numId w:val="16"/>
        </w:numPr>
        <w:spacing w:after="0" w:line="24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V dohodnutej pevnej cene za dielo sú obsiahnuté všetky výkony a vedľajšie výkony,</w:t>
      </w:r>
      <w:r w:rsidR="009E49E4" w:rsidRPr="008C6EEB">
        <w:rPr>
          <w:rFonts w:ascii="Times New Roman" w:hAnsi="Times New Roman"/>
          <w:sz w:val="24"/>
          <w:szCs w:val="24"/>
        </w:rPr>
        <w:t xml:space="preserve"> </w:t>
      </w:r>
      <w:r w:rsidRPr="008C6EEB">
        <w:rPr>
          <w:rFonts w:ascii="Times New Roman" w:hAnsi="Times New Roman"/>
          <w:sz w:val="24"/>
          <w:szCs w:val="24"/>
        </w:rPr>
        <w:t>ktoré patria k dodávke výkonov týkajúcich sa celého diela zhotovovaného k úplnému a riadnemu dokončeniu diela. K výkonom zhotoviteľa hradených dojednano</w:t>
      </w:r>
      <w:r w:rsidR="00264402" w:rsidRPr="008C6EEB">
        <w:rPr>
          <w:rFonts w:ascii="Times New Roman" w:hAnsi="Times New Roman"/>
          <w:sz w:val="24"/>
          <w:szCs w:val="24"/>
        </w:rPr>
        <w:t xml:space="preserve">u celkovou pevnou  cenou v čl. </w:t>
      </w:r>
      <w:r w:rsidRPr="008C6EEB">
        <w:rPr>
          <w:rFonts w:ascii="Times New Roman" w:hAnsi="Times New Roman"/>
          <w:sz w:val="24"/>
          <w:szCs w:val="24"/>
        </w:rPr>
        <w:t>V odst. 1 tejto zmluvy patria najmä:</w:t>
      </w:r>
    </w:p>
    <w:p w:rsidR="00111917" w:rsidRPr="008C6EEB" w:rsidRDefault="00111917" w:rsidP="00111917">
      <w:pPr>
        <w:spacing w:line="24" w:lineRule="atLeast"/>
        <w:jc w:val="both"/>
        <w:rPr>
          <w:color w:val="000000" w:themeColor="text1"/>
        </w:rPr>
      </w:pPr>
    </w:p>
    <w:p w:rsidR="009E49E4" w:rsidRPr="008C6EEB" w:rsidRDefault="00087039" w:rsidP="00DB2EE2">
      <w:pPr>
        <w:pStyle w:val="Odsekzoznamu"/>
        <w:numPr>
          <w:ilvl w:val="1"/>
          <w:numId w:val="16"/>
        </w:numPr>
        <w:spacing w:after="0" w:line="24" w:lineRule="atLeast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eastAsia="SimHei" w:hAnsi="Times New Roman"/>
          <w:sz w:val="24"/>
          <w:szCs w:val="24"/>
        </w:rPr>
        <w:t>Prípravné práce, revízie, výškové a smerové vytýčenie stavby geodetom zhotoviteľa, zriadenie zariadenia staveniska vrátane oplotenia, hygienického vybavenia a prípojok vody, vrátane kladnej skúšky pitnej vody od RUVZ a el. prúdu, prípadne kanaliz. prípojky, odborné skúšky, revízie a prehliadky zariadení, ktoré sú nutné k uskutočneniu vlastného výkonu zhotoviteľa.</w:t>
      </w:r>
    </w:p>
    <w:p w:rsidR="009E49E4" w:rsidRPr="008C6EEB" w:rsidRDefault="009E49E4" w:rsidP="00DB2EE2">
      <w:pPr>
        <w:pStyle w:val="Odsekzoznamu"/>
        <w:spacing w:after="0" w:line="24" w:lineRule="atLeast"/>
        <w:ind w:left="435"/>
        <w:jc w:val="both"/>
        <w:rPr>
          <w:rFonts w:ascii="Times New Roman" w:eastAsia="SimHei" w:hAnsi="Times New Roman"/>
          <w:sz w:val="24"/>
          <w:szCs w:val="24"/>
        </w:rPr>
      </w:pPr>
    </w:p>
    <w:p w:rsidR="009E49E4" w:rsidRPr="008C6EEB" w:rsidRDefault="00087039" w:rsidP="00DB2EE2">
      <w:pPr>
        <w:pStyle w:val="Odsekzoznamu"/>
        <w:numPr>
          <w:ilvl w:val="1"/>
          <w:numId w:val="16"/>
        </w:numPr>
        <w:spacing w:after="0" w:line="24" w:lineRule="atLeast"/>
        <w:ind w:left="437" w:hanging="437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Označenie stavby podľa platných predpisov</w:t>
      </w:r>
      <w:r w:rsidR="009E49E4" w:rsidRPr="008C6EEB">
        <w:rPr>
          <w:rFonts w:ascii="Times New Roman" w:hAnsi="Times New Roman"/>
          <w:sz w:val="24"/>
          <w:szCs w:val="24"/>
        </w:rPr>
        <w:t>.</w:t>
      </w:r>
    </w:p>
    <w:p w:rsidR="00F93E92" w:rsidRPr="008C6EEB" w:rsidRDefault="00F93E92" w:rsidP="00DB2EE2">
      <w:pPr>
        <w:spacing w:line="24" w:lineRule="atLeast"/>
        <w:jc w:val="both"/>
        <w:rPr>
          <w:rFonts w:eastAsia="SimHei"/>
        </w:rPr>
      </w:pPr>
    </w:p>
    <w:p w:rsidR="009E49E4" w:rsidRPr="008C6EEB" w:rsidRDefault="00B40706" w:rsidP="00DB2EE2">
      <w:pPr>
        <w:pStyle w:val="Odsekzoznamu"/>
        <w:numPr>
          <w:ilvl w:val="1"/>
          <w:numId w:val="16"/>
        </w:numPr>
        <w:spacing w:after="0" w:line="24" w:lineRule="atLeast"/>
        <w:ind w:left="437" w:hanging="437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Udržiavanie </w:t>
      </w:r>
      <w:r w:rsidR="00087039" w:rsidRPr="008C6EEB">
        <w:rPr>
          <w:rFonts w:ascii="Times New Roman" w:hAnsi="Times New Roman"/>
          <w:sz w:val="24"/>
          <w:szCs w:val="24"/>
        </w:rPr>
        <w:t>nevyhnutných príjazdových komunikácii, čistene priľahlých verejných</w:t>
      </w:r>
      <w:r w:rsidR="0067376F" w:rsidRPr="008C6EEB">
        <w:rPr>
          <w:rFonts w:ascii="Times New Roman" w:hAnsi="Times New Roman"/>
          <w:sz w:val="24"/>
          <w:szCs w:val="24"/>
        </w:rPr>
        <w:t xml:space="preserve"> </w:t>
      </w:r>
      <w:r w:rsidR="00087039" w:rsidRPr="008C6EEB">
        <w:rPr>
          <w:rFonts w:ascii="Times New Roman" w:hAnsi="Times New Roman"/>
          <w:sz w:val="24"/>
          <w:szCs w:val="24"/>
        </w:rPr>
        <w:t xml:space="preserve">komunikácii a priestorov znečistených výstavbou. </w:t>
      </w:r>
    </w:p>
    <w:p w:rsidR="00C27A2A" w:rsidRPr="008C6EEB" w:rsidRDefault="00C27A2A" w:rsidP="00C27A2A">
      <w:pPr>
        <w:spacing w:line="24" w:lineRule="atLeast"/>
        <w:jc w:val="both"/>
        <w:rPr>
          <w:rFonts w:eastAsia="SimHei"/>
        </w:rPr>
      </w:pPr>
    </w:p>
    <w:p w:rsidR="009E49E4" w:rsidRPr="008C6EEB" w:rsidRDefault="00087039" w:rsidP="001B1EEF">
      <w:pPr>
        <w:pStyle w:val="Odsekzoznamu"/>
        <w:numPr>
          <w:ilvl w:val="1"/>
          <w:numId w:val="16"/>
        </w:numPr>
        <w:spacing w:after="0" w:line="24" w:lineRule="atLeast"/>
        <w:ind w:left="437" w:hanging="437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lastRenderedPageBreak/>
        <w:t>Odstránenie a likvidácia všetkých odpadových materiálov a stavebnej sute na skládkach</w:t>
      </w:r>
      <w:r w:rsidR="0067376F" w:rsidRPr="008C6EEB">
        <w:rPr>
          <w:rFonts w:ascii="Times New Roman" w:hAnsi="Times New Roman"/>
          <w:sz w:val="24"/>
          <w:szCs w:val="24"/>
        </w:rPr>
        <w:t xml:space="preserve"> </w:t>
      </w:r>
      <w:r w:rsidRPr="008C6EEB">
        <w:rPr>
          <w:rFonts w:ascii="Times New Roman" w:hAnsi="Times New Roman"/>
          <w:sz w:val="24"/>
          <w:szCs w:val="24"/>
        </w:rPr>
        <w:t>na tento účel určených, vrátane doloženia dokladov o ich uložení, ako aj náklady na odstránenie zariadenia staveniska, vyčistenie s</w:t>
      </w:r>
      <w:r w:rsidR="00A87991" w:rsidRPr="008C6EEB">
        <w:rPr>
          <w:rFonts w:ascii="Times New Roman" w:hAnsi="Times New Roman"/>
          <w:sz w:val="24"/>
          <w:szCs w:val="24"/>
        </w:rPr>
        <w:t>tavebných objektov a staveniska</w:t>
      </w:r>
      <w:r w:rsidRPr="008C6EEB">
        <w:rPr>
          <w:rFonts w:ascii="Times New Roman" w:hAnsi="Times New Roman"/>
          <w:sz w:val="24"/>
          <w:szCs w:val="24"/>
        </w:rPr>
        <w:t xml:space="preserve">.  </w:t>
      </w:r>
    </w:p>
    <w:p w:rsidR="009E49E4" w:rsidRPr="008C6EEB" w:rsidRDefault="009E49E4" w:rsidP="00DB2EE2">
      <w:pPr>
        <w:spacing w:line="24" w:lineRule="atLeast"/>
        <w:jc w:val="both"/>
        <w:rPr>
          <w:rFonts w:eastAsia="SimHei"/>
        </w:rPr>
      </w:pPr>
    </w:p>
    <w:p w:rsidR="009E49E4" w:rsidRPr="008C6EEB" w:rsidRDefault="00087039" w:rsidP="00DB2EE2">
      <w:pPr>
        <w:pStyle w:val="Odsekzoznamu"/>
        <w:numPr>
          <w:ilvl w:val="1"/>
          <w:numId w:val="16"/>
        </w:numPr>
        <w:spacing w:after="0" w:line="24" w:lineRule="atLeast"/>
        <w:ind w:left="437" w:hanging="437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Náklady spojené s prácou koordinátora BOZ a koordinátora dokumentácie BOZ PO      </w:t>
      </w:r>
      <w:r w:rsidR="00A87991" w:rsidRPr="008C6EEB">
        <w:rPr>
          <w:rFonts w:ascii="Times New Roman" w:hAnsi="Times New Roman"/>
          <w:sz w:val="24"/>
          <w:szCs w:val="24"/>
        </w:rPr>
        <w:t xml:space="preserve">  </w:t>
      </w:r>
      <w:r w:rsidRPr="008C6EEB">
        <w:rPr>
          <w:rFonts w:ascii="Times New Roman" w:hAnsi="Times New Roman"/>
          <w:sz w:val="24"/>
          <w:szCs w:val="24"/>
        </w:rPr>
        <w:t>vrátane vypracovania plánu bezpečnosti a ochrany zdravia pri práci v zmysle nariadenia vlády SR č. 396/2006 Z. z. o minimálnych bezpečnostných a zdrav</w:t>
      </w:r>
      <w:r w:rsidR="00011C21" w:rsidRPr="008C6EEB">
        <w:rPr>
          <w:rFonts w:ascii="Times New Roman" w:hAnsi="Times New Roman"/>
          <w:sz w:val="24"/>
          <w:szCs w:val="24"/>
        </w:rPr>
        <w:t>otných požiadavka na stavenisko</w:t>
      </w:r>
      <w:r w:rsidRPr="008C6EEB">
        <w:rPr>
          <w:rFonts w:ascii="Times New Roman" w:hAnsi="Times New Roman"/>
          <w:sz w:val="24"/>
          <w:szCs w:val="24"/>
        </w:rPr>
        <w:t xml:space="preserve"> v platnom znení.</w:t>
      </w:r>
    </w:p>
    <w:p w:rsidR="009E49E4" w:rsidRPr="008C6EEB" w:rsidRDefault="009E49E4" w:rsidP="00DB2EE2">
      <w:pPr>
        <w:spacing w:line="24" w:lineRule="atLeast"/>
        <w:jc w:val="both"/>
        <w:rPr>
          <w:rFonts w:eastAsia="SimHei"/>
        </w:rPr>
      </w:pPr>
    </w:p>
    <w:p w:rsidR="00F93E92" w:rsidRPr="008C6EEB" w:rsidRDefault="00087039" w:rsidP="00DB2EE2">
      <w:pPr>
        <w:pStyle w:val="Odsekzoznamu"/>
        <w:numPr>
          <w:ilvl w:val="1"/>
          <w:numId w:val="16"/>
        </w:numPr>
        <w:spacing w:after="0" w:line="24" w:lineRule="atLeast"/>
        <w:ind w:left="437" w:hanging="437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Náklady spojené s vykonaním skúšok modulu pretvárnosti  Edef  podľ</w:t>
      </w:r>
      <w:r w:rsidR="0067376F" w:rsidRPr="008C6EEB">
        <w:rPr>
          <w:rFonts w:ascii="Times New Roman" w:hAnsi="Times New Roman"/>
          <w:sz w:val="24"/>
          <w:szCs w:val="24"/>
        </w:rPr>
        <w:t xml:space="preserve">a  PD, (pokiaľ si to </w:t>
      </w:r>
      <w:r w:rsidRPr="008C6EEB">
        <w:rPr>
          <w:rFonts w:ascii="Times New Roman" w:hAnsi="Times New Roman"/>
          <w:sz w:val="24"/>
          <w:szCs w:val="24"/>
        </w:rPr>
        <w:t xml:space="preserve">charakter prác vyžaduje). </w:t>
      </w:r>
    </w:p>
    <w:p w:rsidR="009E49E4" w:rsidRPr="008C6EEB" w:rsidRDefault="00087039" w:rsidP="00DB2EE2">
      <w:pPr>
        <w:spacing w:line="24" w:lineRule="atLeast"/>
        <w:jc w:val="both"/>
        <w:rPr>
          <w:rFonts w:eastAsia="SimHei"/>
        </w:rPr>
      </w:pPr>
      <w:r w:rsidRPr="008C6EEB">
        <w:t xml:space="preserve">          </w:t>
      </w:r>
    </w:p>
    <w:p w:rsidR="009E49E4" w:rsidRPr="008C6EEB" w:rsidRDefault="00087039" w:rsidP="00DB2EE2">
      <w:pPr>
        <w:pStyle w:val="Odsekzoznamu"/>
        <w:numPr>
          <w:ilvl w:val="1"/>
          <w:numId w:val="16"/>
        </w:numPr>
        <w:spacing w:after="0" w:line="24" w:lineRule="atLeast"/>
        <w:ind w:left="437" w:hanging="437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Náklady spojené s vypracovaním dokumentácie skutočné</w:t>
      </w:r>
      <w:r w:rsidR="008B1A90" w:rsidRPr="008C6EEB">
        <w:rPr>
          <w:rFonts w:ascii="Times New Roman" w:hAnsi="Times New Roman"/>
          <w:sz w:val="24"/>
          <w:szCs w:val="24"/>
        </w:rPr>
        <w:t xml:space="preserve">ho vyhotovenia , porealizačného </w:t>
      </w:r>
      <w:r w:rsidRPr="008C6EEB">
        <w:rPr>
          <w:rFonts w:ascii="Times New Roman" w:hAnsi="Times New Roman"/>
          <w:sz w:val="24"/>
          <w:szCs w:val="24"/>
        </w:rPr>
        <w:t>zamerania ukončeného diela, a to v dvoch vyhotoveniach v tlačenej forme a v jednom vyhotovení v digitálnej forme. V prípade potreby vypracovanie geometrického plánu s overením na katastri.</w:t>
      </w:r>
    </w:p>
    <w:p w:rsidR="009E49E4" w:rsidRPr="008C6EEB" w:rsidRDefault="009E49E4" w:rsidP="00DB2EE2">
      <w:pPr>
        <w:pStyle w:val="Odsekzoznamu"/>
        <w:spacing w:after="0" w:line="24" w:lineRule="atLeast"/>
        <w:ind w:left="435"/>
        <w:jc w:val="both"/>
        <w:rPr>
          <w:rFonts w:ascii="Times New Roman" w:eastAsia="SimHei" w:hAnsi="Times New Roman"/>
          <w:sz w:val="24"/>
          <w:szCs w:val="24"/>
        </w:rPr>
      </w:pPr>
    </w:p>
    <w:p w:rsidR="001B1EEF" w:rsidRPr="008C6EEB" w:rsidRDefault="00BD181A" w:rsidP="001B1EEF">
      <w:pPr>
        <w:pStyle w:val="Odsekzoznamu"/>
        <w:numPr>
          <w:ilvl w:val="1"/>
          <w:numId w:val="16"/>
        </w:numPr>
        <w:spacing w:after="0" w:line="24" w:lineRule="atLeast"/>
        <w:ind w:left="437" w:hanging="437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 </w:t>
      </w:r>
      <w:r w:rsidR="00087039" w:rsidRPr="008C6EEB">
        <w:rPr>
          <w:rFonts w:ascii="Times New Roman" w:hAnsi="Times New Roman"/>
          <w:sz w:val="24"/>
          <w:szCs w:val="24"/>
        </w:rPr>
        <w:t xml:space="preserve">Po ukončení </w:t>
      </w:r>
      <w:r w:rsidR="00E00122" w:rsidRPr="008C6EEB">
        <w:rPr>
          <w:rFonts w:ascii="Times New Roman" w:hAnsi="Times New Roman"/>
          <w:sz w:val="24"/>
          <w:szCs w:val="24"/>
        </w:rPr>
        <w:t>diela</w:t>
      </w:r>
      <w:r w:rsidR="00087039" w:rsidRPr="008C6EEB">
        <w:rPr>
          <w:rFonts w:ascii="Times New Roman" w:hAnsi="Times New Roman"/>
          <w:sz w:val="24"/>
          <w:szCs w:val="24"/>
        </w:rPr>
        <w:t xml:space="preserve"> uviesť stavenisko do pôvodného stavu.</w:t>
      </w:r>
    </w:p>
    <w:p w:rsidR="001B1EEF" w:rsidRPr="008C6EEB" w:rsidRDefault="001B1EEF" w:rsidP="001B1EEF">
      <w:pPr>
        <w:spacing w:line="24" w:lineRule="atLeast"/>
        <w:jc w:val="both"/>
        <w:rPr>
          <w:rFonts w:eastAsia="SimHei"/>
        </w:rPr>
      </w:pPr>
    </w:p>
    <w:p w:rsidR="00497F68" w:rsidRPr="008C6EEB" w:rsidRDefault="001B1EEF" w:rsidP="003154CE">
      <w:pPr>
        <w:pStyle w:val="Odsekzoznamu"/>
        <w:numPr>
          <w:ilvl w:val="0"/>
          <w:numId w:val="16"/>
        </w:numPr>
        <w:spacing w:after="0" w:line="24" w:lineRule="atLeast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eastAsia="SimHei" w:hAnsi="Times New Roman"/>
          <w:sz w:val="24"/>
          <w:szCs w:val="24"/>
        </w:rPr>
        <w:t>Zhotoviteľ vo svojom mene a na vlastné náklady zabezpečí vytýčenie inžinierskych sietí nachádzajúcich sa na stavenisku v súlade s vyjadreniami správcov sietí (pokiaľ si to charakter prác vyžaduje).</w:t>
      </w:r>
    </w:p>
    <w:p w:rsidR="001B1EEF" w:rsidRPr="008C6EEB" w:rsidRDefault="001B1EEF" w:rsidP="001B1EEF">
      <w:pPr>
        <w:pStyle w:val="Odsekzoznamu"/>
        <w:spacing w:after="0" w:line="24" w:lineRule="atLeast"/>
        <w:ind w:left="360"/>
        <w:jc w:val="both"/>
        <w:rPr>
          <w:rFonts w:ascii="Times New Roman" w:eastAsia="SimHei" w:hAnsi="Times New Roman"/>
          <w:sz w:val="24"/>
          <w:szCs w:val="24"/>
        </w:rPr>
      </w:pPr>
    </w:p>
    <w:p w:rsidR="001B1EEF" w:rsidRPr="008C6EEB" w:rsidRDefault="001B1EEF" w:rsidP="00516D5E">
      <w:pPr>
        <w:pStyle w:val="Odsekzoznamu"/>
        <w:numPr>
          <w:ilvl w:val="0"/>
          <w:numId w:val="16"/>
        </w:numPr>
        <w:spacing w:after="0" w:line="24" w:lineRule="atLeast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eastAsia="SimHei" w:hAnsi="Times New Roman"/>
          <w:sz w:val="24"/>
          <w:szCs w:val="24"/>
        </w:rPr>
        <w:t>Zhotoviteľ si zabezpečí zriadenie prípojok médií (elektrická energia, voda, plyn a pod.) na vlastný náklad a takisto uhradí náklady za spotreby médií počas doby realizácie stavebného diela</w:t>
      </w:r>
    </w:p>
    <w:p w:rsidR="009E49E4" w:rsidRPr="008C6EEB" w:rsidRDefault="009E49E4" w:rsidP="00DB2EE2">
      <w:pPr>
        <w:spacing w:line="24" w:lineRule="atLeast"/>
        <w:jc w:val="both"/>
        <w:rPr>
          <w:rFonts w:eastAsia="SimHei"/>
        </w:rPr>
      </w:pPr>
    </w:p>
    <w:p w:rsidR="001E7345" w:rsidRDefault="00C61442">
      <w:pPr>
        <w:pStyle w:val="Odsekzoznamu"/>
        <w:numPr>
          <w:ilvl w:val="0"/>
          <w:numId w:val="16"/>
        </w:numPr>
        <w:spacing w:line="24" w:lineRule="atLeast"/>
        <w:jc w:val="both"/>
        <w:rPr>
          <w:rFonts w:ascii="Times New Roman" w:eastAsia="SimHei" w:hAnsi="Times New Roman"/>
          <w:sz w:val="24"/>
          <w:szCs w:val="24"/>
        </w:rPr>
      </w:pPr>
      <w:r w:rsidRPr="00C61442">
        <w:rPr>
          <w:rFonts w:ascii="Times New Roman" w:hAnsi="Times New Roman"/>
          <w:sz w:val="24"/>
          <w:szCs w:val="24"/>
        </w:rPr>
        <w:t xml:space="preserve"> Zhotoviteľ je povinný obstarať a to i od svojich poddodávateľov všetky dokumenty, projekty skutočného vyhotovenia, certifikáty, atesty, revízie, návody na obsluhu, súhlasy a iné listiny potrebné ku kolaudácii ukončeného diela</w:t>
      </w:r>
    </w:p>
    <w:p w:rsidR="00087039" w:rsidRPr="008C6EEB" w:rsidRDefault="00087039" w:rsidP="00DB2EE2">
      <w:pPr>
        <w:spacing w:line="24" w:lineRule="atLeast"/>
        <w:jc w:val="both"/>
        <w:rPr>
          <w:b/>
          <w:caps/>
        </w:rPr>
      </w:pPr>
      <w:r w:rsidRPr="008C6EEB">
        <w:rPr>
          <w:b/>
          <w:caps/>
        </w:rPr>
        <w:t>Čl. V</w:t>
      </w:r>
      <w:r w:rsidR="00221458" w:rsidRPr="008C6EEB">
        <w:rPr>
          <w:b/>
          <w:caps/>
        </w:rPr>
        <w:t>I</w:t>
      </w:r>
      <w:r w:rsidRPr="008C6EEB">
        <w:rPr>
          <w:b/>
          <w:caps/>
        </w:rPr>
        <w:t>.  Platobné  podmienky</w:t>
      </w:r>
    </w:p>
    <w:p w:rsidR="00087039" w:rsidRPr="008C6EEB" w:rsidRDefault="00087039" w:rsidP="00DB2EE2">
      <w:pPr>
        <w:spacing w:line="24" w:lineRule="atLeast"/>
        <w:ind w:left="426" w:hanging="426"/>
      </w:pPr>
    </w:p>
    <w:p w:rsidR="00E86C48" w:rsidRDefault="00087039" w:rsidP="00E86C48">
      <w:pPr>
        <w:numPr>
          <w:ilvl w:val="0"/>
          <w:numId w:val="5"/>
        </w:numPr>
        <w:spacing w:line="24" w:lineRule="atLeast"/>
        <w:jc w:val="both"/>
        <w:rPr>
          <w:lang w:eastAsia="cs-CZ"/>
        </w:rPr>
      </w:pPr>
      <w:r w:rsidRPr="008C6EEB">
        <w:t>Cenu diela zaplatí objednávateľ zhotoviteľovi</w:t>
      </w:r>
      <w:r w:rsidR="00E96A91" w:rsidRPr="008C6EEB">
        <w:t xml:space="preserve"> </w:t>
      </w:r>
      <w:r w:rsidR="00E86C48">
        <w:t xml:space="preserve">v jednej </w:t>
      </w:r>
      <w:r w:rsidR="00E96A91" w:rsidRPr="008C6EEB">
        <w:t>splátk</w:t>
      </w:r>
      <w:r w:rsidR="00E86C48">
        <w:t>e po zhotovení diela</w:t>
      </w:r>
    </w:p>
    <w:p w:rsidR="00E86C48" w:rsidRDefault="00E86C48" w:rsidP="00E86C48">
      <w:pPr>
        <w:spacing w:line="24" w:lineRule="atLeast"/>
        <w:ind w:left="360"/>
        <w:jc w:val="both"/>
      </w:pPr>
    </w:p>
    <w:p w:rsidR="0097705D" w:rsidRPr="008C6EEB" w:rsidRDefault="00E96A91" w:rsidP="00E86C48">
      <w:pPr>
        <w:spacing w:line="24" w:lineRule="atLeast"/>
        <w:ind w:left="360"/>
        <w:jc w:val="both"/>
        <w:rPr>
          <w:lang w:eastAsia="cs-CZ"/>
        </w:rPr>
      </w:pPr>
      <w:r w:rsidRPr="008C6EEB">
        <w:t>Faktúra vystavená zhotoviteľom musí obsahovať náležitosti podľa právnych a účtovných predpisov.</w:t>
      </w:r>
      <w:r w:rsidR="0097705D" w:rsidRPr="008C6EEB">
        <w:rPr>
          <w:lang w:eastAsia="cs-CZ"/>
        </w:rPr>
        <w:t xml:space="preserve"> V prípade, že faktúra nebude obsahovať všetky údaje podľa príslušných právnych predpisov, objednávateľ je oprávnený faktúru vrátiť a požadovať odstránenie nedostatkov. 30 – dňová lehota splatnosti v takomto prípade neplynie. Zhotoviteľ j</w:t>
      </w:r>
      <w:r w:rsidR="003A0A07" w:rsidRPr="008C6EEB">
        <w:rPr>
          <w:lang w:eastAsia="cs-CZ"/>
        </w:rPr>
        <w:t>e povinný vystav</w:t>
      </w:r>
      <w:r w:rsidR="0063742F" w:rsidRPr="008C6EEB">
        <w:rPr>
          <w:lang w:eastAsia="cs-CZ"/>
        </w:rPr>
        <w:t>iť novú faktúru, ktorá bude obs</w:t>
      </w:r>
      <w:r w:rsidR="003A0A07" w:rsidRPr="008C6EEB">
        <w:rPr>
          <w:lang w:eastAsia="cs-CZ"/>
        </w:rPr>
        <w:t>a</w:t>
      </w:r>
      <w:r w:rsidR="0063742F" w:rsidRPr="008C6EEB">
        <w:rPr>
          <w:lang w:eastAsia="cs-CZ"/>
        </w:rPr>
        <w:t>h</w:t>
      </w:r>
      <w:r w:rsidR="003A0A07" w:rsidRPr="008C6EEB">
        <w:rPr>
          <w:lang w:eastAsia="cs-CZ"/>
        </w:rPr>
        <w:t xml:space="preserve">ovať údaje podľa príslušných právnych predpisov. </w:t>
      </w:r>
      <w:r w:rsidR="0097705D" w:rsidRPr="008C6EEB">
        <w:rPr>
          <w:lang w:eastAsia="cs-CZ"/>
        </w:rPr>
        <w:t xml:space="preserve">Dňom doručenia novej opravenej faktúry objednávateľovi začne plynúť nová 30 - dňová lehota splatnosti. </w:t>
      </w:r>
    </w:p>
    <w:p w:rsidR="00E00122" w:rsidRPr="008C6EEB" w:rsidRDefault="00E00122" w:rsidP="00DB2EE2">
      <w:pPr>
        <w:spacing w:line="24" w:lineRule="atLeast"/>
        <w:jc w:val="both"/>
      </w:pPr>
    </w:p>
    <w:p w:rsidR="00087039" w:rsidRPr="008C6EEB" w:rsidRDefault="00087039" w:rsidP="00DB2EE2">
      <w:pPr>
        <w:numPr>
          <w:ilvl w:val="0"/>
          <w:numId w:val="5"/>
        </w:numPr>
        <w:spacing w:line="24" w:lineRule="atLeast"/>
        <w:jc w:val="both"/>
      </w:pPr>
      <w:r w:rsidRPr="008C6EEB">
        <w:t xml:space="preserve">V prípade, že zhotoviteľ neuhradí svojím poddodávateľom faktúry za vykonané práce, objednávateľ si vyhradzuje právo tieto faktúry uhradiť a uhradenú sumu odpočítať z plnenia zhotoviteľa. </w:t>
      </w:r>
    </w:p>
    <w:p w:rsidR="00087039" w:rsidRPr="008C6EEB" w:rsidRDefault="00087039" w:rsidP="00DB2EE2">
      <w:pPr>
        <w:spacing w:line="24" w:lineRule="atLeast"/>
        <w:jc w:val="both"/>
      </w:pPr>
    </w:p>
    <w:p w:rsidR="00536F46" w:rsidRDefault="00536F46" w:rsidP="00DB2EE2">
      <w:pPr>
        <w:spacing w:line="24" w:lineRule="atLeast"/>
        <w:rPr>
          <w:b/>
          <w:caps/>
        </w:rPr>
      </w:pPr>
    </w:p>
    <w:p w:rsidR="00E86C48" w:rsidRDefault="00E86C48" w:rsidP="00DB2EE2">
      <w:pPr>
        <w:spacing w:line="24" w:lineRule="atLeast"/>
        <w:rPr>
          <w:b/>
          <w:caps/>
        </w:rPr>
      </w:pPr>
    </w:p>
    <w:p w:rsidR="00E86C48" w:rsidRDefault="00E86C48" w:rsidP="00DB2EE2">
      <w:pPr>
        <w:spacing w:line="24" w:lineRule="atLeast"/>
        <w:rPr>
          <w:b/>
          <w:caps/>
        </w:rPr>
      </w:pPr>
    </w:p>
    <w:p w:rsidR="00E86C48" w:rsidRDefault="00E86C48" w:rsidP="00DB2EE2">
      <w:pPr>
        <w:spacing w:line="24" w:lineRule="atLeast"/>
        <w:rPr>
          <w:b/>
          <w:caps/>
        </w:rPr>
      </w:pPr>
    </w:p>
    <w:p w:rsidR="00087039" w:rsidRPr="008C6EEB" w:rsidRDefault="00087039" w:rsidP="00DB2EE2">
      <w:pPr>
        <w:spacing w:line="24" w:lineRule="atLeast"/>
        <w:rPr>
          <w:b/>
          <w:caps/>
        </w:rPr>
      </w:pPr>
      <w:r w:rsidRPr="008C6EEB">
        <w:rPr>
          <w:b/>
          <w:caps/>
        </w:rPr>
        <w:lastRenderedPageBreak/>
        <w:t>Čl. VI</w:t>
      </w:r>
      <w:r w:rsidR="00221458" w:rsidRPr="008C6EEB">
        <w:rPr>
          <w:b/>
          <w:caps/>
        </w:rPr>
        <w:t>I</w:t>
      </w:r>
      <w:r w:rsidRPr="008C6EEB">
        <w:rPr>
          <w:b/>
          <w:caps/>
        </w:rPr>
        <w:t>.  Záručná  doba  a  zodpovednosť  za  vady</w:t>
      </w:r>
    </w:p>
    <w:p w:rsidR="00087039" w:rsidRPr="008C6EEB" w:rsidRDefault="00087039" w:rsidP="00DB2EE2">
      <w:pPr>
        <w:spacing w:line="24" w:lineRule="atLeast"/>
        <w:ind w:left="284" w:hanging="284"/>
        <w:rPr>
          <w:b/>
          <w:caps/>
        </w:rPr>
      </w:pPr>
    </w:p>
    <w:p w:rsidR="00087039" w:rsidRPr="008C6EEB" w:rsidRDefault="007C4F46" w:rsidP="00DB2EE2">
      <w:pPr>
        <w:numPr>
          <w:ilvl w:val="0"/>
          <w:numId w:val="4"/>
        </w:numPr>
        <w:spacing w:line="24" w:lineRule="atLeast"/>
        <w:jc w:val="both"/>
      </w:pPr>
      <w:r w:rsidRPr="008C6EEB">
        <w:t xml:space="preserve">Zhotoviteľ </w:t>
      </w:r>
      <w:r w:rsidR="00087039" w:rsidRPr="008C6EEB">
        <w:t>poskytuje na dielo záručnú dobu 60 mesiacov odo d</w:t>
      </w:r>
      <w:r w:rsidR="001C28AB" w:rsidRPr="008C6EEB">
        <w:t xml:space="preserve">ňa odovzdania a prevzatia diela </w:t>
      </w:r>
      <w:r w:rsidR="00087039" w:rsidRPr="008C6EEB">
        <w:t>a po odstránení poslednej vady alebo nedorobku zisteného pri preberacom konaní diela. Záručná doba na odstránenú vadu sa predlžuje o dobu od uplatnenia reklamácie do odstránenia vady.</w:t>
      </w:r>
    </w:p>
    <w:p w:rsidR="00087039" w:rsidRPr="008C6EEB" w:rsidRDefault="00087039" w:rsidP="00DB2EE2">
      <w:pPr>
        <w:spacing w:line="24" w:lineRule="atLeast"/>
        <w:ind w:left="360"/>
        <w:jc w:val="both"/>
      </w:pPr>
    </w:p>
    <w:p w:rsidR="00087039" w:rsidRPr="008C6EEB" w:rsidRDefault="00087039" w:rsidP="00DB2EE2">
      <w:pPr>
        <w:numPr>
          <w:ilvl w:val="0"/>
          <w:numId w:val="4"/>
        </w:numPr>
        <w:spacing w:line="24" w:lineRule="atLeast"/>
        <w:jc w:val="both"/>
      </w:pPr>
      <w:r w:rsidRPr="008C6EEB">
        <w:t>Vadou sa rozumie odchýlka v kvalite, rozsahu a parametroch diela, stanovených v tejto zmluv</w:t>
      </w:r>
      <w:r w:rsidR="00E9021E" w:rsidRPr="008C6EEB">
        <w:t xml:space="preserve">e a v projektovej dokumentácii. </w:t>
      </w:r>
      <w:r w:rsidRPr="008C6EEB">
        <w:t>Nedorobkom, sa rozumie aj nedokončená práca oproti projektovej dokumentácii, vrátane je</w:t>
      </w:r>
      <w:r w:rsidR="00E9021E" w:rsidRPr="008C6EEB">
        <w:t xml:space="preserve">j prípadných doplnkov, ktorá je </w:t>
      </w:r>
      <w:r w:rsidRPr="008C6EEB">
        <w:t>zistená pri odovzdaní a prevzatí diela.</w:t>
      </w:r>
    </w:p>
    <w:p w:rsidR="00087039" w:rsidRPr="008C6EEB" w:rsidRDefault="00087039" w:rsidP="00DB2EE2">
      <w:pPr>
        <w:spacing w:line="24" w:lineRule="atLeast"/>
        <w:jc w:val="both"/>
      </w:pPr>
    </w:p>
    <w:p w:rsidR="00087039" w:rsidRPr="008C6EEB" w:rsidRDefault="00E9021E" w:rsidP="00DB2EE2">
      <w:pPr>
        <w:numPr>
          <w:ilvl w:val="0"/>
          <w:numId w:val="4"/>
        </w:numPr>
        <w:spacing w:line="24" w:lineRule="atLeast"/>
        <w:jc w:val="both"/>
      </w:pPr>
      <w:r w:rsidRPr="008C6EEB">
        <w:t>Zhotoviteľ nesie</w:t>
      </w:r>
      <w:r w:rsidR="00087039" w:rsidRPr="008C6EEB">
        <w:t xml:space="preserve"> záruky za </w:t>
      </w:r>
      <w:r w:rsidRPr="008C6EEB">
        <w:t>kvalitu dodávok prác a výrobkov</w:t>
      </w:r>
      <w:r w:rsidR="00087039" w:rsidRPr="008C6EEB">
        <w:t xml:space="preserve"> jeho poddodávateľov.</w:t>
      </w:r>
    </w:p>
    <w:p w:rsidR="00087039" w:rsidRPr="008C6EEB" w:rsidRDefault="00087039" w:rsidP="00DB2EE2">
      <w:pPr>
        <w:spacing w:line="24" w:lineRule="atLeast"/>
        <w:jc w:val="both"/>
      </w:pPr>
    </w:p>
    <w:p w:rsidR="00087039" w:rsidRPr="008C6EEB" w:rsidRDefault="00087039" w:rsidP="00DB2EE2">
      <w:pPr>
        <w:numPr>
          <w:ilvl w:val="0"/>
          <w:numId w:val="4"/>
        </w:numPr>
        <w:spacing w:line="24" w:lineRule="atLeast"/>
        <w:jc w:val="both"/>
      </w:pPr>
      <w:r w:rsidRPr="008C6EEB">
        <w:t xml:space="preserve">Oznámenie vád (reklamácia) musí byť vykonané písomne, alebo faxom s dodatočným písomným </w:t>
      </w:r>
      <w:r w:rsidR="007C7A62" w:rsidRPr="008C6EEB">
        <w:t>doplnením</w:t>
      </w:r>
      <w:r w:rsidRPr="008C6EEB">
        <w:t>, inak je neplatné.  Musí obsahovať  označenie vady, miesta, kde sa vada nachádza  a popis ako sa vada prejavuje:</w:t>
      </w:r>
    </w:p>
    <w:p w:rsidR="00087039" w:rsidRPr="008C6EEB" w:rsidRDefault="00087039" w:rsidP="00DB2EE2">
      <w:pPr>
        <w:numPr>
          <w:ilvl w:val="0"/>
          <w:numId w:val="1"/>
        </w:numPr>
        <w:spacing w:line="24" w:lineRule="atLeast"/>
        <w:ind w:left="567" w:hanging="283"/>
      </w:pPr>
      <w:r w:rsidRPr="008C6EEB">
        <w:t xml:space="preserve">zjavné vady </w:t>
      </w:r>
    </w:p>
    <w:p w:rsidR="00087039" w:rsidRPr="008C6EEB" w:rsidRDefault="001C28AB" w:rsidP="00DB2EE2">
      <w:pPr>
        <w:spacing w:line="24" w:lineRule="atLeast"/>
        <w:ind w:left="567"/>
        <w:jc w:val="both"/>
      </w:pPr>
      <w:r w:rsidRPr="008C6EEB">
        <w:t>t.j. vady</w:t>
      </w:r>
      <w:r w:rsidR="00087039" w:rsidRPr="008C6EEB">
        <w:t>, ktoré objednávateľ zistil, resp. mohol zistiť odbornou prehliadkou pri preberaní diela, musia byť reklamované zapísaním v zápise o odovzdaní a prevzatí diela s uvedením dohodnutých termínov ich odstránenia, inak právo objednávateľa na ich bezplatné odstránenie zaniká.</w:t>
      </w:r>
      <w:r w:rsidR="00510A85" w:rsidRPr="008C6EEB">
        <w:rPr>
          <w:sz w:val="22"/>
          <w:szCs w:val="22"/>
        </w:rPr>
        <w:t xml:space="preserve"> Pokiaľ sa strany nedohodnú na inom termíne odstránenia zjavnej vady platí, že táto vada musí byť odstránená do 14 dní od uvedenia v zápise o odovzdaní a prevzatí diela.</w:t>
      </w:r>
    </w:p>
    <w:p w:rsidR="00087039" w:rsidRPr="008C6EEB" w:rsidRDefault="00087039" w:rsidP="00DB2EE2">
      <w:pPr>
        <w:numPr>
          <w:ilvl w:val="0"/>
          <w:numId w:val="1"/>
        </w:numPr>
        <w:spacing w:line="24" w:lineRule="atLeast"/>
        <w:ind w:left="567" w:hanging="283"/>
      </w:pPr>
      <w:r w:rsidRPr="008C6EEB">
        <w:t>skryté vady</w:t>
      </w:r>
    </w:p>
    <w:p w:rsidR="00987A29" w:rsidRPr="008C6EEB" w:rsidRDefault="00087039" w:rsidP="00DB2EE2">
      <w:pPr>
        <w:spacing w:line="24" w:lineRule="atLeast"/>
        <w:ind w:left="567"/>
        <w:jc w:val="both"/>
      </w:pPr>
      <w:r w:rsidRPr="008C6EEB">
        <w:t>t.j. vady, ktoré objednávateľ nemohol zistiť pri prevzatí diela a</w:t>
      </w:r>
      <w:r w:rsidR="000F74BC" w:rsidRPr="008C6EEB">
        <w:t xml:space="preserve"> vady, ktoré sa </w:t>
      </w:r>
      <w:r w:rsidRPr="008C6EEB">
        <w:t>vyskytnú sa v záručnej dobe, je objednávateľ povinný reklamovať u zhotoviteľa. Zhotoviteľ je povinný na reklamáciu reagovať do 3 pracovných dní po jej obdŕžaní a dohodnúť s objednávateľom a podľa okolností aj s projektantom spôsob a primeranú lehotu odstránenia vady.</w:t>
      </w:r>
      <w:r w:rsidR="00510A85" w:rsidRPr="008C6EEB">
        <w:rPr>
          <w:sz w:val="22"/>
          <w:szCs w:val="22"/>
        </w:rPr>
        <w:t xml:space="preserve"> </w:t>
      </w:r>
      <w:r w:rsidR="00510A85" w:rsidRPr="002D1270">
        <w:t>Pokiaľ nedôjde medzi stranami k dohode o lehote na odstránenie vady platí, že lehota na odstránenie vady bude primeraná.</w:t>
      </w:r>
      <w:r w:rsidRPr="008C6EEB">
        <w:t xml:space="preserve"> Havarijné stavy je povinný zhotoviteľ odstrániť bezodkladne </w:t>
      </w:r>
      <w:r w:rsidR="001C28AB" w:rsidRPr="008C6EEB">
        <w:t xml:space="preserve">po ich nahlásení objednávateľom. </w:t>
      </w:r>
      <w:r w:rsidRPr="008C6EEB">
        <w:t>V prípade, že zhotoviteľ neodstráni reklamovanú</w:t>
      </w:r>
      <w:r w:rsidR="00BB2097" w:rsidRPr="008C6EEB">
        <w:t xml:space="preserve"> v dohodnutom termíne,</w:t>
      </w:r>
      <w:r w:rsidR="00510A85" w:rsidRPr="008C6EEB">
        <w:rPr>
          <w:sz w:val="22"/>
          <w:szCs w:val="22"/>
        </w:rPr>
        <w:t xml:space="preserve"> alebo v primeranej lehote</w:t>
      </w:r>
      <w:r w:rsidR="00BB2097" w:rsidRPr="008C6EEB">
        <w:t xml:space="preserve"> objednáva</w:t>
      </w:r>
      <w:r w:rsidRPr="008C6EEB">
        <w:t>teľ si vyhradzuje právo dať odstrániť reklamovanú vadu tretej osobe a náklady vynaložené na odstránenie reklamovanej vady refakturovať zhotoviteľovi.</w:t>
      </w:r>
    </w:p>
    <w:p w:rsidR="00987A29" w:rsidRPr="008C6EEB" w:rsidRDefault="00987A29" w:rsidP="00DB2EE2">
      <w:pPr>
        <w:spacing w:line="24" w:lineRule="atLeast"/>
        <w:ind w:left="567"/>
        <w:jc w:val="both"/>
      </w:pPr>
    </w:p>
    <w:p w:rsidR="00987A29" w:rsidRPr="008C6EEB" w:rsidRDefault="00087039" w:rsidP="00DB2EE2">
      <w:pPr>
        <w:pStyle w:val="Odsekzoznamu"/>
        <w:numPr>
          <w:ilvl w:val="0"/>
          <w:numId w:val="4"/>
        </w:numPr>
        <w:spacing w:after="0" w:line="24" w:lineRule="atLeast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Reklamácia sa považuje za uplatnenú dňom jej doručenia zhotoviteľovi</w:t>
      </w:r>
      <w:r w:rsidRPr="008C6EEB">
        <w:rPr>
          <w:rFonts w:ascii="Times New Roman" w:hAnsi="Times New Roman"/>
          <w:b/>
          <w:sz w:val="24"/>
          <w:szCs w:val="24"/>
        </w:rPr>
        <w:t>.</w:t>
      </w:r>
      <w:r w:rsidR="00987A29" w:rsidRPr="008C6EEB">
        <w:rPr>
          <w:rFonts w:ascii="Times New Roman" w:hAnsi="Times New Roman"/>
          <w:b/>
          <w:sz w:val="24"/>
          <w:szCs w:val="24"/>
        </w:rPr>
        <w:t xml:space="preserve"> </w:t>
      </w:r>
      <w:r w:rsidRPr="008C6EEB">
        <w:rPr>
          <w:rFonts w:ascii="Times New Roman" w:hAnsi="Times New Roman"/>
          <w:sz w:val="24"/>
          <w:szCs w:val="24"/>
        </w:rPr>
        <w:t>O odstránení vady bude spísaný záznam, v ktorom sa uvedie i spôsob odstránenia vady a termín jej odstránenia.</w:t>
      </w:r>
    </w:p>
    <w:p w:rsidR="00374A98" w:rsidRPr="008C6EEB" w:rsidRDefault="00374A98" w:rsidP="00374A98">
      <w:pPr>
        <w:pStyle w:val="Odsekzoznamu"/>
        <w:spacing w:after="0" w:line="24" w:lineRule="atLeast"/>
        <w:ind w:left="499"/>
        <w:jc w:val="both"/>
        <w:rPr>
          <w:rFonts w:ascii="Times New Roman" w:hAnsi="Times New Roman"/>
          <w:sz w:val="24"/>
          <w:szCs w:val="24"/>
        </w:rPr>
      </w:pPr>
    </w:p>
    <w:p w:rsidR="00087039" w:rsidRPr="008C6EEB" w:rsidRDefault="00087039" w:rsidP="00DB2EE2">
      <w:pPr>
        <w:pStyle w:val="Odsekzoznamu"/>
        <w:numPr>
          <w:ilvl w:val="0"/>
          <w:numId w:val="4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Zhotoviteľ zodpovedá len za tie vady diela, ktoré vznikli jeho činnosťou alebo činnosťou jeho subdodávateľov pri plnení záväzkov podľa tejto zmluvy.</w:t>
      </w:r>
    </w:p>
    <w:p w:rsidR="00E00122" w:rsidRPr="008C6EEB" w:rsidRDefault="00E00122" w:rsidP="00DB2EE2">
      <w:pPr>
        <w:spacing w:line="24" w:lineRule="atLeast"/>
        <w:rPr>
          <w:b/>
          <w:caps/>
        </w:rPr>
      </w:pPr>
    </w:p>
    <w:p w:rsidR="00087039" w:rsidRPr="008C6EEB" w:rsidRDefault="00087039" w:rsidP="00DB2EE2">
      <w:pPr>
        <w:spacing w:line="24" w:lineRule="atLeast"/>
        <w:rPr>
          <w:b/>
          <w:caps/>
        </w:rPr>
      </w:pPr>
      <w:r w:rsidRPr="008C6EEB">
        <w:rPr>
          <w:b/>
          <w:caps/>
        </w:rPr>
        <w:t>Čl. VII</w:t>
      </w:r>
      <w:r w:rsidR="00221458" w:rsidRPr="008C6EEB">
        <w:rPr>
          <w:b/>
          <w:caps/>
        </w:rPr>
        <w:t>I</w:t>
      </w:r>
      <w:r w:rsidRPr="008C6EEB">
        <w:rPr>
          <w:b/>
          <w:caps/>
        </w:rPr>
        <w:t>. Podmienky  zhotovenia  diela.</w:t>
      </w:r>
    </w:p>
    <w:p w:rsidR="00087039" w:rsidRPr="008C6EEB" w:rsidRDefault="00087039" w:rsidP="00DB2EE2">
      <w:pPr>
        <w:spacing w:line="24" w:lineRule="atLeast"/>
      </w:pPr>
    </w:p>
    <w:p w:rsidR="00087039" w:rsidRPr="008C6EEB" w:rsidRDefault="00087039" w:rsidP="00DB2EE2">
      <w:pPr>
        <w:numPr>
          <w:ilvl w:val="0"/>
          <w:numId w:val="8"/>
        </w:numPr>
        <w:spacing w:line="24" w:lineRule="atLeast"/>
        <w:jc w:val="both"/>
      </w:pPr>
      <w:r w:rsidRPr="008C6EEB">
        <w:t xml:space="preserve">Objednávateľ sa zaväzuje odovzdať zhotoviteľovi stavenisko pre vykonávanie prác zápisnične. V zápise budú zaznamenané konkrétne doklady, rozhodnutia a bude jednoznačne vymedzený rozsah odovzdaného staveniska, prístupy, miesta napojenia odberov, manipulačné plochy, plochy pre ZS. </w:t>
      </w:r>
    </w:p>
    <w:p w:rsidR="00087039" w:rsidRPr="008C6EEB" w:rsidRDefault="00087039" w:rsidP="00DB2EE2">
      <w:pPr>
        <w:spacing w:line="24" w:lineRule="atLeast"/>
        <w:ind w:left="360"/>
        <w:jc w:val="both"/>
      </w:pPr>
    </w:p>
    <w:p w:rsidR="00087039" w:rsidRPr="008C6EEB" w:rsidRDefault="00087039" w:rsidP="00DB2EE2">
      <w:pPr>
        <w:numPr>
          <w:ilvl w:val="0"/>
          <w:numId w:val="8"/>
        </w:numPr>
        <w:spacing w:line="24" w:lineRule="atLeast"/>
        <w:jc w:val="both"/>
      </w:pPr>
      <w:r w:rsidRPr="008C6EEB">
        <w:lastRenderedPageBreak/>
        <w:t>Bezpečnosť, ochranu zdravia, ostrahu a protipožiarne opatrenia na odovzdanom stavenisku zabezpečuje na svoje náklady zhotoviteľ.</w:t>
      </w:r>
    </w:p>
    <w:p w:rsidR="00087039" w:rsidRPr="008C6EEB" w:rsidRDefault="00087039" w:rsidP="00DB2EE2">
      <w:pPr>
        <w:spacing w:line="24" w:lineRule="atLeast"/>
        <w:jc w:val="both"/>
      </w:pPr>
    </w:p>
    <w:p w:rsidR="00482E7B" w:rsidRPr="008C6EEB" w:rsidRDefault="00087039" w:rsidP="00DB2EE2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Stavebný denník bude viesť zhotoviteľ odo dňa prevzatia staveniska. Do denníka sa budú zapisovať všetky skutočnosti rozhodujúce pre plnenie zmluvy, najmä údaje o časovom postupe prác a ich akosti, zdôvodnenie odchýlok vykonávaných prác od projektu. Objednávateľ je povinný sledovať obsah denníka a zápisom pripájať svoje stanovisko (súhlas, námietky, upozornenia a pod.). V priebehu pracovného času musí byť denník na stavbe trvale prístupný. Vedenie denníka sa končí odovzdaním a prevzatím prác a odstránením poslednej vytknutej vady alebo nedorobku uvedeného v protokole o odovzdaní a prevzatí diela.</w:t>
      </w:r>
    </w:p>
    <w:p w:rsidR="00482E7B" w:rsidRPr="008C6EEB" w:rsidRDefault="00482E7B" w:rsidP="00DB2EE2">
      <w:pPr>
        <w:spacing w:line="24" w:lineRule="atLeast"/>
        <w:jc w:val="both"/>
      </w:pPr>
    </w:p>
    <w:p w:rsidR="00482E7B" w:rsidRPr="008C6EEB" w:rsidRDefault="00087039" w:rsidP="00DB2EE2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Zhotoviteľ je povinný najneskôr 24 hodín vopred záznamom v stavebnom denníku vyzvať objednávateľa na preverenie prác, ktoré budú v ďalšom pracovnom postupe zakryté, alebo sa stanú neprístupnými. V prípade, že tak neučiní, bude znášať všetky náklady spojené s dodatočným odkrytím.</w:t>
      </w:r>
    </w:p>
    <w:p w:rsidR="00482E7B" w:rsidRPr="008C6EEB" w:rsidRDefault="00482E7B" w:rsidP="00DB2EE2">
      <w:pPr>
        <w:spacing w:line="24" w:lineRule="atLeast"/>
        <w:jc w:val="both"/>
      </w:pPr>
    </w:p>
    <w:p w:rsidR="00482E7B" w:rsidRPr="008C6EEB" w:rsidRDefault="00087039" w:rsidP="00DB2EE2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Ak sa objednávateľ na preverenie prác v stanovenej lehote nedostaví, je povinný znášať náklady dodatočného odkrytia, ak také odkrytie požaduje.</w:t>
      </w:r>
    </w:p>
    <w:p w:rsidR="00374A98" w:rsidRPr="008C6EEB" w:rsidRDefault="00374A98" w:rsidP="00374A98">
      <w:pPr>
        <w:spacing w:line="24" w:lineRule="atLeast"/>
        <w:jc w:val="both"/>
      </w:pPr>
    </w:p>
    <w:p w:rsidR="00482E7B" w:rsidRPr="008C6EEB" w:rsidRDefault="00087039" w:rsidP="00DB2EE2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D</w:t>
      </w:r>
      <w:r w:rsidR="00B33145" w:rsidRPr="008C6EEB">
        <w:rPr>
          <w:rFonts w:ascii="Times New Roman" w:hAnsi="Times New Roman"/>
          <w:sz w:val="24"/>
          <w:szCs w:val="24"/>
        </w:rPr>
        <w:t>ielo</w:t>
      </w:r>
      <w:r w:rsidRPr="008C6EEB">
        <w:rPr>
          <w:rFonts w:ascii="Times New Roman" w:hAnsi="Times New Roman"/>
          <w:sz w:val="24"/>
          <w:szCs w:val="24"/>
        </w:rPr>
        <w:t xml:space="preserve"> sa považuje za splnen</w:t>
      </w:r>
      <w:r w:rsidR="00B33145" w:rsidRPr="008C6EEB">
        <w:rPr>
          <w:rFonts w:ascii="Times New Roman" w:hAnsi="Times New Roman"/>
          <w:sz w:val="24"/>
          <w:szCs w:val="24"/>
        </w:rPr>
        <w:t>é</w:t>
      </w:r>
      <w:r w:rsidRPr="008C6EEB">
        <w:rPr>
          <w:rFonts w:ascii="Times New Roman" w:hAnsi="Times New Roman"/>
          <w:sz w:val="24"/>
          <w:szCs w:val="24"/>
        </w:rPr>
        <w:t xml:space="preserve"> odovzdaním diela zhotoviteľom a prevzatím diela objednávateľom bez vád a nedorobkov. Pokiaľ bude zistené, že odovzdávané dielo má vady alebo nedorobky, môže ho objednávateľ odmietnuť prevziať. V prípade, že objednávateľ prevezme dielo s vadou alebo nedorobkom, ktorý nebráni v užívaní diela,</w:t>
      </w:r>
      <w:r w:rsidR="0096539B" w:rsidRPr="008C6EEB">
        <w:rPr>
          <w:rFonts w:ascii="Times New Roman" w:hAnsi="Times New Roman"/>
          <w:sz w:val="24"/>
          <w:szCs w:val="24"/>
        </w:rPr>
        <w:t xml:space="preserve"> dielo sa považuje za splnené až odstránením tejto vady alebo nedorobku.</w:t>
      </w:r>
      <w:r w:rsidRPr="008C6EEB">
        <w:rPr>
          <w:rFonts w:ascii="Times New Roman" w:hAnsi="Times New Roman"/>
          <w:sz w:val="24"/>
          <w:szCs w:val="24"/>
        </w:rPr>
        <w:t xml:space="preserve"> </w:t>
      </w:r>
      <w:r w:rsidR="0096539B" w:rsidRPr="008C6EEB">
        <w:rPr>
          <w:rFonts w:ascii="Times New Roman" w:hAnsi="Times New Roman"/>
          <w:sz w:val="24"/>
          <w:szCs w:val="24"/>
        </w:rPr>
        <w:t>Skutočnosť, že objednávateľ prevezme dielo s vadou, ktorá nebráni v užívaní diela,</w:t>
      </w:r>
      <w:r w:rsidRPr="008C6EEB">
        <w:rPr>
          <w:rFonts w:ascii="Times New Roman" w:hAnsi="Times New Roman"/>
          <w:sz w:val="24"/>
          <w:szCs w:val="24"/>
        </w:rPr>
        <w:t xml:space="preserve"> zhotoviteľa</w:t>
      </w:r>
      <w:r w:rsidR="0096539B" w:rsidRPr="008C6EEB">
        <w:rPr>
          <w:rFonts w:ascii="Times New Roman" w:hAnsi="Times New Roman"/>
          <w:sz w:val="24"/>
          <w:szCs w:val="24"/>
        </w:rPr>
        <w:t xml:space="preserve"> nezbavuje</w:t>
      </w:r>
      <w:r w:rsidRPr="008C6EEB">
        <w:rPr>
          <w:rFonts w:ascii="Times New Roman" w:hAnsi="Times New Roman"/>
          <w:sz w:val="24"/>
          <w:szCs w:val="24"/>
        </w:rPr>
        <w:t xml:space="preserve"> povinnosti vadu alebo nedorobok v dohodnutom termíne odstrániť.</w:t>
      </w:r>
    </w:p>
    <w:p w:rsidR="00482E7B" w:rsidRPr="008C6EEB" w:rsidRDefault="00482E7B" w:rsidP="00DB2EE2">
      <w:pPr>
        <w:spacing w:line="24" w:lineRule="atLeast"/>
        <w:jc w:val="both"/>
      </w:pPr>
    </w:p>
    <w:p w:rsidR="00482E7B" w:rsidRPr="008C6EEB" w:rsidRDefault="003C0F00" w:rsidP="00DB2EE2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K odovzdaniu </w:t>
      </w:r>
      <w:r w:rsidR="009A53C5" w:rsidRPr="008C6EEB">
        <w:rPr>
          <w:rFonts w:ascii="Times New Roman" w:hAnsi="Times New Roman"/>
          <w:sz w:val="24"/>
          <w:szCs w:val="24"/>
        </w:rPr>
        <w:t xml:space="preserve">a prevzatiu </w:t>
      </w:r>
      <w:r w:rsidR="00087039" w:rsidRPr="008C6EEB">
        <w:rPr>
          <w:rFonts w:ascii="Times New Roman" w:hAnsi="Times New Roman"/>
          <w:sz w:val="24"/>
          <w:szCs w:val="24"/>
        </w:rPr>
        <w:t>dokončeného diela pripraví zhotoviteľ všetky doklady osvedčujúce dodržanie kvality diela, projektovú dokumentáciu skutočného vyhot</w:t>
      </w:r>
      <w:r w:rsidR="009A53C5" w:rsidRPr="008C6EEB">
        <w:rPr>
          <w:rFonts w:ascii="Times New Roman" w:hAnsi="Times New Roman"/>
          <w:sz w:val="24"/>
          <w:szCs w:val="24"/>
        </w:rPr>
        <w:t xml:space="preserve">ovenia so zakreslením všetkých </w:t>
      </w:r>
      <w:r w:rsidR="00087039" w:rsidRPr="008C6EEB">
        <w:rPr>
          <w:rFonts w:ascii="Times New Roman" w:hAnsi="Times New Roman"/>
          <w:sz w:val="24"/>
          <w:szCs w:val="24"/>
        </w:rPr>
        <w:t>zmien podľa skut</w:t>
      </w:r>
      <w:r w:rsidR="009A53C5" w:rsidRPr="008C6EEB">
        <w:rPr>
          <w:rFonts w:ascii="Times New Roman" w:hAnsi="Times New Roman"/>
          <w:sz w:val="24"/>
          <w:szCs w:val="24"/>
        </w:rPr>
        <w:t>očného stavu vykonaných prác a </w:t>
      </w:r>
      <w:r w:rsidR="00087039" w:rsidRPr="008C6EEB">
        <w:rPr>
          <w:rFonts w:ascii="Times New Roman" w:hAnsi="Times New Roman"/>
          <w:sz w:val="24"/>
          <w:szCs w:val="24"/>
        </w:rPr>
        <w:t>doklady potrebné pre kolaudačné konanie a užívanie diela.</w:t>
      </w:r>
    </w:p>
    <w:p w:rsidR="00482E7B" w:rsidRPr="008C6EEB" w:rsidRDefault="00482E7B" w:rsidP="005A7AC0">
      <w:pPr>
        <w:spacing w:line="24" w:lineRule="atLeast"/>
        <w:jc w:val="both"/>
      </w:pPr>
    </w:p>
    <w:p w:rsidR="00482E7B" w:rsidRPr="008C6EEB" w:rsidRDefault="005A7AC0" w:rsidP="005A7AC0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Ak sa </w:t>
      </w:r>
      <w:r w:rsidR="00087039" w:rsidRPr="008C6EEB">
        <w:rPr>
          <w:rFonts w:ascii="Times New Roman" w:hAnsi="Times New Roman"/>
          <w:sz w:val="24"/>
          <w:szCs w:val="24"/>
        </w:rPr>
        <w:t>objednávateľ a zhotoviteľ nedohodnú na niečom inom, spisuje sa zápisnica o odovzdaní prevzatí diela, ktorá obsahuje najmä: zhodnotenie akosti vykonaných prác, súpis zistených vád a nedorobkov, dohodu o opatreniach a lehotách na ich odstránenie, prípadne o zľave z odplaty alebo o iných  právach zo zodpovednosti za vady, a ak nedošlo k dohode, stanoviská zhotoviteľa a objednávateľa, ako aj vyhlásenie objednávateľa, že odovzdanú dodávku preberá. Ak objednávateľ odmieta hotové dielo  prevziať, spíšu obe strany zápisnicu, v ktorej uvedú svoje stanoviská a ich odôvodnenie.</w:t>
      </w:r>
    </w:p>
    <w:p w:rsidR="00482E7B" w:rsidRPr="008C6EEB" w:rsidRDefault="00482E7B" w:rsidP="00DB2EE2">
      <w:pPr>
        <w:spacing w:line="24" w:lineRule="atLeast"/>
        <w:jc w:val="both"/>
      </w:pPr>
    </w:p>
    <w:p w:rsidR="00482E7B" w:rsidRPr="008C6EEB" w:rsidRDefault="00087039" w:rsidP="00DB2EE2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Drobné odchýlky od projektu, ktoré nemenia technické riešenie, ani nemenia hodnotu diela, nie sú vadou, za predpokladu, že boli vopred dohodnuté zmluvnými stranami aspoň súhlasným zápisom v stavebnom denníku. Tieto odchýlky je zhotoviteľ povinný vyznačiť v projekte skutočného vyhotovenia.</w:t>
      </w:r>
    </w:p>
    <w:p w:rsidR="00482E7B" w:rsidRPr="008C6EEB" w:rsidRDefault="00482E7B" w:rsidP="00DB2EE2">
      <w:pPr>
        <w:spacing w:line="24" w:lineRule="atLeast"/>
        <w:jc w:val="both"/>
      </w:pPr>
    </w:p>
    <w:p w:rsidR="00F924AB" w:rsidRPr="008C6EEB" w:rsidRDefault="00087039" w:rsidP="00DB2EE2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Zhotoviteľ zabezpečí na stavenisku stálu prítomnosť zodpovedného zástupcu zhotoviteľa – stavbyvedúceho.</w:t>
      </w:r>
    </w:p>
    <w:p w:rsidR="00374A98" w:rsidRPr="008C6EEB" w:rsidRDefault="00374A98" w:rsidP="00374A98">
      <w:pPr>
        <w:spacing w:line="24" w:lineRule="atLeast"/>
        <w:jc w:val="both"/>
      </w:pPr>
    </w:p>
    <w:p w:rsidR="00087039" w:rsidRPr="008C6EEB" w:rsidRDefault="00087039" w:rsidP="00DB2EE2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lastRenderedPageBreak/>
        <w:t>Z</w:t>
      </w:r>
      <w:r w:rsidR="005A7AC0" w:rsidRPr="008C6EEB">
        <w:rPr>
          <w:rFonts w:ascii="Times New Roman" w:hAnsi="Times New Roman"/>
          <w:sz w:val="24"/>
          <w:szCs w:val="24"/>
        </w:rPr>
        <w:t xml:space="preserve">hotoviteľ </w:t>
      </w:r>
      <w:r w:rsidRPr="008C6EEB">
        <w:rPr>
          <w:rFonts w:ascii="Times New Roman" w:hAnsi="Times New Roman"/>
          <w:sz w:val="24"/>
          <w:szCs w:val="24"/>
        </w:rPr>
        <w:t>nesie zodpovednosť za škody na zhotovovanej veci, až do okamihu odovzdania a prevzatia diela. Vlastníkom diela je po dobu zhotovovania objednávateľ. Počas vykonávania diela zhotoviteľ zodpovedá za všetky škody vzniknuté jeho činnosťou ako aj činnosťou jeho poddodávateľov na objednávateľovej nehnuteľnosti a jej vybavení. Po zistení škody je zhotoviteľ povinný uviesť vec alebo zariadenie do pôvodného stavu. Zhotoviteľ</w:t>
      </w:r>
      <w:r w:rsidR="00B33145" w:rsidRPr="008C6EEB">
        <w:rPr>
          <w:rFonts w:ascii="Times New Roman" w:hAnsi="Times New Roman"/>
          <w:sz w:val="24"/>
          <w:szCs w:val="24"/>
        </w:rPr>
        <w:t xml:space="preserve"> musí mať </w:t>
      </w:r>
      <w:r w:rsidRPr="008C6EEB">
        <w:rPr>
          <w:rFonts w:ascii="Times New Roman" w:hAnsi="Times New Roman"/>
          <w:sz w:val="24"/>
          <w:szCs w:val="24"/>
        </w:rPr>
        <w:t>uzavretú poistnú zmluvu o poistení zodpovednosti za tieto škody.</w:t>
      </w:r>
    </w:p>
    <w:p w:rsidR="00E00122" w:rsidRPr="008C6EEB" w:rsidRDefault="00E00122" w:rsidP="00DB2EE2">
      <w:pPr>
        <w:spacing w:line="24" w:lineRule="atLeast"/>
        <w:rPr>
          <w:b/>
          <w:caps/>
        </w:rPr>
      </w:pPr>
    </w:p>
    <w:p w:rsidR="00087039" w:rsidRPr="008C6EEB" w:rsidRDefault="00221458" w:rsidP="00DB2EE2">
      <w:pPr>
        <w:spacing w:line="24" w:lineRule="atLeast"/>
        <w:rPr>
          <w:b/>
          <w:caps/>
        </w:rPr>
      </w:pPr>
      <w:r w:rsidRPr="008C6EEB">
        <w:rPr>
          <w:b/>
          <w:caps/>
        </w:rPr>
        <w:t>Čl. IX</w:t>
      </w:r>
      <w:r w:rsidR="00087039" w:rsidRPr="008C6EEB">
        <w:rPr>
          <w:b/>
          <w:caps/>
        </w:rPr>
        <w:t>.  Zmluvné  pokuty</w:t>
      </w:r>
    </w:p>
    <w:p w:rsidR="00087039" w:rsidRPr="008C6EEB" w:rsidRDefault="00087039" w:rsidP="00DB2EE2">
      <w:pPr>
        <w:spacing w:line="24" w:lineRule="atLeast"/>
        <w:jc w:val="both"/>
      </w:pPr>
    </w:p>
    <w:p w:rsidR="00087039" w:rsidRPr="008C6EEB" w:rsidRDefault="00E00122" w:rsidP="00DB2EE2">
      <w:pPr>
        <w:numPr>
          <w:ilvl w:val="0"/>
          <w:numId w:val="3"/>
        </w:numPr>
        <w:spacing w:line="24" w:lineRule="atLeast"/>
        <w:jc w:val="both"/>
      </w:pPr>
      <w:r w:rsidRPr="008C6EEB">
        <w:t xml:space="preserve">Za omeškanie s odovzdaním </w:t>
      </w:r>
      <w:r w:rsidR="00087039" w:rsidRPr="008C6EEB">
        <w:t xml:space="preserve">diela má objednávateľ právo požadovať od zhotoviteľa zaplatenie zmluvnej pokuty </w:t>
      </w:r>
      <w:r w:rsidR="00E86C48">
        <w:t>30</w:t>
      </w:r>
      <w:r w:rsidR="00A87991" w:rsidRPr="008C6EEB">
        <w:t>,</w:t>
      </w:r>
      <w:r w:rsidR="00087039" w:rsidRPr="008C6EEB">
        <w:t xml:space="preserve">0 € za každý deň omeškania. </w:t>
      </w:r>
    </w:p>
    <w:p w:rsidR="00087039" w:rsidRPr="008C6EEB" w:rsidRDefault="00087039" w:rsidP="00DB2EE2">
      <w:pPr>
        <w:spacing w:line="24" w:lineRule="atLeast"/>
        <w:ind w:left="360"/>
        <w:jc w:val="both"/>
      </w:pPr>
    </w:p>
    <w:p w:rsidR="00087039" w:rsidRPr="008C6EEB" w:rsidRDefault="00087039" w:rsidP="00DB2EE2">
      <w:pPr>
        <w:numPr>
          <w:ilvl w:val="0"/>
          <w:numId w:val="3"/>
        </w:numPr>
        <w:spacing w:line="24" w:lineRule="atLeast"/>
        <w:jc w:val="both"/>
      </w:pPr>
      <w:r w:rsidRPr="008C6EEB">
        <w:t>Za omeškanie</w:t>
      </w:r>
      <w:r w:rsidR="00125D30" w:rsidRPr="008C6EEB">
        <w:t xml:space="preserve"> s odstránením vád a nedorobkov vyplývajúcich zo </w:t>
      </w:r>
      <w:r w:rsidRPr="008C6EEB">
        <w:t xml:space="preserve">zápisu o odovzdaní a prevzatí diela má objednávateľ právo požadovať od zhotoviteľa zaplatenie zmluvnej pokuty vo výške </w:t>
      </w:r>
      <w:r w:rsidR="00E86C48">
        <w:t>20</w:t>
      </w:r>
      <w:r w:rsidRPr="008C6EEB">
        <w:t>,0 € za každý deň omeškania.</w:t>
      </w:r>
    </w:p>
    <w:p w:rsidR="00087039" w:rsidRPr="008C6EEB" w:rsidRDefault="00087039" w:rsidP="00DB2EE2">
      <w:pPr>
        <w:spacing w:line="24" w:lineRule="atLeast"/>
        <w:jc w:val="both"/>
      </w:pPr>
    </w:p>
    <w:p w:rsidR="00087039" w:rsidRPr="008C6EEB" w:rsidRDefault="00087039" w:rsidP="00DB2EE2">
      <w:pPr>
        <w:numPr>
          <w:ilvl w:val="0"/>
          <w:numId w:val="3"/>
        </w:numPr>
        <w:spacing w:line="24" w:lineRule="atLeast"/>
        <w:jc w:val="both"/>
      </w:pPr>
      <w:r w:rsidRPr="008C6EEB">
        <w:t>Za omeškanie s úhradou faktúr zaplatí objednávateľ zhotoviteľovi úrok z omeškania vo výške 0,0</w:t>
      </w:r>
      <w:r w:rsidR="00E86C48">
        <w:t>1</w:t>
      </w:r>
      <w:r w:rsidRPr="008C6EEB">
        <w:t xml:space="preserve"> % z nezaplatenej čiastky za každý deň omeškania.</w:t>
      </w:r>
    </w:p>
    <w:p w:rsidR="009A1B03" w:rsidRPr="008C6EEB" w:rsidRDefault="009A1B03">
      <w:pPr>
        <w:pStyle w:val="Odsekzoznamu"/>
        <w:rPr>
          <w:rFonts w:ascii="Times New Roman" w:hAnsi="Times New Roman"/>
        </w:rPr>
      </w:pPr>
    </w:p>
    <w:p w:rsidR="005F5239" w:rsidRPr="008C6EEB" w:rsidRDefault="005F5239" w:rsidP="00DB2EE2">
      <w:pPr>
        <w:numPr>
          <w:ilvl w:val="0"/>
          <w:numId w:val="3"/>
        </w:numPr>
        <w:spacing w:line="24" w:lineRule="atLeast"/>
        <w:jc w:val="both"/>
      </w:pPr>
      <w:r w:rsidRPr="008C6EEB">
        <w:t>V prípade neprístupnosti stavebného denníka podľa čl. VIII bod 5 tejto zmluvy je zhotoviteľ povinný zaplatiť navrhovateľovi zmluvnú pokutu vo výške 166,- EUR za každý aj začatý deň trvania porušenia povinnosti.</w:t>
      </w:r>
    </w:p>
    <w:p w:rsidR="00087039" w:rsidRPr="008C6EEB" w:rsidRDefault="00087039" w:rsidP="00DB2EE2">
      <w:pPr>
        <w:spacing w:line="24" w:lineRule="atLeast"/>
        <w:jc w:val="both"/>
      </w:pPr>
    </w:p>
    <w:p w:rsidR="00087039" w:rsidRPr="008C6EEB" w:rsidRDefault="00087039" w:rsidP="00DB2EE2">
      <w:pPr>
        <w:spacing w:line="24" w:lineRule="atLeast"/>
        <w:jc w:val="both"/>
      </w:pPr>
    </w:p>
    <w:p w:rsidR="00087039" w:rsidRPr="008C6EEB" w:rsidRDefault="00221458" w:rsidP="00DB2EE2">
      <w:pPr>
        <w:spacing w:line="24" w:lineRule="atLeast"/>
        <w:rPr>
          <w:b/>
          <w:caps/>
        </w:rPr>
      </w:pPr>
      <w:r w:rsidRPr="008C6EEB">
        <w:rPr>
          <w:b/>
          <w:caps/>
        </w:rPr>
        <w:t xml:space="preserve">Čl. </w:t>
      </w:r>
      <w:r w:rsidR="00087039" w:rsidRPr="008C6EEB">
        <w:rPr>
          <w:b/>
          <w:caps/>
        </w:rPr>
        <w:t>X.  Okolnosti  vylučujúce  zodpovednosť</w:t>
      </w:r>
    </w:p>
    <w:p w:rsidR="00087039" w:rsidRPr="008C6EEB" w:rsidRDefault="00087039" w:rsidP="00DB2EE2">
      <w:pPr>
        <w:spacing w:line="24" w:lineRule="atLeast"/>
        <w:rPr>
          <w:b/>
          <w:caps/>
        </w:rPr>
      </w:pPr>
    </w:p>
    <w:p w:rsidR="002303D4" w:rsidRPr="008C6EEB" w:rsidRDefault="00087039" w:rsidP="00DB2EE2">
      <w:pPr>
        <w:numPr>
          <w:ilvl w:val="0"/>
          <w:numId w:val="9"/>
        </w:numPr>
        <w:spacing w:line="24" w:lineRule="atLeast"/>
        <w:jc w:val="both"/>
      </w:pPr>
      <w:r w:rsidRPr="008C6EEB">
        <w:t>Pre účely tejto zmluvy sa na okolnosti vylučujúce zodpovednosť vzťahuje právna úprava podľa § 374 Obchodného zákonníka.</w:t>
      </w:r>
    </w:p>
    <w:p w:rsidR="00087039" w:rsidRPr="008C6EEB" w:rsidRDefault="00087039" w:rsidP="00DB2EE2">
      <w:pPr>
        <w:pStyle w:val="Nadpis1"/>
        <w:spacing w:after="0" w:line="24" w:lineRule="atLeast"/>
        <w:rPr>
          <w:szCs w:val="24"/>
        </w:rPr>
      </w:pPr>
      <w:r w:rsidRPr="008C6EEB">
        <w:rPr>
          <w:szCs w:val="24"/>
        </w:rPr>
        <w:t>Čl. X</w:t>
      </w:r>
      <w:r w:rsidR="00221458" w:rsidRPr="008C6EEB">
        <w:rPr>
          <w:szCs w:val="24"/>
        </w:rPr>
        <w:t>I</w:t>
      </w:r>
      <w:r w:rsidRPr="008C6EEB">
        <w:rPr>
          <w:szCs w:val="24"/>
        </w:rPr>
        <w:t>. Ostatné ustanovenia</w:t>
      </w:r>
    </w:p>
    <w:p w:rsidR="00087039" w:rsidRPr="008C6EEB" w:rsidRDefault="00087039" w:rsidP="00DB2EE2">
      <w:pPr>
        <w:spacing w:line="24" w:lineRule="atLeast"/>
        <w:jc w:val="both"/>
        <w:rPr>
          <w:b/>
        </w:rPr>
      </w:pPr>
    </w:p>
    <w:p w:rsidR="00087039" w:rsidRPr="008C6EEB" w:rsidRDefault="00087039" w:rsidP="00DB2EE2">
      <w:pPr>
        <w:numPr>
          <w:ilvl w:val="0"/>
          <w:numId w:val="6"/>
        </w:numPr>
        <w:spacing w:line="24" w:lineRule="atLeast"/>
        <w:jc w:val="both"/>
      </w:pPr>
      <w:r w:rsidRPr="008C6EEB">
        <w:t>Možnosť a spôsob odstúpenia od tejto zmluvy, alebo od časti záväzkov tejto zmluvy sa riadi ustanoveniami Obchodného zákonníka.</w:t>
      </w:r>
    </w:p>
    <w:p w:rsidR="00087039" w:rsidRPr="008C6EEB" w:rsidRDefault="00087039" w:rsidP="00DB2EE2">
      <w:pPr>
        <w:spacing w:line="24" w:lineRule="atLeast"/>
        <w:ind w:left="360"/>
        <w:jc w:val="both"/>
      </w:pPr>
      <w:r w:rsidRPr="008C6EEB">
        <w:t>Právo odstúpenia pri  podstatnom porušení tejto zmluvy môže zmluvná strana  uplatniť do 30 dní od času, kedy sa o porušení dozvedela.</w:t>
      </w:r>
    </w:p>
    <w:p w:rsidR="00087039" w:rsidRPr="008C6EEB" w:rsidRDefault="00087039" w:rsidP="00DB2EE2">
      <w:pPr>
        <w:spacing w:line="24" w:lineRule="atLeast"/>
        <w:ind w:left="567" w:hanging="207"/>
      </w:pPr>
      <w:r w:rsidRPr="008C6EEB">
        <w:t>Zmluvné strany za podstatné porušenie tejto zmluvy považujú:</w:t>
      </w:r>
    </w:p>
    <w:p w:rsidR="00087039" w:rsidRPr="008C6EEB" w:rsidRDefault="00087039" w:rsidP="00DB2EE2">
      <w:pPr>
        <w:numPr>
          <w:ilvl w:val="0"/>
          <w:numId w:val="2"/>
        </w:numPr>
        <w:spacing w:line="24" w:lineRule="atLeast"/>
        <w:jc w:val="both"/>
      </w:pPr>
      <w:r w:rsidRPr="008C6EEB">
        <w:t>ak zhotoviteľ bude preukázateľne vykonávať stavebné práce vadne, t.j. v rozpore s podmienkami dohodnutými v zmluve alebo technologickými postupmi určenými platnými normami a projektovou dokumentáciou a ak napriek upozorneniu objednávateľa vadné plnenie v primeranej lehote neodstránil</w:t>
      </w:r>
      <w:r w:rsidR="00B60626" w:rsidRPr="008C6EEB">
        <w:t>,</w:t>
      </w:r>
    </w:p>
    <w:p w:rsidR="00087039" w:rsidRPr="008C6EEB" w:rsidRDefault="00087039" w:rsidP="00DB2EE2">
      <w:pPr>
        <w:numPr>
          <w:ilvl w:val="0"/>
          <w:numId w:val="2"/>
        </w:numPr>
        <w:spacing w:line="24" w:lineRule="atLeast"/>
        <w:jc w:val="both"/>
      </w:pPr>
      <w:r w:rsidRPr="008C6EEB">
        <w:t>ak zhotoviteľ bude postupovať pri výkone práce tak, že to bude nasvedčovať tomu, že zmluvný termín dokončenia diela nebude dodržaný</w:t>
      </w:r>
      <w:r w:rsidR="00B60626" w:rsidRPr="008C6EEB">
        <w:t>,</w:t>
      </w:r>
    </w:p>
    <w:p w:rsidR="00087039" w:rsidRPr="008C6EEB" w:rsidRDefault="00087039" w:rsidP="00DB2EE2">
      <w:pPr>
        <w:numPr>
          <w:ilvl w:val="0"/>
          <w:numId w:val="2"/>
        </w:numPr>
        <w:spacing w:line="24" w:lineRule="atLeast"/>
        <w:jc w:val="both"/>
      </w:pPr>
      <w:r w:rsidRPr="008C6EEB">
        <w:t>ak zhotoviteľ bude v omeškaní s</w:t>
      </w:r>
      <w:r w:rsidR="000F74BC" w:rsidRPr="008C6EEB">
        <w:t> </w:t>
      </w:r>
      <w:r w:rsidRPr="008C6EEB">
        <w:t>ukončením</w:t>
      </w:r>
      <w:r w:rsidR="000F74BC" w:rsidRPr="008C6EEB">
        <w:t>,</w:t>
      </w:r>
      <w:r w:rsidRPr="008C6EEB">
        <w:t xml:space="preserve"> odovzdaním diela  viac ako 30 dní</w:t>
      </w:r>
      <w:r w:rsidR="00B60626" w:rsidRPr="008C6EEB">
        <w:t>,</w:t>
      </w:r>
    </w:p>
    <w:p w:rsidR="00087039" w:rsidRPr="008C6EEB" w:rsidRDefault="00087039" w:rsidP="00DB2EE2">
      <w:pPr>
        <w:numPr>
          <w:ilvl w:val="0"/>
          <w:numId w:val="2"/>
        </w:numPr>
        <w:spacing w:line="24" w:lineRule="atLeast"/>
        <w:jc w:val="both"/>
      </w:pPr>
      <w:r w:rsidRPr="008C6EEB">
        <w:t>ak objednávateľ bude meškať s úhradou faktúr dlhšie ako 30 dní</w:t>
      </w:r>
      <w:r w:rsidR="00B60626" w:rsidRPr="008C6EEB">
        <w:t>,</w:t>
      </w:r>
    </w:p>
    <w:p w:rsidR="00087039" w:rsidRPr="008C6EEB" w:rsidRDefault="00087039" w:rsidP="00DB2EE2">
      <w:pPr>
        <w:numPr>
          <w:ilvl w:val="0"/>
          <w:numId w:val="2"/>
        </w:numPr>
        <w:spacing w:line="24" w:lineRule="atLeast"/>
        <w:jc w:val="both"/>
      </w:pPr>
      <w:r w:rsidRPr="008C6EEB">
        <w:t>ak objednávat</w:t>
      </w:r>
      <w:r w:rsidR="00193845" w:rsidRPr="008C6EEB">
        <w:t xml:space="preserve">eľ </w:t>
      </w:r>
      <w:r w:rsidR="000F74BC" w:rsidRPr="008C6EEB">
        <w:t xml:space="preserve">riadne </w:t>
      </w:r>
      <w:r w:rsidR="00193845" w:rsidRPr="008C6EEB">
        <w:t>dokončené dielo neprevezme</w:t>
      </w:r>
      <w:r w:rsidR="000F74BC" w:rsidRPr="008C6EEB">
        <w:t xml:space="preserve"> v prípade, že je tak povinný spraviť</w:t>
      </w:r>
      <w:r w:rsidR="00193845" w:rsidRPr="008C6EEB">
        <w:t xml:space="preserve"> </w:t>
      </w:r>
    </w:p>
    <w:p w:rsidR="00087039" w:rsidRPr="008C6EEB" w:rsidRDefault="00087039" w:rsidP="00DB2EE2">
      <w:pPr>
        <w:spacing w:line="24" w:lineRule="atLeast"/>
        <w:ind w:left="567"/>
        <w:jc w:val="both"/>
      </w:pPr>
    </w:p>
    <w:p w:rsidR="00087039" w:rsidRPr="008C6EEB" w:rsidRDefault="00087039" w:rsidP="00DB2EE2">
      <w:pPr>
        <w:pStyle w:val="Zkladntext"/>
        <w:numPr>
          <w:ilvl w:val="0"/>
          <w:numId w:val="6"/>
        </w:numPr>
        <w:spacing w:after="0" w:line="24" w:lineRule="atLeast"/>
        <w:ind w:left="357" w:hanging="357"/>
        <w:jc w:val="both"/>
      </w:pPr>
      <w:r w:rsidRPr="008C6EEB">
        <w:t xml:space="preserve">Objednávateľ a zhotoviteľ sa zaväzujú, že zachovajú obchodné tajomstvo o obchodných a technických informáciách, ktoré poskytla jedna zmluvná strana druhej a tieto informácie </w:t>
      </w:r>
      <w:r w:rsidRPr="008C6EEB">
        <w:lastRenderedPageBreak/>
        <w:t>nepoužij</w:t>
      </w:r>
      <w:r w:rsidR="001C3FC6" w:rsidRPr="008C6EEB">
        <w:t xml:space="preserve">e pre iné účely než pre plnenie </w:t>
      </w:r>
      <w:r w:rsidRPr="008C6EEB">
        <w:t>tejto zmluvy. Toto ustanovenie sa nevzťahuje na obchodné a technické informácie, ktoré sú bežne dostupné tretím osobám, ktoré zmluvný partner nechráni zodpovedajúcim spôsobom.</w:t>
      </w:r>
    </w:p>
    <w:p w:rsidR="00087039" w:rsidRPr="008C6EEB" w:rsidRDefault="00087039" w:rsidP="00DB2EE2">
      <w:pPr>
        <w:pStyle w:val="Zkladntext"/>
        <w:spacing w:after="0" w:line="24" w:lineRule="atLeast"/>
      </w:pPr>
    </w:p>
    <w:p w:rsidR="00087039" w:rsidRPr="008C6EEB" w:rsidRDefault="00125D30" w:rsidP="00DB2EE2">
      <w:pPr>
        <w:numPr>
          <w:ilvl w:val="0"/>
          <w:numId w:val="6"/>
        </w:numPr>
        <w:spacing w:line="24" w:lineRule="atLeast"/>
        <w:jc w:val="both"/>
      </w:pPr>
      <w:r w:rsidRPr="008C6EEB">
        <w:t xml:space="preserve">Zhotoviteľ bude </w:t>
      </w:r>
      <w:r w:rsidR="00087039" w:rsidRPr="008C6EEB">
        <w:t xml:space="preserve">objednávateľa priebežne informovať o stave rozpracovaného diela na kontrolných poradách stavby. </w:t>
      </w:r>
    </w:p>
    <w:p w:rsidR="00087039" w:rsidRPr="008C6EEB" w:rsidRDefault="00087039" w:rsidP="00DB2EE2">
      <w:pPr>
        <w:spacing w:line="24" w:lineRule="atLeast"/>
        <w:jc w:val="both"/>
      </w:pPr>
    </w:p>
    <w:p w:rsidR="00087039" w:rsidRPr="008C6EEB" w:rsidRDefault="00125D30" w:rsidP="00DB2EE2">
      <w:pPr>
        <w:numPr>
          <w:ilvl w:val="0"/>
          <w:numId w:val="6"/>
        </w:numPr>
        <w:spacing w:line="24" w:lineRule="atLeast"/>
        <w:jc w:val="both"/>
      </w:pPr>
      <w:r w:rsidRPr="008C6EEB">
        <w:t xml:space="preserve">Zhotoviteľ zabezpečí na </w:t>
      </w:r>
      <w:r w:rsidR="00087039" w:rsidRPr="008C6EEB">
        <w:t xml:space="preserve">stavbe nepretržitú prítomnosť svojho zodpovedného pracovníka, ktorý bude mať právomoc riešiť problémy vzniknuté v priebehu výstavby. </w:t>
      </w:r>
    </w:p>
    <w:p w:rsidR="00144843" w:rsidRPr="008C6EEB" w:rsidRDefault="00144843" w:rsidP="00DB2EE2">
      <w:pPr>
        <w:spacing w:line="24" w:lineRule="atLeast"/>
        <w:jc w:val="both"/>
      </w:pPr>
    </w:p>
    <w:p w:rsidR="001C3FC6" w:rsidRPr="008C6EEB" w:rsidRDefault="001C3FC6" w:rsidP="00DB2EE2">
      <w:pPr>
        <w:spacing w:line="24" w:lineRule="atLeast"/>
        <w:jc w:val="both"/>
      </w:pPr>
    </w:p>
    <w:p w:rsidR="00087039" w:rsidRPr="008C6EEB" w:rsidRDefault="00087039" w:rsidP="00DB2EE2">
      <w:pPr>
        <w:spacing w:line="24" w:lineRule="atLeast"/>
        <w:rPr>
          <w:b/>
          <w:caps/>
        </w:rPr>
      </w:pPr>
      <w:r w:rsidRPr="008C6EEB">
        <w:rPr>
          <w:b/>
          <w:caps/>
        </w:rPr>
        <w:t>Čl. XI</w:t>
      </w:r>
      <w:r w:rsidR="00221458" w:rsidRPr="008C6EEB">
        <w:rPr>
          <w:b/>
          <w:caps/>
        </w:rPr>
        <w:t>I</w:t>
      </w:r>
      <w:r w:rsidRPr="008C6EEB">
        <w:rPr>
          <w:b/>
          <w:caps/>
        </w:rPr>
        <w:t>.  Záverečné  ustanovenia</w:t>
      </w:r>
    </w:p>
    <w:p w:rsidR="009A1B03" w:rsidRPr="008C6EEB" w:rsidRDefault="009A1B03">
      <w:pPr>
        <w:spacing w:line="24" w:lineRule="atLeast"/>
        <w:jc w:val="both"/>
      </w:pPr>
    </w:p>
    <w:p w:rsidR="00F924AB" w:rsidRPr="008C6EEB" w:rsidRDefault="00D704AA" w:rsidP="00C47386">
      <w:pPr>
        <w:pStyle w:val="Odsekzoznamu"/>
        <w:numPr>
          <w:ilvl w:val="0"/>
          <w:numId w:val="17"/>
        </w:numPr>
        <w:spacing w:after="0" w:line="24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eastAsia="Times New Roman" w:hAnsi="Times New Roman"/>
          <w:sz w:val="24"/>
          <w:szCs w:val="24"/>
          <w:lang w:eastAsia="sk-SK"/>
        </w:rPr>
        <w:t xml:space="preserve">Zmeny </w:t>
      </w:r>
      <w:r w:rsidR="00087039" w:rsidRPr="008C6EEB">
        <w:rPr>
          <w:rFonts w:ascii="Times New Roman" w:eastAsia="Times New Roman" w:hAnsi="Times New Roman"/>
          <w:sz w:val="24"/>
          <w:szCs w:val="24"/>
          <w:lang w:eastAsia="sk-SK"/>
        </w:rPr>
        <w:t>alebo doplnky tejto zmluvy je možné robiť len písomnými dohodami zúčastnených strán vo forme dodatkov k  tejto zmluve.</w:t>
      </w:r>
    </w:p>
    <w:p w:rsidR="001C3FC6" w:rsidRPr="008C6EEB" w:rsidRDefault="001C3FC6" w:rsidP="001C3FC6">
      <w:pPr>
        <w:spacing w:line="24" w:lineRule="atLeast"/>
        <w:jc w:val="both"/>
      </w:pPr>
    </w:p>
    <w:p w:rsidR="00F924AB" w:rsidRPr="008C6EEB" w:rsidRDefault="00087039" w:rsidP="00DB2EE2">
      <w:pPr>
        <w:pStyle w:val="Odsekzoznamu"/>
        <w:numPr>
          <w:ilvl w:val="0"/>
          <w:numId w:val="17"/>
        </w:numPr>
        <w:spacing w:after="0" w:line="24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Vzťahy medzi zmluvnými stranami sa riadia zákonmi Slovenskej republiky.</w:t>
      </w:r>
      <w:r w:rsidR="005E416F" w:rsidRPr="008C6EEB">
        <w:rPr>
          <w:rFonts w:ascii="Times New Roman" w:hAnsi="Times New Roman"/>
          <w:sz w:val="24"/>
          <w:szCs w:val="24"/>
        </w:rPr>
        <w:t xml:space="preserve"> </w:t>
      </w:r>
      <w:r w:rsidRPr="008C6EEB">
        <w:rPr>
          <w:rFonts w:ascii="Times New Roman" w:hAnsi="Times New Roman"/>
          <w:sz w:val="24"/>
          <w:szCs w:val="24"/>
        </w:rPr>
        <w:t>Zmluvné strany sa zaväzujú riešiť spory vyplývajúce z tejto zmluvy prednostne formou dohody. V prípade, že sa spor nevyrieši dohodou, hociktorá zo zmluvných st</w:t>
      </w:r>
      <w:r w:rsidR="00D704AA" w:rsidRPr="008C6EEB">
        <w:rPr>
          <w:rFonts w:ascii="Times New Roman" w:hAnsi="Times New Roman"/>
          <w:sz w:val="24"/>
          <w:szCs w:val="24"/>
        </w:rPr>
        <w:t xml:space="preserve">rán je oprávnená predložiť spor </w:t>
      </w:r>
      <w:r w:rsidRPr="008C6EEB">
        <w:rPr>
          <w:rFonts w:ascii="Times New Roman" w:hAnsi="Times New Roman"/>
          <w:sz w:val="24"/>
          <w:szCs w:val="24"/>
        </w:rPr>
        <w:t>na riešenie príslušnému súdu.</w:t>
      </w:r>
    </w:p>
    <w:p w:rsidR="00F924AB" w:rsidRPr="008C6EEB" w:rsidRDefault="00F924AB" w:rsidP="00DB2EE2">
      <w:pPr>
        <w:spacing w:line="24" w:lineRule="atLeast"/>
        <w:jc w:val="both"/>
      </w:pPr>
    </w:p>
    <w:p w:rsidR="00F924AB" w:rsidRPr="008C6EEB" w:rsidRDefault="00087039" w:rsidP="00DB2EE2">
      <w:pPr>
        <w:pStyle w:val="Odsekzoznamu"/>
        <w:numPr>
          <w:ilvl w:val="0"/>
          <w:numId w:val="17"/>
        </w:numPr>
        <w:spacing w:after="0" w:line="24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Táto zmluva je vyhotovená v 4 exemplároch, 3x pre objednávateľa a 1x pre zhotoviteľa. </w:t>
      </w:r>
    </w:p>
    <w:p w:rsidR="00F924AB" w:rsidRPr="008C6EEB" w:rsidRDefault="00F924AB" w:rsidP="00DB2EE2">
      <w:pPr>
        <w:spacing w:line="24" w:lineRule="atLeast"/>
        <w:jc w:val="both"/>
      </w:pPr>
    </w:p>
    <w:p w:rsidR="00F924AB" w:rsidRPr="008C6EEB" w:rsidRDefault="00087039" w:rsidP="00DB2EE2">
      <w:pPr>
        <w:pStyle w:val="Odsekzoznamu"/>
        <w:numPr>
          <w:ilvl w:val="0"/>
          <w:numId w:val="17"/>
        </w:numPr>
        <w:spacing w:after="0" w:line="24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Táto zmluva nadobúda platnosť dňom jej podpisu oboma zmluvnými stranami a</w:t>
      </w:r>
      <w:r w:rsidR="003B4ADA" w:rsidRPr="008C6EEB">
        <w:rPr>
          <w:rFonts w:ascii="Times New Roman" w:hAnsi="Times New Roman"/>
          <w:sz w:val="24"/>
          <w:szCs w:val="24"/>
        </w:rPr>
        <w:t> </w:t>
      </w:r>
      <w:r w:rsidRPr="008C6EEB">
        <w:rPr>
          <w:rFonts w:ascii="Times New Roman" w:hAnsi="Times New Roman"/>
          <w:sz w:val="24"/>
          <w:szCs w:val="24"/>
        </w:rPr>
        <w:t>účinnosť</w:t>
      </w:r>
      <w:r w:rsidR="003B4ADA" w:rsidRPr="008C6EEB">
        <w:rPr>
          <w:rFonts w:ascii="Times New Roman" w:hAnsi="Times New Roman"/>
          <w:sz w:val="24"/>
          <w:szCs w:val="24"/>
        </w:rPr>
        <w:t xml:space="preserve"> n</w:t>
      </w:r>
      <w:r w:rsidRPr="008C6EEB">
        <w:rPr>
          <w:rFonts w:ascii="Times New Roman" w:hAnsi="Times New Roman"/>
          <w:sz w:val="24"/>
          <w:szCs w:val="24"/>
        </w:rPr>
        <w:t xml:space="preserve">asledujúci deň po dni zverejnenia na domovskej </w:t>
      </w:r>
      <w:r w:rsidR="00137B64" w:rsidRPr="008C6EEB">
        <w:rPr>
          <w:rFonts w:ascii="Times New Roman" w:hAnsi="Times New Roman"/>
          <w:sz w:val="24"/>
          <w:szCs w:val="24"/>
        </w:rPr>
        <w:t xml:space="preserve">stránke, </w:t>
      </w:r>
      <w:r w:rsidRPr="008C6EEB">
        <w:rPr>
          <w:rFonts w:ascii="Times New Roman" w:hAnsi="Times New Roman"/>
          <w:sz w:val="24"/>
          <w:szCs w:val="24"/>
        </w:rPr>
        <w:t>webovom sídle objednávateľa.</w:t>
      </w:r>
    </w:p>
    <w:p w:rsidR="00F924AB" w:rsidRPr="008C6EEB" w:rsidRDefault="00F924AB" w:rsidP="00DB2EE2">
      <w:pPr>
        <w:spacing w:line="24" w:lineRule="atLeast"/>
        <w:jc w:val="both"/>
      </w:pPr>
    </w:p>
    <w:p w:rsidR="000D2112" w:rsidRPr="008C6EEB" w:rsidRDefault="000D2112" w:rsidP="00DB2EE2">
      <w:pPr>
        <w:tabs>
          <w:tab w:val="left" w:pos="-142"/>
        </w:tabs>
        <w:spacing w:line="24" w:lineRule="atLeast"/>
        <w:ind w:left="360"/>
        <w:jc w:val="both"/>
      </w:pPr>
    </w:p>
    <w:p w:rsidR="00087039" w:rsidRPr="008C6EEB" w:rsidRDefault="00087039" w:rsidP="00087039">
      <w:pPr>
        <w:tabs>
          <w:tab w:val="left" w:pos="-142"/>
        </w:tabs>
        <w:jc w:val="both"/>
      </w:pPr>
    </w:p>
    <w:p w:rsidR="00087039" w:rsidRPr="008C6EEB" w:rsidRDefault="00087039" w:rsidP="00087039">
      <w:pPr>
        <w:tabs>
          <w:tab w:val="left" w:pos="-142"/>
        </w:tabs>
        <w:jc w:val="both"/>
      </w:pPr>
    </w:p>
    <w:p w:rsidR="00087039" w:rsidRPr="008C6EEB" w:rsidRDefault="00087039" w:rsidP="00087039">
      <w:pPr>
        <w:tabs>
          <w:tab w:val="left" w:pos="-142"/>
        </w:tabs>
        <w:jc w:val="both"/>
      </w:pPr>
      <w:r w:rsidRPr="008C6EEB">
        <w:t>Žilina, dňa  .......................</w:t>
      </w:r>
    </w:p>
    <w:p w:rsidR="00087039" w:rsidRPr="008C6EEB" w:rsidRDefault="00087039" w:rsidP="00087039">
      <w:pPr>
        <w:tabs>
          <w:tab w:val="left" w:pos="-142"/>
        </w:tabs>
        <w:jc w:val="both"/>
      </w:pPr>
    </w:p>
    <w:p w:rsidR="00087039" w:rsidRPr="008C6EEB" w:rsidRDefault="00087039" w:rsidP="00087039">
      <w:pPr>
        <w:tabs>
          <w:tab w:val="left" w:pos="-142"/>
        </w:tabs>
        <w:jc w:val="both"/>
      </w:pPr>
    </w:p>
    <w:p w:rsidR="00087039" w:rsidRPr="008C6EEB" w:rsidRDefault="00087039" w:rsidP="00087039">
      <w:pPr>
        <w:tabs>
          <w:tab w:val="left" w:pos="-142"/>
        </w:tabs>
        <w:jc w:val="both"/>
      </w:pPr>
    </w:p>
    <w:p w:rsidR="00087039" w:rsidRPr="008C6EEB" w:rsidRDefault="00087039" w:rsidP="00087039">
      <w:pPr>
        <w:tabs>
          <w:tab w:val="left" w:pos="-142"/>
        </w:tabs>
        <w:jc w:val="both"/>
      </w:pPr>
    </w:p>
    <w:p w:rsidR="00087039" w:rsidRPr="008C6EEB" w:rsidRDefault="00087039" w:rsidP="00087039">
      <w:pPr>
        <w:tabs>
          <w:tab w:val="left" w:pos="-142"/>
        </w:tabs>
        <w:jc w:val="both"/>
      </w:pPr>
    </w:p>
    <w:p w:rsidR="00087039" w:rsidRPr="008C6EEB" w:rsidRDefault="00087039" w:rsidP="00087039">
      <w:pPr>
        <w:tabs>
          <w:tab w:val="left" w:pos="-142"/>
        </w:tabs>
        <w:jc w:val="both"/>
      </w:pPr>
    </w:p>
    <w:p w:rsidR="00087039" w:rsidRPr="008C6EEB" w:rsidRDefault="00087039" w:rsidP="00087039">
      <w:pPr>
        <w:tabs>
          <w:tab w:val="left" w:pos="-142"/>
        </w:tabs>
        <w:jc w:val="both"/>
      </w:pPr>
      <w:r w:rsidRPr="008C6EEB">
        <w:t>............................................                                                  ............................................</w:t>
      </w:r>
    </w:p>
    <w:p w:rsidR="002A52ED" w:rsidRDefault="002A52ED" w:rsidP="002A52ED">
      <w:r>
        <w:t xml:space="preserve">         </w:t>
      </w:r>
      <w:r w:rsidR="00087039" w:rsidRPr="008C6EEB">
        <w:t>Za objednávateľa:</w:t>
      </w:r>
      <w:r w:rsidR="00087039" w:rsidRPr="008C6EEB">
        <w:tab/>
      </w:r>
      <w:r w:rsidR="00087039" w:rsidRPr="008C6EEB">
        <w:tab/>
      </w:r>
      <w:r w:rsidR="00087039" w:rsidRPr="008C6EEB">
        <w:tab/>
      </w:r>
      <w:r w:rsidR="00087039" w:rsidRPr="008C6EEB">
        <w:tab/>
      </w:r>
      <w:r w:rsidR="00087039" w:rsidRPr="008C6EEB">
        <w:tab/>
      </w:r>
      <w:r w:rsidR="00087039" w:rsidRPr="008C6EEB">
        <w:tab/>
        <w:t>Za zhotoviteľa:</w:t>
      </w:r>
    </w:p>
    <w:p w:rsidR="002A52ED" w:rsidRDefault="002A52ED" w:rsidP="002A52ED">
      <w:r>
        <w:t xml:space="preserve">        </w:t>
      </w:r>
      <w:r w:rsidR="00E86C48">
        <w:t>Mgr. Peter Fiabáne</w:t>
      </w:r>
      <w:r w:rsidR="00482FD6" w:rsidRPr="008C6EEB">
        <w:t xml:space="preserve"> </w:t>
      </w:r>
    </w:p>
    <w:p w:rsidR="00B422AC" w:rsidRPr="008C6EEB" w:rsidRDefault="002A52ED" w:rsidP="002A52ED">
      <w:pPr>
        <w:rPr>
          <w:b/>
        </w:rPr>
      </w:pPr>
      <w:r>
        <w:t xml:space="preserve">    </w:t>
      </w:r>
      <w:bookmarkStart w:id="0" w:name="_GoBack"/>
      <w:bookmarkEnd w:id="0"/>
      <w:r w:rsidR="00482FD6" w:rsidRPr="008C6EEB">
        <w:t>p</w:t>
      </w:r>
      <w:r w:rsidR="00162CD6" w:rsidRPr="008C6EEB">
        <w:t>redseda predstavenstva</w:t>
      </w:r>
      <w:r w:rsidR="00E86C48">
        <w:tab/>
      </w:r>
      <w:r w:rsidR="00E86C48">
        <w:tab/>
        <w:t xml:space="preserve">        </w:t>
      </w:r>
    </w:p>
    <w:sectPr w:rsidR="00B422AC" w:rsidRPr="008C6EEB" w:rsidSect="00CB6F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4B" w:rsidRDefault="00423B4B" w:rsidP="00CB6FEB">
      <w:r>
        <w:separator/>
      </w:r>
    </w:p>
  </w:endnote>
  <w:endnote w:type="continuationSeparator" w:id="0">
    <w:p w:rsidR="00423B4B" w:rsidRDefault="00423B4B" w:rsidP="00CB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4361"/>
      <w:docPartObj>
        <w:docPartGallery w:val="Page Numbers (Bottom of Page)"/>
        <w:docPartUnique/>
      </w:docPartObj>
    </w:sdtPr>
    <w:sdtEndPr/>
    <w:sdtContent>
      <w:p w:rsidR="00CB6FEB" w:rsidRDefault="00FC6399">
        <w:pPr>
          <w:pStyle w:val="Pta"/>
          <w:jc w:val="center"/>
        </w:pPr>
        <w:r>
          <w:fldChar w:fldCharType="begin"/>
        </w:r>
        <w:r w:rsidR="00CB6FEB">
          <w:instrText>PAGE   \* MERGEFORMAT</w:instrText>
        </w:r>
        <w:r>
          <w:fldChar w:fldCharType="separate"/>
        </w:r>
        <w:r w:rsidR="002A52ED">
          <w:rPr>
            <w:noProof/>
          </w:rPr>
          <w:t>8</w:t>
        </w:r>
        <w:r>
          <w:fldChar w:fldCharType="end"/>
        </w:r>
      </w:p>
    </w:sdtContent>
  </w:sdt>
  <w:p w:rsidR="00CB6FEB" w:rsidRDefault="00CB6F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4B" w:rsidRDefault="00423B4B" w:rsidP="00CB6FEB">
      <w:r>
        <w:separator/>
      </w:r>
    </w:p>
  </w:footnote>
  <w:footnote w:type="continuationSeparator" w:id="0">
    <w:p w:rsidR="00423B4B" w:rsidRDefault="00423B4B" w:rsidP="00CB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EB" w:rsidRDefault="00CB6FEB">
    <w:pPr>
      <w:pStyle w:val="Hlavika"/>
    </w:pPr>
  </w:p>
  <w:p w:rsidR="00CB6FEB" w:rsidRDefault="00CB6F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193D8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8722C"/>
    <w:multiLevelType w:val="multilevel"/>
    <w:tmpl w:val="874AA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6D0F84"/>
    <w:multiLevelType w:val="multilevel"/>
    <w:tmpl w:val="874AA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5" w15:restartNumberingAfterBreak="0">
    <w:nsid w:val="3CEF6949"/>
    <w:multiLevelType w:val="multilevel"/>
    <w:tmpl w:val="824E61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4D1C0E"/>
    <w:multiLevelType w:val="multilevel"/>
    <w:tmpl w:val="0526E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4B485C82"/>
    <w:multiLevelType w:val="singleLevel"/>
    <w:tmpl w:val="AA46C5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4CB0425A"/>
    <w:multiLevelType w:val="hybridMultilevel"/>
    <w:tmpl w:val="6BD2F3EE"/>
    <w:lvl w:ilvl="0" w:tplc="FEC8F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5311"/>
    <w:multiLevelType w:val="multilevel"/>
    <w:tmpl w:val="8AA0B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20C80"/>
    <w:multiLevelType w:val="hybridMultilevel"/>
    <w:tmpl w:val="92288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517BE"/>
    <w:multiLevelType w:val="singleLevel"/>
    <w:tmpl w:val="2076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7B0A0092"/>
    <w:multiLevelType w:val="singleLevel"/>
    <w:tmpl w:val="C0EE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7BF70E36"/>
    <w:multiLevelType w:val="multilevel"/>
    <w:tmpl w:val="2FA89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DA1CC3"/>
    <w:multiLevelType w:val="multilevel"/>
    <w:tmpl w:val="E424C8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1"/>
  </w:num>
  <w:num w:numId="15">
    <w:abstractNumId w:val="15"/>
  </w:num>
  <w:num w:numId="16">
    <w:abstractNumId w:val="10"/>
  </w:num>
  <w:num w:numId="17">
    <w:abstractNumId w:val="2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E46"/>
    <w:rsid w:val="00000BA1"/>
    <w:rsid w:val="00005893"/>
    <w:rsid w:val="00006885"/>
    <w:rsid w:val="00011C21"/>
    <w:rsid w:val="00025362"/>
    <w:rsid w:val="0002536A"/>
    <w:rsid w:val="0002676C"/>
    <w:rsid w:val="00026A40"/>
    <w:rsid w:val="00033B24"/>
    <w:rsid w:val="000379B0"/>
    <w:rsid w:val="000463B2"/>
    <w:rsid w:val="00054861"/>
    <w:rsid w:val="0006193B"/>
    <w:rsid w:val="00064DB3"/>
    <w:rsid w:val="00065B3F"/>
    <w:rsid w:val="00066F62"/>
    <w:rsid w:val="00067BD0"/>
    <w:rsid w:val="00070719"/>
    <w:rsid w:val="00073BE2"/>
    <w:rsid w:val="0007407A"/>
    <w:rsid w:val="00076524"/>
    <w:rsid w:val="0008184A"/>
    <w:rsid w:val="00087039"/>
    <w:rsid w:val="000878E2"/>
    <w:rsid w:val="00087CFB"/>
    <w:rsid w:val="00090B0C"/>
    <w:rsid w:val="00096AF6"/>
    <w:rsid w:val="000A043B"/>
    <w:rsid w:val="000A40BC"/>
    <w:rsid w:val="000A50E3"/>
    <w:rsid w:val="000B1432"/>
    <w:rsid w:val="000B3869"/>
    <w:rsid w:val="000C4B7A"/>
    <w:rsid w:val="000C5CCF"/>
    <w:rsid w:val="000C658A"/>
    <w:rsid w:val="000D2112"/>
    <w:rsid w:val="000D4300"/>
    <w:rsid w:val="000D5FCC"/>
    <w:rsid w:val="000F72A0"/>
    <w:rsid w:val="000F74BC"/>
    <w:rsid w:val="000F7D5B"/>
    <w:rsid w:val="00101BF2"/>
    <w:rsid w:val="00105E4D"/>
    <w:rsid w:val="00111917"/>
    <w:rsid w:val="00125D30"/>
    <w:rsid w:val="00130B74"/>
    <w:rsid w:val="00135417"/>
    <w:rsid w:val="00137B64"/>
    <w:rsid w:val="001418F9"/>
    <w:rsid w:val="00144843"/>
    <w:rsid w:val="001612C8"/>
    <w:rsid w:val="00162CD6"/>
    <w:rsid w:val="00163EFD"/>
    <w:rsid w:val="00170233"/>
    <w:rsid w:val="00171117"/>
    <w:rsid w:val="001719CB"/>
    <w:rsid w:val="00171D70"/>
    <w:rsid w:val="0018394F"/>
    <w:rsid w:val="0018509F"/>
    <w:rsid w:val="001856AB"/>
    <w:rsid w:val="00186CED"/>
    <w:rsid w:val="00193845"/>
    <w:rsid w:val="001957DD"/>
    <w:rsid w:val="001A31F9"/>
    <w:rsid w:val="001B1EEF"/>
    <w:rsid w:val="001B44C2"/>
    <w:rsid w:val="001B62EC"/>
    <w:rsid w:val="001C28AB"/>
    <w:rsid w:val="001C3025"/>
    <w:rsid w:val="001C3FC6"/>
    <w:rsid w:val="001D0E47"/>
    <w:rsid w:val="001D531F"/>
    <w:rsid w:val="001E7345"/>
    <w:rsid w:val="001F1D7B"/>
    <w:rsid w:val="001F3100"/>
    <w:rsid w:val="001F3192"/>
    <w:rsid w:val="001F3DB3"/>
    <w:rsid w:val="00203AAA"/>
    <w:rsid w:val="00203D5A"/>
    <w:rsid w:val="00204508"/>
    <w:rsid w:val="00210800"/>
    <w:rsid w:val="00210AF3"/>
    <w:rsid w:val="0021265D"/>
    <w:rsid w:val="00220FCF"/>
    <w:rsid w:val="00221458"/>
    <w:rsid w:val="0022327B"/>
    <w:rsid w:val="0022352E"/>
    <w:rsid w:val="00227355"/>
    <w:rsid w:val="002303D4"/>
    <w:rsid w:val="00231616"/>
    <w:rsid w:val="002358A7"/>
    <w:rsid w:val="00240286"/>
    <w:rsid w:val="00240294"/>
    <w:rsid w:val="00242E75"/>
    <w:rsid w:val="002438F6"/>
    <w:rsid w:val="002454A9"/>
    <w:rsid w:val="002456A3"/>
    <w:rsid w:val="00254909"/>
    <w:rsid w:val="00264402"/>
    <w:rsid w:val="002853B1"/>
    <w:rsid w:val="00294DB7"/>
    <w:rsid w:val="002A52ED"/>
    <w:rsid w:val="002C0406"/>
    <w:rsid w:val="002C0B7E"/>
    <w:rsid w:val="002C1BA6"/>
    <w:rsid w:val="002C537D"/>
    <w:rsid w:val="002C70FA"/>
    <w:rsid w:val="002C7F22"/>
    <w:rsid w:val="002D1270"/>
    <w:rsid w:val="002D1F5D"/>
    <w:rsid w:val="002D67DA"/>
    <w:rsid w:val="002F3BDC"/>
    <w:rsid w:val="002F5D66"/>
    <w:rsid w:val="002F6B2A"/>
    <w:rsid w:val="00303142"/>
    <w:rsid w:val="003042B5"/>
    <w:rsid w:val="00306BCA"/>
    <w:rsid w:val="003154CE"/>
    <w:rsid w:val="00323FD7"/>
    <w:rsid w:val="00325D31"/>
    <w:rsid w:val="00332E45"/>
    <w:rsid w:val="00333AB7"/>
    <w:rsid w:val="003369F0"/>
    <w:rsid w:val="00336A87"/>
    <w:rsid w:val="0034171C"/>
    <w:rsid w:val="00341D55"/>
    <w:rsid w:val="003424BC"/>
    <w:rsid w:val="003460DD"/>
    <w:rsid w:val="003509D5"/>
    <w:rsid w:val="0036490D"/>
    <w:rsid w:val="003702AF"/>
    <w:rsid w:val="00374A98"/>
    <w:rsid w:val="0038301B"/>
    <w:rsid w:val="00384DA7"/>
    <w:rsid w:val="00390E34"/>
    <w:rsid w:val="00393A2B"/>
    <w:rsid w:val="00393EC3"/>
    <w:rsid w:val="003A0A07"/>
    <w:rsid w:val="003B3153"/>
    <w:rsid w:val="003B4ADA"/>
    <w:rsid w:val="003B634F"/>
    <w:rsid w:val="003C0F00"/>
    <w:rsid w:val="003C1E1C"/>
    <w:rsid w:val="003C3EDA"/>
    <w:rsid w:val="003C58F6"/>
    <w:rsid w:val="003D26B4"/>
    <w:rsid w:val="003D2DDB"/>
    <w:rsid w:val="003D6E7C"/>
    <w:rsid w:val="003E154D"/>
    <w:rsid w:val="003E55F4"/>
    <w:rsid w:val="003E781E"/>
    <w:rsid w:val="00400599"/>
    <w:rsid w:val="0040317C"/>
    <w:rsid w:val="0041413A"/>
    <w:rsid w:val="00416556"/>
    <w:rsid w:val="00417E28"/>
    <w:rsid w:val="00423B4B"/>
    <w:rsid w:val="004247F2"/>
    <w:rsid w:val="004329E3"/>
    <w:rsid w:val="00432BAD"/>
    <w:rsid w:val="00432C0B"/>
    <w:rsid w:val="00433904"/>
    <w:rsid w:val="00442F39"/>
    <w:rsid w:val="004443A7"/>
    <w:rsid w:val="0045122E"/>
    <w:rsid w:val="0045608D"/>
    <w:rsid w:val="00460C3F"/>
    <w:rsid w:val="00460F03"/>
    <w:rsid w:val="004728CC"/>
    <w:rsid w:val="0047384A"/>
    <w:rsid w:val="00477D14"/>
    <w:rsid w:val="00482E7B"/>
    <w:rsid w:val="00482FD6"/>
    <w:rsid w:val="00483622"/>
    <w:rsid w:val="00492861"/>
    <w:rsid w:val="00495DCA"/>
    <w:rsid w:val="00497F68"/>
    <w:rsid w:val="004B665F"/>
    <w:rsid w:val="004B690D"/>
    <w:rsid w:val="004B7B57"/>
    <w:rsid w:val="004C6B0B"/>
    <w:rsid w:val="004C6C9A"/>
    <w:rsid w:val="004D0A52"/>
    <w:rsid w:val="004D1C71"/>
    <w:rsid w:val="004E0016"/>
    <w:rsid w:val="004E3E5B"/>
    <w:rsid w:val="004F10B2"/>
    <w:rsid w:val="004F196A"/>
    <w:rsid w:val="00510A85"/>
    <w:rsid w:val="00516D5E"/>
    <w:rsid w:val="00525A49"/>
    <w:rsid w:val="005304C7"/>
    <w:rsid w:val="00536F46"/>
    <w:rsid w:val="00542368"/>
    <w:rsid w:val="00566F0D"/>
    <w:rsid w:val="00570058"/>
    <w:rsid w:val="00574856"/>
    <w:rsid w:val="00581F0A"/>
    <w:rsid w:val="005869E8"/>
    <w:rsid w:val="005971C1"/>
    <w:rsid w:val="005979FC"/>
    <w:rsid w:val="005A1587"/>
    <w:rsid w:val="005A4380"/>
    <w:rsid w:val="005A7349"/>
    <w:rsid w:val="005A7AC0"/>
    <w:rsid w:val="005B0EE6"/>
    <w:rsid w:val="005B32AD"/>
    <w:rsid w:val="005B5D1B"/>
    <w:rsid w:val="005B7837"/>
    <w:rsid w:val="005C1F7D"/>
    <w:rsid w:val="005D7D9A"/>
    <w:rsid w:val="005E416F"/>
    <w:rsid w:val="005E6063"/>
    <w:rsid w:val="005F1724"/>
    <w:rsid w:val="005F2893"/>
    <w:rsid w:val="005F5239"/>
    <w:rsid w:val="00610FDB"/>
    <w:rsid w:val="0061457D"/>
    <w:rsid w:val="00614B2C"/>
    <w:rsid w:val="00617047"/>
    <w:rsid w:val="00623DFE"/>
    <w:rsid w:val="00630639"/>
    <w:rsid w:val="0063134A"/>
    <w:rsid w:val="00632462"/>
    <w:rsid w:val="0063417E"/>
    <w:rsid w:val="00635B0C"/>
    <w:rsid w:val="0063742F"/>
    <w:rsid w:val="00637F93"/>
    <w:rsid w:val="006411D7"/>
    <w:rsid w:val="00643D39"/>
    <w:rsid w:val="006465EB"/>
    <w:rsid w:val="006468ED"/>
    <w:rsid w:val="00650700"/>
    <w:rsid w:val="00652738"/>
    <w:rsid w:val="00654568"/>
    <w:rsid w:val="00661007"/>
    <w:rsid w:val="006670DE"/>
    <w:rsid w:val="0066743D"/>
    <w:rsid w:val="0066778A"/>
    <w:rsid w:val="00667965"/>
    <w:rsid w:val="00671EF3"/>
    <w:rsid w:val="0067376F"/>
    <w:rsid w:val="00685E08"/>
    <w:rsid w:val="00687286"/>
    <w:rsid w:val="006A1F25"/>
    <w:rsid w:val="006B05E0"/>
    <w:rsid w:val="006B48D5"/>
    <w:rsid w:val="006C0F2C"/>
    <w:rsid w:val="006C4C9F"/>
    <w:rsid w:val="006D3B99"/>
    <w:rsid w:val="006D67CB"/>
    <w:rsid w:val="006F0CBF"/>
    <w:rsid w:val="006F5CA8"/>
    <w:rsid w:val="007021A4"/>
    <w:rsid w:val="00710B82"/>
    <w:rsid w:val="00720299"/>
    <w:rsid w:val="007256CA"/>
    <w:rsid w:val="00731371"/>
    <w:rsid w:val="00733917"/>
    <w:rsid w:val="00737039"/>
    <w:rsid w:val="0074325F"/>
    <w:rsid w:val="007456B5"/>
    <w:rsid w:val="00746B75"/>
    <w:rsid w:val="0075131F"/>
    <w:rsid w:val="00752413"/>
    <w:rsid w:val="00760AF8"/>
    <w:rsid w:val="00764785"/>
    <w:rsid w:val="00766E10"/>
    <w:rsid w:val="00770E2C"/>
    <w:rsid w:val="00775531"/>
    <w:rsid w:val="00786F6C"/>
    <w:rsid w:val="00790951"/>
    <w:rsid w:val="007A0E6E"/>
    <w:rsid w:val="007A1C2D"/>
    <w:rsid w:val="007B28DF"/>
    <w:rsid w:val="007B6A9B"/>
    <w:rsid w:val="007C4F46"/>
    <w:rsid w:val="007C7A62"/>
    <w:rsid w:val="007D14D9"/>
    <w:rsid w:val="007D2A5F"/>
    <w:rsid w:val="007D5B1C"/>
    <w:rsid w:val="007E3A0F"/>
    <w:rsid w:val="007E43BA"/>
    <w:rsid w:val="007E6D2E"/>
    <w:rsid w:val="007F34E7"/>
    <w:rsid w:val="008036C4"/>
    <w:rsid w:val="008077FB"/>
    <w:rsid w:val="00810055"/>
    <w:rsid w:val="00814FEB"/>
    <w:rsid w:val="008178F5"/>
    <w:rsid w:val="008302D1"/>
    <w:rsid w:val="0083085F"/>
    <w:rsid w:val="00840357"/>
    <w:rsid w:val="008424AE"/>
    <w:rsid w:val="00844F1E"/>
    <w:rsid w:val="0085706B"/>
    <w:rsid w:val="00870DB6"/>
    <w:rsid w:val="008857C4"/>
    <w:rsid w:val="00885B47"/>
    <w:rsid w:val="008874DE"/>
    <w:rsid w:val="008919A2"/>
    <w:rsid w:val="008919D2"/>
    <w:rsid w:val="00892939"/>
    <w:rsid w:val="00894F79"/>
    <w:rsid w:val="008A589A"/>
    <w:rsid w:val="008B1A90"/>
    <w:rsid w:val="008B2CAF"/>
    <w:rsid w:val="008B6D98"/>
    <w:rsid w:val="008C6EEB"/>
    <w:rsid w:val="008D1576"/>
    <w:rsid w:val="008D174C"/>
    <w:rsid w:val="008D3FF1"/>
    <w:rsid w:val="008D4191"/>
    <w:rsid w:val="008E433C"/>
    <w:rsid w:val="008E61C1"/>
    <w:rsid w:val="008F0186"/>
    <w:rsid w:val="008F1A2D"/>
    <w:rsid w:val="008F4D5F"/>
    <w:rsid w:val="00902090"/>
    <w:rsid w:val="0091530B"/>
    <w:rsid w:val="00917E9B"/>
    <w:rsid w:val="00920BC8"/>
    <w:rsid w:val="00927820"/>
    <w:rsid w:val="00931C8E"/>
    <w:rsid w:val="00933B1B"/>
    <w:rsid w:val="009434BE"/>
    <w:rsid w:val="009474B6"/>
    <w:rsid w:val="009532FB"/>
    <w:rsid w:val="00954732"/>
    <w:rsid w:val="0095534C"/>
    <w:rsid w:val="00955443"/>
    <w:rsid w:val="00955C4F"/>
    <w:rsid w:val="00957BD3"/>
    <w:rsid w:val="009648FA"/>
    <w:rsid w:val="00965253"/>
    <w:rsid w:val="0096539B"/>
    <w:rsid w:val="0096567E"/>
    <w:rsid w:val="009661F7"/>
    <w:rsid w:val="00975E46"/>
    <w:rsid w:val="0097705D"/>
    <w:rsid w:val="00987A29"/>
    <w:rsid w:val="009A197E"/>
    <w:rsid w:val="009A1B03"/>
    <w:rsid w:val="009A53C5"/>
    <w:rsid w:val="009A5E10"/>
    <w:rsid w:val="009A635A"/>
    <w:rsid w:val="009B04CB"/>
    <w:rsid w:val="009C10A9"/>
    <w:rsid w:val="009C6CA2"/>
    <w:rsid w:val="009C74AD"/>
    <w:rsid w:val="009D18D7"/>
    <w:rsid w:val="009D2509"/>
    <w:rsid w:val="009D3527"/>
    <w:rsid w:val="009D69B4"/>
    <w:rsid w:val="009E0375"/>
    <w:rsid w:val="009E1A1E"/>
    <w:rsid w:val="009E49E4"/>
    <w:rsid w:val="009E5E57"/>
    <w:rsid w:val="009F2F18"/>
    <w:rsid w:val="00A074A0"/>
    <w:rsid w:val="00A10EF6"/>
    <w:rsid w:val="00A11DC1"/>
    <w:rsid w:val="00A12E58"/>
    <w:rsid w:val="00A158D4"/>
    <w:rsid w:val="00A16FAE"/>
    <w:rsid w:val="00A21C45"/>
    <w:rsid w:val="00A228A2"/>
    <w:rsid w:val="00A27EA6"/>
    <w:rsid w:val="00A423A1"/>
    <w:rsid w:val="00A6569B"/>
    <w:rsid w:val="00A70075"/>
    <w:rsid w:val="00A8161C"/>
    <w:rsid w:val="00A87991"/>
    <w:rsid w:val="00A87CDD"/>
    <w:rsid w:val="00A9571B"/>
    <w:rsid w:val="00A97CCC"/>
    <w:rsid w:val="00AB354F"/>
    <w:rsid w:val="00AB55CF"/>
    <w:rsid w:val="00AE0081"/>
    <w:rsid w:val="00AE184A"/>
    <w:rsid w:val="00AE26D9"/>
    <w:rsid w:val="00AF4FEC"/>
    <w:rsid w:val="00B0160C"/>
    <w:rsid w:val="00B04DDF"/>
    <w:rsid w:val="00B07493"/>
    <w:rsid w:val="00B07C19"/>
    <w:rsid w:val="00B13511"/>
    <w:rsid w:val="00B2066B"/>
    <w:rsid w:val="00B20A44"/>
    <w:rsid w:val="00B22ED9"/>
    <w:rsid w:val="00B24CEA"/>
    <w:rsid w:val="00B26444"/>
    <w:rsid w:val="00B27BD9"/>
    <w:rsid w:val="00B3209B"/>
    <w:rsid w:val="00B33145"/>
    <w:rsid w:val="00B40706"/>
    <w:rsid w:val="00B40A14"/>
    <w:rsid w:val="00B422AC"/>
    <w:rsid w:val="00B42FA7"/>
    <w:rsid w:val="00B4479D"/>
    <w:rsid w:val="00B50F6E"/>
    <w:rsid w:val="00B5405A"/>
    <w:rsid w:val="00B558F5"/>
    <w:rsid w:val="00B60626"/>
    <w:rsid w:val="00B77915"/>
    <w:rsid w:val="00B8008E"/>
    <w:rsid w:val="00B86DC8"/>
    <w:rsid w:val="00B900B6"/>
    <w:rsid w:val="00B90E7C"/>
    <w:rsid w:val="00B93CDC"/>
    <w:rsid w:val="00B955EC"/>
    <w:rsid w:val="00B95A8D"/>
    <w:rsid w:val="00BA1E53"/>
    <w:rsid w:val="00BA6389"/>
    <w:rsid w:val="00BB2097"/>
    <w:rsid w:val="00BB28C1"/>
    <w:rsid w:val="00BB6E2C"/>
    <w:rsid w:val="00BC2E60"/>
    <w:rsid w:val="00BC52C3"/>
    <w:rsid w:val="00BD181A"/>
    <w:rsid w:val="00BD7C55"/>
    <w:rsid w:val="00BE16AD"/>
    <w:rsid w:val="00BE19AE"/>
    <w:rsid w:val="00BE2BFB"/>
    <w:rsid w:val="00BE5748"/>
    <w:rsid w:val="00BE59DE"/>
    <w:rsid w:val="00BE6245"/>
    <w:rsid w:val="00BF2FCA"/>
    <w:rsid w:val="00C10390"/>
    <w:rsid w:val="00C13898"/>
    <w:rsid w:val="00C15414"/>
    <w:rsid w:val="00C173BE"/>
    <w:rsid w:val="00C201FF"/>
    <w:rsid w:val="00C23C09"/>
    <w:rsid w:val="00C2581F"/>
    <w:rsid w:val="00C271E9"/>
    <w:rsid w:val="00C27A2A"/>
    <w:rsid w:val="00C27EE2"/>
    <w:rsid w:val="00C328D3"/>
    <w:rsid w:val="00C33902"/>
    <w:rsid w:val="00C34617"/>
    <w:rsid w:val="00C35BD2"/>
    <w:rsid w:val="00C40BDF"/>
    <w:rsid w:val="00C41D9F"/>
    <w:rsid w:val="00C451A3"/>
    <w:rsid w:val="00C45FB7"/>
    <w:rsid w:val="00C47386"/>
    <w:rsid w:val="00C57305"/>
    <w:rsid w:val="00C57B27"/>
    <w:rsid w:val="00C60C71"/>
    <w:rsid w:val="00C61442"/>
    <w:rsid w:val="00C77099"/>
    <w:rsid w:val="00C7798D"/>
    <w:rsid w:val="00C80660"/>
    <w:rsid w:val="00C85BD1"/>
    <w:rsid w:val="00C950A1"/>
    <w:rsid w:val="00CA5E2F"/>
    <w:rsid w:val="00CA7561"/>
    <w:rsid w:val="00CB16AD"/>
    <w:rsid w:val="00CB258D"/>
    <w:rsid w:val="00CB3A88"/>
    <w:rsid w:val="00CB3B21"/>
    <w:rsid w:val="00CB64C7"/>
    <w:rsid w:val="00CB6FEB"/>
    <w:rsid w:val="00CE62CC"/>
    <w:rsid w:val="00CF0AC1"/>
    <w:rsid w:val="00CF34C3"/>
    <w:rsid w:val="00CF79AB"/>
    <w:rsid w:val="00D002A1"/>
    <w:rsid w:val="00D345D6"/>
    <w:rsid w:val="00D34D6D"/>
    <w:rsid w:val="00D504B4"/>
    <w:rsid w:val="00D54677"/>
    <w:rsid w:val="00D55334"/>
    <w:rsid w:val="00D56E52"/>
    <w:rsid w:val="00D574B1"/>
    <w:rsid w:val="00D66209"/>
    <w:rsid w:val="00D704AA"/>
    <w:rsid w:val="00D72252"/>
    <w:rsid w:val="00D76F6A"/>
    <w:rsid w:val="00D96CB9"/>
    <w:rsid w:val="00DA07D2"/>
    <w:rsid w:val="00DA5B54"/>
    <w:rsid w:val="00DB2EE2"/>
    <w:rsid w:val="00DB57F7"/>
    <w:rsid w:val="00DC3BF0"/>
    <w:rsid w:val="00DD7076"/>
    <w:rsid w:val="00DE0A09"/>
    <w:rsid w:val="00DE7E64"/>
    <w:rsid w:val="00DF01CD"/>
    <w:rsid w:val="00DF5032"/>
    <w:rsid w:val="00DF799C"/>
    <w:rsid w:val="00E00122"/>
    <w:rsid w:val="00E025C8"/>
    <w:rsid w:val="00E10853"/>
    <w:rsid w:val="00E20F40"/>
    <w:rsid w:val="00E21DE3"/>
    <w:rsid w:val="00E37522"/>
    <w:rsid w:val="00E3786B"/>
    <w:rsid w:val="00E56EEF"/>
    <w:rsid w:val="00E575A6"/>
    <w:rsid w:val="00E64005"/>
    <w:rsid w:val="00E64830"/>
    <w:rsid w:val="00E82D2F"/>
    <w:rsid w:val="00E83FBF"/>
    <w:rsid w:val="00E855A1"/>
    <w:rsid w:val="00E8614D"/>
    <w:rsid w:val="00E86C48"/>
    <w:rsid w:val="00E9021E"/>
    <w:rsid w:val="00E92318"/>
    <w:rsid w:val="00E96A91"/>
    <w:rsid w:val="00E9752D"/>
    <w:rsid w:val="00EA40B2"/>
    <w:rsid w:val="00EA7808"/>
    <w:rsid w:val="00EB0095"/>
    <w:rsid w:val="00EB2B0A"/>
    <w:rsid w:val="00EB57A8"/>
    <w:rsid w:val="00EC1DCE"/>
    <w:rsid w:val="00EC7D08"/>
    <w:rsid w:val="00ED1701"/>
    <w:rsid w:val="00ED7077"/>
    <w:rsid w:val="00EE62A1"/>
    <w:rsid w:val="00EE6B1A"/>
    <w:rsid w:val="00EF5BC5"/>
    <w:rsid w:val="00EF713C"/>
    <w:rsid w:val="00F054C6"/>
    <w:rsid w:val="00F060DC"/>
    <w:rsid w:val="00F104FC"/>
    <w:rsid w:val="00F10512"/>
    <w:rsid w:val="00F174BE"/>
    <w:rsid w:val="00F25E97"/>
    <w:rsid w:val="00F37CCC"/>
    <w:rsid w:val="00F469D6"/>
    <w:rsid w:val="00F4755D"/>
    <w:rsid w:val="00F54C94"/>
    <w:rsid w:val="00F55DE9"/>
    <w:rsid w:val="00F671A9"/>
    <w:rsid w:val="00F76302"/>
    <w:rsid w:val="00F826A9"/>
    <w:rsid w:val="00F909F2"/>
    <w:rsid w:val="00F924AB"/>
    <w:rsid w:val="00F93E92"/>
    <w:rsid w:val="00F944D2"/>
    <w:rsid w:val="00FA2EF9"/>
    <w:rsid w:val="00FA3327"/>
    <w:rsid w:val="00FA5609"/>
    <w:rsid w:val="00FB11DC"/>
    <w:rsid w:val="00FB7901"/>
    <w:rsid w:val="00FC276F"/>
    <w:rsid w:val="00FC6399"/>
    <w:rsid w:val="00FE1A12"/>
    <w:rsid w:val="00FF3A2C"/>
    <w:rsid w:val="00FF451D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544F"/>
  <w15:docId w15:val="{88F7A149-89B8-4F40-B64D-BC264BC9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0012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B6F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6FEB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6F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6FEB"/>
    <w:rPr>
      <w:rFonts w:eastAsia="Times New Roman" w:cs="Times New Roman"/>
      <w:szCs w:val="24"/>
      <w:lang w:eastAsia="sk-SK"/>
    </w:rPr>
  </w:style>
  <w:style w:type="character" w:customStyle="1" w:styleId="MzkladnChar">
    <w:name w:val="M_základný Char"/>
    <w:link w:val="Mzkladn"/>
    <w:locked/>
    <w:rsid w:val="008F4D5F"/>
    <w:rPr>
      <w:rFonts w:ascii="Arial" w:hAnsi="Arial" w:cs="Arial"/>
    </w:rPr>
  </w:style>
  <w:style w:type="paragraph" w:customStyle="1" w:styleId="Mzkladn">
    <w:name w:val="M_základný"/>
    <w:link w:val="MzkladnChar"/>
    <w:rsid w:val="008F4D5F"/>
    <w:pPr>
      <w:spacing w:before="120"/>
      <w:jc w:val="both"/>
    </w:pPr>
    <w:rPr>
      <w:rFonts w:ascii="Arial" w:hAnsi="Arial" w:cs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7D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7D08"/>
    <w:rPr>
      <w:rFonts w:eastAsia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BD7C55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CF7F-26AA-4679-9FD0-81528632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</dc:creator>
  <cp:lastModifiedBy>Vancik Stefan Ing.</cp:lastModifiedBy>
  <cp:revision>7</cp:revision>
  <cp:lastPrinted>2015-08-11T07:10:00Z</cp:lastPrinted>
  <dcterms:created xsi:type="dcterms:W3CDTF">2017-06-13T08:04:00Z</dcterms:created>
  <dcterms:modified xsi:type="dcterms:W3CDTF">2020-06-03T12:22:00Z</dcterms:modified>
</cp:coreProperties>
</file>