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9D299" w14:textId="77777777" w:rsidR="00951641" w:rsidRPr="002D3322" w:rsidRDefault="00951641" w:rsidP="00E52C12">
      <w:pPr>
        <w:spacing w:beforeLines="60" w:before="144" w:afterLines="60" w:after="144"/>
        <w:jc w:val="center"/>
        <w:rPr>
          <w:rFonts w:asciiTheme="minorHAnsi" w:hAnsiTheme="minorHAnsi" w:cstheme="minorHAnsi"/>
          <w:b/>
          <w:sz w:val="20"/>
          <w:szCs w:val="20"/>
          <w:lang w:val="sk-SK" w:eastAsia="x-none"/>
        </w:rPr>
      </w:pPr>
    </w:p>
    <w:p w14:paraId="17211A1E"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6BF3B5E8"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7F966A48"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487846AA" w14:textId="77777777" w:rsidR="00951641" w:rsidRPr="002D3322" w:rsidRDefault="001E7557" w:rsidP="00E52C12">
      <w:pPr>
        <w:spacing w:beforeLines="60" w:before="144" w:afterLines="60" w:after="144"/>
        <w:jc w:val="center"/>
        <w:rPr>
          <w:rFonts w:asciiTheme="minorHAnsi" w:hAnsiTheme="minorHAnsi" w:cstheme="minorHAnsi"/>
          <w:b/>
          <w:szCs w:val="20"/>
          <w:lang w:val="sk-SK" w:eastAsia="x-none"/>
        </w:rPr>
      </w:pPr>
      <w:r w:rsidRPr="002D3322">
        <w:rPr>
          <w:rFonts w:asciiTheme="minorHAnsi" w:hAnsiTheme="minorHAnsi" w:cstheme="minorHAnsi"/>
          <w:b/>
          <w:szCs w:val="20"/>
          <w:lang w:val="sk-SK" w:eastAsia="x-none"/>
        </w:rPr>
        <w:t>ZADÁVANIE NA</w:t>
      </w:r>
      <w:r w:rsidR="00951641" w:rsidRPr="002D3322">
        <w:rPr>
          <w:rFonts w:asciiTheme="minorHAnsi" w:hAnsiTheme="minorHAnsi" w:cstheme="minorHAnsi"/>
          <w:b/>
          <w:szCs w:val="20"/>
          <w:lang w:val="sk-SK" w:eastAsia="x-none"/>
        </w:rPr>
        <w:t>DLIMITNEJ ZÁKAZKY</w:t>
      </w:r>
    </w:p>
    <w:p w14:paraId="493BC0FF" w14:textId="6441FB46" w:rsidR="00951641" w:rsidRPr="002D3322" w:rsidRDefault="00951641" w:rsidP="00E52C12">
      <w:pPr>
        <w:spacing w:beforeLines="60" w:before="144" w:afterLines="60" w:after="144"/>
        <w:jc w:val="center"/>
        <w:rPr>
          <w:rFonts w:asciiTheme="minorHAnsi" w:hAnsiTheme="minorHAnsi" w:cstheme="minorHAnsi"/>
          <w:iCs/>
          <w:sz w:val="20"/>
          <w:szCs w:val="20"/>
          <w:lang w:val="sk-SK"/>
        </w:rPr>
      </w:pPr>
      <w:r w:rsidRPr="002D3322">
        <w:rPr>
          <w:rFonts w:asciiTheme="minorHAnsi" w:hAnsiTheme="minorHAnsi" w:cstheme="minorHAnsi"/>
          <w:iCs/>
          <w:sz w:val="20"/>
          <w:szCs w:val="20"/>
          <w:lang w:val="sk-SK"/>
        </w:rPr>
        <w:t>(</w:t>
      </w:r>
      <w:r w:rsidR="008A63F7">
        <w:rPr>
          <w:rFonts w:asciiTheme="minorHAnsi" w:hAnsiTheme="minorHAnsi" w:cstheme="minorHAnsi"/>
          <w:iCs/>
          <w:sz w:val="20"/>
          <w:szCs w:val="20"/>
          <w:lang w:val="sk-SK"/>
        </w:rPr>
        <w:t>SLUŽBA</w:t>
      </w:r>
      <w:r w:rsidRPr="002D3322">
        <w:rPr>
          <w:rFonts w:asciiTheme="minorHAnsi" w:hAnsiTheme="minorHAnsi" w:cstheme="minorHAnsi"/>
          <w:iCs/>
          <w:sz w:val="20"/>
          <w:szCs w:val="20"/>
          <w:lang w:val="sk-SK"/>
        </w:rPr>
        <w:t>)</w:t>
      </w:r>
    </w:p>
    <w:p w14:paraId="1467DD4B" w14:textId="77777777" w:rsidR="00951641" w:rsidRPr="002D3322" w:rsidRDefault="00951641" w:rsidP="00E52C12">
      <w:pPr>
        <w:spacing w:beforeLines="60" w:before="144" w:afterLines="60" w:after="144"/>
        <w:jc w:val="center"/>
        <w:rPr>
          <w:rFonts w:asciiTheme="minorHAnsi" w:hAnsiTheme="minorHAnsi" w:cstheme="minorHAnsi"/>
          <w:sz w:val="20"/>
          <w:szCs w:val="20"/>
          <w:lang w:val="sk-SK"/>
        </w:rPr>
      </w:pPr>
    </w:p>
    <w:p w14:paraId="6FA133E0" w14:textId="77777777" w:rsidR="00951641" w:rsidRPr="002D3322" w:rsidRDefault="00951641" w:rsidP="00E52C12">
      <w:pPr>
        <w:spacing w:beforeLines="60" w:before="144" w:afterLines="60" w:after="144"/>
        <w:jc w:val="center"/>
        <w:rPr>
          <w:rFonts w:asciiTheme="minorHAnsi" w:hAnsiTheme="minorHAnsi" w:cstheme="minorHAnsi"/>
          <w:b/>
          <w:caps/>
          <w:sz w:val="52"/>
          <w:szCs w:val="20"/>
          <w:lang w:val="sk-SK"/>
        </w:rPr>
      </w:pPr>
      <w:r w:rsidRPr="002D3322">
        <w:rPr>
          <w:rFonts w:asciiTheme="minorHAnsi" w:hAnsiTheme="minorHAnsi" w:cstheme="minorHAnsi"/>
          <w:b/>
          <w:caps/>
          <w:sz w:val="52"/>
          <w:szCs w:val="20"/>
          <w:lang w:val="sk-SK"/>
        </w:rPr>
        <w:t>SÚŤAŽNÉ PODKLADY</w:t>
      </w:r>
    </w:p>
    <w:p w14:paraId="165009F8" w14:textId="77777777" w:rsidR="00951641" w:rsidRPr="002D3322" w:rsidRDefault="00951641" w:rsidP="00E52C12">
      <w:pPr>
        <w:spacing w:beforeLines="60" w:before="144" w:afterLines="60" w:after="144"/>
        <w:jc w:val="center"/>
        <w:rPr>
          <w:rFonts w:asciiTheme="minorHAnsi" w:hAnsiTheme="minorHAnsi" w:cstheme="minorHAnsi"/>
          <w:sz w:val="20"/>
          <w:szCs w:val="20"/>
          <w:lang w:val="sk-SK"/>
        </w:rPr>
      </w:pPr>
    </w:p>
    <w:p w14:paraId="179B30A9" w14:textId="61498406" w:rsidR="00951641" w:rsidRPr="002D3322" w:rsidRDefault="00951641" w:rsidP="00E52C12">
      <w:pPr>
        <w:spacing w:beforeLines="60" w:before="144" w:afterLines="60" w:after="144"/>
        <w:jc w:val="center"/>
        <w:rPr>
          <w:rFonts w:asciiTheme="minorHAnsi" w:hAnsiTheme="minorHAnsi" w:cstheme="minorHAnsi"/>
          <w:b/>
          <w:caps/>
          <w:sz w:val="28"/>
          <w:szCs w:val="20"/>
          <w:lang w:val="sk-SK"/>
        </w:rPr>
      </w:pPr>
      <w:r w:rsidRPr="002D3322">
        <w:rPr>
          <w:rFonts w:asciiTheme="minorHAnsi" w:hAnsiTheme="minorHAnsi" w:cstheme="minorHAnsi"/>
          <w:b/>
          <w:caps/>
          <w:sz w:val="28"/>
          <w:szCs w:val="20"/>
          <w:lang w:val="sk-SK"/>
        </w:rPr>
        <w:t>pre verejné obstarávanie elektronicky v</w:t>
      </w:r>
      <w:r w:rsidR="003E6825" w:rsidRPr="002D3322">
        <w:rPr>
          <w:rFonts w:asciiTheme="minorHAnsi" w:hAnsiTheme="minorHAnsi" w:cstheme="minorHAnsi"/>
          <w:b/>
          <w:caps/>
          <w:sz w:val="28"/>
          <w:szCs w:val="20"/>
          <w:lang w:val="sk-SK"/>
        </w:rPr>
        <w:t xml:space="preserve"> informačnom </w:t>
      </w:r>
      <w:r w:rsidRPr="002D3322">
        <w:rPr>
          <w:rFonts w:asciiTheme="minorHAnsi" w:hAnsiTheme="minorHAnsi" w:cstheme="minorHAnsi"/>
          <w:b/>
          <w:caps/>
          <w:sz w:val="28"/>
          <w:szCs w:val="20"/>
          <w:lang w:val="sk-SK"/>
        </w:rPr>
        <w:t xml:space="preserve">systéme evo na </w:t>
      </w:r>
    </w:p>
    <w:p w14:paraId="37A67466" w14:textId="344BF6D8" w:rsidR="00951641" w:rsidRPr="00A74A6B" w:rsidRDefault="00BA4890" w:rsidP="00E52C12">
      <w:pPr>
        <w:spacing w:beforeLines="60" w:before="144" w:afterLines="60" w:after="144"/>
        <w:jc w:val="center"/>
        <w:rPr>
          <w:rFonts w:asciiTheme="minorHAnsi" w:hAnsiTheme="minorHAnsi" w:cstheme="minorHAnsi"/>
          <w:b/>
          <w:sz w:val="20"/>
          <w:szCs w:val="20"/>
          <w:lang w:val="sk-SK"/>
        </w:rPr>
      </w:pPr>
      <w:r w:rsidRPr="00A74A6B">
        <w:rPr>
          <w:rFonts w:asciiTheme="minorHAnsi" w:hAnsiTheme="minorHAnsi" w:cstheme="minorHAnsi"/>
          <w:b/>
          <w:sz w:val="20"/>
          <w:szCs w:val="20"/>
          <w:lang w:val="sk-SK"/>
        </w:rPr>
        <w:t>WEBOVOM SÍDLE: www.</w:t>
      </w:r>
      <w:r w:rsidR="00A74A6B" w:rsidRPr="00A74A6B">
        <w:rPr>
          <w:rFonts w:asciiTheme="minorHAnsi" w:hAnsiTheme="minorHAnsi" w:cstheme="minorHAnsi"/>
          <w:b/>
          <w:sz w:val="20"/>
          <w:szCs w:val="20"/>
          <w:lang w:val="sk-SK"/>
        </w:rPr>
        <w:t>ezakazky.sk</w:t>
      </w:r>
    </w:p>
    <w:p w14:paraId="07CC3EF4" w14:textId="77777777" w:rsidR="00951641" w:rsidRPr="002D3322" w:rsidRDefault="00951641" w:rsidP="00E52C12">
      <w:pPr>
        <w:spacing w:beforeLines="60" w:before="144" w:afterLines="60" w:after="144"/>
        <w:jc w:val="center"/>
        <w:rPr>
          <w:rFonts w:asciiTheme="minorHAnsi" w:hAnsiTheme="minorHAnsi" w:cstheme="minorHAnsi"/>
          <w:sz w:val="20"/>
          <w:szCs w:val="20"/>
          <w:lang w:val="sk-SK"/>
        </w:rPr>
      </w:pPr>
    </w:p>
    <w:p w14:paraId="4197DE92" w14:textId="77777777" w:rsidR="00DC4933" w:rsidRPr="002D3322" w:rsidRDefault="00DC4933" w:rsidP="00E52C12">
      <w:pPr>
        <w:pStyle w:val="Zkladntext3"/>
        <w:spacing w:beforeLines="60" w:before="144" w:afterLines="60" w:after="144"/>
        <w:jc w:val="center"/>
        <w:rPr>
          <w:rFonts w:asciiTheme="minorHAnsi" w:hAnsiTheme="minorHAnsi" w:cstheme="minorHAnsi"/>
          <w:sz w:val="20"/>
          <w:szCs w:val="20"/>
        </w:rPr>
      </w:pPr>
      <w:r w:rsidRPr="002D3322">
        <w:rPr>
          <w:rFonts w:asciiTheme="minorHAnsi" w:hAnsiTheme="minorHAnsi" w:cstheme="minorHAnsi"/>
          <w:smallCaps/>
          <w:sz w:val="20"/>
          <w:szCs w:val="20"/>
        </w:rPr>
        <w:t>Predmet zákazky</w:t>
      </w:r>
      <w:r w:rsidRPr="002D3322">
        <w:rPr>
          <w:rFonts w:asciiTheme="minorHAnsi" w:hAnsiTheme="minorHAnsi" w:cstheme="minorHAnsi"/>
          <w:sz w:val="20"/>
          <w:szCs w:val="20"/>
        </w:rPr>
        <w:t>:</w:t>
      </w:r>
    </w:p>
    <w:p w14:paraId="7A426F43" w14:textId="53B179E1" w:rsidR="00DC4933" w:rsidRPr="002D3322" w:rsidRDefault="00ED21AC" w:rsidP="00E52C12">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Poskytovanie mobilných, dátových a telefónnych služieb</w:t>
      </w:r>
    </w:p>
    <w:p w14:paraId="61B35094" w14:textId="77777777" w:rsidR="003E6825" w:rsidRPr="002D3322" w:rsidRDefault="003E6825" w:rsidP="00E52C12">
      <w:pPr>
        <w:spacing w:beforeLines="60" w:before="144" w:afterLines="60" w:after="144"/>
        <w:rPr>
          <w:rFonts w:asciiTheme="minorHAnsi" w:hAnsiTheme="minorHAnsi" w:cstheme="minorHAnsi"/>
          <w:b/>
          <w:bCs/>
          <w:sz w:val="20"/>
          <w:szCs w:val="20"/>
          <w:lang w:val="sk-SK" w:eastAsia="sk-SK"/>
        </w:rPr>
      </w:pPr>
    </w:p>
    <w:p w14:paraId="372725B1" w14:textId="77777777" w:rsidR="00A43E15" w:rsidRPr="002D3322" w:rsidRDefault="00A43E15" w:rsidP="00E52C12">
      <w:pPr>
        <w:spacing w:beforeLines="60" w:before="144" w:afterLines="60" w:after="144"/>
        <w:rPr>
          <w:rFonts w:asciiTheme="minorHAnsi" w:hAnsiTheme="minorHAnsi" w:cstheme="minorHAnsi"/>
          <w:sz w:val="20"/>
          <w:szCs w:val="20"/>
          <w:lang w:val="sk-SK"/>
        </w:rPr>
      </w:pPr>
    </w:p>
    <w:p w14:paraId="73DDCEAA" w14:textId="6743B8D1" w:rsidR="003D2DD8" w:rsidRPr="002D3322" w:rsidRDefault="00776899" w:rsidP="00E52C12">
      <w:pPr>
        <w:spacing w:beforeLines="60" w:before="144" w:afterLines="60" w:after="144"/>
        <w:rPr>
          <w:rFonts w:asciiTheme="minorHAnsi" w:hAnsiTheme="minorHAnsi" w:cstheme="minorHAnsi"/>
          <w:sz w:val="20"/>
          <w:szCs w:val="20"/>
          <w:lang w:val="sk-SK"/>
        </w:rPr>
      </w:pPr>
      <w:r w:rsidRPr="00E622C0">
        <w:rPr>
          <w:rFonts w:asciiTheme="minorHAnsi" w:hAnsiTheme="minorHAnsi" w:cstheme="minorHAnsi"/>
          <w:sz w:val="20"/>
          <w:szCs w:val="20"/>
          <w:lang w:val="sk-SK"/>
        </w:rPr>
        <w:t>Žilina</w:t>
      </w:r>
      <w:r w:rsidR="003D2DD8" w:rsidRPr="00E622C0">
        <w:rPr>
          <w:rFonts w:asciiTheme="minorHAnsi" w:hAnsiTheme="minorHAnsi" w:cstheme="minorHAnsi"/>
          <w:sz w:val="20"/>
          <w:szCs w:val="20"/>
          <w:lang w:val="sk-SK"/>
        </w:rPr>
        <w:t xml:space="preserve">, </w:t>
      </w:r>
      <w:r w:rsidR="003D2DD8" w:rsidRPr="009D0F78">
        <w:rPr>
          <w:rFonts w:asciiTheme="minorHAnsi" w:hAnsiTheme="minorHAnsi" w:cstheme="minorHAnsi"/>
          <w:sz w:val="20"/>
          <w:szCs w:val="20"/>
          <w:lang w:val="sk-SK"/>
        </w:rPr>
        <w:t>dňa</w:t>
      </w:r>
      <w:r w:rsidR="006166FF" w:rsidRPr="009D0F78">
        <w:rPr>
          <w:rFonts w:asciiTheme="minorHAnsi" w:hAnsiTheme="minorHAnsi" w:cstheme="minorHAnsi"/>
          <w:sz w:val="20"/>
          <w:szCs w:val="20"/>
          <w:lang w:val="sk-SK"/>
        </w:rPr>
        <w:t xml:space="preserve"> </w:t>
      </w:r>
      <w:r w:rsidR="00ED21AC">
        <w:rPr>
          <w:rFonts w:asciiTheme="minorHAnsi" w:hAnsiTheme="minorHAnsi" w:cstheme="minorHAnsi"/>
          <w:sz w:val="20"/>
          <w:szCs w:val="20"/>
          <w:lang w:val="sk-SK"/>
        </w:rPr>
        <w:t>17</w:t>
      </w:r>
      <w:r w:rsidR="00AF2FC1">
        <w:rPr>
          <w:rFonts w:asciiTheme="minorHAnsi" w:hAnsiTheme="minorHAnsi" w:cstheme="minorHAnsi"/>
          <w:sz w:val="20"/>
          <w:szCs w:val="20"/>
          <w:lang w:val="sk-SK"/>
        </w:rPr>
        <w:t>.0</w:t>
      </w:r>
      <w:r w:rsidR="008A63F7">
        <w:rPr>
          <w:rFonts w:asciiTheme="minorHAnsi" w:hAnsiTheme="minorHAnsi" w:cstheme="minorHAnsi"/>
          <w:sz w:val="20"/>
          <w:szCs w:val="20"/>
          <w:lang w:val="sk-SK"/>
        </w:rPr>
        <w:t>8</w:t>
      </w:r>
      <w:r w:rsidR="00AF2FC1">
        <w:rPr>
          <w:rFonts w:asciiTheme="minorHAnsi" w:hAnsiTheme="minorHAnsi" w:cstheme="minorHAnsi"/>
          <w:sz w:val="20"/>
          <w:szCs w:val="20"/>
          <w:lang w:val="sk-SK"/>
        </w:rPr>
        <w:t>.2020</w:t>
      </w:r>
    </w:p>
    <w:p w14:paraId="1F4E4805" w14:textId="77777777" w:rsidR="003D2DD8" w:rsidRPr="002D3322" w:rsidRDefault="003D2DD8" w:rsidP="00E52C12">
      <w:pPr>
        <w:spacing w:beforeLines="60" w:before="144" w:afterLines="60" w:after="144"/>
        <w:ind w:left="4956"/>
        <w:rPr>
          <w:rFonts w:asciiTheme="minorHAnsi" w:hAnsiTheme="minorHAnsi" w:cstheme="minorHAnsi"/>
          <w:sz w:val="20"/>
          <w:szCs w:val="20"/>
          <w:lang w:val="sk-SK"/>
        </w:rPr>
      </w:pPr>
    </w:p>
    <w:p w14:paraId="192DAFD3" w14:textId="77777777" w:rsidR="003D2DD8" w:rsidRPr="002D3322" w:rsidRDefault="003D2DD8" w:rsidP="00E52C12">
      <w:pPr>
        <w:spacing w:beforeLines="60" w:before="144" w:afterLines="60" w:after="144"/>
        <w:ind w:left="4956"/>
        <w:rPr>
          <w:rFonts w:asciiTheme="minorHAnsi" w:hAnsiTheme="minorHAnsi" w:cstheme="minorHAnsi"/>
          <w:sz w:val="20"/>
          <w:szCs w:val="20"/>
          <w:lang w:val="sk-SK"/>
        </w:rPr>
      </w:pPr>
      <w:r w:rsidRPr="002D3322">
        <w:rPr>
          <w:rFonts w:asciiTheme="minorHAnsi" w:hAnsiTheme="minorHAnsi" w:cstheme="minorHAnsi"/>
          <w:sz w:val="20"/>
          <w:szCs w:val="20"/>
          <w:lang w:val="sk-SK"/>
        </w:rPr>
        <w:t>.....................................................</w:t>
      </w:r>
    </w:p>
    <w:p w14:paraId="08BEFA7D" w14:textId="299697AF" w:rsidR="003D2DD8" w:rsidRPr="002D3322" w:rsidRDefault="007F7B1F" w:rsidP="00E52C12">
      <w:pPr>
        <w:spacing w:beforeLines="60" w:before="144" w:afterLines="60" w:after="144"/>
        <w:ind w:left="4956"/>
        <w:rPr>
          <w:rFonts w:asciiTheme="minorHAnsi" w:hAnsiTheme="minorHAnsi" w:cstheme="minorHAnsi"/>
          <w:sz w:val="20"/>
          <w:szCs w:val="20"/>
          <w:lang w:val="sk-SK"/>
        </w:rPr>
      </w:pPr>
      <w:r>
        <w:rPr>
          <w:rFonts w:asciiTheme="minorHAnsi" w:hAnsiTheme="minorHAnsi" w:cstheme="minorHAnsi"/>
          <w:sz w:val="20"/>
          <w:szCs w:val="20"/>
          <w:lang w:val="sk-SK"/>
        </w:rPr>
        <w:t>Mgr. Katarína Zahradníková</w:t>
      </w:r>
    </w:p>
    <w:p w14:paraId="219C2FCE" w14:textId="77777777" w:rsidR="003D2DD8" w:rsidRPr="002D3322" w:rsidRDefault="003D2DD8" w:rsidP="00E52C12">
      <w:pPr>
        <w:spacing w:beforeLines="60" w:before="144" w:afterLines="60" w:after="144"/>
        <w:ind w:left="4956"/>
        <w:rPr>
          <w:rFonts w:asciiTheme="minorHAnsi" w:hAnsiTheme="minorHAnsi" w:cstheme="minorHAnsi"/>
          <w:sz w:val="20"/>
          <w:szCs w:val="20"/>
          <w:lang w:val="sk-SK"/>
        </w:rPr>
      </w:pPr>
      <w:r w:rsidRPr="002D3322">
        <w:rPr>
          <w:rFonts w:asciiTheme="minorHAnsi" w:hAnsiTheme="minorHAnsi" w:cstheme="minorHAnsi"/>
          <w:sz w:val="20"/>
          <w:szCs w:val="20"/>
          <w:lang w:val="sk-SK"/>
        </w:rPr>
        <w:t>osoba zodpovedná za VO</w:t>
      </w:r>
    </w:p>
    <w:p w14:paraId="7FE2B39F" w14:textId="77777777" w:rsidR="003D2DD8" w:rsidRPr="002D3322" w:rsidRDefault="003D2DD8" w:rsidP="00E52C12">
      <w:pPr>
        <w:spacing w:beforeLines="60" w:before="144" w:afterLines="60" w:after="144"/>
        <w:rPr>
          <w:rFonts w:asciiTheme="minorHAnsi" w:hAnsiTheme="minorHAnsi" w:cstheme="minorHAnsi"/>
          <w:sz w:val="20"/>
          <w:szCs w:val="20"/>
          <w:lang w:val="sk-SK"/>
        </w:rPr>
      </w:pPr>
    </w:p>
    <w:p w14:paraId="3711C709" w14:textId="77777777" w:rsidR="003D2DD8" w:rsidRPr="002D3322" w:rsidRDefault="003D2DD8" w:rsidP="00E52C12">
      <w:pPr>
        <w:spacing w:beforeLines="60" w:before="144" w:afterLines="60" w:after="144"/>
        <w:rPr>
          <w:rFonts w:asciiTheme="minorHAnsi" w:hAnsiTheme="minorHAnsi" w:cstheme="minorHAnsi"/>
          <w:sz w:val="20"/>
          <w:szCs w:val="20"/>
          <w:lang w:val="sk-SK"/>
        </w:rPr>
      </w:pPr>
    </w:p>
    <w:p w14:paraId="400D69E1" w14:textId="77777777" w:rsidR="003D2DD8" w:rsidRPr="002D3322" w:rsidRDefault="0041134B" w:rsidP="00E52C12">
      <w:pPr>
        <w:spacing w:beforeLines="60" w:before="144" w:afterLines="60" w:after="144"/>
        <w:ind w:left="2124"/>
        <w:rPr>
          <w:rFonts w:asciiTheme="minorHAnsi" w:hAnsiTheme="minorHAnsi" w:cstheme="minorHAnsi"/>
          <w:sz w:val="20"/>
          <w:szCs w:val="20"/>
          <w:lang w:val="sk-SK"/>
        </w:rPr>
      </w:pPr>
      <w:r w:rsidRPr="002D3322">
        <w:rPr>
          <w:rFonts w:asciiTheme="minorHAnsi" w:hAnsiTheme="minorHAnsi" w:cstheme="minorHAnsi"/>
          <w:sz w:val="20"/>
          <w:szCs w:val="20"/>
          <w:lang w:val="sk-SK"/>
        </w:rPr>
        <w:tab/>
      </w:r>
      <w:r w:rsidR="003D2DD8"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003D2DD8" w:rsidRPr="002D3322">
        <w:rPr>
          <w:rFonts w:asciiTheme="minorHAnsi" w:hAnsiTheme="minorHAnsi" w:cstheme="minorHAnsi"/>
          <w:sz w:val="20"/>
          <w:szCs w:val="20"/>
          <w:lang w:val="sk-SK"/>
        </w:rPr>
        <w:t>.....................................................</w:t>
      </w:r>
    </w:p>
    <w:p w14:paraId="6B278E60" w14:textId="5E3D9E59" w:rsidR="003D2DD8" w:rsidRDefault="0041134B" w:rsidP="007F7B1F">
      <w:pPr>
        <w:spacing w:beforeLines="60" w:before="144" w:afterLines="60" w:after="144"/>
        <w:ind w:left="2124"/>
        <w:rPr>
          <w:rFonts w:asciiTheme="minorHAnsi" w:hAnsiTheme="minorHAnsi" w:cstheme="minorHAnsi"/>
          <w:sz w:val="20"/>
          <w:szCs w:val="20"/>
          <w:lang w:val="sk-SK"/>
        </w:rPr>
      </w:pP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003D2DD8" w:rsidRPr="002D3322">
        <w:rPr>
          <w:rFonts w:asciiTheme="minorHAnsi" w:hAnsiTheme="minorHAnsi" w:cstheme="minorHAnsi"/>
          <w:sz w:val="20"/>
          <w:szCs w:val="20"/>
          <w:lang w:val="sk-SK"/>
        </w:rPr>
        <w:tab/>
      </w:r>
      <w:r w:rsidR="007F7B1F">
        <w:rPr>
          <w:rFonts w:asciiTheme="minorHAnsi" w:hAnsiTheme="minorHAnsi" w:cstheme="minorHAnsi"/>
          <w:sz w:val="20"/>
          <w:szCs w:val="20"/>
          <w:lang w:val="sk-SK"/>
        </w:rPr>
        <w:t>Mgr. Peter Fiabáne</w:t>
      </w:r>
    </w:p>
    <w:p w14:paraId="4306281C" w14:textId="39A60F24" w:rsidR="007F7B1F" w:rsidRPr="002D3322" w:rsidRDefault="007F7B1F" w:rsidP="007F7B1F">
      <w:pPr>
        <w:spacing w:beforeLines="60" w:before="144" w:afterLines="60" w:after="144"/>
        <w:ind w:left="2124"/>
        <w:rPr>
          <w:rFonts w:asciiTheme="minorHAnsi" w:hAnsiTheme="minorHAnsi" w:cstheme="minorHAnsi"/>
          <w:sz w:val="20"/>
          <w:szCs w:val="20"/>
          <w:lang w:val="sk-SK"/>
        </w:rPr>
      </w:pPr>
      <w:r>
        <w:rPr>
          <w:rFonts w:asciiTheme="minorHAnsi" w:hAnsiTheme="minorHAnsi" w:cstheme="minorHAnsi"/>
          <w:sz w:val="20"/>
          <w:szCs w:val="20"/>
          <w:lang w:val="sk-SK"/>
        </w:rPr>
        <w:t xml:space="preserve">                                                               primátor </w:t>
      </w:r>
    </w:p>
    <w:p w14:paraId="678DFB66" w14:textId="77777777" w:rsidR="003E6825" w:rsidRPr="002D3322" w:rsidRDefault="003E6825" w:rsidP="00E52C12">
      <w:pPr>
        <w:spacing w:beforeLines="60" w:before="144" w:afterLines="60" w:after="144"/>
        <w:ind w:left="4956"/>
        <w:rPr>
          <w:rFonts w:asciiTheme="minorHAnsi" w:hAnsiTheme="minorHAnsi" w:cstheme="minorHAnsi"/>
          <w:sz w:val="20"/>
          <w:szCs w:val="20"/>
          <w:lang w:val="sk-SK"/>
        </w:rPr>
      </w:pPr>
    </w:p>
    <w:p w14:paraId="4CF26214" w14:textId="77777777" w:rsidR="00DC4933" w:rsidRPr="002D3322" w:rsidRDefault="00DC4933" w:rsidP="00E52C12">
      <w:pPr>
        <w:spacing w:beforeLines="60" w:before="144" w:afterLines="60" w:after="144"/>
        <w:rPr>
          <w:rFonts w:asciiTheme="minorHAnsi" w:hAnsiTheme="minorHAnsi" w:cstheme="minorHAnsi"/>
          <w:sz w:val="20"/>
          <w:szCs w:val="20"/>
          <w:lang w:val="sk-SK"/>
        </w:rPr>
      </w:pPr>
    </w:p>
    <w:p w14:paraId="09A973EF" w14:textId="77777777" w:rsidR="00951641" w:rsidRPr="002D3322" w:rsidRDefault="00951641" w:rsidP="00E52C12">
      <w:pPr>
        <w:spacing w:beforeLines="60" w:before="144" w:afterLines="60" w:after="144"/>
        <w:jc w:val="center"/>
        <w:rPr>
          <w:rFonts w:asciiTheme="minorHAnsi" w:hAnsiTheme="minorHAnsi" w:cstheme="minorHAnsi"/>
          <w:b/>
          <w:sz w:val="20"/>
          <w:szCs w:val="20"/>
          <w:lang w:val="sk-SK" w:eastAsia="x-none"/>
        </w:rPr>
      </w:pPr>
    </w:p>
    <w:p w14:paraId="44D1430F" w14:textId="77777777" w:rsidR="00951641" w:rsidRPr="002D3322" w:rsidRDefault="00951641" w:rsidP="00E52C12">
      <w:pPr>
        <w:spacing w:beforeLines="60" w:before="144" w:afterLines="60" w:after="144"/>
        <w:jc w:val="center"/>
        <w:rPr>
          <w:rFonts w:asciiTheme="minorHAnsi" w:hAnsiTheme="minorHAnsi" w:cstheme="minorHAnsi"/>
          <w:b/>
          <w:sz w:val="20"/>
          <w:szCs w:val="20"/>
          <w:lang w:val="sk-SK" w:eastAsia="x-none"/>
        </w:rPr>
      </w:pPr>
    </w:p>
    <w:p w14:paraId="2B0668DF" w14:textId="77777777" w:rsidR="00951641" w:rsidRPr="002D3322" w:rsidRDefault="00951641" w:rsidP="00E52C12">
      <w:pPr>
        <w:spacing w:beforeLines="60" w:before="144" w:afterLines="60" w:after="144"/>
        <w:jc w:val="center"/>
        <w:rPr>
          <w:rFonts w:asciiTheme="minorHAnsi" w:hAnsiTheme="minorHAnsi" w:cstheme="minorHAnsi"/>
          <w:b/>
          <w:sz w:val="20"/>
          <w:szCs w:val="20"/>
          <w:lang w:val="sk-SK" w:eastAsia="x-none"/>
        </w:rPr>
      </w:pPr>
    </w:p>
    <w:p w14:paraId="2FF2055C" w14:textId="77777777" w:rsidR="00951641" w:rsidRPr="002D3322" w:rsidRDefault="00951641" w:rsidP="00E52C12">
      <w:pPr>
        <w:spacing w:beforeLines="60" w:before="144" w:afterLines="60" w:after="144"/>
        <w:jc w:val="center"/>
        <w:rPr>
          <w:rFonts w:asciiTheme="minorHAnsi" w:hAnsiTheme="minorHAnsi" w:cstheme="minorHAnsi"/>
          <w:b/>
          <w:sz w:val="20"/>
          <w:szCs w:val="20"/>
          <w:lang w:val="sk-SK" w:eastAsia="x-none"/>
        </w:rPr>
      </w:pPr>
    </w:p>
    <w:p w14:paraId="72C465CC" w14:textId="77777777" w:rsidR="00744A6C" w:rsidRPr="002D3322" w:rsidRDefault="00744A6C" w:rsidP="00E52C12">
      <w:pPr>
        <w:spacing w:beforeLines="60" w:before="144" w:afterLines="60" w:after="144"/>
        <w:jc w:val="center"/>
        <w:rPr>
          <w:rFonts w:asciiTheme="minorHAnsi" w:hAnsiTheme="minorHAnsi" w:cstheme="minorHAnsi"/>
          <w:b/>
          <w:sz w:val="20"/>
          <w:szCs w:val="20"/>
          <w:lang w:val="sk-SK" w:eastAsia="x-none"/>
        </w:rPr>
      </w:pPr>
    </w:p>
    <w:p w14:paraId="738238F8"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65D077A7"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098B41B9"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3E6519F1" w14:textId="77777777" w:rsidR="00706E11" w:rsidRPr="002D3322" w:rsidRDefault="00706E11" w:rsidP="00706E11">
      <w:pPr>
        <w:spacing w:beforeLines="60" w:before="144" w:afterLines="60" w:after="144"/>
        <w:jc w:val="center"/>
        <w:rPr>
          <w:rFonts w:asciiTheme="minorHAnsi" w:hAnsiTheme="minorHAnsi" w:cstheme="minorHAnsi"/>
          <w:b/>
          <w:szCs w:val="20"/>
          <w:lang w:val="sk-SK" w:eastAsia="x-none"/>
        </w:rPr>
      </w:pPr>
      <w:r w:rsidRPr="002D3322">
        <w:rPr>
          <w:rFonts w:asciiTheme="minorHAnsi" w:hAnsiTheme="minorHAnsi" w:cstheme="minorHAnsi"/>
          <w:b/>
          <w:szCs w:val="20"/>
          <w:lang w:val="sk-SK" w:eastAsia="x-none"/>
        </w:rPr>
        <w:t>ZADÁVANIE NADLIMITNEJ ZÁKAZKY</w:t>
      </w:r>
    </w:p>
    <w:p w14:paraId="47A1142F" w14:textId="5E492FA3" w:rsidR="00A43E15" w:rsidRPr="002D3322" w:rsidRDefault="00706E11" w:rsidP="00706E11">
      <w:pPr>
        <w:spacing w:beforeLines="60" w:before="144" w:afterLines="60" w:after="144"/>
        <w:jc w:val="center"/>
        <w:rPr>
          <w:rFonts w:asciiTheme="minorHAnsi" w:hAnsiTheme="minorHAnsi" w:cstheme="minorHAnsi"/>
          <w:iCs/>
          <w:sz w:val="20"/>
          <w:szCs w:val="20"/>
          <w:lang w:val="sk-SK"/>
        </w:rPr>
      </w:pPr>
      <w:r w:rsidRPr="002D3322">
        <w:rPr>
          <w:rFonts w:asciiTheme="minorHAnsi" w:hAnsiTheme="minorHAnsi" w:cstheme="minorHAnsi"/>
          <w:iCs/>
          <w:sz w:val="20"/>
          <w:szCs w:val="20"/>
          <w:lang w:val="sk-SK"/>
        </w:rPr>
        <w:t xml:space="preserve"> </w:t>
      </w:r>
      <w:r w:rsidR="008A63F7" w:rsidRPr="002D3322">
        <w:rPr>
          <w:rFonts w:asciiTheme="minorHAnsi" w:hAnsiTheme="minorHAnsi" w:cstheme="minorHAnsi"/>
          <w:iCs/>
          <w:sz w:val="20"/>
          <w:szCs w:val="20"/>
          <w:lang w:val="sk-SK"/>
        </w:rPr>
        <w:t>(</w:t>
      </w:r>
      <w:r w:rsidR="008A63F7">
        <w:rPr>
          <w:rFonts w:asciiTheme="minorHAnsi" w:hAnsiTheme="minorHAnsi" w:cstheme="minorHAnsi"/>
          <w:iCs/>
          <w:sz w:val="20"/>
          <w:szCs w:val="20"/>
          <w:lang w:val="sk-SK"/>
        </w:rPr>
        <w:t>SLUŽBA</w:t>
      </w:r>
      <w:r w:rsidR="008A63F7" w:rsidRPr="002D3322">
        <w:rPr>
          <w:rFonts w:asciiTheme="minorHAnsi" w:hAnsiTheme="minorHAnsi" w:cstheme="minorHAnsi"/>
          <w:iCs/>
          <w:sz w:val="20"/>
          <w:szCs w:val="20"/>
          <w:lang w:val="sk-SK"/>
        </w:rPr>
        <w:t>)</w:t>
      </w:r>
    </w:p>
    <w:p w14:paraId="09901C8E" w14:textId="77777777" w:rsidR="00951641" w:rsidRPr="002D3322" w:rsidRDefault="00951641" w:rsidP="00E52C12">
      <w:pPr>
        <w:spacing w:beforeLines="60" w:before="144" w:afterLines="60" w:after="144"/>
        <w:jc w:val="center"/>
        <w:rPr>
          <w:rFonts w:asciiTheme="minorHAnsi" w:hAnsiTheme="minorHAnsi" w:cstheme="minorHAnsi"/>
          <w:sz w:val="20"/>
          <w:szCs w:val="20"/>
          <w:lang w:val="sk-SK"/>
        </w:rPr>
      </w:pPr>
    </w:p>
    <w:p w14:paraId="78A42004" w14:textId="77777777" w:rsidR="00951641" w:rsidRPr="002D3322" w:rsidRDefault="00951641" w:rsidP="00E52C12">
      <w:pPr>
        <w:spacing w:beforeLines="60" w:before="144" w:afterLines="60" w:after="144"/>
        <w:jc w:val="center"/>
        <w:rPr>
          <w:rFonts w:asciiTheme="minorHAnsi" w:hAnsiTheme="minorHAnsi" w:cstheme="minorHAnsi"/>
          <w:b/>
          <w:caps/>
          <w:sz w:val="52"/>
          <w:szCs w:val="52"/>
          <w:lang w:val="sk-SK"/>
        </w:rPr>
      </w:pPr>
      <w:r w:rsidRPr="002D3322">
        <w:rPr>
          <w:rFonts w:asciiTheme="minorHAnsi" w:hAnsiTheme="minorHAnsi" w:cstheme="minorHAnsi"/>
          <w:b/>
          <w:caps/>
          <w:sz w:val="52"/>
          <w:szCs w:val="52"/>
          <w:lang w:val="sk-SK"/>
        </w:rPr>
        <w:t>Obsah súťažných podkladov</w:t>
      </w:r>
    </w:p>
    <w:p w14:paraId="4B6D2EA4" w14:textId="77777777" w:rsidR="00951641" w:rsidRPr="002D3322" w:rsidRDefault="00951641" w:rsidP="00E52C12">
      <w:pPr>
        <w:spacing w:beforeLines="60" w:before="144" w:afterLines="60" w:after="144"/>
        <w:jc w:val="center"/>
        <w:rPr>
          <w:rFonts w:asciiTheme="minorHAnsi" w:hAnsiTheme="minorHAnsi" w:cstheme="minorHAnsi"/>
          <w:sz w:val="20"/>
          <w:szCs w:val="20"/>
          <w:lang w:val="sk-SK"/>
        </w:rPr>
      </w:pPr>
    </w:p>
    <w:p w14:paraId="36A326B7" w14:textId="77777777" w:rsidR="00951641" w:rsidRPr="002D3322" w:rsidRDefault="00951641" w:rsidP="00E52C12">
      <w:pPr>
        <w:spacing w:beforeLines="60" w:before="144" w:afterLines="60" w:after="144"/>
        <w:jc w:val="center"/>
        <w:rPr>
          <w:rFonts w:asciiTheme="minorHAnsi" w:hAnsiTheme="minorHAnsi" w:cstheme="minorHAnsi"/>
          <w:sz w:val="20"/>
          <w:szCs w:val="20"/>
          <w:lang w:val="sk-SK"/>
        </w:rPr>
      </w:pPr>
    </w:p>
    <w:p w14:paraId="2C110BDB" w14:textId="77777777" w:rsidR="00A43E15" w:rsidRPr="002D3322" w:rsidRDefault="00A43E15" w:rsidP="00E52C12">
      <w:pPr>
        <w:pStyle w:val="Zkladntext3"/>
        <w:spacing w:beforeLines="60" w:before="144" w:afterLines="60" w:after="144"/>
        <w:jc w:val="center"/>
        <w:rPr>
          <w:rFonts w:asciiTheme="minorHAnsi" w:hAnsiTheme="minorHAnsi" w:cstheme="minorHAnsi"/>
          <w:sz w:val="20"/>
          <w:szCs w:val="20"/>
        </w:rPr>
      </w:pPr>
      <w:r w:rsidRPr="002D3322">
        <w:rPr>
          <w:rFonts w:asciiTheme="minorHAnsi" w:hAnsiTheme="minorHAnsi" w:cstheme="minorHAnsi"/>
          <w:smallCaps/>
          <w:sz w:val="20"/>
          <w:szCs w:val="20"/>
        </w:rPr>
        <w:t>Predmet zákazky</w:t>
      </w:r>
      <w:r w:rsidRPr="002D3322">
        <w:rPr>
          <w:rFonts w:asciiTheme="minorHAnsi" w:hAnsiTheme="minorHAnsi" w:cstheme="minorHAnsi"/>
          <w:sz w:val="20"/>
          <w:szCs w:val="20"/>
        </w:rPr>
        <w:t>:</w:t>
      </w:r>
    </w:p>
    <w:p w14:paraId="25D6D6E6" w14:textId="6624EAA5" w:rsidR="008A63F7" w:rsidRPr="002D3322" w:rsidRDefault="00ED21AC" w:rsidP="008A63F7">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Poskytovanie mobilných, dátových a telefónnych služieb</w:t>
      </w:r>
    </w:p>
    <w:p w14:paraId="45336DD1" w14:textId="6C20151C" w:rsidR="007F7B1F" w:rsidRPr="002D3322" w:rsidRDefault="007F7B1F" w:rsidP="007F7B1F">
      <w:pPr>
        <w:spacing w:beforeLines="60" w:before="144" w:afterLines="60" w:after="144"/>
        <w:jc w:val="center"/>
        <w:rPr>
          <w:rFonts w:asciiTheme="minorHAnsi" w:hAnsiTheme="minorHAnsi" w:cstheme="minorHAnsi"/>
          <w:caps/>
          <w:sz w:val="28"/>
          <w:szCs w:val="20"/>
          <w:lang w:val="sk-SK"/>
        </w:rPr>
      </w:pPr>
    </w:p>
    <w:p w14:paraId="16A16A5D" w14:textId="3CF6053B" w:rsidR="006166FF" w:rsidRPr="002D3322" w:rsidRDefault="006166FF" w:rsidP="006166FF">
      <w:pPr>
        <w:spacing w:beforeLines="60" w:before="144" w:afterLines="60" w:after="144"/>
        <w:jc w:val="center"/>
        <w:rPr>
          <w:rFonts w:asciiTheme="minorHAnsi" w:hAnsiTheme="minorHAnsi" w:cstheme="minorHAnsi"/>
          <w:caps/>
          <w:sz w:val="28"/>
          <w:szCs w:val="20"/>
          <w:lang w:val="sk-SK"/>
        </w:rPr>
      </w:pPr>
    </w:p>
    <w:p w14:paraId="21574D9D" w14:textId="77777777" w:rsidR="00DC4933" w:rsidRPr="002D3322" w:rsidRDefault="00DC4933" w:rsidP="00E52C12">
      <w:pPr>
        <w:pStyle w:val="Zkladntext"/>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2D494A4A" w14:textId="0FBB5E05" w:rsidR="00DC4933" w:rsidRPr="002D3322" w:rsidRDefault="00B57AE5"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lastRenderedPageBreak/>
        <w:t xml:space="preserve">Pokyny </w:t>
      </w:r>
      <w:r w:rsidR="00BD1F54" w:rsidRPr="002D3322">
        <w:rPr>
          <w:rFonts w:asciiTheme="minorHAnsi" w:hAnsiTheme="minorHAnsi" w:cstheme="minorHAnsi"/>
          <w:b/>
          <w:sz w:val="20"/>
          <w:szCs w:val="20"/>
          <w:lang w:val="sk-SK"/>
        </w:rPr>
        <w:t>na vypracovanie ponuky</w:t>
      </w:r>
    </w:p>
    <w:p w14:paraId="6FB3D2F2" w14:textId="77777777" w:rsidR="00BD1F54" w:rsidRPr="002D3322"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2D3322">
        <w:rPr>
          <w:rFonts w:asciiTheme="minorHAnsi" w:eastAsia="ArialNarrow-Bold" w:hAnsiTheme="minorHAnsi" w:cstheme="minorHAnsi"/>
          <w:sz w:val="20"/>
          <w:szCs w:val="20"/>
          <w:lang w:val="sk-SK" w:eastAsia="sk-SK"/>
        </w:rPr>
        <w:t xml:space="preserve">časť I. </w:t>
      </w:r>
      <w:r w:rsidRPr="002D3322">
        <w:rPr>
          <w:rFonts w:asciiTheme="minorHAnsi" w:eastAsia="ArialNarrow-Bold" w:hAnsiTheme="minorHAnsi" w:cstheme="minorHAnsi"/>
          <w:sz w:val="20"/>
          <w:szCs w:val="20"/>
          <w:lang w:val="sk-SK" w:eastAsia="sk-SK"/>
        </w:rPr>
        <w:tab/>
      </w:r>
      <w:r w:rsidR="00951641" w:rsidRPr="002D3322">
        <w:rPr>
          <w:rFonts w:asciiTheme="minorHAnsi" w:eastAsia="ArialNarrow-Bold" w:hAnsiTheme="minorHAnsi" w:cstheme="minorHAnsi"/>
          <w:sz w:val="20"/>
          <w:szCs w:val="20"/>
          <w:lang w:val="sk-SK" w:eastAsia="sk-SK"/>
        </w:rPr>
        <w:tab/>
      </w:r>
      <w:r w:rsidRPr="002D3322">
        <w:rPr>
          <w:rFonts w:asciiTheme="minorHAnsi" w:eastAsia="ArialNarrow-Bold" w:hAnsiTheme="minorHAnsi" w:cstheme="minorHAnsi"/>
          <w:sz w:val="20"/>
          <w:szCs w:val="20"/>
          <w:lang w:val="sk-SK" w:eastAsia="sk-SK"/>
        </w:rPr>
        <w:t>Všeobecné informácie</w:t>
      </w:r>
    </w:p>
    <w:p w14:paraId="60B0747D" w14:textId="77777777" w:rsidR="00BD1F54" w:rsidRPr="002D3322"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2D3322">
        <w:rPr>
          <w:rFonts w:asciiTheme="minorHAnsi" w:eastAsia="ArialNarrow-Bold" w:hAnsiTheme="minorHAnsi" w:cstheme="minorHAnsi"/>
          <w:sz w:val="20"/>
          <w:szCs w:val="20"/>
          <w:lang w:val="sk-SK" w:eastAsia="sk-SK"/>
        </w:rPr>
        <w:t>časť II.</w:t>
      </w:r>
      <w:r w:rsidRPr="002D3322">
        <w:rPr>
          <w:rFonts w:asciiTheme="minorHAnsi" w:eastAsia="ArialNarrow-Bold" w:hAnsiTheme="minorHAnsi" w:cstheme="minorHAnsi"/>
          <w:sz w:val="20"/>
          <w:szCs w:val="20"/>
          <w:lang w:val="sk-SK" w:eastAsia="sk-SK"/>
        </w:rPr>
        <w:tab/>
      </w:r>
      <w:r w:rsidR="00951641" w:rsidRPr="002D3322">
        <w:rPr>
          <w:rFonts w:asciiTheme="minorHAnsi" w:eastAsia="ArialNarrow-Bold" w:hAnsiTheme="minorHAnsi" w:cstheme="minorHAnsi"/>
          <w:sz w:val="20"/>
          <w:szCs w:val="20"/>
          <w:lang w:val="sk-SK" w:eastAsia="sk-SK"/>
        </w:rPr>
        <w:tab/>
      </w:r>
      <w:r w:rsidRPr="002D3322">
        <w:rPr>
          <w:rFonts w:asciiTheme="minorHAnsi" w:eastAsia="ArialNarrow-Bold" w:hAnsiTheme="minorHAnsi" w:cstheme="minorHAnsi"/>
          <w:sz w:val="20"/>
          <w:szCs w:val="20"/>
          <w:lang w:val="sk-SK" w:eastAsia="sk-SK"/>
        </w:rPr>
        <w:t>Komunikácia a </w:t>
      </w:r>
      <w:r w:rsidR="001E7557" w:rsidRPr="002D3322">
        <w:rPr>
          <w:rFonts w:asciiTheme="minorHAnsi" w:eastAsia="ArialNarrow-Bold" w:hAnsiTheme="minorHAnsi" w:cstheme="minorHAnsi"/>
          <w:sz w:val="20"/>
          <w:szCs w:val="20"/>
          <w:lang w:val="sk-SK" w:eastAsia="sk-SK"/>
        </w:rPr>
        <w:t>vysvetľovanie</w:t>
      </w:r>
    </w:p>
    <w:p w14:paraId="6C71D2DF" w14:textId="77777777" w:rsidR="00BD1F54" w:rsidRPr="002D3322"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2D3322">
        <w:rPr>
          <w:rFonts w:asciiTheme="minorHAnsi" w:eastAsia="ArialNarrow-Bold" w:hAnsiTheme="minorHAnsi" w:cstheme="minorHAnsi"/>
          <w:sz w:val="20"/>
          <w:szCs w:val="20"/>
          <w:lang w:val="sk-SK" w:eastAsia="sk-SK"/>
        </w:rPr>
        <w:t>časť III.</w:t>
      </w:r>
      <w:r w:rsidRPr="002D3322">
        <w:rPr>
          <w:rFonts w:asciiTheme="minorHAnsi" w:eastAsia="ArialNarrow-Bold" w:hAnsiTheme="minorHAnsi" w:cstheme="minorHAnsi"/>
          <w:sz w:val="20"/>
          <w:szCs w:val="20"/>
          <w:lang w:val="sk-SK" w:eastAsia="sk-SK"/>
        </w:rPr>
        <w:tab/>
      </w:r>
      <w:r w:rsidR="003D2DD8" w:rsidRPr="002D3322">
        <w:rPr>
          <w:rFonts w:asciiTheme="minorHAnsi" w:eastAsia="ArialNarrow-Bold" w:hAnsiTheme="minorHAnsi" w:cstheme="minorHAnsi"/>
          <w:sz w:val="20"/>
          <w:szCs w:val="20"/>
          <w:lang w:val="sk-SK" w:eastAsia="sk-SK"/>
        </w:rPr>
        <w:tab/>
      </w:r>
      <w:r w:rsidRPr="002D3322">
        <w:rPr>
          <w:rFonts w:asciiTheme="minorHAnsi" w:eastAsia="ArialNarrow-Bold" w:hAnsiTheme="minorHAnsi" w:cstheme="minorHAnsi"/>
          <w:sz w:val="20"/>
          <w:szCs w:val="20"/>
          <w:lang w:val="sk-SK" w:eastAsia="sk-SK"/>
        </w:rPr>
        <w:t xml:space="preserve">Príprava ponuky </w:t>
      </w:r>
    </w:p>
    <w:p w14:paraId="65B3B1B1" w14:textId="77777777" w:rsidR="00BD1F54" w:rsidRPr="002D3322"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2D3322">
        <w:rPr>
          <w:rFonts w:asciiTheme="minorHAnsi" w:eastAsia="ArialNarrow-Bold" w:hAnsiTheme="minorHAnsi" w:cstheme="minorHAnsi"/>
          <w:sz w:val="20"/>
          <w:szCs w:val="20"/>
          <w:lang w:val="sk-SK" w:eastAsia="sk-SK"/>
        </w:rPr>
        <w:t>časť IV.</w:t>
      </w:r>
      <w:r w:rsidRPr="002D3322">
        <w:rPr>
          <w:rFonts w:asciiTheme="minorHAnsi" w:eastAsia="ArialNarrow-Bold" w:hAnsiTheme="minorHAnsi" w:cstheme="minorHAnsi"/>
          <w:sz w:val="20"/>
          <w:szCs w:val="20"/>
          <w:lang w:val="sk-SK" w:eastAsia="sk-SK"/>
        </w:rPr>
        <w:tab/>
      </w:r>
      <w:r w:rsidR="003D2DD8" w:rsidRPr="002D3322">
        <w:rPr>
          <w:rFonts w:asciiTheme="minorHAnsi" w:eastAsia="ArialNarrow-Bold" w:hAnsiTheme="minorHAnsi" w:cstheme="minorHAnsi"/>
          <w:sz w:val="20"/>
          <w:szCs w:val="20"/>
          <w:lang w:val="sk-SK" w:eastAsia="sk-SK"/>
        </w:rPr>
        <w:tab/>
      </w:r>
      <w:r w:rsidRPr="002D3322">
        <w:rPr>
          <w:rFonts w:asciiTheme="minorHAnsi" w:eastAsia="ArialNarrow-Bold" w:hAnsiTheme="minorHAnsi" w:cstheme="minorHAnsi"/>
          <w:sz w:val="20"/>
          <w:szCs w:val="20"/>
          <w:lang w:val="sk-SK" w:eastAsia="sk-SK"/>
        </w:rPr>
        <w:t>Predkladanie ponúk</w:t>
      </w:r>
    </w:p>
    <w:p w14:paraId="39B4B6BB" w14:textId="77777777" w:rsidR="00BD1F54" w:rsidRPr="002D3322"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2D3322">
        <w:rPr>
          <w:rFonts w:asciiTheme="minorHAnsi" w:eastAsia="ArialNarrow-Bold" w:hAnsiTheme="minorHAnsi" w:cstheme="minorHAnsi"/>
          <w:sz w:val="20"/>
          <w:szCs w:val="20"/>
          <w:lang w:val="sk-SK" w:eastAsia="sk-SK"/>
        </w:rPr>
        <w:t>časť V.</w:t>
      </w:r>
      <w:r w:rsidRPr="002D3322">
        <w:rPr>
          <w:rFonts w:asciiTheme="minorHAnsi" w:eastAsia="ArialNarrow-Bold" w:hAnsiTheme="minorHAnsi" w:cstheme="minorHAnsi"/>
          <w:sz w:val="20"/>
          <w:szCs w:val="20"/>
          <w:lang w:val="sk-SK" w:eastAsia="sk-SK"/>
        </w:rPr>
        <w:tab/>
      </w:r>
      <w:r w:rsidR="00951641" w:rsidRPr="002D3322">
        <w:rPr>
          <w:rFonts w:asciiTheme="minorHAnsi" w:eastAsia="ArialNarrow-Bold" w:hAnsiTheme="minorHAnsi" w:cstheme="minorHAnsi"/>
          <w:sz w:val="20"/>
          <w:szCs w:val="20"/>
          <w:lang w:val="sk-SK" w:eastAsia="sk-SK"/>
        </w:rPr>
        <w:tab/>
      </w:r>
      <w:r w:rsidRPr="002D3322">
        <w:rPr>
          <w:rFonts w:asciiTheme="minorHAnsi" w:eastAsia="ArialNarrow-Bold" w:hAnsiTheme="minorHAnsi" w:cstheme="minorHAnsi"/>
          <w:sz w:val="20"/>
          <w:szCs w:val="20"/>
          <w:lang w:val="sk-SK" w:eastAsia="sk-SK"/>
        </w:rPr>
        <w:t>Otváranie a vyhodnotenie ponúk</w:t>
      </w:r>
    </w:p>
    <w:p w14:paraId="64D2FF32" w14:textId="77777777" w:rsidR="00BD1F54" w:rsidRPr="002D3322"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2D3322">
        <w:rPr>
          <w:rFonts w:asciiTheme="minorHAnsi" w:eastAsia="ArialNarrow-Bold" w:hAnsiTheme="minorHAnsi" w:cstheme="minorHAnsi"/>
          <w:sz w:val="20"/>
          <w:szCs w:val="20"/>
          <w:lang w:val="sk-SK" w:eastAsia="sk-SK"/>
        </w:rPr>
        <w:t>časť VI.</w:t>
      </w:r>
      <w:r w:rsidRPr="002D3322">
        <w:rPr>
          <w:rFonts w:asciiTheme="minorHAnsi" w:eastAsia="ArialNarrow-Bold" w:hAnsiTheme="minorHAnsi" w:cstheme="minorHAnsi"/>
          <w:sz w:val="20"/>
          <w:szCs w:val="20"/>
          <w:lang w:val="sk-SK" w:eastAsia="sk-SK"/>
        </w:rPr>
        <w:tab/>
      </w:r>
      <w:r w:rsidR="003D2DD8" w:rsidRPr="002D3322">
        <w:rPr>
          <w:rFonts w:asciiTheme="minorHAnsi" w:eastAsia="ArialNarrow-Bold" w:hAnsiTheme="minorHAnsi" w:cstheme="minorHAnsi"/>
          <w:sz w:val="20"/>
          <w:szCs w:val="20"/>
          <w:lang w:val="sk-SK" w:eastAsia="sk-SK"/>
        </w:rPr>
        <w:tab/>
      </w:r>
      <w:r w:rsidRPr="002D3322">
        <w:rPr>
          <w:rFonts w:asciiTheme="minorHAnsi" w:eastAsia="ArialNarrow-Bold" w:hAnsiTheme="minorHAnsi" w:cstheme="minorHAnsi"/>
          <w:sz w:val="20"/>
          <w:szCs w:val="20"/>
          <w:lang w:val="sk-SK" w:eastAsia="sk-SK"/>
        </w:rPr>
        <w:t>Uzavretie zmluvy</w:t>
      </w:r>
    </w:p>
    <w:p w14:paraId="0D950426" w14:textId="77777777" w:rsidR="00BD1F54" w:rsidRPr="002D3322"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2D3322">
        <w:rPr>
          <w:rFonts w:asciiTheme="minorHAnsi" w:eastAsia="ArialNarrow-Bold" w:hAnsiTheme="minorHAnsi" w:cstheme="minorHAnsi"/>
          <w:sz w:val="20"/>
          <w:szCs w:val="20"/>
          <w:lang w:val="sk-SK" w:eastAsia="sk-SK"/>
        </w:rPr>
        <w:t xml:space="preserve">časť VII. </w:t>
      </w:r>
      <w:r w:rsidRPr="002D3322">
        <w:rPr>
          <w:rFonts w:asciiTheme="minorHAnsi" w:eastAsia="ArialNarrow-Bold" w:hAnsiTheme="minorHAnsi" w:cstheme="minorHAnsi"/>
          <w:sz w:val="20"/>
          <w:szCs w:val="20"/>
          <w:lang w:val="sk-SK" w:eastAsia="sk-SK"/>
        </w:rPr>
        <w:tab/>
      </w:r>
      <w:r w:rsidR="003D2DD8" w:rsidRPr="002D3322">
        <w:rPr>
          <w:rFonts w:asciiTheme="minorHAnsi" w:eastAsia="ArialNarrow-Bold" w:hAnsiTheme="minorHAnsi" w:cstheme="minorHAnsi"/>
          <w:sz w:val="20"/>
          <w:szCs w:val="20"/>
          <w:lang w:val="sk-SK" w:eastAsia="sk-SK"/>
        </w:rPr>
        <w:tab/>
      </w:r>
      <w:r w:rsidRPr="002D3322">
        <w:rPr>
          <w:rFonts w:asciiTheme="minorHAnsi" w:eastAsia="ArialNarrow-Bold" w:hAnsiTheme="minorHAnsi" w:cstheme="minorHAnsi"/>
          <w:sz w:val="20"/>
          <w:szCs w:val="20"/>
          <w:lang w:val="sk-SK" w:eastAsia="sk-SK"/>
        </w:rPr>
        <w:t xml:space="preserve">Zrušenie použitého postupu zadávania zákazky </w:t>
      </w:r>
    </w:p>
    <w:p w14:paraId="28CCD742" w14:textId="77777777" w:rsidR="00BD1F54" w:rsidRPr="002D3322"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2D3322">
        <w:rPr>
          <w:rFonts w:asciiTheme="minorHAnsi" w:eastAsia="ArialNarrow-Bold" w:hAnsiTheme="minorHAnsi" w:cstheme="minorHAnsi"/>
          <w:sz w:val="20"/>
          <w:szCs w:val="20"/>
          <w:lang w:val="sk-SK" w:eastAsia="sk-SK"/>
        </w:rPr>
        <w:t>časť VIII.</w:t>
      </w:r>
      <w:r w:rsidRPr="002D3322">
        <w:rPr>
          <w:rFonts w:asciiTheme="minorHAnsi" w:eastAsia="ArialNarrow-Bold" w:hAnsiTheme="minorHAnsi" w:cstheme="minorHAnsi"/>
          <w:sz w:val="20"/>
          <w:szCs w:val="20"/>
          <w:lang w:val="sk-SK" w:eastAsia="sk-SK"/>
        </w:rPr>
        <w:tab/>
      </w:r>
      <w:r w:rsidR="003D2DD8" w:rsidRPr="002D3322">
        <w:rPr>
          <w:rFonts w:asciiTheme="minorHAnsi" w:eastAsia="ArialNarrow-Bold" w:hAnsiTheme="minorHAnsi" w:cstheme="minorHAnsi"/>
          <w:sz w:val="20"/>
          <w:szCs w:val="20"/>
          <w:lang w:val="sk-SK" w:eastAsia="sk-SK"/>
        </w:rPr>
        <w:tab/>
      </w:r>
      <w:r w:rsidRPr="002D3322">
        <w:rPr>
          <w:rFonts w:asciiTheme="minorHAnsi" w:eastAsia="ArialNarrow-Bold" w:hAnsiTheme="minorHAnsi" w:cstheme="minorHAnsi"/>
          <w:sz w:val="20"/>
          <w:szCs w:val="20"/>
          <w:lang w:val="sk-SK" w:eastAsia="sk-SK"/>
        </w:rPr>
        <w:t>Revízne postupy</w:t>
      </w:r>
    </w:p>
    <w:p w14:paraId="556AD452" w14:textId="77777777" w:rsidR="00BD1F54" w:rsidRPr="002D3322" w:rsidRDefault="00951641" w:rsidP="00E52C12">
      <w:pPr>
        <w:spacing w:beforeLines="60" w:before="144" w:afterLines="60" w:after="144"/>
        <w:ind w:left="709"/>
        <w:rPr>
          <w:rFonts w:asciiTheme="minorHAnsi" w:eastAsia="ArialNarrow-Bold" w:hAnsiTheme="minorHAnsi" w:cstheme="minorHAnsi"/>
          <w:sz w:val="20"/>
          <w:szCs w:val="20"/>
          <w:lang w:val="sk-SK" w:eastAsia="sk-SK"/>
        </w:rPr>
      </w:pPr>
      <w:r w:rsidRPr="002D3322">
        <w:rPr>
          <w:rFonts w:asciiTheme="minorHAnsi" w:eastAsia="ArialNarrow-Bold" w:hAnsiTheme="minorHAnsi" w:cstheme="minorHAnsi"/>
          <w:sz w:val="20"/>
          <w:szCs w:val="20"/>
          <w:lang w:val="sk-SK" w:eastAsia="sk-SK"/>
        </w:rPr>
        <w:t xml:space="preserve">časť IX. </w:t>
      </w:r>
      <w:r w:rsidRPr="002D3322">
        <w:rPr>
          <w:rFonts w:asciiTheme="minorHAnsi" w:eastAsia="ArialNarrow-Bold" w:hAnsiTheme="minorHAnsi" w:cstheme="minorHAnsi"/>
          <w:sz w:val="20"/>
          <w:szCs w:val="20"/>
          <w:lang w:val="sk-SK" w:eastAsia="sk-SK"/>
        </w:rPr>
        <w:tab/>
      </w:r>
      <w:r w:rsidR="003D2DD8" w:rsidRPr="002D3322">
        <w:rPr>
          <w:rFonts w:asciiTheme="minorHAnsi" w:eastAsia="ArialNarrow-Bold" w:hAnsiTheme="minorHAnsi" w:cstheme="minorHAnsi"/>
          <w:sz w:val="20"/>
          <w:szCs w:val="20"/>
          <w:lang w:val="sk-SK" w:eastAsia="sk-SK"/>
        </w:rPr>
        <w:tab/>
      </w:r>
      <w:r w:rsidR="00BD1F54" w:rsidRPr="002D3322">
        <w:rPr>
          <w:rFonts w:asciiTheme="minorHAnsi" w:eastAsia="ArialNarrow-Bold" w:hAnsiTheme="minorHAnsi" w:cstheme="minorHAnsi"/>
          <w:sz w:val="20"/>
          <w:szCs w:val="20"/>
          <w:lang w:val="sk-SK" w:eastAsia="sk-SK"/>
        </w:rPr>
        <w:t>Dôvernosť a etické podmienky</w:t>
      </w:r>
    </w:p>
    <w:p w14:paraId="7E60235B" w14:textId="77777777" w:rsidR="00DC4933" w:rsidRPr="002D3322"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Opis predmetu zákazky</w:t>
      </w:r>
    </w:p>
    <w:p w14:paraId="49394488" w14:textId="77777777" w:rsidR="00DC4933" w:rsidRPr="002D3322"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 xml:space="preserve">Spôsob určenia </w:t>
      </w:r>
      <w:r w:rsidR="00BD1F54" w:rsidRPr="002D3322">
        <w:rPr>
          <w:rFonts w:asciiTheme="minorHAnsi" w:hAnsiTheme="minorHAnsi" w:cstheme="minorHAnsi"/>
          <w:b/>
          <w:sz w:val="20"/>
          <w:szCs w:val="20"/>
          <w:lang w:val="sk-SK"/>
        </w:rPr>
        <w:t xml:space="preserve">ponukovej </w:t>
      </w:r>
      <w:r w:rsidRPr="002D3322">
        <w:rPr>
          <w:rFonts w:asciiTheme="minorHAnsi" w:hAnsiTheme="minorHAnsi" w:cstheme="minorHAnsi"/>
          <w:b/>
          <w:sz w:val="20"/>
          <w:szCs w:val="20"/>
          <w:lang w:val="sk-SK"/>
        </w:rPr>
        <w:t>ceny</w:t>
      </w:r>
    </w:p>
    <w:p w14:paraId="3506F398" w14:textId="77777777" w:rsidR="00DC4933" w:rsidRPr="002D3322"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Obchodné podmienky</w:t>
      </w:r>
    </w:p>
    <w:p w14:paraId="66BBCE0E" w14:textId="77777777" w:rsidR="00BD1F54" w:rsidRPr="002D3322" w:rsidRDefault="00BD1F54"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bookmarkStart w:id="0" w:name="_Ref529816623"/>
      <w:r w:rsidRPr="002D3322">
        <w:rPr>
          <w:rFonts w:asciiTheme="minorHAnsi" w:hAnsiTheme="minorHAnsi" w:cstheme="minorHAnsi"/>
          <w:b/>
          <w:sz w:val="20"/>
          <w:szCs w:val="20"/>
          <w:lang w:val="sk-SK"/>
        </w:rPr>
        <w:t>Kritériá na hodnotenie ponúk a spôsob ich uplatnenia</w:t>
      </w:r>
      <w:bookmarkEnd w:id="0"/>
    </w:p>
    <w:p w14:paraId="767688CF" w14:textId="77777777" w:rsidR="0041137B" w:rsidRPr="002D3322" w:rsidRDefault="0041137B" w:rsidP="0041137B">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Podmienky účasti</w:t>
      </w:r>
    </w:p>
    <w:p w14:paraId="2510C589" w14:textId="77777777" w:rsidR="00DC4933" w:rsidRPr="002D3322"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Prílohy</w:t>
      </w:r>
      <w:r w:rsidR="009D6D02" w:rsidRPr="002D3322">
        <w:rPr>
          <w:rFonts w:asciiTheme="minorHAnsi" w:hAnsiTheme="minorHAnsi" w:cstheme="minorHAnsi"/>
          <w:b/>
          <w:sz w:val="20"/>
          <w:szCs w:val="20"/>
          <w:lang w:val="sk-SK"/>
        </w:rPr>
        <w:t xml:space="preserve"> </w:t>
      </w:r>
    </w:p>
    <w:p w14:paraId="0F76DEE8" w14:textId="77777777" w:rsidR="00951641" w:rsidRPr="002D3322" w:rsidRDefault="00951641" w:rsidP="00E52C12">
      <w:p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5E521E5B"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0F636C1E"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74377351"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0E4FE204"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299E6309" w14:textId="77777777" w:rsidR="00706E11" w:rsidRPr="002D3322" w:rsidRDefault="00706E11" w:rsidP="00706E11">
      <w:pPr>
        <w:spacing w:beforeLines="60" w:before="144" w:afterLines="60" w:after="144"/>
        <w:jc w:val="center"/>
        <w:rPr>
          <w:rFonts w:asciiTheme="minorHAnsi" w:hAnsiTheme="minorHAnsi" w:cstheme="minorHAnsi"/>
          <w:b/>
          <w:szCs w:val="20"/>
          <w:lang w:val="sk-SK" w:eastAsia="x-none"/>
        </w:rPr>
      </w:pPr>
      <w:r w:rsidRPr="002D3322">
        <w:rPr>
          <w:rFonts w:asciiTheme="minorHAnsi" w:hAnsiTheme="minorHAnsi" w:cstheme="minorHAnsi"/>
          <w:b/>
          <w:szCs w:val="20"/>
          <w:lang w:val="sk-SK" w:eastAsia="x-none"/>
        </w:rPr>
        <w:t>ZADÁVANIE NADLIMITNEJ ZÁKAZKY</w:t>
      </w:r>
    </w:p>
    <w:p w14:paraId="3C4A10DC" w14:textId="23B67572" w:rsidR="00A43E15" w:rsidRPr="002D3322" w:rsidRDefault="00706E11" w:rsidP="00706E11">
      <w:pPr>
        <w:spacing w:beforeLines="60" w:before="144" w:afterLines="60" w:after="144"/>
        <w:jc w:val="center"/>
        <w:rPr>
          <w:rFonts w:asciiTheme="minorHAnsi" w:hAnsiTheme="minorHAnsi" w:cstheme="minorHAnsi"/>
          <w:iCs/>
          <w:sz w:val="20"/>
          <w:szCs w:val="20"/>
          <w:lang w:val="sk-SK"/>
        </w:rPr>
      </w:pPr>
      <w:r w:rsidRPr="002D3322">
        <w:rPr>
          <w:rFonts w:asciiTheme="minorHAnsi" w:hAnsiTheme="minorHAnsi" w:cstheme="minorHAnsi"/>
          <w:iCs/>
          <w:sz w:val="20"/>
          <w:szCs w:val="20"/>
          <w:lang w:val="sk-SK"/>
        </w:rPr>
        <w:t xml:space="preserve"> </w:t>
      </w:r>
      <w:r w:rsidR="008A63F7" w:rsidRPr="002D3322">
        <w:rPr>
          <w:rFonts w:asciiTheme="minorHAnsi" w:hAnsiTheme="minorHAnsi" w:cstheme="minorHAnsi"/>
          <w:iCs/>
          <w:sz w:val="20"/>
          <w:szCs w:val="20"/>
          <w:lang w:val="sk-SK"/>
        </w:rPr>
        <w:t>(</w:t>
      </w:r>
      <w:r w:rsidR="008A63F7">
        <w:rPr>
          <w:rFonts w:asciiTheme="minorHAnsi" w:hAnsiTheme="minorHAnsi" w:cstheme="minorHAnsi"/>
          <w:iCs/>
          <w:sz w:val="20"/>
          <w:szCs w:val="20"/>
          <w:lang w:val="sk-SK"/>
        </w:rPr>
        <w:t>SLUŽBA</w:t>
      </w:r>
      <w:r w:rsidR="008A63F7" w:rsidRPr="002D3322">
        <w:rPr>
          <w:rFonts w:asciiTheme="minorHAnsi" w:hAnsiTheme="minorHAnsi" w:cstheme="minorHAnsi"/>
          <w:iCs/>
          <w:sz w:val="20"/>
          <w:szCs w:val="20"/>
          <w:lang w:val="sk-SK"/>
        </w:rPr>
        <w:t>)</w:t>
      </w:r>
    </w:p>
    <w:p w14:paraId="0075916E"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3958E3B5" w14:textId="77777777" w:rsidR="00A43E15" w:rsidRPr="002D3322" w:rsidRDefault="00A43E15" w:rsidP="00AE154E">
      <w:pPr>
        <w:pStyle w:val="Odsekzoznamu"/>
        <w:numPr>
          <w:ilvl w:val="0"/>
          <w:numId w:val="21"/>
        </w:numPr>
        <w:spacing w:beforeLines="60" w:before="144" w:afterLines="60" w:after="144"/>
        <w:contextualSpacing w:val="0"/>
        <w:jc w:val="center"/>
        <w:rPr>
          <w:rFonts w:asciiTheme="minorHAnsi" w:hAnsiTheme="minorHAnsi" w:cstheme="minorHAnsi"/>
          <w:b/>
          <w:caps/>
          <w:sz w:val="52"/>
          <w:szCs w:val="52"/>
          <w:lang w:val="sk-SK"/>
        </w:rPr>
      </w:pPr>
      <w:r w:rsidRPr="002D3322">
        <w:rPr>
          <w:rFonts w:asciiTheme="minorHAnsi" w:hAnsiTheme="minorHAnsi" w:cstheme="minorHAnsi"/>
          <w:b/>
          <w:caps/>
          <w:sz w:val="52"/>
          <w:szCs w:val="52"/>
          <w:lang w:val="sk-SK"/>
        </w:rPr>
        <w:t>Pokyny na vypracovanie ponuky</w:t>
      </w:r>
    </w:p>
    <w:p w14:paraId="222459D1"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67967BAB"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131339AC" w14:textId="77777777" w:rsidR="00A43E15" w:rsidRPr="002D3322" w:rsidRDefault="00A43E15" w:rsidP="00E52C12">
      <w:pPr>
        <w:pStyle w:val="Zkladntext3"/>
        <w:spacing w:beforeLines="60" w:before="144" w:afterLines="60" w:after="144"/>
        <w:jc w:val="center"/>
        <w:rPr>
          <w:rFonts w:asciiTheme="minorHAnsi" w:hAnsiTheme="minorHAnsi" w:cstheme="minorHAnsi"/>
          <w:sz w:val="20"/>
          <w:szCs w:val="20"/>
        </w:rPr>
      </w:pPr>
      <w:r w:rsidRPr="002D3322">
        <w:rPr>
          <w:rFonts w:asciiTheme="minorHAnsi" w:hAnsiTheme="minorHAnsi" w:cstheme="minorHAnsi"/>
          <w:smallCaps/>
          <w:sz w:val="20"/>
          <w:szCs w:val="20"/>
        </w:rPr>
        <w:t>Predmet zákazky</w:t>
      </w:r>
      <w:r w:rsidRPr="002D3322">
        <w:rPr>
          <w:rFonts w:asciiTheme="minorHAnsi" w:hAnsiTheme="minorHAnsi" w:cstheme="minorHAnsi"/>
          <w:sz w:val="20"/>
          <w:szCs w:val="20"/>
        </w:rPr>
        <w:t>:</w:t>
      </w:r>
    </w:p>
    <w:p w14:paraId="3DFEF59E" w14:textId="314AB10E" w:rsidR="008A63F7" w:rsidRPr="002D3322" w:rsidRDefault="00ED21AC" w:rsidP="008A63F7">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Poskytovanie mobilných, dátových a telefónnych služieb</w:t>
      </w:r>
    </w:p>
    <w:p w14:paraId="61FD91A3" w14:textId="77777777" w:rsidR="00BB0C68" w:rsidRPr="002D3322" w:rsidRDefault="00BB0C68" w:rsidP="00E52C12">
      <w:p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57C9159F" w14:textId="77777777" w:rsidR="00BB0C68" w:rsidRPr="002D3322" w:rsidRDefault="00BB0C68"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lastRenderedPageBreak/>
        <w:t>ÚVOD</w:t>
      </w:r>
    </w:p>
    <w:p w14:paraId="584F54D2" w14:textId="77777777" w:rsidR="00BB0C68" w:rsidRPr="002D3322" w:rsidRDefault="00BB0C68" w:rsidP="00E52C12">
      <w:pPr>
        <w:pStyle w:val="Zkladntext"/>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w:t>
      </w:r>
    </w:p>
    <w:p w14:paraId="7675D0E1" w14:textId="77777777" w:rsidR="00BB0C68" w:rsidRPr="002D3322" w:rsidRDefault="00BB0C68" w:rsidP="00E52C12">
      <w:p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Prevzatím týchto súťažných podkladov záujemca potvrdzuje, že mu je známe, že </w:t>
      </w:r>
      <w:r w:rsidR="003E6825" w:rsidRPr="002D3322">
        <w:rPr>
          <w:rFonts w:asciiTheme="minorHAnsi" w:hAnsiTheme="minorHAnsi" w:cstheme="minorHAnsi"/>
          <w:sz w:val="20"/>
          <w:szCs w:val="20"/>
          <w:lang w:val="sk-SK"/>
        </w:rPr>
        <w:t>verejný obstarávateľ</w:t>
      </w:r>
      <w:r w:rsidRPr="002D3322">
        <w:rPr>
          <w:rFonts w:asciiTheme="minorHAnsi" w:hAnsiTheme="minorHAnsi" w:cstheme="minorHAnsi"/>
          <w:sz w:val="20"/>
          <w:szCs w:val="20"/>
          <w:lang w:val="sk-SK"/>
        </w:rPr>
        <w:t xml:space="preserve">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w:t>
      </w:r>
      <w:r w:rsidR="003E6825"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2258EA"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má právo uplatniť si náhradu škody.</w:t>
      </w:r>
    </w:p>
    <w:p w14:paraId="20DB4AB7" w14:textId="77777777" w:rsidR="00FD1573" w:rsidRPr="002D3322" w:rsidRDefault="00BB0C68" w:rsidP="00E52C12">
      <w:pPr>
        <w:pStyle w:val="Zkladntext"/>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Predpokladá sa, že záujemcovia dôkladne preskúmajú a rešpektujú všetky pokyny a lehoty obsiahnuté v súťažných podkladoch. </w:t>
      </w:r>
    </w:p>
    <w:p w14:paraId="17CE1571" w14:textId="77777777" w:rsidR="00FD1573" w:rsidRPr="002D3322" w:rsidRDefault="00FD1573" w:rsidP="00E52C12">
      <w:pPr>
        <w:pStyle w:val="Zkladntext"/>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Skutočnosti, týkajúce sa postupu zadávania zákazky, neupravené v </w:t>
      </w:r>
      <w:r w:rsidR="00C64D45" w:rsidRPr="002D3322">
        <w:rPr>
          <w:rFonts w:asciiTheme="minorHAnsi" w:hAnsiTheme="minorHAnsi" w:cstheme="minorHAnsi"/>
          <w:sz w:val="20"/>
          <w:szCs w:val="20"/>
          <w:lang w:val="sk-SK"/>
        </w:rPr>
        <w:t>O</w:t>
      </w:r>
      <w:r w:rsidRPr="002D3322">
        <w:rPr>
          <w:rFonts w:asciiTheme="minorHAnsi" w:hAnsiTheme="minorHAnsi" w:cstheme="minorHAnsi"/>
          <w:sz w:val="20"/>
          <w:szCs w:val="20"/>
          <w:lang w:val="sk-SK"/>
        </w:rPr>
        <w:t>známení o vyhlásení verejného obstarávania a v súťažných podkladoch sa riadia príslušnými ustanoveniami zákona č. 343/2015 Z. z. o verejnom obstarávaní a o zmene a doplnení niektorých zákonov v znení neskorších predpisov</w:t>
      </w:r>
      <w:r w:rsidR="006540EF" w:rsidRPr="002D3322">
        <w:rPr>
          <w:rFonts w:asciiTheme="minorHAnsi" w:hAnsiTheme="minorHAnsi" w:cstheme="minorHAnsi"/>
          <w:sz w:val="20"/>
          <w:szCs w:val="20"/>
          <w:lang w:val="sk-SK"/>
        </w:rPr>
        <w:t xml:space="preserve"> (ďalej len “zákon</w:t>
      </w:r>
      <w:r w:rsidRPr="002D3322">
        <w:rPr>
          <w:rFonts w:asciiTheme="minorHAnsi" w:hAnsiTheme="minorHAnsi" w:cstheme="minorHAnsi"/>
          <w:sz w:val="20"/>
          <w:szCs w:val="20"/>
          <w:lang w:val="sk-SK"/>
        </w:rPr>
        <w:t xml:space="preserve"> o verejnom obstarávaní”).</w:t>
      </w:r>
    </w:p>
    <w:p w14:paraId="5819440D" w14:textId="77777777" w:rsidR="00BB0C68" w:rsidRPr="002D3322" w:rsidRDefault="00BB0C68" w:rsidP="00E52C12">
      <w:p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5C5482CF" w14:textId="77777777" w:rsidR="00BB0C68" w:rsidRPr="002D3322" w:rsidRDefault="00BB0C68"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lastRenderedPageBreak/>
        <w:t>Časť I.</w:t>
      </w:r>
    </w:p>
    <w:p w14:paraId="312B221B" w14:textId="77777777" w:rsidR="00BB0C68" w:rsidRPr="002D3322" w:rsidRDefault="00BB0C68"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t>VŠEOBECNÉ INFORMÁCIE</w:t>
      </w:r>
    </w:p>
    <w:p w14:paraId="5EC836A8" w14:textId="77777777" w:rsidR="00BB0C68" w:rsidRPr="002D3322"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 w:name="_Ref529792179"/>
      <w:r w:rsidRPr="002D3322">
        <w:rPr>
          <w:rFonts w:asciiTheme="minorHAnsi" w:hAnsiTheme="minorHAnsi" w:cstheme="minorHAnsi"/>
          <w:b/>
          <w:sz w:val="20"/>
          <w:szCs w:val="20"/>
          <w:lang w:val="sk-SK"/>
        </w:rPr>
        <w:t xml:space="preserve">Identifikácia </w:t>
      </w:r>
      <w:r w:rsidR="003E6825" w:rsidRPr="002D3322">
        <w:rPr>
          <w:rFonts w:asciiTheme="minorHAnsi" w:hAnsiTheme="minorHAnsi" w:cstheme="minorHAnsi"/>
          <w:b/>
          <w:sz w:val="20"/>
          <w:szCs w:val="20"/>
          <w:lang w:val="sk-SK"/>
        </w:rPr>
        <w:t>verejného obstarávateľa</w:t>
      </w:r>
      <w:bookmarkEnd w:id="1"/>
      <w:r w:rsidR="00744A6C" w:rsidRPr="002D3322">
        <w:rPr>
          <w:rFonts w:asciiTheme="minorHAnsi" w:hAnsiTheme="minorHAnsi" w:cstheme="minorHAnsi"/>
          <w:b/>
          <w:sz w:val="20"/>
          <w:szCs w:val="20"/>
          <w:lang w:val="sk-SK"/>
        </w:rPr>
        <w:t xml:space="preserve"> </w:t>
      </w:r>
      <w:r w:rsidR="002258EA" w:rsidRPr="002D3322">
        <w:rPr>
          <w:rFonts w:asciiTheme="minorHAnsi" w:hAnsiTheme="minorHAnsi" w:cstheme="minorHAnsi"/>
          <w:b/>
          <w:sz w:val="20"/>
          <w:szCs w:val="20"/>
          <w:lang w:val="sk-SK"/>
        </w:rPr>
        <w:t xml:space="preserve"> </w:t>
      </w:r>
    </w:p>
    <w:p w14:paraId="41E5A47F" w14:textId="77777777" w:rsidR="003D2DD8" w:rsidRPr="002D3322" w:rsidRDefault="003D2DD8" w:rsidP="00E52C12">
      <w:pPr>
        <w:pStyle w:val="Odsekzoznamu"/>
        <w:numPr>
          <w:ilvl w:val="1"/>
          <w:numId w:val="1"/>
        </w:numPr>
        <w:spacing w:beforeLines="60" w:before="144" w:afterLines="60" w:after="144"/>
        <w:contextualSpacing w:val="0"/>
        <w:jc w:val="both"/>
        <w:rPr>
          <w:rFonts w:asciiTheme="minorHAnsi" w:hAnsiTheme="minorHAnsi" w:cstheme="minorHAnsi"/>
          <w:b/>
          <w:sz w:val="20"/>
          <w:szCs w:val="20"/>
          <w:u w:val="single"/>
          <w:lang w:val="sk-SK"/>
        </w:rPr>
      </w:pPr>
      <w:r w:rsidRPr="002D3322">
        <w:rPr>
          <w:rFonts w:asciiTheme="minorHAnsi" w:hAnsiTheme="minorHAnsi" w:cstheme="minorHAnsi"/>
          <w:b/>
          <w:sz w:val="20"/>
          <w:szCs w:val="20"/>
          <w:u w:val="single"/>
          <w:lang w:val="sk-SK"/>
        </w:rPr>
        <w:t>Identifikačné údaje:</w:t>
      </w:r>
    </w:p>
    <w:p w14:paraId="21E47155" w14:textId="5C2398F1" w:rsidR="003D2DD8" w:rsidRPr="002D3322" w:rsidRDefault="003D2DD8" w:rsidP="00E52C12">
      <w:pPr>
        <w:spacing w:beforeLines="60" w:before="144" w:afterLines="60" w:after="144"/>
        <w:ind w:left="576"/>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Názov:</w:t>
      </w:r>
      <w:r w:rsidRPr="002D3322">
        <w:rPr>
          <w:rFonts w:asciiTheme="minorHAnsi" w:hAnsiTheme="minorHAnsi" w:cstheme="minorHAnsi"/>
          <w:b/>
          <w:sz w:val="20"/>
          <w:szCs w:val="20"/>
          <w:lang w:val="sk-SK"/>
        </w:rPr>
        <w:tab/>
      </w:r>
      <w:r w:rsidRPr="002D3322">
        <w:rPr>
          <w:rFonts w:asciiTheme="minorHAnsi" w:hAnsiTheme="minorHAnsi" w:cstheme="minorHAnsi"/>
          <w:b/>
          <w:sz w:val="20"/>
          <w:szCs w:val="20"/>
          <w:lang w:val="sk-SK"/>
        </w:rPr>
        <w:tab/>
      </w:r>
      <w:r w:rsidRPr="002D3322">
        <w:rPr>
          <w:rFonts w:asciiTheme="minorHAnsi" w:hAnsiTheme="minorHAnsi" w:cstheme="minorHAnsi"/>
          <w:b/>
          <w:sz w:val="20"/>
          <w:szCs w:val="20"/>
          <w:lang w:val="sk-SK"/>
        </w:rPr>
        <w:tab/>
      </w:r>
      <w:bookmarkStart w:id="2" w:name="_Hlk529446204"/>
      <w:r w:rsidR="00E81B00">
        <w:rPr>
          <w:rFonts w:asciiTheme="minorHAnsi" w:hAnsiTheme="minorHAnsi" w:cstheme="minorHAnsi"/>
          <w:b/>
          <w:sz w:val="20"/>
          <w:szCs w:val="20"/>
          <w:lang w:val="sk-SK"/>
        </w:rPr>
        <w:t>Mesto Žilina</w:t>
      </w:r>
    </w:p>
    <w:p w14:paraId="53DC9182" w14:textId="0FB9B94D" w:rsidR="003D2DD8" w:rsidRPr="002D3322" w:rsidRDefault="003D2DD8" w:rsidP="00E52C12">
      <w:pPr>
        <w:spacing w:beforeLines="60" w:before="144" w:afterLines="60" w:after="144"/>
        <w:ind w:left="576"/>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Sídlo</w:t>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00E81B00">
        <w:rPr>
          <w:rFonts w:asciiTheme="minorHAnsi" w:hAnsiTheme="minorHAnsi" w:cstheme="minorHAnsi"/>
          <w:sz w:val="20"/>
          <w:szCs w:val="20"/>
          <w:lang w:val="sk-SK"/>
        </w:rPr>
        <w:t>Námestie obetí komunizmu1, 011 31 Žilina</w:t>
      </w:r>
    </w:p>
    <w:p w14:paraId="4FC71AF1" w14:textId="288BADD7" w:rsidR="003D2DD8" w:rsidRPr="002D3322" w:rsidRDefault="003D2DD8" w:rsidP="00E52C12">
      <w:pPr>
        <w:spacing w:beforeLines="60" w:before="144" w:afterLines="60" w:after="144"/>
        <w:ind w:left="576"/>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IČO: </w:t>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00E81B00">
        <w:rPr>
          <w:rFonts w:asciiTheme="minorHAnsi" w:hAnsiTheme="minorHAnsi" w:cstheme="minorHAnsi"/>
          <w:sz w:val="20"/>
          <w:szCs w:val="20"/>
          <w:lang w:val="sk-SK"/>
        </w:rPr>
        <w:t>00 321 796</w:t>
      </w:r>
    </w:p>
    <w:bookmarkEnd w:id="2"/>
    <w:p w14:paraId="24616CEA" w14:textId="32ADD542" w:rsidR="003D2DD8" w:rsidRPr="002D3322" w:rsidRDefault="003D2DD8" w:rsidP="0041134B">
      <w:pPr>
        <w:spacing w:beforeLines="60" w:before="144" w:afterLines="60" w:after="144"/>
        <w:ind w:left="576"/>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zastúpený: </w:t>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00E81B00">
        <w:rPr>
          <w:rFonts w:asciiTheme="minorHAnsi" w:hAnsiTheme="minorHAnsi" w:cstheme="minorHAnsi"/>
          <w:sz w:val="20"/>
          <w:szCs w:val="20"/>
          <w:lang w:val="sk-SK"/>
        </w:rPr>
        <w:t>Mgr. Peter Fiabáne, primátor</w:t>
      </w:r>
    </w:p>
    <w:p w14:paraId="489C0CEC" w14:textId="77777777" w:rsidR="003D2DD8" w:rsidRPr="002D3322" w:rsidRDefault="003D2DD8" w:rsidP="00E52C12">
      <w:pPr>
        <w:spacing w:beforeLines="60" w:before="144" w:afterLines="60" w:after="144"/>
        <w:jc w:val="both"/>
        <w:rPr>
          <w:rFonts w:asciiTheme="minorHAnsi" w:hAnsiTheme="minorHAnsi" w:cstheme="minorHAnsi"/>
          <w:sz w:val="20"/>
          <w:szCs w:val="20"/>
          <w:lang w:val="sk-SK"/>
        </w:rPr>
      </w:pPr>
    </w:p>
    <w:p w14:paraId="25A89141" w14:textId="77777777" w:rsidR="003D2DD8" w:rsidRPr="002D3322" w:rsidRDefault="003D2DD8" w:rsidP="00E52C12">
      <w:pPr>
        <w:pStyle w:val="Odsekzoznamu"/>
        <w:numPr>
          <w:ilvl w:val="1"/>
          <w:numId w:val="1"/>
        </w:numPr>
        <w:spacing w:beforeLines="60" w:before="144" w:afterLines="60" w:after="144"/>
        <w:contextualSpacing w:val="0"/>
        <w:jc w:val="both"/>
        <w:rPr>
          <w:rFonts w:asciiTheme="minorHAnsi" w:hAnsiTheme="minorHAnsi" w:cstheme="minorHAnsi"/>
          <w:sz w:val="20"/>
          <w:szCs w:val="20"/>
          <w:lang w:val="sk-SK"/>
        </w:rPr>
      </w:pPr>
      <w:r w:rsidRPr="002D3322">
        <w:rPr>
          <w:rFonts w:asciiTheme="minorHAnsi" w:hAnsiTheme="minorHAnsi" w:cstheme="minorHAnsi"/>
          <w:b/>
          <w:sz w:val="20"/>
          <w:szCs w:val="20"/>
          <w:u w:val="single"/>
          <w:lang w:val="sk-SK"/>
        </w:rPr>
        <w:t>Kontaktné miesto:</w:t>
      </w:r>
      <w:r w:rsidRPr="002D3322">
        <w:rPr>
          <w:rFonts w:asciiTheme="minorHAnsi" w:hAnsiTheme="minorHAnsi" w:cstheme="minorHAnsi"/>
          <w:sz w:val="20"/>
          <w:szCs w:val="20"/>
          <w:lang w:val="sk-SK"/>
        </w:rPr>
        <w:t xml:space="preserve"> </w:t>
      </w:r>
    </w:p>
    <w:p w14:paraId="4ED92415" w14:textId="0342A0EA" w:rsidR="003D2DD8" w:rsidRPr="002D3322" w:rsidRDefault="003D2DD8" w:rsidP="00E52C12">
      <w:pPr>
        <w:spacing w:beforeLines="60" w:before="144" w:afterLines="60" w:after="144"/>
        <w:ind w:left="576"/>
        <w:jc w:val="both"/>
        <w:rPr>
          <w:rFonts w:asciiTheme="minorHAnsi" w:hAnsiTheme="minorHAnsi" w:cstheme="minorHAnsi"/>
          <w:b/>
          <w:sz w:val="20"/>
          <w:szCs w:val="20"/>
          <w:lang w:val="sk-SK"/>
        </w:rPr>
      </w:pPr>
      <w:r w:rsidRPr="002D3322">
        <w:rPr>
          <w:rFonts w:asciiTheme="minorHAnsi" w:hAnsiTheme="minorHAnsi" w:cstheme="minorHAnsi"/>
          <w:sz w:val="20"/>
          <w:szCs w:val="20"/>
          <w:lang w:val="sk-SK"/>
        </w:rPr>
        <w:t>adresa:</w:t>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00E81B00">
        <w:rPr>
          <w:rFonts w:asciiTheme="minorHAnsi" w:hAnsiTheme="minorHAnsi" w:cstheme="minorHAnsi"/>
          <w:b/>
          <w:sz w:val="20"/>
          <w:szCs w:val="20"/>
          <w:lang w:val="sk-SK"/>
        </w:rPr>
        <w:t>Mestský úrad Žilina</w:t>
      </w:r>
    </w:p>
    <w:p w14:paraId="7B4A1FAE" w14:textId="7E1660DF" w:rsidR="003D2DD8" w:rsidRPr="002D3322" w:rsidRDefault="003D2DD8" w:rsidP="00E52C12">
      <w:pPr>
        <w:spacing w:beforeLines="60" w:before="144" w:afterLines="60" w:after="144"/>
        <w:ind w:left="576"/>
        <w:jc w:val="both"/>
        <w:rPr>
          <w:rFonts w:asciiTheme="minorHAnsi" w:hAnsiTheme="minorHAnsi" w:cstheme="minorHAnsi"/>
          <w:sz w:val="20"/>
          <w:szCs w:val="20"/>
          <w:lang w:val="sk-SK"/>
        </w:rPr>
      </w:pPr>
      <w:r w:rsidRPr="002D3322">
        <w:rPr>
          <w:rFonts w:asciiTheme="minorHAnsi" w:hAnsiTheme="minorHAnsi" w:cstheme="minorHAnsi"/>
          <w:b/>
          <w:sz w:val="20"/>
          <w:szCs w:val="20"/>
          <w:lang w:val="sk-SK"/>
        </w:rPr>
        <w:tab/>
      </w:r>
      <w:r w:rsidRPr="002D3322">
        <w:rPr>
          <w:rFonts w:asciiTheme="minorHAnsi" w:hAnsiTheme="minorHAnsi" w:cstheme="minorHAnsi"/>
          <w:b/>
          <w:sz w:val="20"/>
          <w:szCs w:val="20"/>
          <w:lang w:val="sk-SK"/>
        </w:rPr>
        <w:tab/>
      </w:r>
      <w:r w:rsidRPr="002D3322">
        <w:rPr>
          <w:rFonts w:asciiTheme="minorHAnsi" w:hAnsiTheme="minorHAnsi" w:cstheme="minorHAnsi"/>
          <w:b/>
          <w:sz w:val="20"/>
          <w:szCs w:val="20"/>
          <w:lang w:val="sk-SK"/>
        </w:rPr>
        <w:tab/>
      </w:r>
      <w:r w:rsidR="00E52C12" w:rsidRPr="002D3322">
        <w:rPr>
          <w:rFonts w:asciiTheme="minorHAnsi" w:hAnsiTheme="minorHAnsi" w:cstheme="minorHAnsi"/>
          <w:b/>
          <w:sz w:val="20"/>
          <w:szCs w:val="20"/>
          <w:lang w:val="sk-SK"/>
        </w:rPr>
        <w:tab/>
      </w:r>
      <w:r w:rsidR="00E81B00">
        <w:rPr>
          <w:rFonts w:asciiTheme="minorHAnsi" w:hAnsiTheme="minorHAnsi" w:cstheme="minorHAnsi"/>
          <w:sz w:val="20"/>
          <w:szCs w:val="20"/>
          <w:lang w:val="sk-SK"/>
        </w:rPr>
        <w:t>Námestie obetí komunizmu 1, 011 31 Žilina</w:t>
      </w:r>
    </w:p>
    <w:p w14:paraId="65AE3F2F" w14:textId="729DAEA3" w:rsidR="003D2DD8" w:rsidRPr="002D3322" w:rsidRDefault="003D2DD8" w:rsidP="00E52C12">
      <w:pPr>
        <w:spacing w:beforeLines="60" w:before="144" w:afterLines="60" w:after="144"/>
        <w:ind w:left="576"/>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kontaktná osoba:</w:t>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00E81B00">
        <w:rPr>
          <w:rFonts w:asciiTheme="minorHAnsi" w:hAnsiTheme="minorHAnsi" w:cstheme="minorHAnsi"/>
          <w:sz w:val="20"/>
          <w:szCs w:val="20"/>
          <w:lang w:val="sk-SK"/>
        </w:rPr>
        <w:t>Mgr. Katarína Zahradníková</w:t>
      </w:r>
    </w:p>
    <w:p w14:paraId="68BADA58" w14:textId="41B79106" w:rsidR="003D2DD8" w:rsidRPr="002D3322" w:rsidRDefault="003D2DD8" w:rsidP="00E52C12">
      <w:pPr>
        <w:spacing w:beforeLines="60" w:before="144" w:afterLines="60" w:after="144"/>
        <w:ind w:left="576"/>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tel.:</w:t>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t xml:space="preserve">+421 </w:t>
      </w:r>
      <w:r w:rsidR="000131D6">
        <w:rPr>
          <w:rFonts w:asciiTheme="minorHAnsi" w:hAnsiTheme="minorHAnsi" w:cstheme="minorHAnsi"/>
          <w:sz w:val="20"/>
          <w:szCs w:val="20"/>
          <w:lang w:val="sk-SK"/>
        </w:rPr>
        <w:t>917990119</w:t>
      </w:r>
    </w:p>
    <w:p w14:paraId="275306B5" w14:textId="6FD79C6F" w:rsidR="00853A45" w:rsidRPr="002D3322" w:rsidRDefault="003D2DD8" w:rsidP="00391960">
      <w:pPr>
        <w:spacing w:beforeLines="60" w:before="144" w:afterLines="60" w:after="144"/>
        <w:ind w:left="576"/>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e-mail:</w:t>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hyperlink r:id="rId8" w:history="1">
        <w:r w:rsidR="00E81B00" w:rsidRPr="00D4178F">
          <w:rPr>
            <w:rStyle w:val="Hypertextovprepojenie"/>
            <w:rFonts w:asciiTheme="minorHAnsi" w:hAnsiTheme="minorHAnsi" w:cstheme="minorHAnsi"/>
            <w:sz w:val="20"/>
            <w:szCs w:val="20"/>
            <w:lang w:val="sk-SK"/>
          </w:rPr>
          <w:t>katarina.zahradnikova@zilina.sk</w:t>
        </w:r>
      </w:hyperlink>
    </w:p>
    <w:p w14:paraId="3735050D" w14:textId="77777777" w:rsidR="00BB0C68" w:rsidRPr="002D3322"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Predmet zákazky</w:t>
      </w:r>
    </w:p>
    <w:p w14:paraId="3771D23E" w14:textId="6EB777DB" w:rsidR="00290B16" w:rsidRPr="00290B16" w:rsidRDefault="00290B16" w:rsidP="00290B16">
      <w:pPr>
        <w:pStyle w:val="Odsekzoznamu"/>
        <w:numPr>
          <w:ilvl w:val="1"/>
          <w:numId w:val="1"/>
        </w:numPr>
        <w:spacing w:after="160" w:line="259" w:lineRule="auto"/>
        <w:jc w:val="both"/>
        <w:rPr>
          <w:rFonts w:asciiTheme="minorHAnsi" w:eastAsiaTheme="minorHAnsi" w:hAnsiTheme="minorHAnsi" w:cs="Arial"/>
          <w:sz w:val="20"/>
          <w:szCs w:val="20"/>
          <w:lang w:val="sk-SK" w:eastAsia="en-US"/>
        </w:rPr>
      </w:pPr>
      <w:r w:rsidRPr="00290B16">
        <w:rPr>
          <w:rFonts w:asciiTheme="minorHAnsi" w:eastAsiaTheme="minorHAnsi" w:hAnsiTheme="minorHAnsi" w:cs="Arial"/>
          <w:sz w:val="20"/>
          <w:szCs w:val="20"/>
          <w:lang w:val="sk-SK" w:eastAsia="en-US"/>
        </w:rPr>
        <w:t>Predmetom zákazky je zabezpečenie komplexných, bezpečných a ekonomicky výhodných mobilných dátových a telefónnych služieb (hlasové služby, SMS, MMS, dátové služby internet a ďalšie služby definované v týchto súťažných podkladoch) vytvorením virtuálnej privátnej siete (VPS) a pripojením účastníkov v rámci verejnej telefónnej siete, najmä pre potreby mesta Žilina a organizácií v zriaďovateľskej pôsobnosti</w:t>
      </w:r>
      <w:r w:rsidR="00571DA6">
        <w:rPr>
          <w:rFonts w:asciiTheme="minorHAnsi" w:eastAsiaTheme="minorHAnsi" w:hAnsiTheme="minorHAnsi" w:cs="Arial"/>
          <w:sz w:val="20"/>
          <w:szCs w:val="20"/>
          <w:lang w:val="sk-SK" w:eastAsia="en-US"/>
        </w:rPr>
        <w:t>, resp. s majetkovou účasťou</w:t>
      </w:r>
      <w:r w:rsidRPr="00290B16">
        <w:rPr>
          <w:rFonts w:asciiTheme="minorHAnsi" w:eastAsiaTheme="minorHAnsi" w:hAnsiTheme="minorHAnsi" w:cs="Arial"/>
          <w:sz w:val="20"/>
          <w:szCs w:val="20"/>
          <w:lang w:val="sk-SK" w:eastAsia="en-US"/>
        </w:rPr>
        <w:t xml:space="preserve"> mesta Žilina.</w:t>
      </w:r>
    </w:p>
    <w:p w14:paraId="4C6F1A38" w14:textId="0AFD267A" w:rsidR="00E52C12" w:rsidRPr="002D3322" w:rsidRDefault="00337F17" w:rsidP="00750484">
      <w:pPr>
        <w:pStyle w:val="Zkladntext"/>
        <w:tabs>
          <w:tab w:val="left" w:pos="2268"/>
        </w:tabs>
        <w:spacing w:beforeLines="60" w:before="144" w:afterLines="60" w:after="144"/>
        <w:ind w:left="578"/>
        <w:jc w:val="both"/>
        <w:rPr>
          <w:rFonts w:asciiTheme="minorHAnsi" w:hAnsiTheme="minorHAnsi" w:cstheme="minorHAnsi"/>
          <w:sz w:val="20"/>
          <w:szCs w:val="20"/>
          <w:lang w:val="sk-SK"/>
        </w:rPr>
      </w:pPr>
      <w:r>
        <w:rPr>
          <w:rFonts w:asciiTheme="minorHAnsi" w:hAnsiTheme="minorHAnsi" w:cstheme="minorHAnsi"/>
          <w:sz w:val="20"/>
          <w:szCs w:val="20"/>
          <w:lang w:val="sk-SK"/>
        </w:rPr>
        <w:t xml:space="preserve">Podrobný opis </w:t>
      </w:r>
      <w:r w:rsidR="009C1110">
        <w:rPr>
          <w:rFonts w:asciiTheme="minorHAnsi" w:hAnsiTheme="minorHAnsi" w:cstheme="minorHAnsi"/>
          <w:sz w:val="20"/>
          <w:szCs w:val="20"/>
          <w:lang w:val="sk-SK"/>
        </w:rPr>
        <w:t xml:space="preserve"> </w:t>
      </w:r>
      <w:r w:rsidR="00895650" w:rsidRPr="002D3322">
        <w:rPr>
          <w:rFonts w:asciiTheme="minorHAnsi" w:hAnsiTheme="minorHAnsi" w:cstheme="minorHAnsi"/>
          <w:sz w:val="20"/>
          <w:szCs w:val="20"/>
          <w:lang w:val="sk-SK"/>
        </w:rPr>
        <w:t xml:space="preserve">predmetu zákazky </w:t>
      </w:r>
      <w:r>
        <w:rPr>
          <w:rFonts w:asciiTheme="minorHAnsi" w:hAnsiTheme="minorHAnsi" w:cstheme="minorHAnsi"/>
          <w:sz w:val="20"/>
          <w:szCs w:val="20"/>
          <w:lang w:val="sk-SK"/>
        </w:rPr>
        <w:t>(požadovanej služby) je</w:t>
      </w:r>
      <w:r w:rsidR="00895650" w:rsidRPr="002D3322">
        <w:rPr>
          <w:rFonts w:asciiTheme="minorHAnsi" w:hAnsiTheme="minorHAnsi" w:cstheme="minorHAnsi"/>
          <w:sz w:val="20"/>
          <w:szCs w:val="20"/>
          <w:lang w:val="sk-SK"/>
        </w:rPr>
        <w:t xml:space="preserve"> súčasťou t</w:t>
      </w:r>
      <w:r w:rsidR="007F067A" w:rsidRPr="002D3322">
        <w:rPr>
          <w:rFonts w:asciiTheme="minorHAnsi" w:hAnsiTheme="minorHAnsi" w:cstheme="minorHAnsi"/>
          <w:sz w:val="20"/>
          <w:szCs w:val="20"/>
          <w:lang w:val="sk-SK"/>
        </w:rPr>
        <w:t>ý</w:t>
      </w:r>
      <w:r w:rsidR="00895650" w:rsidRPr="002D3322">
        <w:rPr>
          <w:rFonts w:asciiTheme="minorHAnsi" w:hAnsiTheme="minorHAnsi" w:cstheme="minorHAnsi"/>
          <w:sz w:val="20"/>
          <w:szCs w:val="20"/>
          <w:lang w:val="sk-SK"/>
        </w:rPr>
        <w:t>chto súťažných podkladov</w:t>
      </w:r>
      <w:r>
        <w:rPr>
          <w:rFonts w:asciiTheme="minorHAnsi" w:hAnsiTheme="minorHAnsi" w:cstheme="minorHAnsi"/>
          <w:sz w:val="20"/>
          <w:szCs w:val="20"/>
          <w:lang w:val="sk-SK"/>
        </w:rPr>
        <w:t xml:space="preserve"> (časť B)</w:t>
      </w:r>
      <w:r w:rsidR="00895650" w:rsidRPr="002D3322">
        <w:rPr>
          <w:rFonts w:asciiTheme="minorHAnsi" w:hAnsiTheme="minorHAnsi" w:cstheme="minorHAnsi"/>
          <w:sz w:val="20"/>
          <w:szCs w:val="20"/>
          <w:lang w:val="sk-SK"/>
        </w:rPr>
        <w:t>.</w:t>
      </w:r>
    </w:p>
    <w:p w14:paraId="6E9CC6B6" w14:textId="642A9BC4" w:rsidR="006166FF" w:rsidRPr="002D3322" w:rsidRDefault="000877F5" w:rsidP="00E81B00">
      <w:pPr>
        <w:pStyle w:val="Zkladntext"/>
        <w:tabs>
          <w:tab w:val="left" w:pos="2268"/>
        </w:tabs>
        <w:spacing w:beforeLines="60" w:before="144" w:afterLines="60" w:after="144"/>
        <w:ind w:left="578"/>
        <w:jc w:val="both"/>
        <w:rPr>
          <w:rFonts w:asciiTheme="minorHAnsi" w:hAnsiTheme="minorHAnsi" w:cstheme="minorHAnsi"/>
          <w:color w:val="000000" w:themeColor="text1"/>
          <w:sz w:val="20"/>
          <w:szCs w:val="20"/>
          <w:lang w:val="sk-SK"/>
        </w:rPr>
      </w:pPr>
      <w:r w:rsidRPr="002D3322">
        <w:rPr>
          <w:rFonts w:asciiTheme="minorHAnsi" w:hAnsiTheme="minorHAnsi" w:cstheme="minorHAnsi"/>
          <w:sz w:val="20"/>
          <w:szCs w:val="20"/>
          <w:lang w:val="sk-SK"/>
        </w:rPr>
        <w:t>Predpokladaná hodnota predmetu zákazky</w:t>
      </w:r>
      <w:r w:rsidRPr="002D3322">
        <w:rPr>
          <w:rFonts w:asciiTheme="minorHAnsi" w:hAnsiTheme="minorHAnsi" w:cstheme="minorHAnsi"/>
          <w:b/>
          <w:sz w:val="20"/>
          <w:szCs w:val="20"/>
          <w:lang w:val="sk-SK"/>
        </w:rPr>
        <w:t xml:space="preserve">: </w:t>
      </w:r>
      <w:r w:rsidR="00290B16">
        <w:rPr>
          <w:rFonts w:asciiTheme="minorHAnsi" w:hAnsiTheme="minorHAnsi" w:cstheme="minorHAnsi"/>
          <w:b/>
          <w:sz w:val="20"/>
          <w:szCs w:val="20"/>
          <w:lang w:val="sk-SK"/>
        </w:rPr>
        <w:t>250 000,00</w:t>
      </w:r>
      <w:r w:rsidR="00E811EE">
        <w:rPr>
          <w:rFonts w:asciiTheme="minorHAnsi" w:hAnsiTheme="minorHAnsi" w:cstheme="minorHAnsi"/>
          <w:b/>
          <w:sz w:val="20"/>
          <w:szCs w:val="20"/>
          <w:lang w:val="sk-SK"/>
        </w:rPr>
        <w:t xml:space="preserve"> EUR bez DPH</w:t>
      </w:r>
    </w:p>
    <w:p w14:paraId="7560A8C3" w14:textId="77777777" w:rsidR="00744A6C" w:rsidRPr="002D3322" w:rsidRDefault="00744A6C" w:rsidP="00E52C12">
      <w:pPr>
        <w:pStyle w:val="Zkladntext"/>
        <w:tabs>
          <w:tab w:val="left" w:pos="2268"/>
        </w:tabs>
        <w:spacing w:beforeLines="60" w:before="144" w:afterLines="60" w:after="144"/>
        <w:ind w:left="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ab/>
      </w:r>
    </w:p>
    <w:p w14:paraId="18373714" w14:textId="77777777" w:rsidR="00716D0A" w:rsidRPr="002D3322" w:rsidRDefault="00716D0A"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CPV kód (spoločný slovník obstarávania)</w:t>
      </w: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14"/>
        <w:gridCol w:w="4586"/>
        <w:gridCol w:w="1787"/>
      </w:tblGrid>
      <w:tr w:rsidR="00B05E14" w:rsidRPr="002D3322" w14:paraId="4CE22C5E" w14:textId="77777777" w:rsidTr="00750484">
        <w:tc>
          <w:tcPr>
            <w:tcW w:w="2014" w:type="dxa"/>
            <w:tcBorders>
              <w:top w:val="single" w:sz="4" w:space="0" w:color="auto"/>
              <w:left w:val="single" w:sz="4" w:space="0" w:color="auto"/>
              <w:bottom w:val="single" w:sz="4" w:space="0" w:color="auto"/>
            </w:tcBorders>
            <w:shd w:val="clear" w:color="auto" w:fill="F2F2F2" w:themeFill="background1" w:themeFillShade="F2"/>
            <w:vAlign w:val="center"/>
          </w:tcPr>
          <w:p w14:paraId="1948C605" w14:textId="77777777" w:rsidR="00B05E14" w:rsidRPr="002D3322" w:rsidRDefault="008172A3" w:rsidP="00750484">
            <w:pPr>
              <w:pStyle w:val="Zkladntext"/>
              <w:spacing w:after="0"/>
              <w:jc w:val="center"/>
              <w:rPr>
                <w:rFonts w:asciiTheme="minorHAnsi" w:hAnsiTheme="minorHAnsi" w:cstheme="minorHAnsi"/>
                <w:b/>
                <w:sz w:val="18"/>
                <w:szCs w:val="18"/>
                <w:lang w:val="sk-SK"/>
              </w:rPr>
            </w:pPr>
            <w:r w:rsidRPr="002D3322">
              <w:rPr>
                <w:rFonts w:asciiTheme="minorHAnsi" w:hAnsiTheme="minorHAnsi" w:cstheme="minorHAnsi"/>
                <w:b/>
                <w:sz w:val="18"/>
                <w:szCs w:val="18"/>
                <w:lang w:val="sk-SK"/>
              </w:rPr>
              <w:t>predmet</w:t>
            </w:r>
          </w:p>
        </w:tc>
        <w:tc>
          <w:tcPr>
            <w:tcW w:w="4586" w:type="dxa"/>
            <w:tcBorders>
              <w:top w:val="single" w:sz="4" w:space="0" w:color="auto"/>
              <w:bottom w:val="single" w:sz="4" w:space="0" w:color="auto"/>
            </w:tcBorders>
            <w:shd w:val="clear" w:color="auto" w:fill="F2F2F2" w:themeFill="background1" w:themeFillShade="F2"/>
            <w:vAlign w:val="center"/>
          </w:tcPr>
          <w:p w14:paraId="17E179CC" w14:textId="77777777" w:rsidR="00B05E14" w:rsidRPr="002D3322" w:rsidRDefault="00B05E14" w:rsidP="00750484">
            <w:pPr>
              <w:pStyle w:val="Zkladntext"/>
              <w:spacing w:after="0"/>
              <w:jc w:val="center"/>
              <w:rPr>
                <w:rFonts w:asciiTheme="minorHAnsi" w:hAnsiTheme="minorHAnsi" w:cstheme="minorHAnsi"/>
                <w:b/>
                <w:sz w:val="18"/>
                <w:szCs w:val="18"/>
                <w:lang w:val="sk-SK"/>
              </w:rPr>
            </w:pPr>
            <w:r w:rsidRPr="002D3322">
              <w:rPr>
                <w:rFonts w:asciiTheme="minorHAnsi" w:hAnsiTheme="minorHAnsi" w:cstheme="minorHAnsi"/>
                <w:b/>
                <w:sz w:val="18"/>
                <w:szCs w:val="18"/>
                <w:lang w:val="sk-SK"/>
              </w:rPr>
              <w:t>hlavný slovník</w:t>
            </w:r>
          </w:p>
        </w:tc>
        <w:tc>
          <w:tcPr>
            <w:tcW w:w="1787" w:type="dxa"/>
            <w:tcBorders>
              <w:top w:val="single" w:sz="4" w:space="0" w:color="auto"/>
              <w:bottom w:val="single" w:sz="4" w:space="0" w:color="auto"/>
              <w:right w:val="single" w:sz="4" w:space="0" w:color="auto"/>
            </w:tcBorders>
            <w:shd w:val="clear" w:color="auto" w:fill="F2F2F2" w:themeFill="background1" w:themeFillShade="F2"/>
            <w:vAlign w:val="center"/>
          </w:tcPr>
          <w:p w14:paraId="400A41A1" w14:textId="77777777" w:rsidR="00B05E14" w:rsidRPr="002D3322" w:rsidRDefault="00B05E14" w:rsidP="00750484">
            <w:pPr>
              <w:pStyle w:val="Zkladntext"/>
              <w:spacing w:after="0"/>
              <w:jc w:val="center"/>
              <w:rPr>
                <w:rFonts w:asciiTheme="minorHAnsi" w:hAnsiTheme="minorHAnsi" w:cstheme="minorHAnsi"/>
                <w:b/>
                <w:sz w:val="18"/>
                <w:szCs w:val="18"/>
                <w:lang w:val="sk-SK"/>
              </w:rPr>
            </w:pPr>
            <w:r w:rsidRPr="002D3322">
              <w:rPr>
                <w:rFonts w:asciiTheme="minorHAnsi" w:hAnsiTheme="minorHAnsi" w:cstheme="minorHAnsi"/>
                <w:b/>
                <w:sz w:val="18"/>
                <w:szCs w:val="18"/>
                <w:lang w:val="sk-SK"/>
              </w:rPr>
              <w:t>doplnkový slovník</w:t>
            </w:r>
          </w:p>
          <w:p w14:paraId="64849201" w14:textId="77777777" w:rsidR="00B05E14" w:rsidRPr="002D3322" w:rsidRDefault="00B05E14" w:rsidP="00750484">
            <w:pPr>
              <w:pStyle w:val="Zkladntext"/>
              <w:spacing w:after="0"/>
              <w:jc w:val="center"/>
              <w:rPr>
                <w:rFonts w:asciiTheme="minorHAnsi" w:hAnsiTheme="minorHAnsi" w:cstheme="minorHAnsi"/>
                <w:b/>
                <w:sz w:val="18"/>
                <w:szCs w:val="18"/>
                <w:lang w:val="sk-SK"/>
              </w:rPr>
            </w:pPr>
            <w:r w:rsidRPr="002D3322">
              <w:rPr>
                <w:rFonts w:asciiTheme="minorHAnsi" w:hAnsiTheme="minorHAnsi" w:cstheme="minorHAnsi"/>
                <w:b/>
                <w:sz w:val="18"/>
                <w:szCs w:val="18"/>
                <w:lang w:val="sk-SK"/>
              </w:rPr>
              <w:t>(ak sa uplatňuje)</w:t>
            </w:r>
          </w:p>
        </w:tc>
      </w:tr>
      <w:tr w:rsidR="00B05E14" w:rsidRPr="002D3322" w14:paraId="65F92F69" w14:textId="77777777" w:rsidTr="00750484">
        <w:trPr>
          <w:trHeight w:val="403"/>
        </w:trPr>
        <w:tc>
          <w:tcPr>
            <w:tcW w:w="2014" w:type="dxa"/>
            <w:tcBorders>
              <w:top w:val="single" w:sz="4" w:space="0" w:color="auto"/>
            </w:tcBorders>
            <w:vAlign w:val="center"/>
          </w:tcPr>
          <w:p w14:paraId="1BCD0398" w14:textId="77777777" w:rsidR="00B05E14" w:rsidRPr="002D3322" w:rsidRDefault="00B05E14" w:rsidP="00044403">
            <w:pPr>
              <w:pStyle w:val="Zkladntext"/>
              <w:spacing w:after="0"/>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hlavný </w:t>
            </w:r>
          </w:p>
        </w:tc>
        <w:tc>
          <w:tcPr>
            <w:tcW w:w="4586" w:type="dxa"/>
            <w:tcBorders>
              <w:top w:val="single" w:sz="4" w:space="0" w:color="auto"/>
            </w:tcBorders>
            <w:shd w:val="clear" w:color="auto" w:fill="auto"/>
            <w:vAlign w:val="center"/>
          </w:tcPr>
          <w:p w14:paraId="230F91D9" w14:textId="0FEBB1E8" w:rsidR="00B05E14" w:rsidRPr="002D3322" w:rsidRDefault="00290B16" w:rsidP="009C1110">
            <w:pPr>
              <w:pStyle w:val="Zkladntext"/>
              <w:spacing w:after="0"/>
              <w:rPr>
                <w:rFonts w:asciiTheme="minorHAnsi" w:hAnsiTheme="minorHAnsi" w:cstheme="minorHAnsi"/>
                <w:sz w:val="20"/>
                <w:szCs w:val="20"/>
                <w:lang w:val="sk-SK"/>
              </w:rPr>
            </w:pPr>
            <w:r>
              <w:rPr>
                <w:rFonts w:asciiTheme="minorHAnsi" w:hAnsiTheme="minorHAnsi" w:cstheme="minorHAnsi"/>
                <w:sz w:val="20"/>
                <w:szCs w:val="20"/>
                <w:lang w:val="sk-SK"/>
              </w:rPr>
              <w:t>64210000-1 telefónne služby a prenos údajov</w:t>
            </w:r>
          </w:p>
        </w:tc>
        <w:tc>
          <w:tcPr>
            <w:tcW w:w="1787" w:type="dxa"/>
            <w:tcBorders>
              <w:top w:val="single" w:sz="4" w:space="0" w:color="auto"/>
            </w:tcBorders>
            <w:vAlign w:val="center"/>
          </w:tcPr>
          <w:p w14:paraId="275AEB14" w14:textId="77777777" w:rsidR="00B05E14" w:rsidRPr="002D3322" w:rsidRDefault="00B05E14" w:rsidP="00044403">
            <w:pPr>
              <w:pStyle w:val="Zkladntext"/>
              <w:spacing w:after="0"/>
              <w:rPr>
                <w:rFonts w:asciiTheme="minorHAnsi" w:hAnsiTheme="minorHAnsi" w:cstheme="minorHAnsi"/>
                <w:sz w:val="20"/>
                <w:szCs w:val="20"/>
                <w:lang w:val="sk-SK"/>
              </w:rPr>
            </w:pPr>
            <w:r w:rsidRPr="002D3322">
              <w:rPr>
                <w:rFonts w:asciiTheme="minorHAnsi" w:hAnsiTheme="minorHAnsi" w:cstheme="minorHAnsi"/>
                <w:sz w:val="20"/>
                <w:szCs w:val="20"/>
                <w:lang w:val="sk-SK"/>
              </w:rPr>
              <w:t>neuplatňuje sa</w:t>
            </w:r>
          </w:p>
        </w:tc>
      </w:tr>
      <w:tr w:rsidR="00B05E14" w:rsidRPr="002D3322" w14:paraId="3E5C62F0" w14:textId="77777777" w:rsidTr="00750484">
        <w:trPr>
          <w:trHeight w:val="403"/>
        </w:trPr>
        <w:tc>
          <w:tcPr>
            <w:tcW w:w="2014" w:type="dxa"/>
            <w:vAlign w:val="center"/>
          </w:tcPr>
          <w:p w14:paraId="239CC47C" w14:textId="47B30CB2" w:rsidR="00B05E14" w:rsidRPr="002D3322" w:rsidRDefault="00337F17" w:rsidP="00044403">
            <w:pPr>
              <w:pStyle w:val="Zkladntext"/>
              <w:spacing w:after="0"/>
              <w:rPr>
                <w:rFonts w:asciiTheme="minorHAnsi" w:hAnsiTheme="minorHAnsi" w:cstheme="minorHAnsi"/>
                <w:sz w:val="20"/>
                <w:szCs w:val="20"/>
                <w:lang w:val="sk-SK"/>
              </w:rPr>
            </w:pPr>
            <w:r>
              <w:rPr>
                <w:rFonts w:asciiTheme="minorHAnsi" w:hAnsiTheme="minorHAnsi" w:cstheme="minorHAnsi"/>
                <w:sz w:val="20"/>
                <w:szCs w:val="20"/>
                <w:lang w:val="sk-SK"/>
              </w:rPr>
              <w:t>hlavný</w:t>
            </w:r>
          </w:p>
        </w:tc>
        <w:tc>
          <w:tcPr>
            <w:tcW w:w="4586" w:type="dxa"/>
            <w:shd w:val="clear" w:color="auto" w:fill="auto"/>
            <w:vAlign w:val="center"/>
          </w:tcPr>
          <w:p w14:paraId="502A8DC1" w14:textId="19C141A6" w:rsidR="00EF4961" w:rsidRPr="002D3322" w:rsidRDefault="00290B16" w:rsidP="00044403">
            <w:pPr>
              <w:pStyle w:val="Zkladntext"/>
              <w:spacing w:after="0"/>
              <w:rPr>
                <w:rFonts w:asciiTheme="minorHAnsi" w:hAnsiTheme="minorHAnsi" w:cstheme="minorHAnsi"/>
                <w:sz w:val="20"/>
                <w:szCs w:val="20"/>
                <w:lang w:val="sk-SK"/>
              </w:rPr>
            </w:pPr>
            <w:r>
              <w:rPr>
                <w:rFonts w:asciiTheme="minorHAnsi" w:hAnsiTheme="minorHAnsi" w:cstheme="minorHAnsi"/>
                <w:sz w:val="20"/>
                <w:szCs w:val="20"/>
                <w:lang w:val="sk-SK"/>
              </w:rPr>
              <w:t>64212000-5 Mobilné telefónne služby</w:t>
            </w:r>
          </w:p>
        </w:tc>
        <w:tc>
          <w:tcPr>
            <w:tcW w:w="1787" w:type="dxa"/>
            <w:vAlign w:val="center"/>
          </w:tcPr>
          <w:p w14:paraId="0B8D149C" w14:textId="01B6BAE9" w:rsidR="00B05E14" w:rsidRPr="002D3322" w:rsidRDefault="00984E9A" w:rsidP="00044403">
            <w:pPr>
              <w:pStyle w:val="Zkladntext"/>
              <w:spacing w:after="0"/>
              <w:rPr>
                <w:rFonts w:asciiTheme="minorHAnsi" w:hAnsiTheme="minorHAnsi" w:cstheme="minorHAnsi"/>
                <w:sz w:val="20"/>
                <w:szCs w:val="20"/>
                <w:lang w:val="sk-SK"/>
              </w:rPr>
            </w:pPr>
            <w:r w:rsidRPr="002D3322">
              <w:rPr>
                <w:rFonts w:asciiTheme="minorHAnsi" w:hAnsiTheme="minorHAnsi" w:cstheme="minorHAnsi"/>
                <w:sz w:val="20"/>
                <w:szCs w:val="20"/>
                <w:lang w:val="sk-SK"/>
              </w:rPr>
              <w:t>neuplatňuje sa</w:t>
            </w:r>
          </w:p>
        </w:tc>
      </w:tr>
      <w:tr w:rsidR="00984E9A" w:rsidRPr="002D3322" w14:paraId="3EDED233" w14:textId="77777777" w:rsidTr="00750484">
        <w:trPr>
          <w:trHeight w:val="403"/>
        </w:trPr>
        <w:tc>
          <w:tcPr>
            <w:tcW w:w="2014" w:type="dxa"/>
            <w:vAlign w:val="center"/>
          </w:tcPr>
          <w:p w14:paraId="6A234357" w14:textId="0532CDD7" w:rsidR="00984E9A" w:rsidRDefault="00984E9A" w:rsidP="00044403">
            <w:pPr>
              <w:pStyle w:val="Zkladntext"/>
              <w:spacing w:after="0"/>
              <w:rPr>
                <w:rFonts w:asciiTheme="minorHAnsi" w:hAnsiTheme="minorHAnsi" w:cstheme="minorHAnsi"/>
                <w:sz w:val="20"/>
                <w:szCs w:val="20"/>
                <w:lang w:val="sk-SK"/>
              </w:rPr>
            </w:pPr>
            <w:r>
              <w:rPr>
                <w:rFonts w:asciiTheme="minorHAnsi" w:hAnsiTheme="minorHAnsi" w:cstheme="minorHAnsi"/>
                <w:sz w:val="20"/>
                <w:szCs w:val="20"/>
                <w:lang w:val="sk-SK"/>
              </w:rPr>
              <w:t>hlavný</w:t>
            </w:r>
          </w:p>
        </w:tc>
        <w:tc>
          <w:tcPr>
            <w:tcW w:w="4586" w:type="dxa"/>
            <w:shd w:val="clear" w:color="auto" w:fill="auto"/>
            <w:vAlign w:val="center"/>
          </w:tcPr>
          <w:p w14:paraId="65DB4588" w14:textId="26003C2C" w:rsidR="00984E9A" w:rsidRDefault="00290B16" w:rsidP="00044403">
            <w:pPr>
              <w:pStyle w:val="Zkladntext"/>
              <w:spacing w:after="0"/>
              <w:rPr>
                <w:rFonts w:asciiTheme="minorHAnsi" w:hAnsiTheme="minorHAnsi" w:cstheme="minorHAnsi"/>
                <w:sz w:val="20"/>
                <w:szCs w:val="20"/>
                <w:lang w:val="sk-SK"/>
              </w:rPr>
            </w:pPr>
            <w:r>
              <w:rPr>
                <w:rFonts w:asciiTheme="minorHAnsi" w:hAnsiTheme="minorHAnsi" w:cstheme="minorHAnsi"/>
                <w:sz w:val="20"/>
                <w:szCs w:val="20"/>
                <w:lang w:val="sk-SK"/>
              </w:rPr>
              <w:t>64212100-6 Služby krátkych textových správ (SMS)</w:t>
            </w:r>
          </w:p>
        </w:tc>
        <w:tc>
          <w:tcPr>
            <w:tcW w:w="1787" w:type="dxa"/>
            <w:vAlign w:val="center"/>
          </w:tcPr>
          <w:p w14:paraId="280765F3" w14:textId="3C051F61" w:rsidR="00984E9A" w:rsidRPr="002D3322" w:rsidRDefault="00984E9A" w:rsidP="00044403">
            <w:pPr>
              <w:pStyle w:val="Zkladntext"/>
              <w:spacing w:after="0"/>
              <w:rPr>
                <w:rFonts w:asciiTheme="minorHAnsi" w:hAnsiTheme="minorHAnsi" w:cstheme="minorHAnsi"/>
                <w:sz w:val="20"/>
                <w:szCs w:val="20"/>
                <w:lang w:val="sk-SK"/>
              </w:rPr>
            </w:pPr>
            <w:r w:rsidRPr="002D3322">
              <w:rPr>
                <w:rFonts w:asciiTheme="minorHAnsi" w:hAnsiTheme="minorHAnsi" w:cstheme="minorHAnsi"/>
                <w:sz w:val="20"/>
                <w:szCs w:val="20"/>
                <w:lang w:val="sk-SK"/>
              </w:rPr>
              <w:t>neuplatňuje sa</w:t>
            </w:r>
          </w:p>
        </w:tc>
      </w:tr>
      <w:tr w:rsidR="00290B16" w:rsidRPr="002D3322" w14:paraId="0FC8DC43" w14:textId="77777777" w:rsidTr="00750484">
        <w:trPr>
          <w:trHeight w:val="403"/>
        </w:trPr>
        <w:tc>
          <w:tcPr>
            <w:tcW w:w="2014" w:type="dxa"/>
            <w:vAlign w:val="center"/>
          </w:tcPr>
          <w:p w14:paraId="3FF72DEA" w14:textId="274135B8" w:rsidR="00290B16" w:rsidRDefault="00290B16" w:rsidP="00044403">
            <w:pPr>
              <w:pStyle w:val="Zkladntext"/>
              <w:spacing w:after="0"/>
              <w:rPr>
                <w:rFonts w:asciiTheme="minorHAnsi" w:hAnsiTheme="minorHAnsi" w:cstheme="minorHAnsi"/>
                <w:sz w:val="20"/>
                <w:szCs w:val="20"/>
                <w:lang w:val="sk-SK"/>
              </w:rPr>
            </w:pPr>
            <w:r>
              <w:rPr>
                <w:rFonts w:asciiTheme="minorHAnsi" w:hAnsiTheme="minorHAnsi" w:cstheme="minorHAnsi"/>
                <w:sz w:val="20"/>
                <w:szCs w:val="20"/>
                <w:lang w:val="sk-SK"/>
              </w:rPr>
              <w:t>hlavný</w:t>
            </w:r>
          </w:p>
        </w:tc>
        <w:tc>
          <w:tcPr>
            <w:tcW w:w="4586" w:type="dxa"/>
            <w:shd w:val="clear" w:color="auto" w:fill="auto"/>
            <w:vAlign w:val="center"/>
          </w:tcPr>
          <w:p w14:paraId="08A93158" w14:textId="0BB69303" w:rsidR="00290B16" w:rsidDel="00290B16" w:rsidRDefault="00290B16" w:rsidP="00044403">
            <w:pPr>
              <w:pStyle w:val="Zkladntext"/>
              <w:spacing w:after="0"/>
              <w:rPr>
                <w:rFonts w:asciiTheme="minorHAnsi" w:hAnsiTheme="minorHAnsi" w:cstheme="minorHAnsi"/>
                <w:sz w:val="20"/>
                <w:szCs w:val="20"/>
                <w:lang w:val="sk-SK"/>
              </w:rPr>
            </w:pPr>
            <w:r>
              <w:rPr>
                <w:rFonts w:asciiTheme="minorHAnsi" w:hAnsiTheme="minorHAnsi" w:cstheme="minorHAnsi"/>
                <w:sz w:val="20"/>
                <w:szCs w:val="20"/>
                <w:lang w:val="sk-SK"/>
              </w:rPr>
              <w:t>64212200-7 Služby rozšírených textových správ (EMS)</w:t>
            </w:r>
          </w:p>
        </w:tc>
        <w:tc>
          <w:tcPr>
            <w:tcW w:w="1787" w:type="dxa"/>
            <w:vAlign w:val="center"/>
          </w:tcPr>
          <w:p w14:paraId="5DD6AD72" w14:textId="190AA338" w:rsidR="00290B16" w:rsidRPr="002D3322" w:rsidRDefault="00290B16" w:rsidP="00044403">
            <w:pPr>
              <w:pStyle w:val="Zkladntext"/>
              <w:spacing w:after="0"/>
              <w:rPr>
                <w:rFonts w:asciiTheme="minorHAnsi" w:hAnsiTheme="minorHAnsi" w:cstheme="minorHAnsi"/>
                <w:sz w:val="20"/>
                <w:szCs w:val="20"/>
                <w:lang w:val="sk-SK"/>
              </w:rPr>
            </w:pPr>
            <w:r w:rsidRPr="002D3322">
              <w:rPr>
                <w:rFonts w:asciiTheme="minorHAnsi" w:hAnsiTheme="minorHAnsi" w:cstheme="minorHAnsi"/>
                <w:sz w:val="20"/>
                <w:szCs w:val="20"/>
                <w:lang w:val="sk-SK"/>
              </w:rPr>
              <w:t>neuplatňuje sa</w:t>
            </w:r>
          </w:p>
        </w:tc>
      </w:tr>
      <w:tr w:rsidR="00290B16" w:rsidRPr="002D3322" w14:paraId="5ABB4BED" w14:textId="77777777" w:rsidTr="00750484">
        <w:trPr>
          <w:trHeight w:val="403"/>
        </w:trPr>
        <w:tc>
          <w:tcPr>
            <w:tcW w:w="2014" w:type="dxa"/>
            <w:vAlign w:val="center"/>
          </w:tcPr>
          <w:p w14:paraId="2EEEC23D" w14:textId="46BED393" w:rsidR="00290B16" w:rsidRDefault="00290B16" w:rsidP="00044403">
            <w:pPr>
              <w:pStyle w:val="Zkladntext"/>
              <w:spacing w:after="0"/>
              <w:rPr>
                <w:rFonts w:asciiTheme="minorHAnsi" w:hAnsiTheme="minorHAnsi" w:cstheme="minorHAnsi"/>
                <w:sz w:val="20"/>
                <w:szCs w:val="20"/>
                <w:lang w:val="sk-SK"/>
              </w:rPr>
            </w:pPr>
            <w:r>
              <w:rPr>
                <w:rFonts w:asciiTheme="minorHAnsi" w:hAnsiTheme="minorHAnsi" w:cstheme="minorHAnsi"/>
                <w:sz w:val="20"/>
                <w:szCs w:val="20"/>
                <w:lang w:val="sk-SK"/>
              </w:rPr>
              <w:t>hlavný</w:t>
            </w:r>
          </w:p>
        </w:tc>
        <w:tc>
          <w:tcPr>
            <w:tcW w:w="4586" w:type="dxa"/>
            <w:shd w:val="clear" w:color="auto" w:fill="auto"/>
            <w:vAlign w:val="center"/>
          </w:tcPr>
          <w:p w14:paraId="189E62B9" w14:textId="21C79462" w:rsidR="00290B16" w:rsidRDefault="00290B16" w:rsidP="00044403">
            <w:pPr>
              <w:pStyle w:val="Zkladntext"/>
              <w:spacing w:after="0"/>
              <w:rPr>
                <w:rFonts w:asciiTheme="minorHAnsi" w:hAnsiTheme="minorHAnsi" w:cstheme="minorHAnsi"/>
                <w:sz w:val="20"/>
                <w:szCs w:val="20"/>
                <w:lang w:val="sk-SK"/>
              </w:rPr>
            </w:pPr>
            <w:r>
              <w:rPr>
                <w:rFonts w:asciiTheme="minorHAnsi" w:hAnsiTheme="minorHAnsi" w:cstheme="minorHAnsi"/>
                <w:sz w:val="20"/>
                <w:szCs w:val="20"/>
                <w:lang w:val="sk-SK"/>
              </w:rPr>
              <w:t>64212300-8 Služby multimediálnych správ (MMS)</w:t>
            </w:r>
          </w:p>
        </w:tc>
        <w:tc>
          <w:tcPr>
            <w:tcW w:w="1787" w:type="dxa"/>
            <w:vAlign w:val="center"/>
          </w:tcPr>
          <w:p w14:paraId="0F3E0E67" w14:textId="2AE815A9" w:rsidR="00290B16" w:rsidRPr="002D3322" w:rsidRDefault="00290B16" w:rsidP="00044403">
            <w:pPr>
              <w:pStyle w:val="Zkladntext"/>
              <w:spacing w:after="0"/>
              <w:rPr>
                <w:rFonts w:asciiTheme="minorHAnsi" w:hAnsiTheme="minorHAnsi" w:cstheme="minorHAnsi"/>
                <w:sz w:val="20"/>
                <w:szCs w:val="20"/>
                <w:lang w:val="sk-SK"/>
              </w:rPr>
            </w:pPr>
            <w:r w:rsidRPr="002D3322">
              <w:rPr>
                <w:rFonts w:asciiTheme="minorHAnsi" w:hAnsiTheme="minorHAnsi" w:cstheme="minorHAnsi"/>
                <w:sz w:val="20"/>
                <w:szCs w:val="20"/>
                <w:lang w:val="sk-SK"/>
              </w:rPr>
              <w:t>neuplatňuje sa</w:t>
            </w:r>
          </w:p>
        </w:tc>
      </w:tr>
    </w:tbl>
    <w:p w14:paraId="794C68DA" w14:textId="721126AB" w:rsidR="00F3326D" w:rsidRDefault="00290B16" w:rsidP="00290B16">
      <w:pPr>
        <w:pStyle w:val="Zkladntext"/>
        <w:spacing w:beforeLines="60" w:before="144" w:afterLines="60" w:after="144"/>
        <w:ind w:left="576"/>
        <w:jc w:val="both"/>
        <w:rPr>
          <w:rFonts w:asciiTheme="minorHAnsi" w:hAnsiTheme="minorHAnsi" w:cstheme="minorHAnsi"/>
          <w:sz w:val="20"/>
          <w:szCs w:val="20"/>
          <w:lang w:val="sk-SK"/>
        </w:rPr>
      </w:pPr>
      <w:r>
        <w:rPr>
          <w:rFonts w:asciiTheme="minorHAnsi" w:hAnsiTheme="minorHAnsi" w:cstheme="minorHAnsi"/>
          <w:sz w:val="20"/>
          <w:szCs w:val="20"/>
          <w:lang w:val="sk-SK"/>
        </w:rPr>
        <w:t>Kategória 11. Telekomunikačné služby</w:t>
      </w:r>
    </w:p>
    <w:p w14:paraId="482F4462" w14:textId="77777777" w:rsidR="00290B16" w:rsidRDefault="00290B16" w:rsidP="00290B16">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Podrobné vymedzenie predmetu obstarávania je v časti (B) Opis predmetu zákazky.</w:t>
      </w:r>
    </w:p>
    <w:p w14:paraId="1FE7DE7C" w14:textId="77777777" w:rsidR="00290B16" w:rsidRPr="002D3322" w:rsidRDefault="00290B16" w:rsidP="00290B16">
      <w:pPr>
        <w:pStyle w:val="Zkladntext"/>
        <w:spacing w:beforeLines="60" w:before="144" w:afterLines="60" w:after="144"/>
        <w:ind w:left="576"/>
        <w:jc w:val="both"/>
        <w:rPr>
          <w:rFonts w:asciiTheme="minorHAnsi" w:hAnsiTheme="minorHAnsi" w:cstheme="minorHAnsi"/>
          <w:sz w:val="20"/>
          <w:szCs w:val="20"/>
          <w:lang w:val="sk-SK"/>
        </w:rPr>
      </w:pPr>
    </w:p>
    <w:p w14:paraId="7D17C19D" w14:textId="77777777" w:rsidR="00BB0C68" w:rsidRPr="002D3322" w:rsidRDefault="00BB0C68" w:rsidP="00E52C12">
      <w:pPr>
        <w:pStyle w:val="Odsekzoznamu"/>
        <w:numPr>
          <w:ilvl w:val="0"/>
          <w:numId w:val="1"/>
        </w:numPr>
        <w:tabs>
          <w:tab w:val="left" w:pos="1005"/>
        </w:tabs>
        <w:spacing w:beforeLines="60" w:before="144" w:afterLines="60" w:after="144"/>
        <w:ind w:left="357" w:hanging="357"/>
        <w:contextualSpacing w:val="0"/>
        <w:rPr>
          <w:rFonts w:asciiTheme="minorHAnsi" w:hAnsiTheme="minorHAnsi" w:cstheme="minorHAnsi"/>
          <w:sz w:val="20"/>
          <w:szCs w:val="20"/>
          <w:lang w:val="sk-SK"/>
        </w:rPr>
      </w:pPr>
      <w:r w:rsidRPr="002D3322">
        <w:rPr>
          <w:rFonts w:asciiTheme="minorHAnsi" w:hAnsiTheme="minorHAnsi" w:cstheme="minorHAnsi"/>
          <w:b/>
          <w:sz w:val="20"/>
          <w:szCs w:val="20"/>
          <w:lang w:val="sk-SK"/>
        </w:rPr>
        <w:t>Komplexnosť zákazky</w:t>
      </w:r>
    </w:p>
    <w:p w14:paraId="136B94BB" w14:textId="6D1A44F8" w:rsidR="00B05E14" w:rsidRPr="002D3322" w:rsidRDefault="00D05CF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Predmet zákazky</w:t>
      </w:r>
      <w:r w:rsidR="00097B06">
        <w:rPr>
          <w:rFonts w:asciiTheme="minorHAnsi" w:hAnsiTheme="minorHAnsi" w:cstheme="minorHAnsi"/>
          <w:sz w:val="20"/>
          <w:szCs w:val="20"/>
          <w:lang w:val="sk-SK"/>
        </w:rPr>
        <w:t xml:space="preserve"> nie </w:t>
      </w:r>
      <w:r w:rsidRPr="002D3322">
        <w:rPr>
          <w:rFonts w:asciiTheme="minorHAnsi" w:hAnsiTheme="minorHAnsi" w:cstheme="minorHAnsi"/>
          <w:sz w:val="20"/>
          <w:szCs w:val="20"/>
          <w:lang w:val="sk-SK"/>
        </w:rPr>
        <w:t xml:space="preserve"> je možné deliť.</w:t>
      </w:r>
      <w:r w:rsidR="00823DE5" w:rsidRPr="002D3322">
        <w:rPr>
          <w:rFonts w:asciiTheme="minorHAnsi" w:hAnsiTheme="minorHAnsi" w:cstheme="minorHAnsi"/>
          <w:sz w:val="20"/>
          <w:szCs w:val="20"/>
          <w:lang w:val="sk-SK"/>
        </w:rPr>
        <w:t xml:space="preserve"> </w:t>
      </w:r>
    </w:p>
    <w:p w14:paraId="2135849B" w14:textId="2A310DCA" w:rsidR="00895650" w:rsidRPr="002D3322" w:rsidRDefault="008956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lastRenderedPageBreak/>
        <w:t xml:space="preserve">Uchádzač predloží elektronickú ponuku na </w:t>
      </w:r>
      <w:r w:rsidR="00097B06">
        <w:rPr>
          <w:rFonts w:asciiTheme="minorHAnsi" w:hAnsiTheme="minorHAnsi" w:cstheme="minorHAnsi"/>
          <w:sz w:val="20"/>
          <w:szCs w:val="20"/>
          <w:lang w:val="sk-SK"/>
        </w:rPr>
        <w:t xml:space="preserve">celý </w:t>
      </w:r>
      <w:r w:rsidR="00823DE5" w:rsidRPr="002D3322">
        <w:rPr>
          <w:rFonts w:asciiTheme="minorHAnsi" w:hAnsiTheme="minorHAnsi" w:cstheme="minorHAnsi"/>
          <w:sz w:val="20"/>
          <w:szCs w:val="20"/>
          <w:lang w:val="sk-SK"/>
        </w:rPr>
        <w:t xml:space="preserve"> predmet zákazky.</w:t>
      </w:r>
    </w:p>
    <w:p w14:paraId="1D2CEA67" w14:textId="77777777" w:rsidR="00BB0C68" w:rsidRPr="002D3322"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Zdroj finančných prostriedkov a spôsob financovania</w:t>
      </w:r>
    </w:p>
    <w:p w14:paraId="5F293ED1" w14:textId="519FA1E7" w:rsidR="00B05E14" w:rsidRPr="009C1110" w:rsidRDefault="00B05E1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9C1110">
        <w:rPr>
          <w:rFonts w:asciiTheme="minorHAnsi" w:hAnsiTheme="minorHAnsi" w:cstheme="minorHAnsi"/>
          <w:sz w:val="20"/>
          <w:szCs w:val="20"/>
          <w:lang w:val="sk-SK"/>
        </w:rPr>
        <w:t xml:space="preserve">Predmet zákazky bude financovaný </w:t>
      </w:r>
      <w:r w:rsidR="005D738B" w:rsidRPr="009C1110">
        <w:rPr>
          <w:rFonts w:asciiTheme="minorHAnsi" w:hAnsiTheme="minorHAnsi" w:cstheme="minorHAnsi"/>
          <w:sz w:val="20"/>
          <w:szCs w:val="20"/>
          <w:lang w:val="sk-SK"/>
        </w:rPr>
        <w:t>z vlastných zdrojov</w:t>
      </w:r>
      <w:r w:rsidR="00241B1B" w:rsidRPr="009C1110">
        <w:rPr>
          <w:rFonts w:asciiTheme="minorHAnsi" w:hAnsiTheme="minorHAnsi" w:cstheme="minorHAnsi"/>
          <w:sz w:val="20"/>
          <w:szCs w:val="20"/>
          <w:lang w:val="sk-SK"/>
        </w:rPr>
        <w:t>.</w:t>
      </w:r>
    </w:p>
    <w:p w14:paraId="4C5BCA1E" w14:textId="77777777" w:rsidR="00B05E14" w:rsidRPr="002D3322"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B05E14" w:rsidRPr="002D3322">
        <w:rPr>
          <w:rFonts w:asciiTheme="minorHAnsi" w:hAnsiTheme="minorHAnsi" w:cstheme="minorHAnsi"/>
          <w:sz w:val="20"/>
          <w:szCs w:val="20"/>
          <w:lang w:val="sk-SK"/>
        </w:rPr>
        <w:t>bude financovať predmet zákazky v súlade s návrhom zmluvy, ktorá tvorí súčasť týchto súťažných podkladov.</w:t>
      </w:r>
    </w:p>
    <w:p w14:paraId="7865B3D7" w14:textId="77777777" w:rsidR="00BB0C68" w:rsidRPr="002D3322" w:rsidRDefault="00D05CF1"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Typ zmluvy</w:t>
      </w:r>
    </w:p>
    <w:p w14:paraId="55B88CDB" w14:textId="5DCB02D8" w:rsidR="00097B06" w:rsidRPr="00097B06" w:rsidRDefault="00B16751" w:rsidP="003A5DF7">
      <w:pPr>
        <w:pStyle w:val="Style4"/>
        <w:numPr>
          <w:ilvl w:val="1"/>
          <w:numId w:val="1"/>
        </w:numPr>
        <w:shd w:val="clear" w:color="auto" w:fill="auto"/>
        <w:tabs>
          <w:tab w:val="left" w:pos="666"/>
        </w:tabs>
        <w:spacing w:after="214" w:line="226" w:lineRule="exact"/>
        <w:jc w:val="both"/>
        <w:rPr>
          <w:rFonts w:asciiTheme="minorHAnsi" w:hAnsiTheme="minorHAnsi"/>
          <w:sz w:val="20"/>
          <w:szCs w:val="20"/>
        </w:rPr>
      </w:pPr>
      <w:r w:rsidRPr="00097B06">
        <w:rPr>
          <w:rFonts w:asciiTheme="minorHAnsi" w:hAnsiTheme="minorHAnsi" w:cstheme="minorHAnsi"/>
          <w:sz w:val="20"/>
          <w:szCs w:val="20"/>
        </w:rPr>
        <w:t xml:space="preserve">Výsledkom zadávania tejto zákazky bude </w:t>
      </w:r>
      <w:r w:rsidR="00097B06" w:rsidRPr="00097B06">
        <w:rPr>
          <w:rFonts w:asciiTheme="minorHAnsi" w:hAnsiTheme="minorHAnsi"/>
          <w:sz w:val="20"/>
          <w:szCs w:val="20"/>
        </w:rPr>
        <w:t xml:space="preserve">uzavretie </w:t>
      </w:r>
      <w:r w:rsidR="007A5B08">
        <w:rPr>
          <w:rFonts w:asciiTheme="minorHAnsi" w:hAnsiTheme="minorHAnsi"/>
          <w:sz w:val="20"/>
          <w:szCs w:val="20"/>
        </w:rPr>
        <w:t xml:space="preserve">dohody </w:t>
      </w:r>
      <w:r w:rsidR="00290B16">
        <w:rPr>
          <w:rFonts w:asciiTheme="minorHAnsi" w:hAnsiTheme="minorHAnsi"/>
          <w:sz w:val="20"/>
          <w:szCs w:val="20"/>
        </w:rPr>
        <w:t xml:space="preserve">o poskytovaní služieb </w:t>
      </w:r>
      <w:r w:rsidR="00097B06" w:rsidRPr="00097B06">
        <w:rPr>
          <w:rFonts w:asciiTheme="minorHAnsi" w:hAnsiTheme="minorHAnsi"/>
          <w:sz w:val="20"/>
          <w:szCs w:val="20"/>
        </w:rPr>
        <w:t xml:space="preserve">podľa ustanovenia § </w:t>
      </w:r>
      <w:r w:rsidR="00290B16">
        <w:rPr>
          <w:rFonts w:asciiTheme="minorHAnsi" w:hAnsiTheme="minorHAnsi"/>
          <w:sz w:val="20"/>
          <w:szCs w:val="20"/>
        </w:rPr>
        <w:t xml:space="preserve">269 ods. 2 </w:t>
      </w:r>
      <w:r w:rsidR="00E5389F">
        <w:rPr>
          <w:rFonts w:asciiTheme="minorHAnsi" w:hAnsiTheme="minorHAnsi"/>
          <w:sz w:val="20"/>
          <w:szCs w:val="20"/>
        </w:rPr>
        <w:t xml:space="preserve"> Zákona č. 513/1991 Zb. Obchodný zákonník v znení neskorších predpisov</w:t>
      </w:r>
      <w:r w:rsidR="00097B06" w:rsidRPr="00097B06">
        <w:rPr>
          <w:rFonts w:asciiTheme="minorHAnsi" w:hAnsiTheme="minorHAnsi"/>
          <w:sz w:val="20"/>
          <w:szCs w:val="20"/>
        </w:rPr>
        <w:t xml:space="preserve"> na základe zadávania nadlimitnej zákazky v zmysle zákona o verejnom obstarávaní.</w:t>
      </w:r>
    </w:p>
    <w:p w14:paraId="5B46A67A" w14:textId="12D3783E" w:rsidR="00B16751" w:rsidRPr="00097B06" w:rsidRDefault="00B16751" w:rsidP="00EE40D9">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097B06">
        <w:rPr>
          <w:rFonts w:asciiTheme="minorHAnsi" w:hAnsiTheme="minorHAnsi" w:cstheme="minorHAnsi"/>
          <w:sz w:val="20"/>
          <w:szCs w:val="20"/>
          <w:lang w:val="sk-SK"/>
        </w:rPr>
        <w:t xml:space="preserve">Podrobné vymedzenie zmluvných podmienok na realizáciu zákazky tvorí časť </w:t>
      </w:r>
      <w:r w:rsidR="009D6D02" w:rsidRPr="00097B06">
        <w:rPr>
          <w:rFonts w:asciiTheme="minorHAnsi" w:hAnsiTheme="minorHAnsi" w:cstheme="minorHAnsi"/>
          <w:sz w:val="20"/>
          <w:szCs w:val="20"/>
          <w:lang w:val="sk-SK"/>
        </w:rPr>
        <w:t>(B)</w:t>
      </w:r>
      <w:r w:rsidRPr="00097B06">
        <w:rPr>
          <w:rFonts w:asciiTheme="minorHAnsi" w:hAnsiTheme="minorHAnsi" w:cstheme="minorHAnsi"/>
          <w:sz w:val="20"/>
          <w:szCs w:val="20"/>
          <w:lang w:val="sk-SK"/>
        </w:rPr>
        <w:t xml:space="preserve"> Opis predmetu zákazky, časť </w:t>
      </w:r>
      <w:r w:rsidR="009D6D02" w:rsidRPr="00097B06">
        <w:rPr>
          <w:rFonts w:asciiTheme="minorHAnsi" w:hAnsiTheme="minorHAnsi" w:cstheme="minorHAnsi"/>
          <w:sz w:val="20"/>
          <w:szCs w:val="20"/>
          <w:lang w:val="sk-SK"/>
        </w:rPr>
        <w:t>(C)</w:t>
      </w:r>
      <w:r w:rsidRPr="00097B06">
        <w:rPr>
          <w:rFonts w:asciiTheme="minorHAnsi" w:hAnsiTheme="minorHAnsi" w:cstheme="minorHAnsi"/>
          <w:sz w:val="20"/>
          <w:szCs w:val="20"/>
          <w:lang w:val="sk-SK"/>
        </w:rPr>
        <w:t xml:space="preserve"> Spôsob určenia </w:t>
      </w:r>
      <w:r w:rsidR="007F067A" w:rsidRPr="00097B06">
        <w:rPr>
          <w:rFonts w:asciiTheme="minorHAnsi" w:hAnsiTheme="minorHAnsi" w:cstheme="minorHAnsi"/>
          <w:sz w:val="20"/>
          <w:szCs w:val="20"/>
          <w:lang w:val="sk-SK"/>
        </w:rPr>
        <w:t>ponukovej ceny</w:t>
      </w:r>
      <w:r w:rsidRPr="00097B06">
        <w:rPr>
          <w:rFonts w:asciiTheme="minorHAnsi" w:hAnsiTheme="minorHAnsi" w:cstheme="minorHAnsi"/>
          <w:sz w:val="20"/>
          <w:szCs w:val="20"/>
          <w:lang w:val="sk-SK"/>
        </w:rPr>
        <w:t xml:space="preserve"> a časť </w:t>
      </w:r>
      <w:r w:rsidR="009D6D02" w:rsidRPr="00097B06">
        <w:rPr>
          <w:rFonts w:asciiTheme="minorHAnsi" w:hAnsiTheme="minorHAnsi" w:cstheme="minorHAnsi"/>
          <w:sz w:val="20"/>
          <w:szCs w:val="20"/>
          <w:lang w:val="sk-SK"/>
        </w:rPr>
        <w:t>(D)</w:t>
      </w:r>
      <w:r w:rsidRPr="00097B06">
        <w:rPr>
          <w:rFonts w:asciiTheme="minorHAnsi" w:hAnsiTheme="minorHAnsi" w:cstheme="minorHAnsi"/>
          <w:sz w:val="20"/>
          <w:szCs w:val="20"/>
          <w:lang w:val="sk-SK"/>
        </w:rPr>
        <w:t xml:space="preserve"> Obchodné podmienky podľa týchto súťažných podkladov.</w:t>
      </w:r>
    </w:p>
    <w:p w14:paraId="406D7674" w14:textId="77777777" w:rsidR="00BB0C68" w:rsidRPr="002D3322"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Miesto a termín plnenia</w:t>
      </w:r>
    </w:p>
    <w:p w14:paraId="0C23B0C6" w14:textId="113B1B70" w:rsidR="00E53381" w:rsidRPr="00D93F88" w:rsidRDefault="00E32A50" w:rsidP="00A2724B">
      <w:pPr>
        <w:pStyle w:val="Style4"/>
        <w:numPr>
          <w:ilvl w:val="1"/>
          <w:numId w:val="1"/>
        </w:numPr>
        <w:shd w:val="clear" w:color="auto" w:fill="auto"/>
        <w:tabs>
          <w:tab w:val="left" w:pos="666"/>
        </w:tabs>
        <w:spacing w:after="0" w:line="228" w:lineRule="exact"/>
        <w:jc w:val="both"/>
        <w:rPr>
          <w:rFonts w:asciiTheme="minorHAnsi" w:hAnsiTheme="minorHAnsi"/>
          <w:sz w:val="20"/>
          <w:szCs w:val="20"/>
        </w:rPr>
      </w:pPr>
      <w:r w:rsidRPr="002D3322">
        <w:rPr>
          <w:rFonts w:asciiTheme="minorHAnsi" w:hAnsiTheme="minorHAnsi" w:cstheme="minorHAnsi"/>
          <w:i/>
          <w:sz w:val="20"/>
          <w:szCs w:val="20"/>
          <w:u w:val="single"/>
        </w:rPr>
        <w:t>Miesto plnenia</w:t>
      </w:r>
      <w:r w:rsidR="006A6369" w:rsidRPr="002D3322">
        <w:rPr>
          <w:rFonts w:asciiTheme="minorHAnsi" w:hAnsiTheme="minorHAnsi" w:cstheme="minorHAnsi"/>
          <w:i/>
          <w:sz w:val="20"/>
          <w:szCs w:val="20"/>
          <w:u w:val="single"/>
        </w:rPr>
        <w:t>:</w:t>
      </w:r>
      <w:r w:rsidR="008172A3" w:rsidRPr="002D3322">
        <w:rPr>
          <w:rFonts w:asciiTheme="minorHAnsi" w:hAnsiTheme="minorHAnsi" w:cstheme="minorHAnsi"/>
          <w:i/>
          <w:sz w:val="20"/>
          <w:szCs w:val="20"/>
        </w:rPr>
        <w:tab/>
      </w:r>
      <w:r w:rsidR="007065F2">
        <w:t xml:space="preserve"> </w:t>
      </w:r>
      <w:r w:rsidR="00290B16" w:rsidRPr="00D93F88">
        <w:rPr>
          <w:rFonts w:asciiTheme="minorHAnsi" w:hAnsiTheme="minorHAnsi"/>
          <w:sz w:val="20"/>
          <w:szCs w:val="20"/>
        </w:rPr>
        <w:t xml:space="preserve">Mestský úrad Žilina </w:t>
      </w:r>
      <w:r w:rsidR="00D93F88" w:rsidRPr="00D93F88">
        <w:rPr>
          <w:rFonts w:asciiTheme="minorHAnsi" w:hAnsiTheme="minorHAnsi"/>
          <w:sz w:val="20"/>
          <w:szCs w:val="20"/>
        </w:rPr>
        <w:t xml:space="preserve">Námestie obetí komunizmu 1 011 31 Žilina </w:t>
      </w:r>
      <w:r w:rsidR="00290B16" w:rsidRPr="00D93F88">
        <w:rPr>
          <w:rFonts w:asciiTheme="minorHAnsi" w:hAnsiTheme="minorHAnsi"/>
          <w:sz w:val="20"/>
          <w:szCs w:val="20"/>
        </w:rPr>
        <w:t>a organizácie v jeho zriaďovateľskej pôsobnosti</w:t>
      </w:r>
      <w:r w:rsidR="00A2724B">
        <w:rPr>
          <w:rFonts w:asciiTheme="minorHAnsi" w:hAnsiTheme="minorHAnsi"/>
          <w:sz w:val="20"/>
          <w:szCs w:val="20"/>
        </w:rPr>
        <w:t xml:space="preserve">, resp. </w:t>
      </w:r>
      <w:r w:rsidR="00A2724B" w:rsidRPr="00A2724B">
        <w:rPr>
          <w:rFonts w:asciiTheme="minorHAnsi" w:hAnsiTheme="minorHAnsi"/>
          <w:sz w:val="20"/>
          <w:szCs w:val="20"/>
        </w:rPr>
        <w:t>s</w:t>
      </w:r>
      <w:r w:rsidR="00A2724B">
        <w:rPr>
          <w:rFonts w:asciiTheme="minorHAnsi" w:hAnsiTheme="minorHAnsi"/>
          <w:sz w:val="20"/>
          <w:szCs w:val="20"/>
        </w:rPr>
        <w:t xml:space="preserve"> jeho </w:t>
      </w:r>
      <w:r w:rsidR="00A2724B" w:rsidRPr="00A2724B">
        <w:rPr>
          <w:rFonts w:asciiTheme="minorHAnsi" w:hAnsiTheme="minorHAnsi"/>
          <w:sz w:val="20"/>
          <w:szCs w:val="20"/>
        </w:rPr>
        <w:t>majetkovou účasťou</w:t>
      </w:r>
      <w:r w:rsidR="00290B16" w:rsidRPr="00D93F88">
        <w:rPr>
          <w:rFonts w:asciiTheme="minorHAnsi" w:hAnsiTheme="minorHAnsi"/>
          <w:sz w:val="20"/>
          <w:szCs w:val="20"/>
        </w:rPr>
        <w:t xml:space="preserve"> </w:t>
      </w:r>
      <w:r w:rsidR="00D93F88" w:rsidRPr="00D93F88">
        <w:rPr>
          <w:rFonts w:asciiTheme="minorHAnsi" w:hAnsiTheme="minorHAnsi"/>
          <w:sz w:val="20"/>
          <w:szCs w:val="20"/>
        </w:rPr>
        <w:t>podľa prílohy č. 3 Návrhu zmluvy (časť D Obchodné podmienky).</w:t>
      </w:r>
    </w:p>
    <w:p w14:paraId="6FE6ADCE" w14:textId="1B976986" w:rsidR="00097B06" w:rsidRDefault="00097B06" w:rsidP="00097B06">
      <w:pPr>
        <w:pStyle w:val="Style4"/>
        <w:shd w:val="clear" w:color="auto" w:fill="auto"/>
        <w:tabs>
          <w:tab w:val="left" w:pos="666"/>
        </w:tabs>
        <w:spacing w:after="0" w:line="228" w:lineRule="exact"/>
        <w:ind w:left="720" w:firstLine="0"/>
        <w:jc w:val="both"/>
      </w:pPr>
      <w:r>
        <w:tab/>
      </w:r>
      <w:r>
        <w:tab/>
      </w:r>
    </w:p>
    <w:p w14:paraId="0AC5C570" w14:textId="1D426617" w:rsidR="00E32A50" w:rsidRPr="002D3322" w:rsidRDefault="00E32A50" w:rsidP="00097B06">
      <w:pPr>
        <w:pStyle w:val="Zkladntext"/>
        <w:numPr>
          <w:ilvl w:val="1"/>
          <w:numId w:val="1"/>
        </w:numPr>
        <w:spacing w:beforeLines="60" w:before="144" w:afterLines="60" w:after="144"/>
        <w:ind w:left="578" w:hanging="578"/>
        <w:contextualSpacing/>
        <w:jc w:val="both"/>
        <w:rPr>
          <w:rFonts w:asciiTheme="minorHAnsi" w:hAnsiTheme="minorHAnsi" w:cstheme="minorHAnsi"/>
          <w:i/>
          <w:sz w:val="20"/>
          <w:szCs w:val="20"/>
          <w:u w:val="single"/>
          <w:lang w:val="sk-SK"/>
        </w:rPr>
      </w:pPr>
      <w:r w:rsidRPr="002D3322">
        <w:rPr>
          <w:rFonts w:asciiTheme="minorHAnsi" w:hAnsiTheme="minorHAnsi" w:cstheme="minorHAnsi"/>
          <w:i/>
          <w:sz w:val="20"/>
          <w:szCs w:val="20"/>
          <w:u w:val="single"/>
          <w:lang w:val="sk-SK"/>
        </w:rPr>
        <w:t>Lehota plnenia</w:t>
      </w:r>
      <w:r w:rsidR="00BE4D9F" w:rsidRPr="002D3322">
        <w:rPr>
          <w:rFonts w:asciiTheme="minorHAnsi" w:hAnsiTheme="minorHAnsi" w:cstheme="minorHAnsi"/>
          <w:i/>
          <w:sz w:val="20"/>
          <w:szCs w:val="20"/>
          <w:u w:val="single"/>
          <w:lang w:val="sk-SK"/>
        </w:rPr>
        <w:t>:</w:t>
      </w:r>
    </w:p>
    <w:p w14:paraId="2F2BC550" w14:textId="0EF8F508" w:rsidR="00750484" w:rsidRDefault="00D93F88" w:rsidP="00097B06">
      <w:pPr>
        <w:pStyle w:val="Zkladntext"/>
        <w:tabs>
          <w:tab w:val="left" w:pos="2268"/>
          <w:tab w:val="decimal" w:leader="dot" w:pos="4678"/>
        </w:tabs>
        <w:spacing w:beforeLines="60" w:before="144" w:afterLines="60" w:after="144"/>
        <w:ind w:left="709"/>
        <w:contextualSpacing/>
        <w:jc w:val="both"/>
        <w:rPr>
          <w:rFonts w:asciiTheme="minorHAnsi" w:hAnsiTheme="minorHAnsi"/>
          <w:sz w:val="20"/>
          <w:szCs w:val="20"/>
          <w:lang w:val="sk-SK"/>
        </w:rPr>
      </w:pPr>
      <w:r>
        <w:rPr>
          <w:rFonts w:asciiTheme="minorHAnsi" w:hAnsiTheme="minorHAnsi"/>
          <w:sz w:val="20"/>
          <w:szCs w:val="20"/>
          <w:lang w:val="sk-SK"/>
        </w:rPr>
        <w:t>48 mesiacov odo dňa nadobudnutia účinnosti zmluvy.</w:t>
      </w:r>
    </w:p>
    <w:p w14:paraId="7D130746" w14:textId="77777777" w:rsidR="00097B06" w:rsidRPr="00097B06" w:rsidRDefault="00097B06" w:rsidP="00097B06">
      <w:pPr>
        <w:pStyle w:val="Zkladntext"/>
        <w:tabs>
          <w:tab w:val="left" w:pos="2268"/>
          <w:tab w:val="decimal" w:leader="dot" w:pos="4678"/>
        </w:tabs>
        <w:spacing w:beforeLines="60" w:before="144" w:afterLines="60" w:after="144"/>
        <w:ind w:left="709"/>
        <w:contextualSpacing/>
        <w:jc w:val="both"/>
        <w:rPr>
          <w:rFonts w:asciiTheme="minorHAnsi" w:hAnsiTheme="minorHAnsi" w:cstheme="minorHAnsi"/>
          <w:color w:val="000000" w:themeColor="text1"/>
          <w:sz w:val="20"/>
          <w:szCs w:val="20"/>
          <w:lang w:val="sk-SK"/>
        </w:rPr>
      </w:pPr>
    </w:p>
    <w:p w14:paraId="3D3D4D3A" w14:textId="77777777" w:rsidR="00BB0C68" w:rsidRPr="002D3322"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Oprávnený uchádzač</w:t>
      </w:r>
    </w:p>
    <w:p w14:paraId="73C888A1" w14:textId="77777777" w:rsidR="00FA66B2" w:rsidRPr="002D3322" w:rsidRDefault="00FA66B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bookmarkStart w:id="3" w:name="_Ref525756105"/>
      <w:r w:rsidRPr="002D3322">
        <w:rPr>
          <w:rFonts w:asciiTheme="minorHAnsi" w:hAnsiTheme="minorHAnsi" w:cstheme="minorHAnsi"/>
          <w:sz w:val="20"/>
          <w:szCs w:val="20"/>
          <w:lang w:val="sk-SK"/>
        </w:rPr>
        <w:t>Ponuku môže predložiť uchádzač alebo skupina dodávateľov (ďalej len „skupina“) podľa § 37 zákona o verejnom obstarávaní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w:t>
      </w:r>
      <w:bookmarkEnd w:id="3"/>
      <w:r w:rsidRPr="002D3322">
        <w:rPr>
          <w:rFonts w:asciiTheme="minorHAnsi" w:hAnsiTheme="minorHAnsi" w:cstheme="minorHAnsi"/>
          <w:sz w:val="20"/>
          <w:szCs w:val="20"/>
          <w:lang w:val="sk-SK"/>
        </w:rPr>
        <w:t xml:space="preserve"> </w:t>
      </w:r>
    </w:p>
    <w:p w14:paraId="6F2E6B2B" w14:textId="77777777" w:rsidR="00FA66B2" w:rsidRPr="002D3322" w:rsidRDefault="00FA66B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Uchádzač musí splniť podmienky uvedené v</w:t>
      </w:r>
      <w:r w:rsidR="001E7557" w:rsidRPr="002D3322">
        <w:rPr>
          <w:rFonts w:asciiTheme="minorHAnsi" w:hAnsiTheme="minorHAnsi" w:cstheme="minorHAnsi"/>
          <w:sz w:val="20"/>
          <w:szCs w:val="20"/>
          <w:lang w:val="sk-SK"/>
        </w:rPr>
        <w:t xml:space="preserve"> Oznámení o vyhlásení verejného </w:t>
      </w:r>
      <w:r w:rsidRPr="002D3322">
        <w:rPr>
          <w:rFonts w:asciiTheme="minorHAnsi" w:hAnsiTheme="minorHAnsi" w:cstheme="minorHAnsi"/>
          <w:sz w:val="20"/>
          <w:szCs w:val="20"/>
          <w:lang w:val="sk-SK"/>
        </w:rPr>
        <w:t xml:space="preserve">pri zadávaní predmetnej zákazky a v týchto súťažných podkladoch. </w:t>
      </w:r>
    </w:p>
    <w:p w14:paraId="62D23300" w14:textId="77777777" w:rsidR="00471681" w:rsidRPr="002D3322" w:rsidRDefault="00471681"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V prípade zmeny </w:t>
      </w:r>
      <w:r w:rsidR="008B5588" w:rsidRPr="002D3322">
        <w:rPr>
          <w:rFonts w:asciiTheme="minorHAnsi" w:hAnsiTheme="minorHAnsi" w:cstheme="minorHAnsi"/>
          <w:sz w:val="20"/>
          <w:szCs w:val="20"/>
          <w:lang w:val="sk-SK"/>
        </w:rPr>
        <w:t>sub</w:t>
      </w:r>
      <w:r w:rsidRPr="002D3322">
        <w:rPr>
          <w:rFonts w:asciiTheme="minorHAnsi" w:hAnsiTheme="minorHAnsi" w:cstheme="minorHAnsi"/>
          <w:sz w:val="20"/>
          <w:szCs w:val="20"/>
          <w:lang w:val="sk-SK"/>
        </w:rPr>
        <w:t xml:space="preserve">dodávateľa počas plnenia zmluvy je úspešný uchádzač povinný </w:t>
      </w:r>
      <w:r w:rsidR="009015F7" w:rsidRPr="002D3322">
        <w:rPr>
          <w:rFonts w:asciiTheme="minorHAnsi" w:hAnsiTheme="minorHAnsi" w:cstheme="minorHAnsi"/>
          <w:sz w:val="20"/>
          <w:szCs w:val="20"/>
          <w:lang w:val="sk-SK"/>
        </w:rPr>
        <w:t>postupovať v súlade s ustanoveniami Kúpnej zmluvy, ktorá tvorí súčasť týchto súťažných podkladov</w:t>
      </w:r>
      <w:r w:rsidR="00EC5A1C" w:rsidRPr="002D3322">
        <w:rPr>
          <w:rFonts w:asciiTheme="minorHAnsi" w:hAnsiTheme="minorHAnsi" w:cstheme="minorHAnsi"/>
          <w:sz w:val="20"/>
          <w:szCs w:val="20"/>
          <w:lang w:val="sk-SK"/>
        </w:rPr>
        <w:t xml:space="preserve"> v nadväznosti na ustanovenia § 41 ods. 4 zákona</w:t>
      </w:r>
      <w:r w:rsidR="00BE4D9F" w:rsidRPr="002D3322">
        <w:rPr>
          <w:rFonts w:asciiTheme="minorHAnsi" w:hAnsiTheme="minorHAnsi" w:cstheme="minorHAnsi"/>
          <w:sz w:val="20"/>
          <w:szCs w:val="20"/>
          <w:lang w:val="sk-SK"/>
        </w:rPr>
        <w:t xml:space="preserve"> o verejnom obstarávaní</w:t>
      </w:r>
      <w:r w:rsidR="00EC5A1C" w:rsidRPr="002D3322">
        <w:rPr>
          <w:rFonts w:asciiTheme="minorHAnsi" w:hAnsiTheme="minorHAnsi" w:cstheme="minorHAnsi"/>
          <w:sz w:val="20"/>
          <w:szCs w:val="20"/>
          <w:lang w:val="sk-SK"/>
        </w:rPr>
        <w:t xml:space="preserve">. </w:t>
      </w:r>
    </w:p>
    <w:p w14:paraId="34FB73DF" w14:textId="77777777" w:rsidR="00BB0C68" w:rsidRPr="002D3322"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 xml:space="preserve">Definovanie ponuky </w:t>
      </w:r>
    </w:p>
    <w:p w14:paraId="2D9908EE" w14:textId="77777777" w:rsidR="00B16751" w:rsidRPr="002D3322" w:rsidRDefault="00266DF8"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Ponuka pre účely zadávania tejto zákazky je prejav slobodnej vôle uchádzača, že chce za úhradu poskytnúť </w:t>
      </w:r>
      <w:r w:rsidR="003E6825" w:rsidRPr="002D3322">
        <w:rPr>
          <w:rFonts w:asciiTheme="minorHAnsi" w:hAnsiTheme="minorHAnsi" w:cstheme="minorHAnsi"/>
          <w:sz w:val="20"/>
          <w:szCs w:val="20"/>
          <w:lang w:val="sk-SK"/>
        </w:rPr>
        <w:t>verejnému obstarávateľovi</w:t>
      </w:r>
      <w:r w:rsidR="00744A6C"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určené plnenie pri do</w:t>
      </w:r>
      <w:r w:rsidR="007F45F4" w:rsidRPr="002D3322">
        <w:rPr>
          <w:rFonts w:asciiTheme="minorHAnsi" w:hAnsiTheme="minorHAnsi" w:cstheme="minorHAnsi"/>
          <w:sz w:val="20"/>
          <w:szCs w:val="20"/>
          <w:lang w:val="sk-SK"/>
        </w:rPr>
        <w:t>d</w:t>
      </w:r>
      <w:r w:rsidRPr="002D3322">
        <w:rPr>
          <w:rFonts w:asciiTheme="minorHAnsi" w:hAnsiTheme="minorHAnsi" w:cstheme="minorHAnsi"/>
          <w:sz w:val="20"/>
          <w:szCs w:val="20"/>
          <w:lang w:val="sk-SK"/>
        </w:rPr>
        <w:t xml:space="preserve">ržaní podmienok stanovených </w:t>
      </w:r>
      <w:r w:rsidR="003E6825" w:rsidRPr="002D3322">
        <w:rPr>
          <w:rFonts w:asciiTheme="minorHAnsi" w:hAnsiTheme="minorHAnsi" w:cstheme="minorHAnsi"/>
          <w:sz w:val="20"/>
          <w:szCs w:val="20"/>
          <w:lang w:val="sk-SK"/>
        </w:rPr>
        <w:t xml:space="preserve">verejným obstarávateľom </w:t>
      </w:r>
      <w:r w:rsidRPr="002D3322">
        <w:rPr>
          <w:rFonts w:asciiTheme="minorHAnsi" w:hAnsiTheme="minorHAnsi" w:cstheme="minorHAnsi"/>
          <w:sz w:val="20"/>
          <w:szCs w:val="20"/>
          <w:lang w:val="sk-SK"/>
        </w:rPr>
        <w:t>bez určovania svojich osobitných podmienok.</w:t>
      </w:r>
    </w:p>
    <w:p w14:paraId="62F860E9" w14:textId="604E0CA5" w:rsidR="008529CF" w:rsidRPr="002D3322" w:rsidRDefault="008529C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Uchádzač môže predložiť iba jednu ponuku. Uchádzač nemôže byť zároveň členom skupiny dodávateľov, ktorá predkladá ponuku. </w:t>
      </w:r>
      <w:r w:rsidR="003E6825"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 xml:space="preserve"> vylúči uchádzača, ktorý je súčasne členom skupiny dodávateľov v zmysle § 49 ods. </w:t>
      </w:r>
      <w:r w:rsidR="002A40A2">
        <w:rPr>
          <w:rFonts w:asciiTheme="minorHAnsi" w:hAnsiTheme="minorHAnsi" w:cstheme="minorHAnsi"/>
          <w:sz w:val="20"/>
          <w:szCs w:val="20"/>
          <w:lang w:val="sk-SK"/>
        </w:rPr>
        <w:t>6</w:t>
      </w:r>
      <w:r w:rsidRPr="002D3322">
        <w:rPr>
          <w:rFonts w:asciiTheme="minorHAnsi" w:hAnsiTheme="minorHAnsi" w:cstheme="minorHAnsi"/>
          <w:sz w:val="20"/>
          <w:szCs w:val="20"/>
          <w:lang w:val="sk-SK"/>
        </w:rPr>
        <w:t xml:space="preserve"> zákona o verejnom obstarávaní.</w:t>
      </w:r>
    </w:p>
    <w:p w14:paraId="6DAAAB4D" w14:textId="2BE11D26" w:rsidR="006F36ED" w:rsidRPr="002D3322" w:rsidRDefault="006F36ED" w:rsidP="00E52C12">
      <w:pPr>
        <w:numPr>
          <w:ilvl w:val="1"/>
          <w:numId w:val="1"/>
        </w:numPr>
        <w:spacing w:beforeLines="60" w:before="144" w:afterLines="60" w:after="144"/>
        <w:jc w:val="both"/>
        <w:rPr>
          <w:rFonts w:asciiTheme="minorHAnsi" w:hAnsiTheme="minorHAnsi" w:cstheme="minorHAnsi"/>
          <w:color w:val="000000"/>
          <w:sz w:val="20"/>
          <w:szCs w:val="20"/>
          <w:lang w:val="sk-SK"/>
        </w:rPr>
      </w:pPr>
      <w:r w:rsidRPr="002D3322">
        <w:rPr>
          <w:rFonts w:asciiTheme="minorHAnsi" w:hAnsiTheme="minorHAnsi" w:cstheme="minorHAnsi"/>
          <w:color w:val="000000"/>
          <w:sz w:val="20"/>
          <w:szCs w:val="20"/>
          <w:lang w:val="sk-SK"/>
        </w:rPr>
        <w:t>Ponuku na predmet zákazky uchádzač predloží v lehote na predkladanie ponúk elektronickou formou p</w:t>
      </w:r>
      <w:r w:rsidRPr="002D3322">
        <w:rPr>
          <w:rFonts w:asciiTheme="minorHAnsi" w:hAnsiTheme="minorHAnsi" w:cstheme="minorHAnsi"/>
          <w:sz w:val="20"/>
          <w:szCs w:val="20"/>
          <w:lang w:val="sk-SK"/>
        </w:rPr>
        <w:t xml:space="preserve">rostredníctvom systému elektronického </w:t>
      </w:r>
      <w:r w:rsidR="00F60BFB">
        <w:rPr>
          <w:rFonts w:asciiTheme="minorHAnsi" w:hAnsiTheme="minorHAnsi" w:cstheme="minorHAnsi"/>
          <w:sz w:val="20"/>
          <w:szCs w:val="20"/>
          <w:lang w:val="sk-SK"/>
        </w:rPr>
        <w:t>eZakazky</w:t>
      </w:r>
      <w:r w:rsidRPr="002D3322">
        <w:rPr>
          <w:rFonts w:asciiTheme="minorHAnsi" w:hAnsiTheme="minorHAnsi" w:cstheme="minorHAnsi"/>
          <w:sz w:val="20"/>
          <w:szCs w:val="20"/>
          <w:lang w:val="sk-SK"/>
        </w:rPr>
        <w:t xml:space="preserve"> (ďalej len „</w:t>
      </w:r>
      <w:r w:rsidR="00241B1B" w:rsidRPr="002D3322">
        <w:rPr>
          <w:rFonts w:asciiTheme="minorHAnsi" w:hAnsiTheme="minorHAnsi" w:cstheme="minorHAnsi"/>
          <w:sz w:val="20"/>
          <w:szCs w:val="20"/>
          <w:lang w:val="sk-SK"/>
        </w:rPr>
        <w:t>IS</w:t>
      </w:r>
      <w:r w:rsidRPr="002D3322">
        <w:rPr>
          <w:rFonts w:asciiTheme="minorHAnsi" w:hAnsiTheme="minorHAnsi" w:cstheme="minorHAnsi"/>
          <w:sz w:val="20"/>
          <w:szCs w:val="20"/>
          <w:lang w:val="sk-SK"/>
        </w:rPr>
        <w:t xml:space="preserve"> </w:t>
      </w:r>
      <w:r w:rsidR="00F60BFB">
        <w:rPr>
          <w:rFonts w:asciiTheme="minorHAnsi" w:hAnsiTheme="minorHAnsi" w:cstheme="minorHAnsi"/>
          <w:sz w:val="20"/>
          <w:szCs w:val="20"/>
          <w:lang w:val="sk-SK"/>
        </w:rPr>
        <w:t>eZakazky</w:t>
      </w:r>
      <w:r w:rsidRPr="002D3322">
        <w:rPr>
          <w:rFonts w:asciiTheme="minorHAnsi" w:hAnsiTheme="minorHAnsi" w:cstheme="minorHAnsi"/>
          <w:sz w:val="20"/>
          <w:szCs w:val="20"/>
          <w:lang w:val="sk-SK"/>
        </w:rPr>
        <w:t xml:space="preserve">“) </w:t>
      </w:r>
      <w:r w:rsidRPr="002D3322">
        <w:rPr>
          <w:rFonts w:asciiTheme="minorHAnsi" w:hAnsiTheme="minorHAnsi" w:cstheme="minorHAnsi"/>
          <w:color w:val="000000"/>
          <w:sz w:val="20"/>
          <w:szCs w:val="20"/>
          <w:lang w:val="sk-SK"/>
        </w:rPr>
        <w:t xml:space="preserve">cez webové sídlo </w:t>
      </w:r>
      <w:hyperlink r:id="rId9" w:history="1">
        <w:r w:rsidR="00F60BFB" w:rsidRPr="00F60BFB">
          <w:rPr>
            <w:rStyle w:val="Hypertextovprepojenie"/>
            <w:rFonts w:asciiTheme="minorHAnsi" w:hAnsiTheme="minorHAnsi"/>
            <w:sz w:val="20"/>
            <w:szCs w:val="20"/>
          </w:rPr>
          <w:t>https://www.ezakazky.sk/zilina/</w:t>
        </w:r>
      </w:hyperlink>
      <w:r w:rsidRPr="00F60BFB">
        <w:rPr>
          <w:rFonts w:asciiTheme="minorHAnsi" w:hAnsiTheme="minorHAnsi" w:cstheme="minorHAnsi"/>
          <w:color w:val="000000"/>
          <w:sz w:val="20"/>
          <w:szCs w:val="20"/>
          <w:lang w:val="sk-SK"/>
        </w:rPr>
        <w:t>.</w:t>
      </w:r>
      <w:r w:rsidRPr="002D3322">
        <w:rPr>
          <w:rFonts w:asciiTheme="minorHAnsi" w:hAnsiTheme="minorHAnsi" w:cstheme="minorHAnsi"/>
          <w:color w:val="000000"/>
          <w:sz w:val="20"/>
          <w:szCs w:val="20"/>
          <w:lang w:val="sk-SK"/>
        </w:rPr>
        <w:t xml:space="preserve"> </w:t>
      </w:r>
    </w:p>
    <w:p w14:paraId="477A8EF3" w14:textId="1F7048F1" w:rsidR="002E6F34" w:rsidRPr="002D3322" w:rsidRDefault="002E6F3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Ponuka vyhotovená podľa bodu </w:t>
      </w:r>
      <w:r w:rsidR="00706381" w:rsidRPr="002D3322">
        <w:rPr>
          <w:rFonts w:asciiTheme="minorHAnsi" w:hAnsiTheme="minorHAnsi" w:cstheme="minorHAnsi"/>
          <w:sz w:val="20"/>
          <w:szCs w:val="20"/>
          <w:lang w:val="sk-SK"/>
        </w:rPr>
        <w:fldChar w:fldCharType="begin"/>
      </w:r>
      <w:r w:rsidR="00706381" w:rsidRPr="002D3322">
        <w:rPr>
          <w:rFonts w:asciiTheme="minorHAnsi" w:hAnsiTheme="minorHAnsi" w:cstheme="minorHAnsi"/>
          <w:sz w:val="20"/>
          <w:szCs w:val="20"/>
          <w:lang w:val="sk-SK"/>
        </w:rPr>
        <w:instrText xml:space="preserve"> REF _Ref529791899 \r \h </w:instrText>
      </w:r>
      <w:r w:rsidR="002D3322">
        <w:rPr>
          <w:rFonts w:asciiTheme="minorHAnsi" w:hAnsiTheme="minorHAnsi" w:cstheme="minorHAnsi"/>
          <w:sz w:val="20"/>
          <w:szCs w:val="20"/>
          <w:lang w:val="sk-SK"/>
        </w:rPr>
        <w:instrText xml:space="preserve"> \* MERGEFORMAT </w:instrText>
      </w:r>
      <w:r w:rsidR="00706381" w:rsidRPr="002D3322">
        <w:rPr>
          <w:rFonts w:asciiTheme="minorHAnsi" w:hAnsiTheme="minorHAnsi" w:cstheme="minorHAnsi"/>
          <w:sz w:val="20"/>
          <w:szCs w:val="20"/>
          <w:lang w:val="sk-SK"/>
        </w:rPr>
      </w:r>
      <w:r w:rsidR="00706381" w:rsidRPr="002D3322">
        <w:rPr>
          <w:rFonts w:asciiTheme="minorHAnsi" w:hAnsiTheme="minorHAnsi" w:cstheme="minorHAnsi"/>
          <w:sz w:val="20"/>
          <w:szCs w:val="20"/>
          <w:lang w:val="sk-SK"/>
        </w:rPr>
        <w:fldChar w:fldCharType="separate"/>
      </w:r>
      <w:r w:rsidR="000A44B9">
        <w:rPr>
          <w:rFonts w:asciiTheme="minorHAnsi" w:hAnsiTheme="minorHAnsi" w:cstheme="minorHAnsi"/>
          <w:sz w:val="20"/>
          <w:szCs w:val="20"/>
          <w:lang w:val="sk-SK"/>
        </w:rPr>
        <w:t>21</w:t>
      </w:r>
      <w:r w:rsidR="00706381" w:rsidRPr="002D3322">
        <w:rPr>
          <w:rFonts w:asciiTheme="minorHAnsi" w:hAnsiTheme="minorHAnsi" w:cstheme="minorHAnsi"/>
          <w:sz w:val="20"/>
          <w:szCs w:val="20"/>
          <w:lang w:val="sk-SK"/>
        </w:rPr>
        <w:fldChar w:fldCharType="end"/>
      </w:r>
      <w:r w:rsidR="00706381"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 xml:space="preserve">a obsahujúca dokumenty a doklady podľa bodu </w:t>
      </w:r>
      <w:r w:rsidR="007F067A" w:rsidRPr="002D3322">
        <w:rPr>
          <w:rFonts w:asciiTheme="minorHAnsi" w:hAnsiTheme="minorHAnsi" w:cstheme="minorHAnsi"/>
          <w:sz w:val="20"/>
          <w:szCs w:val="20"/>
          <w:lang w:val="sk-SK"/>
        </w:rPr>
        <w:fldChar w:fldCharType="begin"/>
      </w:r>
      <w:r w:rsidR="007F067A" w:rsidRPr="002D3322">
        <w:rPr>
          <w:rFonts w:asciiTheme="minorHAnsi" w:hAnsiTheme="minorHAnsi" w:cstheme="minorHAnsi"/>
          <w:sz w:val="20"/>
          <w:szCs w:val="20"/>
          <w:lang w:val="sk-SK"/>
        </w:rPr>
        <w:instrText xml:space="preserve"> REF _Ref525724684 \r \h </w:instrText>
      </w:r>
      <w:r w:rsidR="000F7F80" w:rsidRPr="002D3322">
        <w:rPr>
          <w:rFonts w:asciiTheme="minorHAnsi" w:hAnsiTheme="minorHAnsi" w:cstheme="minorHAnsi"/>
          <w:sz w:val="20"/>
          <w:szCs w:val="20"/>
          <w:lang w:val="sk-SK"/>
        </w:rPr>
        <w:instrText xml:space="preserve"> \* MERGEFORMAT </w:instrText>
      </w:r>
      <w:r w:rsidR="007F067A" w:rsidRPr="002D3322">
        <w:rPr>
          <w:rFonts w:asciiTheme="minorHAnsi" w:hAnsiTheme="minorHAnsi" w:cstheme="minorHAnsi"/>
          <w:sz w:val="20"/>
          <w:szCs w:val="20"/>
          <w:lang w:val="sk-SK"/>
        </w:rPr>
      </w:r>
      <w:r w:rsidR="007F067A" w:rsidRPr="002D3322">
        <w:rPr>
          <w:rFonts w:asciiTheme="minorHAnsi" w:hAnsiTheme="minorHAnsi" w:cstheme="minorHAnsi"/>
          <w:sz w:val="20"/>
          <w:szCs w:val="20"/>
          <w:lang w:val="sk-SK"/>
        </w:rPr>
        <w:fldChar w:fldCharType="separate"/>
      </w:r>
      <w:r w:rsidR="000A44B9">
        <w:rPr>
          <w:rFonts w:asciiTheme="minorHAnsi" w:hAnsiTheme="minorHAnsi" w:cstheme="minorHAnsi"/>
          <w:sz w:val="20"/>
          <w:szCs w:val="20"/>
          <w:lang w:val="sk-SK"/>
        </w:rPr>
        <w:t>17</w:t>
      </w:r>
      <w:r w:rsidR="007F067A" w:rsidRPr="002D3322">
        <w:rPr>
          <w:rFonts w:asciiTheme="minorHAnsi" w:hAnsiTheme="minorHAnsi" w:cstheme="minorHAnsi"/>
          <w:sz w:val="20"/>
          <w:szCs w:val="20"/>
          <w:lang w:val="sk-SK"/>
        </w:rPr>
        <w:fldChar w:fldCharType="end"/>
      </w:r>
      <w:r w:rsidRPr="002D3322">
        <w:rPr>
          <w:rFonts w:asciiTheme="minorHAnsi" w:hAnsiTheme="minorHAnsi" w:cstheme="minorHAnsi"/>
          <w:sz w:val="20"/>
          <w:szCs w:val="20"/>
          <w:lang w:val="sk-SK"/>
        </w:rPr>
        <w:t xml:space="preserve"> časti (A) Pokyny </w:t>
      </w:r>
      <w:r w:rsidR="007F067A" w:rsidRPr="002D3322">
        <w:rPr>
          <w:rFonts w:asciiTheme="minorHAnsi" w:hAnsiTheme="minorHAnsi" w:cstheme="minorHAnsi"/>
          <w:sz w:val="20"/>
          <w:szCs w:val="20"/>
          <w:lang w:val="sk-SK"/>
        </w:rPr>
        <w:t>na vypracovanie ponuky</w:t>
      </w:r>
      <w:r w:rsidRPr="002D3322">
        <w:rPr>
          <w:rFonts w:asciiTheme="minorHAnsi" w:hAnsiTheme="minorHAnsi" w:cstheme="minorHAnsi"/>
          <w:sz w:val="20"/>
          <w:szCs w:val="20"/>
          <w:lang w:val="sk-SK"/>
        </w:rPr>
        <w:t xml:space="preserve"> týchto súťažných podkladov sa predkladá </w:t>
      </w:r>
      <w:r w:rsidR="00044174">
        <w:rPr>
          <w:rFonts w:asciiTheme="minorHAnsi" w:hAnsiTheme="minorHAnsi" w:cstheme="minorHAnsi"/>
          <w:sz w:val="20"/>
          <w:szCs w:val="20"/>
          <w:lang w:val="sk-SK"/>
        </w:rPr>
        <w:t>elektronicky.</w:t>
      </w:r>
      <w:r w:rsidRPr="002D3322">
        <w:rPr>
          <w:rFonts w:asciiTheme="minorHAnsi" w:hAnsiTheme="minorHAnsi" w:cstheme="minorHAnsi"/>
          <w:sz w:val="20"/>
          <w:szCs w:val="20"/>
          <w:lang w:val="sk-SK"/>
        </w:rPr>
        <w:t xml:space="preserve"> </w:t>
      </w:r>
    </w:p>
    <w:p w14:paraId="07C57468" w14:textId="77777777" w:rsidR="00FA66B2" w:rsidRPr="002D3322" w:rsidRDefault="00FA66B2"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Variantné riešenie</w:t>
      </w:r>
    </w:p>
    <w:p w14:paraId="3D0F647E" w14:textId="77777777" w:rsidR="00FA66B2" w:rsidRPr="002D3322"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lastRenderedPageBreak/>
        <w:t>Verejný obstarávateľ</w:t>
      </w:r>
      <w:r w:rsidR="00744A6C" w:rsidRPr="002D3322">
        <w:rPr>
          <w:rFonts w:asciiTheme="minorHAnsi" w:hAnsiTheme="minorHAnsi" w:cstheme="minorHAnsi"/>
          <w:sz w:val="20"/>
          <w:szCs w:val="20"/>
          <w:lang w:val="sk-SK"/>
        </w:rPr>
        <w:t xml:space="preserve"> </w:t>
      </w:r>
      <w:r w:rsidR="00FA66B2" w:rsidRPr="002D3322">
        <w:rPr>
          <w:rFonts w:asciiTheme="minorHAnsi" w:hAnsiTheme="minorHAnsi" w:cstheme="minorHAnsi"/>
          <w:b/>
          <w:sz w:val="20"/>
          <w:szCs w:val="20"/>
          <w:lang w:val="sk-SK"/>
        </w:rPr>
        <w:t>neumožňuje predložiť variantné riešenie</w:t>
      </w:r>
      <w:r w:rsidR="00FA66B2" w:rsidRPr="002D3322">
        <w:rPr>
          <w:rFonts w:asciiTheme="minorHAnsi" w:hAnsiTheme="minorHAnsi" w:cstheme="minorHAnsi"/>
          <w:sz w:val="20"/>
          <w:szCs w:val="20"/>
          <w:lang w:val="sk-SK"/>
        </w:rPr>
        <w:t xml:space="preserve"> vo vzťahu k požiadavke na predmet zákazky.</w:t>
      </w:r>
    </w:p>
    <w:p w14:paraId="128EFDC8" w14:textId="77777777" w:rsidR="00FA66B2" w:rsidRPr="002D3322" w:rsidRDefault="00FA66B2"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Ak súčasťou ponuky bude aj variantné riešenie, nebude zaradené do vyhodnotenia a bude sa naň hľadieť akoby nebolo predložené. Vyhodnotené bude iba základné riešenie. </w:t>
      </w:r>
    </w:p>
    <w:p w14:paraId="12AAAA7D" w14:textId="77777777" w:rsidR="00BB0C68" w:rsidRPr="002D3322"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Platnosť ponuky</w:t>
      </w:r>
    </w:p>
    <w:p w14:paraId="385B462B" w14:textId="77777777" w:rsidR="00E32A50" w:rsidRPr="002D3322"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Uchádzač je svojou ponukou viazaný počas lehoty viazanosti ponúk.</w:t>
      </w:r>
    </w:p>
    <w:p w14:paraId="209FA169" w14:textId="524BE0E1" w:rsidR="00E32A50" w:rsidRPr="002242F8"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bookmarkStart w:id="4" w:name="_Ref529792246"/>
      <w:r w:rsidRPr="002242F8">
        <w:rPr>
          <w:rFonts w:asciiTheme="minorHAnsi" w:hAnsiTheme="minorHAnsi" w:cstheme="minorHAnsi"/>
          <w:sz w:val="20"/>
          <w:szCs w:val="20"/>
          <w:lang w:val="sk-SK"/>
        </w:rPr>
        <w:t xml:space="preserve">Lehota viazanosti ponúk je stanovená </w:t>
      </w:r>
      <w:r w:rsidRPr="002242F8">
        <w:rPr>
          <w:rFonts w:asciiTheme="minorHAnsi" w:hAnsiTheme="minorHAnsi" w:cstheme="minorHAnsi"/>
          <w:b/>
          <w:sz w:val="20"/>
          <w:szCs w:val="20"/>
          <w:lang w:val="sk-SK"/>
        </w:rPr>
        <w:t xml:space="preserve">do </w:t>
      </w:r>
      <w:r w:rsidR="00E5389F">
        <w:rPr>
          <w:rFonts w:asciiTheme="minorHAnsi" w:hAnsiTheme="minorHAnsi" w:cstheme="minorHAnsi"/>
          <w:b/>
          <w:sz w:val="20"/>
          <w:szCs w:val="20"/>
          <w:lang w:val="sk-SK"/>
        </w:rPr>
        <w:t>30.06</w:t>
      </w:r>
      <w:r w:rsidR="00B134DE" w:rsidRPr="002242F8">
        <w:rPr>
          <w:rFonts w:asciiTheme="minorHAnsi" w:hAnsiTheme="minorHAnsi" w:cstheme="minorHAnsi"/>
          <w:b/>
          <w:sz w:val="20"/>
          <w:szCs w:val="20"/>
          <w:lang w:val="sk-SK"/>
        </w:rPr>
        <w:t>.20</w:t>
      </w:r>
      <w:r w:rsidR="00BD50D1" w:rsidRPr="002242F8">
        <w:rPr>
          <w:rFonts w:asciiTheme="minorHAnsi" w:hAnsiTheme="minorHAnsi" w:cstheme="minorHAnsi"/>
          <w:b/>
          <w:sz w:val="20"/>
          <w:szCs w:val="20"/>
          <w:lang w:val="sk-SK"/>
        </w:rPr>
        <w:t>2</w:t>
      </w:r>
      <w:r w:rsidR="00E5389F">
        <w:rPr>
          <w:rFonts w:asciiTheme="minorHAnsi" w:hAnsiTheme="minorHAnsi" w:cstheme="minorHAnsi"/>
          <w:b/>
          <w:sz w:val="20"/>
          <w:szCs w:val="20"/>
          <w:lang w:val="sk-SK"/>
        </w:rPr>
        <w:t>1</w:t>
      </w:r>
      <w:r w:rsidR="00F117FC" w:rsidRPr="002242F8">
        <w:rPr>
          <w:rFonts w:asciiTheme="minorHAnsi" w:hAnsiTheme="minorHAnsi" w:cstheme="minorHAnsi"/>
          <w:b/>
          <w:sz w:val="20"/>
          <w:szCs w:val="20"/>
          <w:lang w:val="sk-SK"/>
        </w:rPr>
        <w:t>.</w:t>
      </w:r>
      <w:bookmarkEnd w:id="4"/>
    </w:p>
    <w:p w14:paraId="26FFFF0E" w14:textId="383FB18D" w:rsidR="00E32A50" w:rsidRPr="002D3322" w:rsidRDefault="00E32A5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bookmarkStart w:id="5" w:name="_Ref529792253"/>
      <w:r w:rsidRPr="002D3322">
        <w:rPr>
          <w:rFonts w:asciiTheme="minorHAnsi" w:hAnsiTheme="minorHAnsi" w:cstheme="minorHAnsi"/>
          <w:sz w:val="20"/>
          <w:szCs w:val="20"/>
          <w:lang w:val="sk-SK"/>
        </w:rPr>
        <w:t xml:space="preserve">V prípade uplatnenia revíznych, kontrolných a iných postupov v súlade so zákonom, </w:t>
      </w:r>
      <w:r w:rsidR="003E6825"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2258EA" w:rsidRPr="002D3322">
        <w:rPr>
          <w:rFonts w:asciiTheme="minorHAnsi" w:hAnsiTheme="minorHAnsi" w:cstheme="minorHAnsi"/>
          <w:sz w:val="20"/>
          <w:szCs w:val="20"/>
          <w:lang w:val="sk-SK"/>
        </w:rPr>
        <w:t xml:space="preserve"> </w:t>
      </w:r>
      <w:r w:rsidR="00090EA1" w:rsidRPr="002D3322">
        <w:rPr>
          <w:rFonts w:asciiTheme="minorHAnsi" w:hAnsiTheme="minorHAnsi" w:cstheme="minorHAnsi"/>
          <w:sz w:val="20"/>
          <w:szCs w:val="20"/>
          <w:lang w:val="sk-SK"/>
        </w:rPr>
        <w:t xml:space="preserve"> </w:t>
      </w:r>
      <w:r w:rsidR="001723A3" w:rsidRPr="002D3322">
        <w:rPr>
          <w:rFonts w:asciiTheme="minorHAnsi" w:hAnsiTheme="minorHAnsi" w:cstheme="minorHAnsi"/>
          <w:sz w:val="20"/>
          <w:szCs w:val="20"/>
          <w:lang w:val="sk-SK"/>
        </w:rPr>
        <w:t xml:space="preserve">elektronicky prostredníctvom </w:t>
      </w:r>
      <w:r w:rsidR="00241B1B" w:rsidRPr="002D3322">
        <w:rPr>
          <w:rFonts w:asciiTheme="minorHAnsi" w:hAnsiTheme="minorHAnsi" w:cstheme="minorHAnsi"/>
          <w:sz w:val="20"/>
          <w:szCs w:val="20"/>
          <w:lang w:val="sk-SK"/>
        </w:rPr>
        <w:t>IS</w:t>
      </w:r>
      <w:r w:rsidR="001723A3" w:rsidRPr="002D3322">
        <w:rPr>
          <w:rFonts w:asciiTheme="minorHAnsi" w:hAnsiTheme="minorHAnsi" w:cstheme="minorHAnsi"/>
          <w:sz w:val="20"/>
          <w:szCs w:val="20"/>
          <w:lang w:val="sk-SK"/>
        </w:rPr>
        <w:t xml:space="preserve"> </w:t>
      </w:r>
      <w:r w:rsidR="008132D4">
        <w:rPr>
          <w:rFonts w:asciiTheme="minorHAnsi" w:hAnsiTheme="minorHAnsi" w:cstheme="minorHAnsi"/>
          <w:sz w:val="20"/>
          <w:szCs w:val="20"/>
          <w:lang w:val="sk-SK"/>
        </w:rPr>
        <w:t>eZakazky</w:t>
      </w:r>
      <w:r w:rsidR="001723A3" w:rsidRPr="002D3322">
        <w:rPr>
          <w:rFonts w:asciiTheme="minorHAnsi" w:hAnsiTheme="minorHAnsi" w:cstheme="minorHAnsi"/>
          <w:sz w:val="20"/>
          <w:szCs w:val="20"/>
          <w:lang w:val="sk-SK"/>
        </w:rPr>
        <w:t xml:space="preserve"> oznámi uchádzačom predĺženie lehoty viazanosti a uchádzači sú svojou ponukou viazaní do uplynutia prípadného predĺženia lehoty</w:t>
      </w:r>
      <w:r w:rsidR="00044174">
        <w:rPr>
          <w:rFonts w:asciiTheme="minorHAnsi" w:hAnsiTheme="minorHAnsi" w:cstheme="minorHAnsi"/>
          <w:sz w:val="20"/>
          <w:szCs w:val="20"/>
          <w:lang w:val="sk-SK"/>
        </w:rPr>
        <w:t xml:space="preserve"> a to v súlade s § 46 zákona o verejnom obstarávaní</w:t>
      </w:r>
      <w:r w:rsidR="001723A3" w:rsidRPr="002D3322">
        <w:rPr>
          <w:rFonts w:asciiTheme="minorHAnsi" w:hAnsiTheme="minorHAnsi" w:cstheme="minorHAnsi"/>
          <w:sz w:val="20"/>
          <w:szCs w:val="20"/>
          <w:lang w:val="sk-SK"/>
        </w:rPr>
        <w:t>.</w:t>
      </w:r>
      <w:bookmarkEnd w:id="5"/>
    </w:p>
    <w:p w14:paraId="45E8819F" w14:textId="77777777" w:rsidR="00BB0C68" w:rsidRPr="002D3322"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Náklady na ponuku</w:t>
      </w:r>
    </w:p>
    <w:p w14:paraId="03C179D2" w14:textId="77777777" w:rsidR="00E32A50" w:rsidRPr="002D3322"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Všetky </w:t>
      </w:r>
      <w:r w:rsidR="00D05CF1" w:rsidRPr="002D3322">
        <w:rPr>
          <w:rFonts w:asciiTheme="minorHAnsi" w:hAnsiTheme="minorHAnsi" w:cstheme="minorHAnsi"/>
          <w:sz w:val="20"/>
          <w:szCs w:val="20"/>
          <w:lang w:val="sk-SK"/>
        </w:rPr>
        <w:t>výdavky</w:t>
      </w:r>
      <w:r w:rsidRPr="002D3322">
        <w:rPr>
          <w:rFonts w:asciiTheme="minorHAnsi" w:hAnsiTheme="minorHAnsi" w:cstheme="minorHAnsi"/>
          <w:sz w:val="20"/>
          <w:szCs w:val="20"/>
          <w:lang w:val="sk-SK"/>
        </w:rPr>
        <w:t xml:space="preserve"> spojené s prípravou a predložením ponuky znáša uchádzač bez akéhokoľvek finančného alebo iného nároku voči </w:t>
      </w:r>
      <w:r w:rsidR="003E6825" w:rsidRPr="002D3322">
        <w:rPr>
          <w:rFonts w:asciiTheme="minorHAnsi" w:hAnsiTheme="minorHAnsi" w:cstheme="minorHAnsi"/>
          <w:sz w:val="20"/>
          <w:szCs w:val="20"/>
          <w:lang w:val="sk-SK"/>
        </w:rPr>
        <w:t>verejnému obstarávateľovi</w:t>
      </w:r>
      <w:r w:rsidR="00744A6C"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 xml:space="preserve">a to aj v prípade, že </w:t>
      </w:r>
      <w:r w:rsidR="003E6825"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neprijme ani jednu z predložených ponúk alebo zruší tento postup zadávania zákazky.</w:t>
      </w:r>
    </w:p>
    <w:p w14:paraId="306B2496" w14:textId="77777777" w:rsidR="00D05CF1" w:rsidRPr="002D3322" w:rsidRDefault="00D05CF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Nevybratie uchádzača za dodávateľ</w:t>
      </w:r>
      <w:r w:rsidR="001E7557" w:rsidRPr="002D3322">
        <w:rPr>
          <w:rFonts w:asciiTheme="minorHAnsi" w:hAnsiTheme="minorHAnsi" w:cstheme="minorHAnsi"/>
          <w:sz w:val="20"/>
          <w:szCs w:val="20"/>
          <w:lang w:val="sk-SK"/>
        </w:rPr>
        <w:t>a</w:t>
      </w:r>
      <w:r w:rsidRPr="002D3322">
        <w:rPr>
          <w:rFonts w:asciiTheme="minorHAnsi" w:hAnsiTheme="minorHAnsi" w:cstheme="minorHAnsi"/>
          <w:sz w:val="20"/>
          <w:szCs w:val="20"/>
          <w:lang w:val="sk-SK"/>
        </w:rPr>
        <w:t xml:space="preserve"> pri zadávaní tejto zákazky nevytvára nárok na uplatnenie náhrady škody. </w:t>
      </w:r>
    </w:p>
    <w:p w14:paraId="19676A48" w14:textId="77777777" w:rsidR="00BB0C68" w:rsidRPr="002D3322"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6" w:name="_Ref525725150"/>
      <w:r w:rsidRPr="002D3322">
        <w:rPr>
          <w:rFonts w:asciiTheme="minorHAnsi" w:hAnsiTheme="minorHAnsi" w:cstheme="minorHAnsi"/>
          <w:b/>
          <w:sz w:val="20"/>
          <w:szCs w:val="20"/>
          <w:lang w:val="sk-SK"/>
        </w:rPr>
        <w:t>Podmienky zrušenia zadávania zákazky</w:t>
      </w:r>
      <w:bookmarkEnd w:id="6"/>
    </w:p>
    <w:p w14:paraId="2F651331" w14:textId="77777777" w:rsidR="00E32A50" w:rsidRPr="002D3322"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E32A50" w:rsidRPr="002D3322">
        <w:rPr>
          <w:rFonts w:asciiTheme="minorHAnsi" w:hAnsiTheme="minorHAnsi" w:cstheme="minorHAnsi"/>
          <w:sz w:val="20"/>
          <w:szCs w:val="20"/>
          <w:lang w:val="sk-SK"/>
        </w:rPr>
        <w:t xml:space="preserve"> zruší vyhlásený postup zadávania zákazky, ak bude splnená niektorá z podmienok </w:t>
      </w:r>
      <w:r w:rsidR="00D05CF1" w:rsidRPr="002D3322">
        <w:rPr>
          <w:rFonts w:asciiTheme="minorHAnsi" w:hAnsiTheme="minorHAnsi" w:cstheme="minorHAnsi"/>
          <w:sz w:val="20"/>
          <w:szCs w:val="20"/>
          <w:lang w:val="sk-SK"/>
        </w:rPr>
        <w:t>podľa</w:t>
      </w:r>
      <w:r w:rsidR="00E32A50" w:rsidRPr="002D3322">
        <w:rPr>
          <w:rFonts w:asciiTheme="minorHAnsi" w:hAnsiTheme="minorHAnsi" w:cstheme="minorHAnsi"/>
          <w:sz w:val="20"/>
          <w:szCs w:val="20"/>
          <w:lang w:val="sk-SK"/>
        </w:rPr>
        <w:t xml:space="preserve"> §</w:t>
      </w:r>
      <w:r w:rsidR="00706381" w:rsidRPr="002D3322">
        <w:rPr>
          <w:rFonts w:asciiTheme="minorHAnsi" w:hAnsiTheme="minorHAnsi" w:cstheme="minorHAnsi"/>
          <w:sz w:val="20"/>
          <w:szCs w:val="20"/>
          <w:lang w:val="sk-SK"/>
        </w:rPr>
        <w:t> </w:t>
      </w:r>
      <w:r w:rsidR="00FC5859" w:rsidRPr="002D3322">
        <w:rPr>
          <w:rFonts w:asciiTheme="minorHAnsi" w:hAnsiTheme="minorHAnsi" w:cstheme="minorHAnsi"/>
          <w:sz w:val="20"/>
          <w:szCs w:val="20"/>
          <w:lang w:val="sk-SK"/>
        </w:rPr>
        <w:t>57</w:t>
      </w:r>
      <w:r w:rsidR="00E32A50" w:rsidRPr="002D3322">
        <w:rPr>
          <w:rFonts w:asciiTheme="minorHAnsi" w:hAnsiTheme="minorHAnsi" w:cstheme="minorHAnsi"/>
          <w:sz w:val="20"/>
          <w:szCs w:val="20"/>
          <w:lang w:val="sk-SK"/>
        </w:rPr>
        <w:t xml:space="preserve"> ods. 1 zákona</w:t>
      </w:r>
      <w:r w:rsidR="00467BC5" w:rsidRPr="002D3322">
        <w:rPr>
          <w:rFonts w:asciiTheme="minorHAnsi" w:hAnsiTheme="minorHAnsi" w:cstheme="minorHAnsi"/>
          <w:sz w:val="20"/>
          <w:szCs w:val="20"/>
          <w:lang w:val="sk-SK"/>
        </w:rPr>
        <w:t xml:space="preserve"> o verejnom obstarávaní</w:t>
      </w:r>
      <w:r w:rsidR="00E32A50" w:rsidRPr="002D3322">
        <w:rPr>
          <w:rFonts w:asciiTheme="minorHAnsi" w:hAnsiTheme="minorHAnsi" w:cstheme="minorHAnsi"/>
          <w:sz w:val="20"/>
          <w:szCs w:val="20"/>
          <w:lang w:val="sk-SK"/>
        </w:rPr>
        <w:t>.</w:t>
      </w:r>
    </w:p>
    <w:p w14:paraId="539DF9C5" w14:textId="77777777" w:rsidR="00E32A50" w:rsidRPr="002D3322"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E32A50" w:rsidRPr="002D3322">
        <w:rPr>
          <w:rFonts w:asciiTheme="minorHAnsi" w:hAnsiTheme="minorHAnsi" w:cstheme="minorHAnsi"/>
          <w:sz w:val="20"/>
          <w:szCs w:val="20"/>
          <w:lang w:val="sk-SK"/>
        </w:rPr>
        <w:t xml:space="preserve"> môže zrušiť vyhlásený postup zadávan</w:t>
      </w:r>
      <w:r w:rsidR="00903B17" w:rsidRPr="002D3322">
        <w:rPr>
          <w:rFonts w:asciiTheme="minorHAnsi" w:hAnsiTheme="minorHAnsi" w:cstheme="minorHAnsi"/>
          <w:sz w:val="20"/>
          <w:szCs w:val="20"/>
          <w:lang w:val="sk-SK"/>
        </w:rPr>
        <w:t>ia zákazky, ak nastanú okolnosti</w:t>
      </w:r>
      <w:r w:rsidR="00E32A50" w:rsidRPr="002D3322">
        <w:rPr>
          <w:rFonts w:asciiTheme="minorHAnsi" w:hAnsiTheme="minorHAnsi" w:cstheme="minorHAnsi"/>
          <w:sz w:val="20"/>
          <w:szCs w:val="20"/>
          <w:lang w:val="sk-SK"/>
        </w:rPr>
        <w:t xml:space="preserve"> podľa § </w:t>
      </w:r>
      <w:r w:rsidR="00FC5859" w:rsidRPr="002D3322">
        <w:rPr>
          <w:rFonts w:asciiTheme="minorHAnsi" w:hAnsiTheme="minorHAnsi" w:cstheme="minorHAnsi"/>
          <w:sz w:val="20"/>
          <w:szCs w:val="20"/>
          <w:lang w:val="sk-SK"/>
        </w:rPr>
        <w:t>57</w:t>
      </w:r>
      <w:r w:rsidR="00E32A50" w:rsidRPr="002D3322">
        <w:rPr>
          <w:rFonts w:asciiTheme="minorHAnsi" w:hAnsiTheme="minorHAnsi" w:cstheme="minorHAnsi"/>
          <w:sz w:val="20"/>
          <w:szCs w:val="20"/>
          <w:lang w:val="sk-SK"/>
        </w:rPr>
        <w:t xml:space="preserve"> ods. 2 zákona</w:t>
      </w:r>
      <w:r w:rsidR="00467BC5" w:rsidRPr="002D3322">
        <w:rPr>
          <w:rFonts w:asciiTheme="minorHAnsi" w:hAnsiTheme="minorHAnsi" w:cstheme="minorHAnsi"/>
          <w:sz w:val="20"/>
          <w:szCs w:val="20"/>
          <w:lang w:val="sk-SK"/>
        </w:rPr>
        <w:t xml:space="preserve"> o verejnom obstarávaní</w:t>
      </w:r>
      <w:r w:rsidR="00E32A50" w:rsidRPr="002D3322">
        <w:rPr>
          <w:rFonts w:asciiTheme="minorHAnsi" w:hAnsiTheme="minorHAnsi" w:cstheme="minorHAnsi"/>
          <w:sz w:val="20"/>
          <w:szCs w:val="20"/>
          <w:lang w:val="sk-SK"/>
        </w:rPr>
        <w:t>.</w:t>
      </w:r>
    </w:p>
    <w:p w14:paraId="6E83D288" w14:textId="77777777" w:rsidR="00741281" w:rsidRPr="002D3322"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2258EA" w:rsidRPr="002D3322">
        <w:rPr>
          <w:rFonts w:asciiTheme="minorHAnsi" w:hAnsiTheme="minorHAnsi" w:cstheme="minorHAnsi"/>
          <w:sz w:val="20"/>
          <w:szCs w:val="20"/>
          <w:lang w:val="sk-SK"/>
        </w:rPr>
        <w:t xml:space="preserve"> </w:t>
      </w:r>
      <w:r w:rsidR="00E32A50" w:rsidRPr="002D3322">
        <w:rPr>
          <w:rFonts w:asciiTheme="minorHAnsi" w:hAnsiTheme="minorHAnsi" w:cstheme="minorHAnsi"/>
          <w:sz w:val="20"/>
          <w:szCs w:val="20"/>
          <w:lang w:val="sk-SK"/>
        </w:rPr>
        <w:t>si vyhradzuje právo neuzavrieť zmluvu s úspešným uchádzačom, pokiaľ výsledkom verejnej súťaže bude vyššia finančná hodnota ponuky úspešného uchádzača ako predpokladaná hodnota zákazky.</w:t>
      </w:r>
    </w:p>
    <w:p w14:paraId="2BDEC357" w14:textId="47F536FE" w:rsidR="003D0F43" w:rsidRPr="008C2DCD" w:rsidRDefault="003D0F43" w:rsidP="009D0F78">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8C2DCD">
        <w:rPr>
          <w:rFonts w:asciiTheme="minorHAnsi" w:hAnsiTheme="minorHAnsi" w:cstheme="minorHAnsi"/>
          <w:sz w:val="20"/>
          <w:szCs w:val="20"/>
          <w:lang w:val="sk-SK"/>
        </w:rPr>
        <w:br w:type="page"/>
      </w:r>
    </w:p>
    <w:p w14:paraId="1BF8AC6F" w14:textId="77777777" w:rsidR="00BB0C68" w:rsidRPr="002D3322" w:rsidRDefault="00BB0C68"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lastRenderedPageBreak/>
        <w:t>Časť II.</w:t>
      </w:r>
    </w:p>
    <w:p w14:paraId="2DFBF145" w14:textId="77777777" w:rsidR="00BB0C68" w:rsidRPr="002D3322" w:rsidRDefault="00467BC5"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t>KOMUNIKÁCIA</w:t>
      </w:r>
      <w:r w:rsidR="00BB0C68" w:rsidRPr="002D3322">
        <w:rPr>
          <w:rFonts w:asciiTheme="minorHAnsi" w:hAnsiTheme="minorHAnsi" w:cstheme="minorHAnsi"/>
          <w:b/>
          <w:bCs/>
          <w:sz w:val="20"/>
          <w:szCs w:val="20"/>
          <w:lang w:val="sk-SK"/>
        </w:rPr>
        <w:t xml:space="preserve"> A VYSVETĽOVANIE</w:t>
      </w:r>
    </w:p>
    <w:p w14:paraId="3563C0D4" w14:textId="77777777" w:rsidR="00BB0C68" w:rsidRPr="002D3322" w:rsidRDefault="00467BC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Komunikácia</w:t>
      </w:r>
      <w:r w:rsidR="00BB0C68" w:rsidRPr="002D3322">
        <w:rPr>
          <w:rFonts w:asciiTheme="minorHAnsi" w:hAnsiTheme="minorHAnsi" w:cstheme="minorHAnsi"/>
          <w:b/>
          <w:sz w:val="20"/>
          <w:szCs w:val="20"/>
          <w:lang w:val="sk-SK"/>
        </w:rPr>
        <w:t xml:space="preserve"> medzi </w:t>
      </w:r>
      <w:r w:rsidR="003E6825" w:rsidRPr="002D3322">
        <w:rPr>
          <w:rFonts w:asciiTheme="minorHAnsi" w:hAnsiTheme="minorHAnsi" w:cstheme="minorHAnsi"/>
          <w:b/>
          <w:sz w:val="20"/>
          <w:szCs w:val="20"/>
          <w:lang w:val="sk-SK"/>
        </w:rPr>
        <w:t>verejným obstarávateľom</w:t>
      </w:r>
      <w:r w:rsidR="00241B1B" w:rsidRPr="002D3322">
        <w:rPr>
          <w:rFonts w:asciiTheme="minorHAnsi" w:hAnsiTheme="minorHAnsi" w:cstheme="minorHAnsi"/>
          <w:b/>
          <w:sz w:val="20"/>
          <w:szCs w:val="20"/>
          <w:lang w:val="sk-SK"/>
        </w:rPr>
        <w:t xml:space="preserve"> </w:t>
      </w:r>
      <w:r w:rsidR="00903B17" w:rsidRPr="002D3322">
        <w:rPr>
          <w:rFonts w:asciiTheme="minorHAnsi" w:hAnsiTheme="minorHAnsi" w:cstheme="minorHAnsi"/>
          <w:b/>
          <w:sz w:val="20"/>
          <w:szCs w:val="20"/>
          <w:lang w:val="sk-SK"/>
        </w:rPr>
        <w:t>a </w:t>
      </w:r>
      <w:r w:rsidR="00BB0C68" w:rsidRPr="002D3322">
        <w:rPr>
          <w:rFonts w:asciiTheme="minorHAnsi" w:hAnsiTheme="minorHAnsi" w:cstheme="minorHAnsi"/>
          <w:b/>
          <w:sz w:val="20"/>
          <w:szCs w:val="20"/>
          <w:lang w:val="sk-SK"/>
        </w:rPr>
        <w:t>záujemca</w:t>
      </w:r>
      <w:r w:rsidR="00F36057" w:rsidRPr="002D3322">
        <w:rPr>
          <w:rFonts w:asciiTheme="minorHAnsi" w:hAnsiTheme="minorHAnsi" w:cstheme="minorHAnsi"/>
          <w:b/>
          <w:sz w:val="20"/>
          <w:szCs w:val="20"/>
          <w:lang w:val="sk-SK"/>
        </w:rPr>
        <w:t>mi</w:t>
      </w:r>
      <w:r w:rsidR="00903B17" w:rsidRPr="002D3322">
        <w:rPr>
          <w:rFonts w:asciiTheme="minorHAnsi" w:hAnsiTheme="minorHAnsi" w:cstheme="minorHAnsi"/>
          <w:b/>
          <w:sz w:val="20"/>
          <w:szCs w:val="20"/>
          <w:lang w:val="sk-SK"/>
        </w:rPr>
        <w:t>/</w:t>
      </w:r>
      <w:r w:rsidR="00BB0C68" w:rsidRPr="002D3322">
        <w:rPr>
          <w:rFonts w:asciiTheme="minorHAnsi" w:hAnsiTheme="minorHAnsi" w:cstheme="minorHAnsi"/>
          <w:b/>
          <w:sz w:val="20"/>
          <w:szCs w:val="20"/>
          <w:lang w:val="sk-SK"/>
        </w:rPr>
        <w:t>uchádzačmi</w:t>
      </w:r>
    </w:p>
    <w:p w14:paraId="4EE959E9" w14:textId="77777777" w:rsidR="00903B17" w:rsidRPr="002D3322" w:rsidRDefault="00903B17"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Komunikácia a výmena informácií (ďalej len „komunikácia“) medzi </w:t>
      </w:r>
      <w:r w:rsidR="003E6825" w:rsidRPr="002D3322">
        <w:rPr>
          <w:rFonts w:asciiTheme="minorHAnsi" w:hAnsiTheme="minorHAnsi" w:cstheme="minorHAnsi"/>
          <w:sz w:val="20"/>
          <w:szCs w:val="20"/>
          <w:lang w:val="sk-SK"/>
        </w:rPr>
        <w:t>verejným obstarávateľom</w:t>
      </w:r>
      <w:r w:rsidR="00DB28E7"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a záujemcami/uchádzačmi sa uskutočňuje spôsobom a prostriedkami, ktoré zabezpečia úplnosť údajov a obsahu uvedených v ponuke a zaručia ochranu dôverných a osobných údajov uvedených v týchto dokumentoch.</w:t>
      </w:r>
    </w:p>
    <w:p w14:paraId="19B3A0CD" w14:textId="77777777" w:rsidR="00F60BFB" w:rsidRPr="00F60BFB" w:rsidRDefault="00F60BFB" w:rsidP="00F60BFB">
      <w:pPr>
        <w:numPr>
          <w:ilvl w:val="1"/>
          <w:numId w:val="1"/>
        </w:numPr>
        <w:tabs>
          <w:tab w:val="clear" w:pos="576"/>
          <w:tab w:val="left" w:pos="567"/>
        </w:tabs>
        <w:jc w:val="both"/>
        <w:rPr>
          <w:rFonts w:asciiTheme="minorHAnsi" w:hAnsiTheme="minorHAnsi"/>
          <w:sz w:val="20"/>
          <w:szCs w:val="20"/>
          <w:lang w:val="sk-SK"/>
        </w:rPr>
      </w:pPr>
      <w:r w:rsidRPr="00F60BFB">
        <w:rPr>
          <w:rFonts w:asciiTheme="minorHAnsi" w:hAnsiTheme="minorHAnsi"/>
          <w:sz w:val="20"/>
          <w:szCs w:val="20"/>
          <w:lang w:val="sk-SK"/>
        </w:rPr>
        <w:t xml:space="preserve">Verejný obstarávateľ </w:t>
      </w:r>
      <w:bookmarkStart w:id="7" w:name="_Hlk483569349"/>
      <w:r w:rsidRPr="00F60BFB">
        <w:rPr>
          <w:rFonts w:asciiTheme="minorHAnsi" w:hAnsiTheme="minorHAnsi"/>
          <w:sz w:val="20"/>
          <w:szCs w:val="20"/>
          <w:lang w:val="sk-SK"/>
        </w:rPr>
        <w:t xml:space="preserve">v súlade s ustanovením § 20 zákona č. 343/2015 Z.z. 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eZakazky na portáli </w:t>
      </w:r>
      <w:hyperlink r:id="rId10" w:history="1">
        <w:r w:rsidRPr="00F60BFB">
          <w:rPr>
            <w:rStyle w:val="Hypertextovprepojenie"/>
            <w:rFonts w:asciiTheme="minorHAnsi" w:hAnsiTheme="minorHAnsi"/>
            <w:sz w:val="20"/>
            <w:szCs w:val="20"/>
            <w:lang w:val="sk-SK"/>
          </w:rPr>
          <w:t>www.ezakazky.sk</w:t>
        </w:r>
      </w:hyperlink>
      <w:r w:rsidRPr="00F60BFB">
        <w:rPr>
          <w:rFonts w:asciiTheme="minorHAnsi" w:hAnsiTheme="minorHAnsi"/>
          <w:sz w:val="20"/>
          <w:szCs w:val="20"/>
          <w:lang w:val="sk-SK"/>
        </w:rPr>
        <w:t>, ak nie je v týchto súťažných podkladoch výslovne uvedené inak</w:t>
      </w:r>
      <w:bookmarkEnd w:id="7"/>
      <w:r w:rsidRPr="00F60BFB">
        <w:rPr>
          <w:rFonts w:asciiTheme="minorHAnsi" w:hAnsiTheme="minorHAnsi"/>
          <w:sz w:val="20"/>
          <w:szCs w:val="20"/>
          <w:lang w:val="sk-SK"/>
        </w:rPr>
        <w:t>.</w:t>
      </w:r>
    </w:p>
    <w:p w14:paraId="3455690A" w14:textId="4DE78314" w:rsidR="00763F0E" w:rsidRPr="002D3322" w:rsidRDefault="00F60BFB" w:rsidP="00AD4E94">
      <w:pPr>
        <w:pStyle w:val="Normlnyslovan"/>
        <w:numPr>
          <w:ilvl w:val="1"/>
          <w:numId w:val="18"/>
        </w:numPr>
        <w:autoSpaceDE w:val="0"/>
        <w:autoSpaceDN w:val="0"/>
        <w:adjustRightInd w:val="0"/>
        <w:spacing w:beforeLines="60" w:before="144" w:afterLines="60" w:after="144"/>
        <w:ind w:left="567" w:hanging="567"/>
        <w:rPr>
          <w:rFonts w:asciiTheme="minorHAnsi" w:hAnsiTheme="minorHAnsi" w:cstheme="minorHAnsi"/>
          <w:szCs w:val="20"/>
        </w:rPr>
      </w:pPr>
      <w:r w:rsidRPr="001A39A7">
        <w:rPr>
          <w:rFonts w:asciiTheme="minorHAnsi" w:hAnsiTheme="minorHAnsi" w:cs="Times New Roman"/>
          <w:szCs w:val="20"/>
        </w:rPr>
        <w:t xml:space="preserve">Za doručenie </w:t>
      </w:r>
      <w:bookmarkStart w:id="8" w:name="_Hlk482607598"/>
      <w:r w:rsidRPr="001A39A7">
        <w:rPr>
          <w:rFonts w:asciiTheme="minorHAnsi" w:hAnsiTheme="minorHAnsi" w:cs="Times New Roman"/>
          <w:szCs w:val="20"/>
        </w:rPr>
        <w:t xml:space="preserve">Žiadosti o súťažné podklady / Žiadosti o účasť (prejav vôle záujemcu sa zúčastniť zákazky) sa považuje vyžiadanie súťažných podkladov prostredníctvom elektronického nástroja eZakazky na portáli </w:t>
      </w:r>
      <w:hyperlink r:id="rId11" w:history="1">
        <w:r w:rsidRPr="001A39A7">
          <w:rPr>
            <w:rStyle w:val="Hypertextovprepojenie"/>
            <w:rFonts w:asciiTheme="minorHAnsi" w:hAnsiTheme="minorHAnsi" w:cs="Times New Roman"/>
            <w:szCs w:val="20"/>
          </w:rPr>
          <w:t>www.ezakazky.sk</w:t>
        </w:r>
      </w:hyperlink>
      <w:r w:rsidRPr="001A39A7">
        <w:rPr>
          <w:rFonts w:asciiTheme="minorHAnsi" w:hAnsiTheme="minorHAnsi" w:cs="Times New Roman"/>
          <w:szCs w:val="20"/>
        </w:rPr>
        <w:t xml:space="preserve"> v konkrétnej zákazke.</w:t>
      </w:r>
      <w:bookmarkEnd w:id="8"/>
    </w:p>
    <w:p w14:paraId="4A691BC2" w14:textId="77777777" w:rsidR="00F60BFB" w:rsidRDefault="00F60BFB" w:rsidP="00F60BFB">
      <w:pPr>
        <w:numPr>
          <w:ilvl w:val="1"/>
          <w:numId w:val="18"/>
        </w:numPr>
        <w:tabs>
          <w:tab w:val="left" w:pos="567"/>
        </w:tabs>
        <w:ind w:left="567" w:hanging="567"/>
        <w:jc w:val="both"/>
        <w:rPr>
          <w:rFonts w:asciiTheme="minorHAnsi" w:hAnsiTheme="minorHAnsi"/>
          <w:sz w:val="20"/>
          <w:szCs w:val="20"/>
          <w:lang w:val="sk-SK"/>
        </w:rPr>
      </w:pPr>
      <w:r w:rsidRPr="00F60BFB">
        <w:rPr>
          <w:rFonts w:asciiTheme="minorHAnsi" w:hAnsiTheme="minorHAnsi"/>
          <w:sz w:val="20"/>
          <w:szCs w:val="20"/>
          <w:lang w:val="sk-SK"/>
        </w:rPr>
        <w:t xml:space="preserve">V prípade uplatnenia inštitútu  Žiadosti o vysvetlenie informácií potrebných na vypracovanie ponuky, návrhu  a na preukázanie splnenia podmienok účasti zo strany záujemcu či uchádzača musí byť Žiadosť o vysvetlenie doručená verejnému obstarávateľovi prostredníctvom elektronického nástroja eZakazky na portáli </w:t>
      </w:r>
      <w:hyperlink r:id="rId12" w:history="1">
        <w:r w:rsidRPr="00F60BFB">
          <w:rPr>
            <w:rStyle w:val="Hypertextovprepojenie"/>
            <w:rFonts w:asciiTheme="minorHAnsi" w:hAnsiTheme="minorHAnsi"/>
            <w:sz w:val="20"/>
            <w:szCs w:val="20"/>
            <w:lang w:val="sk-SK"/>
          </w:rPr>
          <w:t>www.ezakazky.sk</w:t>
        </w:r>
      </w:hyperlink>
      <w:r w:rsidRPr="00F60BFB">
        <w:rPr>
          <w:rFonts w:asciiTheme="minorHAnsi" w:hAnsiTheme="minorHAnsi"/>
          <w:sz w:val="20"/>
          <w:szCs w:val="20"/>
          <w:lang w:val="sk-SK"/>
        </w:rPr>
        <w:t xml:space="preserve">. </w:t>
      </w:r>
    </w:p>
    <w:p w14:paraId="7636CF7F" w14:textId="56736235" w:rsidR="00F60BFB" w:rsidRDefault="00F60BFB" w:rsidP="00F60BFB">
      <w:pPr>
        <w:numPr>
          <w:ilvl w:val="1"/>
          <w:numId w:val="18"/>
        </w:numPr>
        <w:tabs>
          <w:tab w:val="left" w:pos="567"/>
        </w:tabs>
        <w:spacing w:before="240"/>
        <w:ind w:left="567" w:hanging="567"/>
        <w:jc w:val="both"/>
        <w:rPr>
          <w:rFonts w:asciiTheme="minorHAnsi" w:hAnsiTheme="minorHAnsi"/>
          <w:sz w:val="20"/>
          <w:szCs w:val="20"/>
          <w:lang w:val="sk-SK"/>
        </w:rPr>
      </w:pPr>
      <w:r w:rsidRPr="00F60BFB">
        <w:rPr>
          <w:rFonts w:asciiTheme="minorHAnsi" w:hAnsiTheme="minorHAnsi"/>
          <w:sz w:val="20"/>
          <w:szCs w:val="20"/>
          <w:lang w:val="sk-SK"/>
        </w:rPr>
        <w:t xml:space="preserve">V prípade uplatnenia Žiadosti o nápravu záujemca doručuje žiadosť o nápravu prostredníctvom elektronického systému </w:t>
      </w:r>
      <w:hyperlink r:id="rId13" w:history="1">
        <w:r w:rsidRPr="00F60BFB">
          <w:rPr>
            <w:rStyle w:val="Hypertextovprepojenie"/>
            <w:rFonts w:asciiTheme="minorHAnsi" w:hAnsiTheme="minorHAnsi"/>
            <w:sz w:val="20"/>
            <w:szCs w:val="20"/>
            <w:lang w:val="sk-SK"/>
          </w:rPr>
          <w:t>www.ezakazky.sk</w:t>
        </w:r>
      </w:hyperlink>
      <w:r w:rsidRPr="00F60BFB">
        <w:rPr>
          <w:rFonts w:asciiTheme="minorHAnsi" w:hAnsiTheme="minorHAnsi"/>
          <w:sz w:val="20"/>
          <w:szCs w:val="20"/>
          <w:lang w:val="sk-SK"/>
        </w:rPr>
        <w:t xml:space="preserve">, Momentom odoslania prostredníctvom </w:t>
      </w:r>
      <w:hyperlink r:id="rId14" w:history="1">
        <w:r w:rsidRPr="00F60BFB">
          <w:rPr>
            <w:rStyle w:val="Hypertextovprepojenie"/>
            <w:rFonts w:asciiTheme="minorHAnsi" w:hAnsiTheme="minorHAnsi"/>
            <w:sz w:val="20"/>
            <w:szCs w:val="20"/>
            <w:lang w:val="sk-SK"/>
          </w:rPr>
          <w:t>www.ezakazky.sk</w:t>
        </w:r>
      </w:hyperlink>
      <w:r w:rsidRPr="00F60BFB">
        <w:rPr>
          <w:rFonts w:asciiTheme="minorHAnsi" w:hAnsiTheme="minorHAnsi"/>
          <w:sz w:val="20"/>
          <w:szCs w:val="20"/>
          <w:lang w:val="sk-SK"/>
        </w:rPr>
        <w:t xml:space="preserve">  sa považuje Žiadosť o nápravu za doručenú. Obsah formulára žiadosti o nápravu je uvedený na stránke UVO v systéme ISZÚ – Formuláre</w:t>
      </w:r>
      <w:r>
        <w:rPr>
          <w:rFonts w:asciiTheme="minorHAnsi" w:hAnsiTheme="minorHAnsi"/>
          <w:sz w:val="20"/>
          <w:szCs w:val="20"/>
          <w:lang w:val="sk-SK"/>
        </w:rPr>
        <w:t>.</w:t>
      </w:r>
    </w:p>
    <w:p w14:paraId="1F067997" w14:textId="4BBF1594" w:rsidR="00F60BFB" w:rsidRDefault="00F60BFB" w:rsidP="00F60BFB">
      <w:pPr>
        <w:numPr>
          <w:ilvl w:val="1"/>
          <w:numId w:val="18"/>
        </w:numPr>
        <w:tabs>
          <w:tab w:val="left" w:pos="567"/>
        </w:tabs>
        <w:spacing w:before="240"/>
        <w:ind w:left="567" w:hanging="567"/>
        <w:jc w:val="both"/>
        <w:rPr>
          <w:rFonts w:asciiTheme="minorHAnsi" w:hAnsiTheme="minorHAnsi"/>
          <w:sz w:val="20"/>
          <w:szCs w:val="20"/>
          <w:lang w:val="sk-SK"/>
        </w:rPr>
      </w:pPr>
      <w:r w:rsidRPr="00F60BFB">
        <w:rPr>
          <w:rFonts w:asciiTheme="minorHAnsi" w:hAnsiTheme="minorHAnsi"/>
          <w:sz w:val="20"/>
          <w:szCs w:val="20"/>
          <w:lang w:val="sk-SK"/>
        </w:rPr>
        <w:t xml:space="preserve">Námietka sa podáva verejnému obstarávateľovi (v pozícii kontrolovaného) v elektronickej podobe prostredníctvom elektronického systému </w:t>
      </w:r>
      <w:hyperlink r:id="rId15" w:history="1">
        <w:r w:rsidRPr="00F60BFB">
          <w:rPr>
            <w:rStyle w:val="Hypertextovprepojenie"/>
            <w:rFonts w:asciiTheme="minorHAnsi" w:hAnsiTheme="minorHAnsi"/>
            <w:sz w:val="20"/>
            <w:szCs w:val="20"/>
            <w:lang w:val="sk-SK"/>
          </w:rPr>
          <w:t>www.ezakazky.sk</w:t>
        </w:r>
      </w:hyperlink>
      <w:r w:rsidRPr="00F60BFB">
        <w:rPr>
          <w:rFonts w:asciiTheme="minorHAnsi" w:hAnsiTheme="minorHAnsi"/>
          <w:sz w:val="20"/>
          <w:szCs w:val="20"/>
          <w:lang w:val="sk-SK"/>
        </w:rPr>
        <w:t xml:space="preserve"> a doručuje sa Úradu pre verejné obstarávanie.</w:t>
      </w:r>
    </w:p>
    <w:p w14:paraId="24E06E98" w14:textId="77777777" w:rsidR="00F60BFB" w:rsidRPr="00F60BFB" w:rsidRDefault="00F60BFB" w:rsidP="00F60BFB">
      <w:pPr>
        <w:numPr>
          <w:ilvl w:val="1"/>
          <w:numId w:val="18"/>
        </w:numPr>
        <w:tabs>
          <w:tab w:val="left" w:pos="567"/>
        </w:tabs>
        <w:spacing w:before="240"/>
        <w:ind w:left="567" w:hanging="567"/>
        <w:jc w:val="both"/>
        <w:rPr>
          <w:rFonts w:asciiTheme="minorHAnsi" w:hAnsiTheme="minorHAnsi"/>
          <w:sz w:val="20"/>
          <w:szCs w:val="20"/>
          <w:lang w:val="sk-SK"/>
        </w:rPr>
      </w:pPr>
      <w:r w:rsidRPr="00F60BFB">
        <w:rPr>
          <w:rFonts w:asciiTheme="minorHAnsi" w:hAnsiTheme="minorHAnsi"/>
          <w:sz w:val="20"/>
          <w:szCs w:val="20"/>
          <w:lang w:val="sk-SK"/>
        </w:rPr>
        <w:t xml:space="preserve">Žiadosti v zmysle § 39 ods. 6, § 40 ods. 4,  § 40 ods. 5, § 41 ods. 2, § 53 ods. 1 a § 55 ods. 1 zákona o verejnom obstarávaní bude verejný obstarávateľ uchádzačom odosielať/doručovať do elektronického konta uchádzača na portáli </w:t>
      </w:r>
      <w:hyperlink r:id="rId16" w:history="1">
        <w:r w:rsidRPr="00F60BFB">
          <w:rPr>
            <w:rStyle w:val="Hypertextovprepojenie"/>
            <w:rFonts w:asciiTheme="minorHAnsi" w:hAnsiTheme="minorHAnsi"/>
            <w:sz w:val="20"/>
            <w:szCs w:val="20"/>
            <w:lang w:val="sk-SK"/>
          </w:rPr>
          <w:t>www.ezakazky.sk</w:t>
        </w:r>
      </w:hyperlink>
      <w:r w:rsidRPr="00F60BFB">
        <w:rPr>
          <w:rFonts w:asciiTheme="minorHAnsi" w:hAnsiTheme="minorHAnsi"/>
          <w:sz w:val="20"/>
          <w:szCs w:val="20"/>
          <w:lang w:val="sk-SK"/>
        </w:rPr>
        <w:t xml:space="preserve"> (zriadeného záujemcom či uchádzačom). Ak verejný obstarávateľ v konkrétnej Žiadosti neurčí iný spôsob doručovania napr. vzoriek, uchádzač je povinný doručiť predmetné dokumenty doručiť prostredníctvom portálu </w:t>
      </w:r>
      <w:hyperlink r:id="rId17" w:history="1">
        <w:r w:rsidRPr="00F60BFB">
          <w:rPr>
            <w:rStyle w:val="Hypertextovprepojenie"/>
            <w:rFonts w:asciiTheme="minorHAnsi" w:hAnsiTheme="minorHAnsi"/>
            <w:sz w:val="20"/>
            <w:szCs w:val="20"/>
            <w:lang w:val="sk-SK"/>
          </w:rPr>
          <w:t>www.ezakazky.sk</w:t>
        </w:r>
      </w:hyperlink>
      <w:r w:rsidRPr="00F60BFB">
        <w:rPr>
          <w:rFonts w:asciiTheme="minorHAnsi" w:hAnsiTheme="minorHAnsi"/>
          <w:sz w:val="20"/>
          <w:szCs w:val="20"/>
          <w:lang w:val="sk-SK"/>
        </w:rPr>
        <w:t xml:space="preserve">. Spôsob doručovania vzoriek určí verejný obstarávateľ osobitne.    </w:t>
      </w:r>
    </w:p>
    <w:p w14:paraId="35069907" w14:textId="77777777" w:rsidR="00F60BFB" w:rsidRPr="00F60BFB" w:rsidRDefault="00F60BFB" w:rsidP="00F60BFB">
      <w:pPr>
        <w:numPr>
          <w:ilvl w:val="1"/>
          <w:numId w:val="18"/>
        </w:numPr>
        <w:tabs>
          <w:tab w:val="left" w:pos="567"/>
        </w:tabs>
        <w:spacing w:before="240"/>
        <w:ind w:left="567" w:hanging="567"/>
        <w:jc w:val="both"/>
        <w:rPr>
          <w:rFonts w:asciiTheme="minorHAnsi" w:hAnsiTheme="minorHAnsi"/>
          <w:sz w:val="20"/>
          <w:szCs w:val="20"/>
          <w:lang w:val="sk-SK"/>
        </w:rPr>
      </w:pPr>
      <w:r w:rsidRPr="00F60BFB">
        <w:rPr>
          <w:rFonts w:asciiTheme="minorHAnsi" w:hAnsiTheme="minorHAnsi"/>
          <w:sz w:val="20"/>
          <w:szCs w:val="20"/>
          <w:lang w:val="sk-SK"/>
        </w:rPr>
        <w:t xml:space="preserve">Vybavenie Žiadosti o nápravu bude verejný obstarávateľ odosielať/doručovať do elektronického konta záujemcu (záujemcov) uchádzača (uchádzačov) na portáli </w:t>
      </w:r>
      <w:hyperlink r:id="rId18" w:history="1">
        <w:r w:rsidRPr="00F60BFB">
          <w:rPr>
            <w:rStyle w:val="Hypertextovprepojenie"/>
            <w:rFonts w:asciiTheme="minorHAnsi" w:hAnsiTheme="minorHAnsi"/>
            <w:sz w:val="20"/>
            <w:szCs w:val="20"/>
            <w:lang w:val="sk-SK"/>
          </w:rPr>
          <w:t>www.ezakazky.sk</w:t>
        </w:r>
      </w:hyperlink>
      <w:r w:rsidRPr="00F60BFB">
        <w:rPr>
          <w:rFonts w:asciiTheme="minorHAnsi" w:hAnsiTheme="minorHAnsi"/>
          <w:sz w:val="20"/>
          <w:szCs w:val="20"/>
          <w:lang w:val="sk-SK"/>
        </w:rPr>
        <w:t xml:space="preserve">. </w:t>
      </w:r>
    </w:p>
    <w:p w14:paraId="20B6DCFF" w14:textId="77777777" w:rsidR="00F60BFB" w:rsidRPr="004862A5" w:rsidRDefault="00F60BFB" w:rsidP="004862A5">
      <w:pPr>
        <w:numPr>
          <w:ilvl w:val="1"/>
          <w:numId w:val="18"/>
        </w:numPr>
        <w:tabs>
          <w:tab w:val="left" w:pos="567"/>
        </w:tabs>
        <w:spacing w:before="240"/>
        <w:ind w:left="567" w:hanging="567"/>
        <w:jc w:val="both"/>
        <w:rPr>
          <w:rFonts w:asciiTheme="minorHAnsi" w:hAnsiTheme="minorHAnsi"/>
          <w:sz w:val="20"/>
          <w:szCs w:val="20"/>
          <w:lang w:val="sk-SK"/>
        </w:rPr>
      </w:pPr>
      <w:r w:rsidRPr="004862A5">
        <w:rPr>
          <w:rFonts w:asciiTheme="minorHAnsi" w:hAnsiTheme="minorHAnsi"/>
          <w:sz w:val="20"/>
          <w:szCs w:val="20"/>
          <w:lang w:val="sk-SK"/>
        </w:rPr>
        <w:t>Jazykom dorozumievania v tomto postupe zadávania zákazky je štátny jazyk Slovenskej republiky, t.j. slovenský jazyk.</w:t>
      </w:r>
    </w:p>
    <w:p w14:paraId="7CABAE98" w14:textId="35524E13" w:rsidR="00F60BFB" w:rsidRDefault="004862A5" w:rsidP="00F60BFB">
      <w:pPr>
        <w:numPr>
          <w:ilvl w:val="1"/>
          <w:numId w:val="18"/>
        </w:numPr>
        <w:tabs>
          <w:tab w:val="left" w:pos="567"/>
        </w:tabs>
        <w:spacing w:before="240"/>
        <w:ind w:left="567" w:hanging="567"/>
        <w:jc w:val="both"/>
        <w:rPr>
          <w:rFonts w:asciiTheme="minorHAnsi" w:hAnsiTheme="minorHAnsi"/>
          <w:sz w:val="20"/>
          <w:szCs w:val="20"/>
          <w:lang w:val="sk-SK"/>
        </w:rPr>
      </w:pPr>
      <w:r w:rsidRPr="004862A5">
        <w:rPr>
          <w:rFonts w:asciiTheme="minorHAnsi" w:hAnsiTheme="minorHAnsi"/>
          <w:sz w:val="20"/>
          <w:szCs w:val="20"/>
          <w:lang w:val="sk-SK"/>
        </w:rPr>
        <w:t xml:space="preserve">Momentom doručenie pre účely elektronickej komunikácie sa rozumie moment odoslania informácií resp. dokumentov, ktoré sa nachádzajú okamžite v dispozičnej sfére verejného obstarávateľa alebo záujemcu/uchádzača. Momentom doručenia/ odoslania akéhokoľvek dokumentu (vrátane Oznámenia o výsledku verejného obstarávania, vylúčenia uchádzača pre nesplnenie podmienok účasti alebo vylúčenia ponuky) pre účely elektronickej komunikácie sa rozumie moment odoslania informácií resp. dokumentov prostredníctvom elektronického nástroja eZakazky na portál </w:t>
      </w:r>
      <w:hyperlink r:id="rId19" w:history="1">
        <w:r w:rsidRPr="004862A5">
          <w:rPr>
            <w:rStyle w:val="Hypertextovprepojenie"/>
            <w:rFonts w:asciiTheme="minorHAnsi" w:hAnsiTheme="minorHAnsi"/>
            <w:sz w:val="20"/>
            <w:szCs w:val="20"/>
            <w:lang w:val="sk-SK"/>
          </w:rPr>
          <w:t>www.ezakazky.sk</w:t>
        </w:r>
      </w:hyperlink>
      <w:r w:rsidRPr="004862A5">
        <w:rPr>
          <w:rFonts w:asciiTheme="minorHAnsi" w:hAnsiTheme="minorHAnsi"/>
          <w:sz w:val="20"/>
          <w:szCs w:val="20"/>
          <w:lang w:val="sk-SK"/>
        </w:rPr>
        <w:t>, ktoré sa nachádzajú okamžite v dispozičnej sfére verejného obstarávateľa alebo záujemcu/uchádzača</w:t>
      </w:r>
      <w:r>
        <w:rPr>
          <w:rFonts w:asciiTheme="minorHAnsi" w:hAnsiTheme="minorHAnsi"/>
          <w:sz w:val="20"/>
          <w:szCs w:val="20"/>
          <w:lang w:val="sk-SK"/>
        </w:rPr>
        <w:t>.</w:t>
      </w:r>
    </w:p>
    <w:p w14:paraId="08E2C8C1" w14:textId="77777777" w:rsidR="005660B0" w:rsidRDefault="005660B0" w:rsidP="005660B0">
      <w:pPr>
        <w:tabs>
          <w:tab w:val="left" w:pos="567"/>
        </w:tabs>
        <w:spacing w:before="240"/>
        <w:ind w:left="567"/>
        <w:jc w:val="both"/>
        <w:rPr>
          <w:rFonts w:asciiTheme="minorHAnsi" w:hAnsiTheme="minorHAnsi"/>
          <w:sz w:val="20"/>
          <w:szCs w:val="20"/>
          <w:lang w:val="sk-SK"/>
        </w:rPr>
      </w:pPr>
    </w:p>
    <w:p w14:paraId="7F3C4A5C" w14:textId="77777777" w:rsidR="005660B0" w:rsidRPr="004862A5" w:rsidRDefault="005660B0" w:rsidP="005660B0">
      <w:pPr>
        <w:tabs>
          <w:tab w:val="left" w:pos="567"/>
        </w:tabs>
        <w:spacing w:before="240"/>
        <w:ind w:left="567"/>
        <w:jc w:val="both"/>
        <w:rPr>
          <w:rFonts w:asciiTheme="minorHAnsi" w:hAnsiTheme="minorHAnsi"/>
          <w:sz w:val="20"/>
          <w:szCs w:val="20"/>
          <w:lang w:val="sk-SK"/>
        </w:rPr>
      </w:pPr>
    </w:p>
    <w:p w14:paraId="0D6D5624" w14:textId="77777777" w:rsidR="00092087" w:rsidRPr="002D3322" w:rsidRDefault="00092087"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 xml:space="preserve">Vysvetľovanie </w:t>
      </w:r>
      <w:r w:rsidR="00D05CF1" w:rsidRPr="002D3322">
        <w:rPr>
          <w:rFonts w:asciiTheme="minorHAnsi" w:hAnsiTheme="minorHAnsi" w:cstheme="minorHAnsi"/>
          <w:b/>
          <w:sz w:val="20"/>
          <w:szCs w:val="20"/>
          <w:lang w:val="sk-SK"/>
        </w:rPr>
        <w:t>súťažných podkladov</w:t>
      </w:r>
    </w:p>
    <w:p w14:paraId="69B8E39C" w14:textId="77777777" w:rsidR="004862A5" w:rsidRDefault="00092087" w:rsidP="004862A5">
      <w:pPr>
        <w:pStyle w:val="Odsekzoznamu"/>
        <w:numPr>
          <w:ilvl w:val="1"/>
          <w:numId w:val="1"/>
        </w:numPr>
        <w:spacing w:beforeLines="60" w:before="144" w:afterLines="60" w:after="144"/>
        <w:contextualSpacing w:val="0"/>
        <w:jc w:val="both"/>
        <w:rPr>
          <w:rFonts w:asciiTheme="minorHAnsi" w:hAnsiTheme="minorHAnsi" w:cstheme="minorHAnsi"/>
          <w:b/>
          <w:bCs/>
          <w:sz w:val="20"/>
          <w:szCs w:val="20"/>
          <w:lang w:val="sk-SK"/>
        </w:rPr>
      </w:pPr>
      <w:r w:rsidRPr="002D3322">
        <w:rPr>
          <w:rFonts w:asciiTheme="minorHAnsi" w:hAnsiTheme="minorHAnsi" w:cstheme="minorHAnsi"/>
          <w:sz w:val="20"/>
          <w:szCs w:val="20"/>
          <w:lang w:val="sk-SK"/>
        </w:rPr>
        <w:t xml:space="preserve">V prípade nejasností alebo potreby objasnenia podmienok uvedených v súťažných podkladoch, Oznámení o vyhlásení verejného obstarávania, alebo inej sprievodnej dokumentácii k súťažným podkladom poskytnutej </w:t>
      </w:r>
      <w:r w:rsidR="003E6825" w:rsidRPr="002D3322">
        <w:rPr>
          <w:rFonts w:asciiTheme="minorHAnsi" w:hAnsiTheme="minorHAnsi" w:cstheme="minorHAnsi"/>
          <w:sz w:val="20"/>
          <w:szCs w:val="20"/>
          <w:lang w:val="sk-SK"/>
        </w:rPr>
        <w:t>verejným obstarávateľom</w:t>
      </w:r>
      <w:r w:rsidR="00DB28E7"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 xml:space="preserve">v lehote na predkladanie ponúk, môže záujemca písomne požiadať o ich vysvetlenie priamo cez </w:t>
      </w:r>
      <w:r w:rsidR="00241B1B" w:rsidRPr="002D3322">
        <w:rPr>
          <w:rFonts w:asciiTheme="minorHAnsi" w:hAnsiTheme="minorHAnsi" w:cstheme="minorHAnsi"/>
          <w:sz w:val="20"/>
          <w:szCs w:val="20"/>
          <w:lang w:val="sk-SK"/>
        </w:rPr>
        <w:t>IS</w:t>
      </w:r>
      <w:r w:rsidRPr="002D3322">
        <w:rPr>
          <w:rFonts w:asciiTheme="minorHAnsi" w:hAnsiTheme="minorHAnsi" w:cstheme="minorHAnsi"/>
          <w:sz w:val="20"/>
          <w:szCs w:val="20"/>
          <w:lang w:val="sk-SK"/>
        </w:rPr>
        <w:t xml:space="preserve"> </w:t>
      </w:r>
      <w:r w:rsidR="004862A5">
        <w:rPr>
          <w:rFonts w:asciiTheme="minorHAnsi" w:hAnsiTheme="minorHAnsi" w:cstheme="minorHAnsi"/>
          <w:sz w:val="20"/>
          <w:szCs w:val="20"/>
          <w:lang w:val="sk-SK"/>
        </w:rPr>
        <w:t>eZakazky</w:t>
      </w:r>
      <w:r w:rsidRPr="002D3322">
        <w:rPr>
          <w:rFonts w:asciiTheme="minorHAnsi" w:hAnsiTheme="minorHAnsi" w:cstheme="minorHAnsi"/>
          <w:sz w:val="20"/>
          <w:szCs w:val="20"/>
          <w:lang w:val="sk-SK"/>
        </w:rPr>
        <w:t>.</w:t>
      </w:r>
      <w:bookmarkStart w:id="9" w:name="_Ref525724821"/>
    </w:p>
    <w:p w14:paraId="15C77A99" w14:textId="7A68A46E" w:rsidR="004862A5" w:rsidRPr="004862A5" w:rsidRDefault="004862A5" w:rsidP="004862A5">
      <w:pPr>
        <w:pStyle w:val="Odsekzoznamu"/>
        <w:numPr>
          <w:ilvl w:val="1"/>
          <w:numId w:val="1"/>
        </w:numPr>
        <w:spacing w:beforeLines="60" w:before="144" w:afterLines="60" w:after="144"/>
        <w:contextualSpacing w:val="0"/>
        <w:jc w:val="both"/>
        <w:rPr>
          <w:rFonts w:asciiTheme="minorHAnsi" w:hAnsiTheme="minorHAnsi" w:cstheme="minorHAnsi"/>
          <w:b/>
          <w:bCs/>
          <w:sz w:val="20"/>
          <w:szCs w:val="20"/>
          <w:lang w:val="sk-SK"/>
        </w:rPr>
      </w:pPr>
      <w:r w:rsidRPr="004862A5">
        <w:rPr>
          <w:rFonts w:asciiTheme="minorHAnsi" w:hAnsiTheme="minorHAnsi"/>
          <w:sz w:val="20"/>
          <w:szCs w:val="20"/>
          <w:lang w:val="sk-SK"/>
        </w:rPr>
        <w:t xml:space="preserve">Vysvetlenie informácií uvedených v oznámení o vyhlásení verejného obstarávania, v súťažných podkladoch alebo v inej sprievodnej dokumentácii verejný obstarávateľ bezodkladne oznámi všetkým známym záujemcom, najneskôr však </w:t>
      </w:r>
      <w:r w:rsidRPr="004862A5">
        <w:rPr>
          <w:rFonts w:asciiTheme="minorHAnsi" w:hAnsiTheme="minorHAnsi"/>
          <w:b/>
          <w:sz w:val="20"/>
          <w:szCs w:val="20"/>
          <w:lang w:val="sk-SK"/>
        </w:rPr>
        <w:t>šesť</w:t>
      </w:r>
      <w:r>
        <w:rPr>
          <w:rFonts w:asciiTheme="minorHAnsi" w:hAnsiTheme="minorHAnsi"/>
          <w:b/>
          <w:sz w:val="20"/>
          <w:szCs w:val="20"/>
          <w:lang w:val="sk-SK"/>
        </w:rPr>
        <w:t xml:space="preserve"> pracovných</w:t>
      </w:r>
      <w:r w:rsidRPr="004862A5">
        <w:rPr>
          <w:rFonts w:asciiTheme="minorHAnsi" w:hAnsiTheme="minorHAnsi"/>
          <w:b/>
          <w:sz w:val="20"/>
          <w:szCs w:val="20"/>
          <w:lang w:val="sk-SK"/>
        </w:rPr>
        <w:t xml:space="preserve"> dni</w:t>
      </w:r>
      <w:r w:rsidRPr="004862A5">
        <w:rPr>
          <w:rFonts w:asciiTheme="minorHAnsi" w:hAnsiTheme="minorHAnsi"/>
          <w:sz w:val="20"/>
          <w:szCs w:val="20"/>
          <w:lang w:val="sk-SK"/>
        </w:rPr>
        <w:t xml:space="preserve"> pred uplynutím lehoty na predkladanie ponúk za predpokladu, že o vysvetlenie záujemca požiada dostatočne vopred. Poskytnutie vysvetlenia bude záujemcom alebo uchádzačom odosielané/doručované prostredníctvom portálu </w:t>
      </w:r>
      <w:hyperlink r:id="rId20" w:history="1">
        <w:r w:rsidRPr="004862A5">
          <w:rPr>
            <w:rStyle w:val="Hypertextovprepojenie"/>
            <w:rFonts w:asciiTheme="minorHAnsi" w:hAnsiTheme="minorHAnsi"/>
            <w:sz w:val="20"/>
            <w:szCs w:val="20"/>
            <w:lang w:val="sk-SK"/>
          </w:rPr>
          <w:t>www.ezakazky.sk</w:t>
        </w:r>
      </w:hyperlink>
      <w:r w:rsidRPr="004862A5">
        <w:rPr>
          <w:rFonts w:asciiTheme="minorHAnsi" w:hAnsiTheme="minorHAnsi"/>
          <w:sz w:val="20"/>
          <w:szCs w:val="20"/>
          <w:lang w:val="sk-SK"/>
        </w:rPr>
        <w:t xml:space="preserve"> do konta záujemcu zriadenom na predmetnom portáli. Ak je to nevyhnutné, verejný obstarávateľ môže doplniť informácie uvedené v súťažných podkladoch, ktoré preukázateľne odošle/doručí všetkým záujemcom prostredníctvom portálu </w:t>
      </w:r>
      <w:hyperlink r:id="rId21" w:history="1">
        <w:r w:rsidRPr="004862A5">
          <w:rPr>
            <w:rStyle w:val="Hypertextovprepojenie"/>
            <w:rFonts w:asciiTheme="minorHAnsi" w:hAnsiTheme="minorHAnsi"/>
            <w:sz w:val="20"/>
            <w:szCs w:val="20"/>
            <w:lang w:val="sk-SK"/>
          </w:rPr>
          <w:t>www.ezakazky.sk</w:t>
        </w:r>
      </w:hyperlink>
      <w:r w:rsidRPr="004862A5">
        <w:rPr>
          <w:rStyle w:val="Hypertextovprepojenie"/>
          <w:rFonts w:asciiTheme="minorHAnsi" w:hAnsiTheme="minorHAnsi"/>
          <w:sz w:val="20"/>
          <w:szCs w:val="20"/>
          <w:lang w:val="sk-SK"/>
        </w:rPr>
        <w:t xml:space="preserve">. </w:t>
      </w:r>
      <w:r w:rsidRPr="004862A5">
        <w:rPr>
          <w:rFonts w:asciiTheme="minorHAnsi" w:hAnsiTheme="minorHAnsi"/>
          <w:sz w:val="20"/>
          <w:szCs w:val="20"/>
          <w:lang w:val="sk-SK"/>
        </w:rPr>
        <w:t xml:space="preserve">Momentom odoslania prostredníctvom </w:t>
      </w:r>
      <w:hyperlink r:id="rId22" w:history="1">
        <w:r w:rsidRPr="004862A5">
          <w:rPr>
            <w:rStyle w:val="Hypertextovprepojenie"/>
            <w:rFonts w:asciiTheme="minorHAnsi" w:hAnsiTheme="minorHAnsi"/>
            <w:sz w:val="20"/>
            <w:szCs w:val="20"/>
            <w:lang w:val="sk-SK"/>
          </w:rPr>
          <w:t>www.ezakazky.sk</w:t>
        </w:r>
      </w:hyperlink>
      <w:r w:rsidRPr="004862A5">
        <w:rPr>
          <w:rFonts w:asciiTheme="minorHAnsi" w:hAnsiTheme="minorHAnsi"/>
          <w:sz w:val="20"/>
          <w:szCs w:val="20"/>
          <w:lang w:val="sk-SK"/>
        </w:rPr>
        <w:t xml:space="preserve">  sa považuje vysvetlenie alebo doplnenie za doručené.</w:t>
      </w:r>
    </w:p>
    <w:bookmarkEnd w:id="9"/>
    <w:p w14:paraId="0261F650" w14:textId="77777777" w:rsidR="00092087" w:rsidRPr="002D3322" w:rsidRDefault="003E6825" w:rsidP="00E52C12">
      <w:pPr>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092087" w:rsidRPr="002D3322">
        <w:rPr>
          <w:rFonts w:asciiTheme="minorHAnsi" w:hAnsiTheme="minorHAnsi" w:cstheme="minorHAnsi"/>
          <w:sz w:val="20"/>
          <w:szCs w:val="20"/>
          <w:lang w:val="sk-SK"/>
        </w:rPr>
        <w:t xml:space="preserve"> primerane predĺži lehotu na predkladanie ponúk ak</w:t>
      </w:r>
    </w:p>
    <w:p w14:paraId="03330121" w14:textId="77777777" w:rsidR="00092087" w:rsidRPr="002D3322" w:rsidRDefault="00092087" w:rsidP="004862A5">
      <w:pPr>
        <w:pStyle w:val="Zkladntext"/>
        <w:numPr>
          <w:ilvl w:val="2"/>
          <w:numId w:val="19"/>
        </w:numPr>
        <w:spacing w:beforeLines="60" w:before="144" w:afterLines="60" w:after="144"/>
        <w:ind w:left="1418" w:hanging="851"/>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vysvetlenie informácií potrebných na vypracovanie ponuky nie je poskytnuté v lehote podľa bodu </w:t>
      </w:r>
      <w:r w:rsidR="00F9606F" w:rsidRPr="002D3322">
        <w:rPr>
          <w:rFonts w:asciiTheme="minorHAnsi" w:hAnsiTheme="minorHAnsi" w:cstheme="minorHAnsi"/>
          <w:sz w:val="20"/>
          <w:szCs w:val="20"/>
          <w:lang w:val="sk-SK"/>
        </w:rPr>
        <w:fldChar w:fldCharType="begin"/>
      </w:r>
      <w:r w:rsidR="00F9606F" w:rsidRPr="002D3322">
        <w:rPr>
          <w:rFonts w:asciiTheme="minorHAnsi" w:hAnsiTheme="minorHAnsi" w:cstheme="minorHAnsi"/>
          <w:sz w:val="20"/>
          <w:szCs w:val="20"/>
          <w:lang w:val="sk-SK"/>
        </w:rPr>
        <w:instrText xml:space="preserve"> REF _Ref525724821 \r \h </w:instrText>
      </w:r>
      <w:r w:rsidR="000F7F80" w:rsidRPr="002D3322">
        <w:rPr>
          <w:rFonts w:asciiTheme="minorHAnsi" w:hAnsiTheme="minorHAnsi" w:cstheme="minorHAnsi"/>
          <w:sz w:val="20"/>
          <w:szCs w:val="20"/>
          <w:lang w:val="sk-SK"/>
        </w:rPr>
        <w:instrText xml:space="preserve"> \* MERGEFORMAT </w:instrText>
      </w:r>
      <w:r w:rsidR="00F9606F" w:rsidRPr="002D3322">
        <w:rPr>
          <w:rFonts w:asciiTheme="minorHAnsi" w:hAnsiTheme="minorHAnsi" w:cstheme="minorHAnsi"/>
          <w:sz w:val="20"/>
          <w:szCs w:val="20"/>
          <w:lang w:val="sk-SK"/>
        </w:rPr>
      </w:r>
      <w:r w:rsidR="00F9606F" w:rsidRPr="002D3322">
        <w:rPr>
          <w:rFonts w:asciiTheme="minorHAnsi" w:hAnsiTheme="minorHAnsi" w:cstheme="minorHAnsi"/>
          <w:sz w:val="20"/>
          <w:szCs w:val="20"/>
          <w:lang w:val="sk-SK"/>
        </w:rPr>
        <w:fldChar w:fldCharType="separate"/>
      </w:r>
      <w:r w:rsidR="000A44B9">
        <w:rPr>
          <w:rFonts w:asciiTheme="minorHAnsi" w:hAnsiTheme="minorHAnsi" w:cstheme="minorHAnsi"/>
          <w:sz w:val="20"/>
          <w:szCs w:val="20"/>
          <w:lang w:val="sk-SK"/>
        </w:rPr>
        <w:t>14.1</w:t>
      </w:r>
      <w:r w:rsidR="00F9606F" w:rsidRPr="002D3322">
        <w:rPr>
          <w:rFonts w:asciiTheme="minorHAnsi" w:hAnsiTheme="minorHAnsi" w:cstheme="minorHAnsi"/>
          <w:sz w:val="20"/>
          <w:szCs w:val="20"/>
          <w:lang w:val="sk-SK"/>
        </w:rPr>
        <w:fldChar w:fldCharType="end"/>
      </w:r>
      <w:r w:rsidRPr="002D3322">
        <w:rPr>
          <w:rFonts w:asciiTheme="minorHAnsi" w:hAnsiTheme="minorHAnsi" w:cstheme="minorHAnsi"/>
          <w:sz w:val="20"/>
          <w:szCs w:val="20"/>
          <w:lang w:val="sk-SK"/>
        </w:rPr>
        <w:t xml:space="preserve"> napriek tomu, že bolo vyžiadané dostatočne vopred alebo</w:t>
      </w:r>
    </w:p>
    <w:p w14:paraId="56BF0CF5" w14:textId="77777777" w:rsidR="00092087" w:rsidRPr="002D3322" w:rsidRDefault="00092087" w:rsidP="004862A5">
      <w:pPr>
        <w:pStyle w:val="Zkladntext"/>
        <w:numPr>
          <w:ilvl w:val="2"/>
          <w:numId w:val="19"/>
        </w:numPr>
        <w:spacing w:beforeLines="60" w:before="144" w:afterLines="60" w:after="144"/>
        <w:ind w:left="709" w:hanging="142"/>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 dokumentoch potrebných na vypracovanie ponuky vykoná podstatnú zmenu.</w:t>
      </w:r>
    </w:p>
    <w:p w14:paraId="7A60E5CB" w14:textId="77777777" w:rsidR="00092087" w:rsidRPr="002D3322"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Ak si vysvetlenie informácií potrebných na vypracovanie ponuky záujemca nevyžiadal dostatočne vopred alebo jeho význam je z hľadiska prípravy ponuky nepodstatný, </w:t>
      </w:r>
      <w:r w:rsidR="003E6825"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nie je povinn</w:t>
      </w:r>
      <w:r w:rsidR="00646B03" w:rsidRPr="002D3322">
        <w:rPr>
          <w:rFonts w:asciiTheme="minorHAnsi" w:hAnsiTheme="minorHAnsi" w:cstheme="minorHAnsi"/>
          <w:sz w:val="20"/>
          <w:szCs w:val="20"/>
          <w:lang w:val="sk-SK"/>
        </w:rPr>
        <w:t>ý</w:t>
      </w:r>
      <w:r w:rsidRPr="002D3322">
        <w:rPr>
          <w:rFonts w:asciiTheme="minorHAnsi" w:hAnsiTheme="minorHAnsi" w:cstheme="minorHAnsi"/>
          <w:sz w:val="20"/>
          <w:szCs w:val="20"/>
          <w:lang w:val="sk-SK"/>
        </w:rPr>
        <w:t xml:space="preserve"> predĺžiť lehotu na predkladanie ponúk.</w:t>
      </w:r>
    </w:p>
    <w:p w14:paraId="725C8A4A" w14:textId="77777777" w:rsidR="00092087" w:rsidRPr="002D3322"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Vysvetlenia a doplnenia údajov uvedených </w:t>
      </w:r>
      <w:r w:rsidR="00C7694F" w:rsidRPr="002D3322">
        <w:rPr>
          <w:rFonts w:asciiTheme="minorHAnsi" w:hAnsiTheme="minorHAnsi" w:cstheme="minorHAnsi"/>
          <w:sz w:val="20"/>
          <w:szCs w:val="20"/>
          <w:lang w:val="sk-SK"/>
        </w:rPr>
        <w:t>v Oznámení o vyhlásení verejného obstarávania</w:t>
      </w:r>
      <w:r w:rsidRPr="002D3322">
        <w:rPr>
          <w:rFonts w:asciiTheme="minorHAnsi" w:hAnsiTheme="minorHAnsi" w:cstheme="minorHAnsi"/>
          <w:sz w:val="20"/>
          <w:szCs w:val="20"/>
          <w:lang w:val="sk-SK"/>
        </w:rPr>
        <w:t xml:space="preserve"> alebo v súťažných podkladoch alebo v inej sprievodnej dokumentácii k súťažným podkladom budú zároveň zverejnené na Profile </w:t>
      </w:r>
      <w:r w:rsidR="003E6825" w:rsidRPr="002D3322">
        <w:rPr>
          <w:rFonts w:asciiTheme="minorHAnsi" w:hAnsiTheme="minorHAnsi" w:cstheme="minorHAnsi"/>
          <w:sz w:val="20"/>
          <w:szCs w:val="20"/>
          <w:lang w:val="sk-SK"/>
        </w:rPr>
        <w:t>verejného obstarávateľa</w:t>
      </w:r>
      <w:r w:rsidRPr="002D3322">
        <w:rPr>
          <w:rFonts w:asciiTheme="minorHAnsi" w:hAnsiTheme="minorHAnsi" w:cstheme="minorHAnsi"/>
          <w:sz w:val="20"/>
          <w:szCs w:val="20"/>
          <w:lang w:val="sk-SK"/>
        </w:rPr>
        <w:t>.</w:t>
      </w:r>
    </w:p>
    <w:p w14:paraId="6332284D" w14:textId="77777777" w:rsidR="00BB0C68" w:rsidRPr="002D3322"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Obhliadka miesta plnenia</w:t>
      </w:r>
    </w:p>
    <w:p w14:paraId="1640EFB6" w14:textId="77777777" w:rsidR="0066776A" w:rsidRPr="002D3322" w:rsidRDefault="00560EC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O</w:t>
      </w:r>
      <w:r w:rsidR="00D3350E" w:rsidRPr="002D3322">
        <w:rPr>
          <w:rFonts w:asciiTheme="minorHAnsi" w:hAnsiTheme="minorHAnsi" w:cstheme="minorHAnsi"/>
          <w:sz w:val="20"/>
          <w:szCs w:val="20"/>
          <w:lang w:val="sk-SK"/>
        </w:rPr>
        <w:t>bh</w:t>
      </w:r>
      <w:r w:rsidR="0066776A" w:rsidRPr="002D3322">
        <w:rPr>
          <w:rFonts w:asciiTheme="minorHAnsi" w:hAnsiTheme="minorHAnsi" w:cstheme="minorHAnsi"/>
          <w:sz w:val="20"/>
          <w:szCs w:val="20"/>
          <w:lang w:val="sk-SK"/>
        </w:rPr>
        <w:t xml:space="preserve">liadka miesta plnenia </w:t>
      </w:r>
      <w:r w:rsidR="00801FD9" w:rsidRPr="002D3322">
        <w:rPr>
          <w:rFonts w:asciiTheme="minorHAnsi" w:hAnsiTheme="minorHAnsi" w:cstheme="minorHAnsi"/>
          <w:sz w:val="20"/>
          <w:szCs w:val="20"/>
          <w:lang w:val="sk-SK"/>
        </w:rPr>
        <w:t xml:space="preserve">nie je potrebná. </w:t>
      </w:r>
    </w:p>
    <w:p w14:paraId="5438D582" w14:textId="77777777" w:rsidR="0079089C" w:rsidRPr="002D3322" w:rsidRDefault="0079089C" w:rsidP="00E52C12">
      <w:pPr>
        <w:spacing w:beforeLines="60" w:before="144" w:afterLines="60" w:after="144"/>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br w:type="page"/>
      </w:r>
    </w:p>
    <w:p w14:paraId="2363C581" w14:textId="77777777" w:rsidR="00BB0C68" w:rsidRPr="002D3322" w:rsidRDefault="00BB0C68"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lastRenderedPageBreak/>
        <w:t>Časť III.</w:t>
      </w:r>
    </w:p>
    <w:p w14:paraId="459CA135" w14:textId="256AFBA7" w:rsidR="00BB0C68" w:rsidRPr="002D3322" w:rsidRDefault="00BB0C68"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t>PRÍPRAVA PONUKY</w:t>
      </w:r>
    </w:p>
    <w:p w14:paraId="24E142B3" w14:textId="77777777" w:rsidR="00BB0C68" w:rsidRPr="002D3322"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Jazyk ponuky</w:t>
      </w:r>
    </w:p>
    <w:p w14:paraId="70C89BB3" w14:textId="77777777" w:rsidR="00560EC0" w:rsidRPr="002D3322" w:rsidRDefault="00560EC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Celá ponuka a tiež dokumenty k nej priložené musia byť vyhotovené v</w:t>
      </w:r>
      <w:r w:rsidR="00C53613" w:rsidRPr="002D3322">
        <w:rPr>
          <w:rFonts w:asciiTheme="minorHAnsi" w:hAnsiTheme="minorHAnsi" w:cstheme="minorHAnsi"/>
          <w:sz w:val="20"/>
          <w:szCs w:val="20"/>
          <w:lang w:val="sk-SK"/>
        </w:rPr>
        <w:t> </w:t>
      </w:r>
      <w:r w:rsidRPr="002D3322">
        <w:rPr>
          <w:rFonts w:asciiTheme="minorHAnsi" w:hAnsiTheme="minorHAnsi" w:cstheme="minorHAnsi"/>
          <w:sz w:val="20"/>
          <w:szCs w:val="20"/>
          <w:lang w:val="sk-SK"/>
        </w:rPr>
        <w:t>slovenskom</w:t>
      </w:r>
      <w:r w:rsidR="00C53613" w:rsidRPr="002D3322">
        <w:rPr>
          <w:rFonts w:asciiTheme="minorHAnsi" w:hAnsiTheme="minorHAnsi" w:cstheme="minorHAnsi"/>
          <w:sz w:val="20"/>
          <w:szCs w:val="20"/>
          <w:lang w:val="sk-SK"/>
        </w:rPr>
        <w:t>, resp. českom</w:t>
      </w:r>
      <w:r w:rsidRPr="002D3322">
        <w:rPr>
          <w:rFonts w:asciiTheme="minorHAnsi" w:hAnsiTheme="minorHAnsi" w:cstheme="minorHAnsi"/>
          <w:sz w:val="20"/>
          <w:szCs w:val="20"/>
          <w:lang w:val="sk-SK"/>
        </w:rPr>
        <w:t xml:space="preserve"> jazyku.</w:t>
      </w:r>
    </w:p>
    <w:p w14:paraId="5B0A1797" w14:textId="77777777" w:rsidR="0067675C" w:rsidRPr="002D3322" w:rsidRDefault="0067675C"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14:paraId="2D37D58C" w14:textId="77777777" w:rsidR="00BB0C68"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0" w:name="_Ref525724684"/>
      <w:r w:rsidRPr="002D3322">
        <w:rPr>
          <w:rFonts w:asciiTheme="minorHAnsi" w:hAnsiTheme="minorHAnsi" w:cstheme="minorHAnsi"/>
          <w:b/>
          <w:sz w:val="20"/>
          <w:szCs w:val="20"/>
          <w:lang w:val="sk-SK"/>
        </w:rPr>
        <w:t>Obsah ponuky</w:t>
      </w:r>
      <w:bookmarkEnd w:id="10"/>
    </w:p>
    <w:p w14:paraId="28B0CB52" w14:textId="77777777" w:rsidR="006469CE" w:rsidRPr="007A4863" w:rsidRDefault="006469CE" w:rsidP="006469CE">
      <w:pPr>
        <w:pStyle w:val="ListParagraph2"/>
        <w:spacing w:line="240" w:lineRule="auto"/>
        <w:ind w:left="0" w:right="0"/>
        <w:jc w:val="both"/>
        <w:rPr>
          <w:rFonts w:asciiTheme="minorHAnsi" w:hAnsiTheme="minorHAnsi" w:cs="Times New Roman"/>
          <w:sz w:val="20"/>
          <w:szCs w:val="20"/>
        </w:rPr>
      </w:pPr>
      <w:bookmarkStart w:id="11" w:name="_Hlk525215723"/>
      <w:r w:rsidRPr="007A4863">
        <w:rPr>
          <w:rFonts w:asciiTheme="minorHAnsi" w:hAnsiTheme="minorHAnsi" w:cs="Times New Roman"/>
          <w:sz w:val="20"/>
          <w:szCs w:val="20"/>
        </w:rPr>
        <w:t xml:space="preserve">Ponuka musí obsahovať všetky doklady, dokumenty a informácie verejným obstarávateľom uvedené </w:t>
      </w:r>
      <w:bookmarkStart w:id="12" w:name="_Hlk523672357"/>
      <w:r w:rsidRPr="007A4863">
        <w:rPr>
          <w:rFonts w:asciiTheme="minorHAnsi" w:hAnsiTheme="minorHAnsi" w:cs="Times New Roman"/>
          <w:sz w:val="20"/>
          <w:szCs w:val="20"/>
        </w:rPr>
        <w:t xml:space="preserve">v oznámení o vyhlásení verejného obstarávania (vo výzve na predkladanie ponúk, ak sa uplatňuje) </w:t>
      </w:r>
      <w:bookmarkEnd w:id="12"/>
      <w:r w:rsidRPr="007A4863">
        <w:rPr>
          <w:rFonts w:asciiTheme="minorHAnsi" w:hAnsiTheme="minorHAnsi" w:cs="Times New Roman"/>
          <w:sz w:val="20"/>
          <w:szCs w:val="20"/>
        </w:rPr>
        <w:t>, tiež požiadavky na predmet zákazky a náležitosti ponuky  uvedené v týchto súťažných podkladoch, vzťahujúce sa k tomuto postupu zadávania zákazky, ktorými sú:</w:t>
      </w:r>
    </w:p>
    <w:p w14:paraId="2174E45B" w14:textId="7D29AF79" w:rsidR="006469CE" w:rsidRPr="007A4863" w:rsidRDefault="006469CE" w:rsidP="00AE154E">
      <w:pPr>
        <w:pStyle w:val="ListParagraph2"/>
        <w:numPr>
          <w:ilvl w:val="0"/>
          <w:numId w:val="23"/>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7A4863">
        <w:rPr>
          <w:rFonts w:asciiTheme="minorHAnsi" w:hAnsiTheme="minorHAnsi" w:cs="Times New Roman"/>
          <w:sz w:val="20"/>
          <w:szCs w:val="20"/>
        </w:rPr>
        <w:t>Súbor s názvom „</w:t>
      </w:r>
      <w:r w:rsidRPr="007A4863">
        <w:rPr>
          <w:rFonts w:asciiTheme="minorHAnsi" w:hAnsiTheme="minorHAnsi" w:cs="Times New Roman"/>
          <w:b/>
          <w:sz w:val="20"/>
          <w:szCs w:val="20"/>
        </w:rPr>
        <w:t>Krycí list ponuky“</w:t>
      </w:r>
      <w:r w:rsidRPr="007A4863">
        <w:rPr>
          <w:rFonts w:asciiTheme="minorHAnsi" w:hAnsiTheme="minorHAnsi" w:cs="Times New Roman"/>
          <w:sz w:val="20"/>
          <w:szCs w:val="20"/>
        </w:rPr>
        <w:t xml:space="preserve">(podľa poskytnutého vzoru </w:t>
      </w:r>
      <w:r w:rsidRPr="000652E7">
        <w:rPr>
          <w:rFonts w:asciiTheme="minorHAnsi" w:hAnsiTheme="minorHAnsi" w:cs="Times New Roman"/>
          <w:sz w:val="20"/>
          <w:szCs w:val="20"/>
        </w:rPr>
        <w:t xml:space="preserve">– príloha č. </w:t>
      </w:r>
      <w:r w:rsidR="000652E7" w:rsidRPr="000652E7">
        <w:rPr>
          <w:rFonts w:asciiTheme="minorHAnsi" w:hAnsiTheme="minorHAnsi" w:cs="Times New Roman"/>
          <w:sz w:val="20"/>
          <w:szCs w:val="20"/>
        </w:rPr>
        <w:t>4</w:t>
      </w:r>
      <w:r w:rsidRPr="000652E7">
        <w:rPr>
          <w:rFonts w:asciiTheme="minorHAnsi" w:hAnsiTheme="minorHAnsi" w:cs="Times New Roman"/>
          <w:sz w:val="20"/>
          <w:szCs w:val="20"/>
        </w:rPr>
        <w:t xml:space="preserve"> SP), v</w:t>
      </w:r>
      <w:r w:rsidRPr="007A4863">
        <w:rPr>
          <w:rFonts w:asciiTheme="minorHAnsi" w:hAnsiTheme="minorHAnsi" w:cs="Times New Roman"/>
          <w:sz w:val="20"/>
          <w:szCs w:val="20"/>
        </w:rPr>
        <w:t xml:space="preserve"> ktorom budú uvedené:</w:t>
      </w:r>
    </w:p>
    <w:p w14:paraId="1C692930" w14:textId="77777777" w:rsidR="006469CE" w:rsidRPr="007A4863" w:rsidRDefault="006469CE" w:rsidP="00AE154E">
      <w:pPr>
        <w:pStyle w:val="ListParagraph2"/>
        <w:numPr>
          <w:ilvl w:val="0"/>
          <w:numId w:val="24"/>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7A4863">
        <w:rPr>
          <w:rFonts w:asciiTheme="minorHAnsi" w:hAnsiTheme="minorHAnsi" w:cs="Times New Roman"/>
          <w:b/>
          <w:sz w:val="20"/>
          <w:szCs w:val="20"/>
        </w:rPr>
        <w:t>identifikačné údaje uchádzača (obchodné meno, adresa sídla uchádzača)</w:t>
      </w:r>
      <w:r w:rsidRPr="007A4863">
        <w:rPr>
          <w:rFonts w:asciiTheme="minorHAnsi" w:hAnsiTheme="minorHAnsi" w:cs="Times New Roman"/>
          <w:sz w:val="20"/>
          <w:szCs w:val="20"/>
        </w:rPr>
        <w:t xml:space="preserve">, oprávnené osoby konať za uchádzača, s uvedením ich kontaktných údajov (telefónnych čísiel, e-mailové adresy), </w:t>
      </w:r>
    </w:p>
    <w:p w14:paraId="095DDDC6" w14:textId="77777777" w:rsidR="006469CE" w:rsidRPr="007A4863" w:rsidRDefault="006469CE" w:rsidP="00AE154E">
      <w:pPr>
        <w:pStyle w:val="ListParagraph2"/>
        <w:numPr>
          <w:ilvl w:val="0"/>
          <w:numId w:val="24"/>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7A4863">
        <w:rPr>
          <w:rFonts w:asciiTheme="minorHAnsi" w:hAnsiTheme="minorHAnsi" w:cs="Times New Roman"/>
          <w:sz w:val="20"/>
          <w:szCs w:val="20"/>
        </w:rPr>
        <w:t xml:space="preserve">informácie o osobe, ktorej služby alebo podklady pri vypracovaní ponuky uchádzač využil, v prípade ak nevypracoval ponuku sám, v rozsahu meno a priezvisko, obchodné meno alebo názov, adresa pobytu, sídlo alebo miesto podnikania a identifikačné číslo, ak bolo pridelené. V opačnom prípade uchádzač uvedie informáciu o tom, že ponuku vypracoval sám.  </w:t>
      </w:r>
    </w:p>
    <w:p w14:paraId="7111A568" w14:textId="77777777" w:rsidR="006469CE" w:rsidRPr="007A4863" w:rsidRDefault="006469CE" w:rsidP="00AE154E">
      <w:pPr>
        <w:pStyle w:val="ListParagraph2"/>
        <w:numPr>
          <w:ilvl w:val="0"/>
          <w:numId w:val="24"/>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7A4863">
        <w:rPr>
          <w:rFonts w:asciiTheme="minorHAnsi" w:hAnsiTheme="minorHAnsi" w:cs="Times New Roman"/>
          <w:b/>
          <w:sz w:val="20"/>
          <w:szCs w:val="20"/>
        </w:rPr>
        <w:t>zoznam súborov ponuky</w:t>
      </w:r>
      <w:r w:rsidRPr="007A4863">
        <w:rPr>
          <w:rFonts w:asciiTheme="minorHAnsi" w:hAnsiTheme="minorHAnsi" w:cs="Times New Roman"/>
          <w:sz w:val="20"/>
          <w:szCs w:val="20"/>
        </w:rPr>
        <w:t xml:space="preserve"> (uchádzač samostatne predkladá minimálne dokumenty: krycí list ponuky, samostatne súbory s dokumentami k splneniu podmienok účasti, samostatne súbory s požiadavkami na predmet zákazky, samostatne súbor s návrhom zmluvy s prílohami a samostatne súbor s návrhom na plnenie kritérií), </w:t>
      </w:r>
    </w:p>
    <w:p w14:paraId="189E030E" w14:textId="77777777" w:rsidR="006469CE" w:rsidRPr="007A4863" w:rsidRDefault="006469CE" w:rsidP="00AE154E">
      <w:pPr>
        <w:pStyle w:val="ListParagraph2"/>
        <w:numPr>
          <w:ilvl w:val="0"/>
          <w:numId w:val="24"/>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7A4863">
        <w:rPr>
          <w:rFonts w:asciiTheme="minorHAnsi" w:hAnsiTheme="minorHAnsi" w:cs="Times New Roman"/>
          <w:sz w:val="20"/>
          <w:szCs w:val="20"/>
        </w:rPr>
        <w:t xml:space="preserve">za účelom zabezpečenia elektronickej komunikácie, uchádzač v Krycom liste uvedie </w:t>
      </w:r>
      <w:r w:rsidRPr="007A4863">
        <w:rPr>
          <w:rFonts w:asciiTheme="minorHAnsi" w:hAnsiTheme="minorHAnsi" w:cs="Times New Roman"/>
          <w:b/>
          <w:sz w:val="20"/>
          <w:szCs w:val="20"/>
        </w:rPr>
        <w:t>Vyhlásenie o elektronickej komunikácii a Vyhlásenie o neexistencii konfliktu záujmov (</w:t>
      </w:r>
      <w:r w:rsidRPr="007A4863">
        <w:rPr>
          <w:rFonts w:asciiTheme="minorHAnsi" w:hAnsiTheme="minorHAnsi" w:cs="Times New Roman"/>
          <w:sz w:val="20"/>
          <w:szCs w:val="20"/>
        </w:rPr>
        <w:t>súčasť Krycieho listu</w:t>
      </w:r>
      <w:r w:rsidRPr="007A4863">
        <w:rPr>
          <w:rFonts w:asciiTheme="minorHAnsi" w:hAnsiTheme="minorHAnsi" w:cs="Times New Roman"/>
          <w:b/>
          <w:sz w:val="20"/>
          <w:szCs w:val="20"/>
        </w:rPr>
        <w:t>)</w:t>
      </w:r>
    </w:p>
    <w:p w14:paraId="00E7FD44" w14:textId="2F05D28B" w:rsidR="006469CE" w:rsidRPr="007A4863" w:rsidRDefault="006469CE" w:rsidP="006469CE">
      <w:pPr>
        <w:pStyle w:val="ListParagraph2"/>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heme="minorHAnsi" w:hAnsiTheme="minorHAnsi" w:cs="Times New Roman"/>
          <w:sz w:val="20"/>
          <w:szCs w:val="20"/>
        </w:rPr>
      </w:pPr>
      <w:r w:rsidRPr="007A4863">
        <w:rPr>
          <w:rFonts w:asciiTheme="minorHAnsi" w:hAnsiTheme="minorHAnsi" w:cs="Times New Roman"/>
          <w:sz w:val="20"/>
          <w:szCs w:val="20"/>
        </w:rPr>
        <w:t xml:space="preserve">Krycí list ponuky musím mať ten istý obsah ako poskytnutá </w:t>
      </w:r>
      <w:r w:rsidRPr="000652E7">
        <w:rPr>
          <w:rFonts w:asciiTheme="minorHAnsi" w:hAnsiTheme="minorHAnsi" w:cs="Times New Roman"/>
          <w:sz w:val="20"/>
          <w:szCs w:val="20"/>
        </w:rPr>
        <w:t xml:space="preserve">príloha č. </w:t>
      </w:r>
      <w:r w:rsidR="000652E7" w:rsidRPr="000652E7">
        <w:rPr>
          <w:rFonts w:asciiTheme="minorHAnsi" w:hAnsiTheme="minorHAnsi" w:cs="Times New Roman"/>
          <w:sz w:val="20"/>
          <w:szCs w:val="20"/>
        </w:rPr>
        <w:t>4</w:t>
      </w:r>
      <w:r w:rsidRPr="000652E7">
        <w:rPr>
          <w:rFonts w:asciiTheme="minorHAnsi" w:hAnsiTheme="minorHAnsi" w:cs="Times New Roman"/>
          <w:sz w:val="20"/>
          <w:szCs w:val="20"/>
        </w:rPr>
        <w:t xml:space="preserve"> </w:t>
      </w:r>
      <w:r w:rsidRPr="00E622C0">
        <w:rPr>
          <w:rFonts w:asciiTheme="minorHAnsi" w:hAnsiTheme="minorHAnsi" w:cs="Times New Roman"/>
          <w:sz w:val="20"/>
          <w:szCs w:val="20"/>
        </w:rPr>
        <w:t>SP.</w:t>
      </w:r>
      <w:r w:rsidRPr="007A4863">
        <w:rPr>
          <w:rFonts w:asciiTheme="minorHAnsi" w:hAnsiTheme="minorHAnsi" w:cs="Times New Roman"/>
          <w:sz w:val="20"/>
          <w:szCs w:val="20"/>
        </w:rPr>
        <w:t xml:space="preserve"> </w:t>
      </w:r>
      <w:r w:rsidRPr="007A4863">
        <w:rPr>
          <w:rFonts w:asciiTheme="minorHAnsi" w:hAnsiTheme="minorHAnsi" w:cs="Times New Roman"/>
          <w:b/>
          <w:sz w:val="20"/>
          <w:szCs w:val="20"/>
          <w:u w:val="single"/>
        </w:rPr>
        <w:t>Tento dokument musí byť elektronicky podpísaný kvalifikovaným (zaručeným) elektronickým podpisom oprávnenou osobou/oprávnenými osobami konať v mene uchádzača.</w:t>
      </w:r>
      <w:r w:rsidRPr="007A4863">
        <w:rPr>
          <w:rFonts w:asciiTheme="minorHAnsi" w:hAnsiTheme="minorHAnsi" w:cs="Times New Roman"/>
          <w:sz w:val="20"/>
          <w:szCs w:val="20"/>
        </w:rPr>
        <w:t xml:space="preserve"> Všetky dokumenty, ktoré sa budú nachádzať v súboroch uvedených v Zozname súborov v Krycom liste ponuky sa budú považovať za podpísané uchádzačom. Krycí list bude predložený v needitovateľnej forme  vo formáte „pdf“. Ak súčasťou ponuky nebude Krycí list ponuky podpísaný zaručeným kvalifikovaným elektronickým podpisom, verejný obstarávateľ ponuku vylúči v súlade s § 49 ods. 4..  </w:t>
      </w:r>
    </w:p>
    <w:p w14:paraId="5EEBD0A0" w14:textId="77777777" w:rsidR="006469CE" w:rsidRPr="007A4863" w:rsidRDefault="006469CE" w:rsidP="00AE154E">
      <w:pPr>
        <w:pStyle w:val="ListParagraph2"/>
        <w:numPr>
          <w:ilvl w:val="0"/>
          <w:numId w:val="23"/>
        </w:numPr>
        <w:tabs>
          <w:tab w:val="left" w:pos="709"/>
        </w:tabs>
        <w:spacing w:line="240" w:lineRule="auto"/>
        <w:ind w:right="0"/>
        <w:jc w:val="both"/>
        <w:rPr>
          <w:rFonts w:asciiTheme="minorHAnsi" w:hAnsiTheme="minorHAnsi" w:cs="Times New Roman"/>
          <w:sz w:val="20"/>
          <w:szCs w:val="20"/>
        </w:rPr>
      </w:pPr>
      <w:r w:rsidRPr="007A4863">
        <w:rPr>
          <w:rFonts w:asciiTheme="minorHAnsi" w:hAnsiTheme="minorHAnsi" w:cs="Times New Roman"/>
          <w:b/>
          <w:iCs/>
          <w:sz w:val="20"/>
          <w:szCs w:val="20"/>
        </w:rPr>
        <w:t>Doklady preukazujúce splnenie podmienok účasti</w:t>
      </w:r>
      <w:r w:rsidRPr="007A4863">
        <w:rPr>
          <w:rFonts w:asciiTheme="minorHAnsi" w:hAnsiTheme="minorHAnsi" w:cs="Times New Roman"/>
          <w:iCs/>
          <w:sz w:val="20"/>
          <w:szCs w:val="20"/>
        </w:rPr>
        <w:t>, ktoré</w:t>
      </w:r>
      <w:r w:rsidRPr="007A4863">
        <w:rPr>
          <w:rFonts w:asciiTheme="minorHAnsi" w:hAnsiTheme="minorHAnsi" w:cs="Times New Roman"/>
          <w:sz w:val="20"/>
          <w:szCs w:val="20"/>
        </w:rPr>
        <w:t xml:space="preserve"> budú obsahovať potvrdenia, doklady a dokumenty, prostredníctvom, ktorých uchádzač preukazuje </w:t>
      </w:r>
      <w:r w:rsidRPr="007A4863">
        <w:rPr>
          <w:rFonts w:asciiTheme="minorHAnsi" w:hAnsiTheme="minorHAnsi" w:cs="Times New Roman"/>
          <w:b/>
          <w:sz w:val="20"/>
          <w:szCs w:val="20"/>
        </w:rPr>
        <w:t>splnenie podmienok účasti vo verejnom obstarávaní</w:t>
      </w:r>
      <w:r w:rsidRPr="007A4863">
        <w:rPr>
          <w:rFonts w:asciiTheme="minorHAnsi" w:hAnsiTheme="minorHAnsi" w:cs="Times New Roman"/>
          <w:sz w:val="20"/>
          <w:szCs w:val="20"/>
        </w:rPr>
        <w:t xml:space="preserve">, požadované v oznámení o vyhlásení verejného obstarávania (vo výzve na predkladanie ponúk, ak sa uplatňuje) a podľa časti súťažných podkladov </w:t>
      </w:r>
      <w:r w:rsidRPr="007A4863">
        <w:rPr>
          <w:rFonts w:asciiTheme="minorHAnsi" w:hAnsiTheme="minorHAnsi" w:cs="Times New Roman"/>
          <w:iCs/>
          <w:sz w:val="20"/>
          <w:szCs w:val="20"/>
        </w:rPr>
        <w:t>A.2 Podmienky účasti uchádzačov. Uchádzač predmetné súbory uvedie v Zozname súborov v Krycom liste ponuky.</w:t>
      </w:r>
    </w:p>
    <w:p w14:paraId="17AF6970" w14:textId="77777777" w:rsidR="006469CE" w:rsidRPr="007A4863" w:rsidRDefault="006469CE" w:rsidP="00AE154E">
      <w:pPr>
        <w:pStyle w:val="ListParagraph2"/>
        <w:numPr>
          <w:ilvl w:val="0"/>
          <w:numId w:val="23"/>
        </w:numPr>
        <w:tabs>
          <w:tab w:val="left" w:pos="709"/>
        </w:tabs>
        <w:spacing w:line="240" w:lineRule="auto"/>
        <w:ind w:right="0"/>
        <w:jc w:val="both"/>
        <w:rPr>
          <w:rFonts w:asciiTheme="minorHAnsi" w:hAnsiTheme="minorHAnsi" w:cs="Times New Roman"/>
          <w:sz w:val="20"/>
          <w:szCs w:val="20"/>
        </w:rPr>
      </w:pPr>
      <w:r w:rsidRPr="007A4863">
        <w:rPr>
          <w:rFonts w:asciiTheme="minorHAnsi" w:hAnsiTheme="minorHAnsi" w:cs="Times New Roman"/>
          <w:b/>
          <w:iCs/>
          <w:sz w:val="20"/>
          <w:szCs w:val="20"/>
        </w:rPr>
        <w:t>Dokumenty preukazujúce splnenie požiadaviek na predmet zákazky</w:t>
      </w:r>
      <w:r w:rsidRPr="007A4863">
        <w:rPr>
          <w:rFonts w:asciiTheme="minorHAnsi" w:hAnsiTheme="minorHAnsi" w:cs="Times New Roman"/>
          <w:iCs/>
          <w:sz w:val="20"/>
          <w:szCs w:val="20"/>
        </w:rPr>
        <w:t>, ktoré</w:t>
      </w:r>
      <w:r w:rsidRPr="007A4863">
        <w:rPr>
          <w:rFonts w:asciiTheme="minorHAnsi" w:hAnsiTheme="minorHAnsi" w:cs="Times New Roman"/>
          <w:sz w:val="20"/>
          <w:szCs w:val="20"/>
        </w:rPr>
        <w:t xml:space="preserve"> budú obsahovať potvrdenia, doklady a dokumenty, prostredníctvom, ktorých uchádzač preukazuje </w:t>
      </w:r>
      <w:r w:rsidRPr="007A4863">
        <w:rPr>
          <w:rFonts w:asciiTheme="minorHAnsi" w:hAnsiTheme="minorHAnsi" w:cs="Times New Roman"/>
          <w:b/>
          <w:sz w:val="20"/>
          <w:szCs w:val="20"/>
        </w:rPr>
        <w:t>splnenie požiadaviek na predmet zákazky</w:t>
      </w:r>
      <w:r w:rsidRPr="007A4863">
        <w:rPr>
          <w:rFonts w:asciiTheme="minorHAnsi" w:hAnsiTheme="minorHAnsi" w:cs="Times New Roman"/>
          <w:sz w:val="20"/>
          <w:szCs w:val="20"/>
        </w:rPr>
        <w:t>, požadované v oznámení o vyhlásení verejného obstarávania (vo výzve na predkladanie ponúk, ak sa uplatňuje) alebo v súťažných podkladoch</w:t>
      </w:r>
      <w:r w:rsidRPr="007A4863">
        <w:rPr>
          <w:rFonts w:asciiTheme="minorHAnsi" w:hAnsiTheme="minorHAnsi" w:cs="Times New Roman"/>
          <w:iCs/>
          <w:sz w:val="20"/>
          <w:szCs w:val="20"/>
        </w:rPr>
        <w:t>. Uchádzač predmetné súbory uvedie v Zozname súborov v Krycom liste ponuky.</w:t>
      </w:r>
    </w:p>
    <w:p w14:paraId="3F6CAE6D" w14:textId="58FA0D1D" w:rsidR="006469CE" w:rsidRPr="00E5389F" w:rsidRDefault="006469CE" w:rsidP="00AE154E">
      <w:pPr>
        <w:pStyle w:val="Odsekzoznamu"/>
        <w:numPr>
          <w:ilvl w:val="0"/>
          <w:numId w:val="23"/>
        </w:numPr>
        <w:tabs>
          <w:tab w:val="left" w:pos="709"/>
          <w:tab w:val="left" w:pos="1416"/>
          <w:tab w:val="left" w:pos="2124"/>
          <w:tab w:val="left" w:pos="2832"/>
          <w:tab w:val="left" w:pos="3540"/>
          <w:tab w:val="left" w:pos="4248"/>
          <w:tab w:val="left" w:pos="4956"/>
          <w:tab w:val="left" w:pos="5664"/>
          <w:tab w:val="left" w:pos="6372"/>
          <w:tab w:val="left" w:pos="7080"/>
          <w:tab w:val="left" w:pos="7464"/>
        </w:tabs>
        <w:jc w:val="both"/>
        <w:rPr>
          <w:rFonts w:asciiTheme="minorHAnsi" w:hAnsiTheme="minorHAnsi"/>
          <w:sz w:val="20"/>
          <w:szCs w:val="20"/>
          <w:lang w:val="sk-SK"/>
        </w:rPr>
      </w:pPr>
      <w:r w:rsidRPr="00E5389F">
        <w:rPr>
          <w:rFonts w:asciiTheme="minorHAnsi" w:hAnsiTheme="minorHAnsi"/>
          <w:b/>
          <w:sz w:val="20"/>
          <w:szCs w:val="20"/>
          <w:lang w:val="sk-SK"/>
        </w:rPr>
        <w:t>Dokument s názvom „Návrh na plnenie kritérií“</w:t>
      </w:r>
      <w:r w:rsidRPr="00E5389F">
        <w:rPr>
          <w:rFonts w:asciiTheme="minorHAnsi" w:hAnsiTheme="minorHAnsi"/>
          <w:sz w:val="20"/>
          <w:szCs w:val="20"/>
          <w:lang w:val="sk-SK"/>
        </w:rPr>
        <w:t xml:space="preserve"> určených verejným obstarávateľom na vyhodnotenie ponúk - </w:t>
      </w:r>
      <w:r w:rsidRPr="000652E7">
        <w:rPr>
          <w:rFonts w:asciiTheme="minorHAnsi" w:hAnsiTheme="minorHAnsi"/>
          <w:sz w:val="20"/>
          <w:szCs w:val="20"/>
          <w:lang w:val="sk-SK"/>
        </w:rPr>
        <w:t xml:space="preserve">príloha č. </w:t>
      </w:r>
      <w:r w:rsidR="000652E7" w:rsidRPr="000652E7">
        <w:rPr>
          <w:rFonts w:asciiTheme="minorHAnsi" w:hAnsiTheme="minorHAnsi"/>
          <w:sz w:val="20"/>
          <w:szCs w:val="20"/>
          <w:lang w:val="sk-SK"/>
        </w:rPr>
        <w:t>5</w:t>
      </w:r>
      <w:r w:rsidRPr="000652E7">
        <w:rPr>
          <w:rFonts w:asciiTheme="minorHAnsi" w:hAnsiTheme="minorHAnsi"/>
          <w:sz w:val="20"/>
          <w:szCs w:val="20"/>
          <w:lang w:val="sk-SK"/>
        </w:rPr>
        <w:t xml:space="preserve"> SP . </w:t>
      </w:r>
      <w:r w:rsidRPr="00E5389F">
        <w:rPr>
          <w:rFonts w:asciiTheme="minorHAnsi" w:hAnsiTheme="minorHAnsi"/>
          <w:iCs/>
          <w:sz w:val="20"/>
          <w:szCs w:val="20"/>
          <w:lang w:val="sk-SK"/>
        </w:rPr>
        <w:t>Uchádzač predmetné súbory uvedie v Zozname súborov v Krycom liste ponuky.</w:t>
      </w:r>
    </w:p>
    <w:p w14:paraId="476C630A" w14:textId="77777777" w:rsidR="006469CE" w:rsidRPr="007A4863" w:rsidDel="00666C7C" w:rsidRDefault="006469CE" w:rsidP="00AE154E">
      <w:pPr>
        <w:pStyle w:val="ListParagraph2"/>
        <w:numPr>
          <w:ilvl w:val="0"/>
          <w:numId w:val="23"/>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heme="minorHAnsi" w:hAnsiTheme="minorHAnsi" w:cs="Times New Roman"/>
          <w:sz w:val="20"/>
          <w:szCs w:val="20"/>
        </w:rPr>
      </w:pPr>
      <w:r w:rsidRPr="007A4863" w:rsidDel="00666C7C">
        <w:rPr>
          <w:rFonts w:asciiTheme="minorHAnsi" w:hAnsiTheme="minorHAnsi" w:cs="Times New Roman"/>
          <w:sz w:val="20"/>
          <w:szCs w:val="20"/>
        </w:rPr>
        <w:t xml:space="preserve">V prípade skupiny dodávateľov uchádzač uvedie identifikačné údaje každého člena skupiny dodávateľov s uvedením obchodného mena, adresy sídla alebo miesta podnikania, meno kontaktnej osoby, telefónneho čísla a elektronickej adresy kontaktnej osoby. Ak za skupinu dodávateľov koná skupinou poverená osoba, resp. konajú skupinou poverené osoby, uchádzač predloží aj udelené plnomocenstvo pre túto osobu, resp. osoby, ktoré budú oprávnené prijímať pokyny a konať v mene všetkých ostatných členov skupiny dodávateľov. Udelené plnomocenstvo musí byť podpísané oprávnenými osobami </w:t>
      </w:r>
      <w:r w:rsidRPr="007A4863" w:rsidDel="00666C7C">
        <w:rPr>
          <w:rFonts w:asciiTheme="minorHAnsi" w:hAnsiTheme="minorHAnsi" w:cs="Times New Roman"/>
          <w:sz w:val="20"/>
          <w:szCs w:val="20"/>
        </w:rPr>
        <w:lastRenderedPageBreak/>
        <w:t xml:space="preserve">všetkých členov skupiny dodávateľov, tento súbor  uchádzač predloží  </w:t>
      </w:r>
      <w:r w:rsidRPr="007A4863" w:rsidDel="00666C7C">
        <w:rPr>
          <w:rFonts w:asciiTheme="minorHAnsi" w:hAnsiTheme="minorHAnsi" w:cs="Times New Roman"/>
          <w:iCs/>
          <w:sz w:val="20"/>
          <w:szCs w:val="20"/>
        </w:rPr>
        <w:t>v </w:t>
      </w:r>
      <w:r w:rsidRPr="007A4863">
        <w:rPr>
          <w:rFonts w:asciiTheme="minorHAnsi" w:hAnsiTheme="minorHAnsi" w:cs="Times New Roman"/>
          <w:sz w:val="20"/>
          <w:szCs w:val="20"/>
        </w:rPr>
        <w:t>needitovateľnej forme  vo formáte „pdf“</w:t>
      </w:r>
      <w:r w:rsidRPr="007A4863" w:rsidDel="00666C7C">
        <w:rPr>
          <w:rFonts w:asciiTheme="minorHAnsi" w:hAnsiTheme="minorHAnsi" w:cs="Times New Roman"/>
          <w:sz w:val="20"/>
          <w:szCs w:val="20"/>
        </w:rPr>
        <w:t>.</w:t>
      </w:r>
    </w:p>
    <w:p w14:paraId="24204F80" w14:textId="77777777" w:rsidR="006469CE" w:rsidRPr="007A4863" w:rsidRDefault="006469CE" w:rsidP="00AE154E">
      <w:pPr>
        <w:pStyle w:val="ListParagraph2"/>
        <w:numPr>
          <w:ilvl w:val="0"/>
          <w:numId w:val="23"/>
        </w:numPr>
        <w:tabs>
          <w:tab w:val="left" w:pos="709"/>
        </w:tabs>
        <w:spacing w:line="240" w:lineRule="auto"/>
        <w:ind w:right="0"/>
        <w:jc w:val="both"/>
        <w:rPr>
          <w:rFonts w:asciiTheme="minorHAnsi" w:hAnsiTheme="minorHAnsi" w:cs="Times New Roman"/>
          <w:color w:val="FF0000"/>
          <w:sz w:val="20"/>
          <w:szCs w:val="20"/>
        </w:rPr>
      </w:pPr>
      <w:r w:rsidRPr="007A4863">
        <w:rPr>
          <w:rFonts w:asciiTheme="minorHAnsi" w:hAnsiTheme="minorHAnsi" w:cs="Times New Roman"/>
          <w:sz w:val="20"/>
          <w:szCs w:val="20"/>
        </w:rPr>
        <w:t>Všetky ďalšie, verejným obstarávateľom požadované informácie, dokumenty, opisy a návrhy,                         ktoré sú uvedené v </w:t>
      </w:r>
      <w:r w:rsidRPr="007A4863">
        <w:rPr>
          <w:rFonts w:asciiTheme="minorHAnsi" w:hAnsiTheme="minorHAnsi" w:cs="Times New Roman"/>
          <w:iCs/>
          <w:sz w:val="20"/>
          <w:szCs w:val="20"/>
        </w:rPr>
        <w:t xml:space="preserve"> </w:t>
      </w:r>
      <w:r w:rsidRPr="007A4863">
        <w:rPr>
          <w:rFonts w:asciiTheme="minorHAnsi" w:hAnsiTheme="minorHAnsi" w:cs="Times New Roman"/>
          <w:sz w:val="20"/>
          <w:szCs w:val="20"/>
        </w:rPr>
        <w:t>týchto súťažných podkladov a v oznámení o vyhlásení verejného obstarávania (vo výzve na predkladanie ponúk, ak sa uplatňuje).</w:t>
      </w:r>
    </w:p>
    <w:p w14:paraId="0696A550" w14:textId="3632B5A9" w:rsidR="006469CE" w:rsidRPr="007A4863" w:rsidRDefault="006469CE" w:rsidP="00AE154E">
      <w:pPr>
        <w:pStyle w:val="ListParagraph2"/>
        <w:numPr>
          <w:ilvl w:val="0"/>
          <w:numId w:val="23"/>
        </w:numPr>
        <w:tabs>
          <w:tab w:val="left" w:pos="709"/>
        </w:tabs>
        <w:spacing w:line="240" w:lineRule="auto"/>
        <w:ind w:right="0"/>
        <w:jc w:val="both"/>
        <w:rPr>
          <w:rFonts w:asciiTheme="minorHAnsi" w:hAnsiTheme="minorHAnsi" w:cs="Times New Roman"/>
          <w:sz w:val="20"/>
          <w:szCs w:val="20"/>
        </w:rPr>
      </w:pPr>
      <w:r w:rsidRPr="007A4863">
        <w:rPr>
          <w:rFonts w:asciiTheme="minorHAnsi" w:hAnsiTheme="minorHAnsi" w:cs="Times New Roman"/>
          <w:b/>
          <w:sz w:val="20"/>
          <w:szCs w:val="20"/>
          <w:u w:val="single"/>
        </w:rPr>
        <w:t>Dokument s názvom „Návrh zmluvy“:</w:t>
      </w:r>
      <w:r w:rsidRPr="007A4863">
        <w:rPr>
          <w:rFonts w:asciiTheme="minorHAnsi" w:hAnsiTheme="minorHAnsi" w:cs="Times New Roman"/>
          <w:sz w:val="20"/>
          <w:szCs w:val="20"/>
        </w:rPr>
        <w:t xml:space="preserve"> uchádzač predloží vyplnený, podpísaný a oskenovaný návrh zmluvy </w:t>
      </w:r>
      <w:r w:rsidRPr="00A74A6B">
        <w:rPr>
          <w:rFonts w:asciiTheme="minorHAnsi" w:hAnsiTheme="minorHAnsi" w:cs="Times New Roman"/>
          <w:sz w:val="20"/>
          <w:szCs w:val="20"/>
        </w:rPr>
        <w:t>s </w:t>
      </w:r>
      <w:r w:rsidRPr="00A74A6B">
        <w:rPr>
          <w:rFonts w:asciiTheme="minorHAnsi" w:hAnsiTheme="minorHAnsi" w:cs="Times New Roman"/>
          <w:sz w:val="20"/>
          <w:szCs w:val="20"/>
          <w:u w:val="single"/>
        </w:rPr>
        <w:t>príloh</w:t>
      </w:r>
      <w:r w:rsidR="009B1D49">
        <w:rPr>
          <w:rFonts w:asciiTheme="minorHAnsi" w:hAnsiTheme="minorHAnsi" w:cs="Times New Roman"/>
          <w:sz w:val="20"/>
          <w:szCs w:val="20"/>
          <w:u w:val="single"/>
        </w:rPr>
        <w:t>ami</w:t>
      </w:r>
      <w:r w:rsidRPr="00A74A6B">
        <w:rPr>
          <w:rFonts w:asciiTheme="minorHAnsi" w:hAnsiTheme="minorHAnsi" w:cs="Times New Roman"/>
          <w:sz w:val="20"/>
          <w:szCs w:val="20"/>
          <w:u w:val="single"/>
        </w:rPr>
        <w:t xml:space="preserve"> Návrhu zmluvy.</w:t>
      </w:r>
      <w:r w:rsidRPr="007A4863">
        <w:rPr>
          <w:rFonts w:asciiTheme="minorHAnsi" w:hAnsiTheme="minorHAnsi" w:cs="Times New Roman"/>
          <w:sz w:val="20"/>
          <w:szCs w:val="20"/>
        </w:rPr>
        <w:t xml:space="preserve"> Tento súbor  uchádzač predloží  </w:t>
      </w:r>
      <w:r w:rsidRPr="007A4863">
        <w:rPr>
          <w:rFonts w:asciiTheme="minorHAnsi" w:hAnsiTheme="minorHAnsi" w:cs="Times New Roman"/>
          <w:iCs/>
          <w:sz w:val="20"/>
          <w:szCs w:val="20"/>
        </w:rPr>
        <w:t>v needitovateľnej forme vo formáte</w:t>
      </w:r>
      <w:r w:rsidRPr="007A4863">
        <w:rPr>
          <w:rFonts w:asciiTheme="minorHAnsi" w:hAnsiTheme="minorHAnsi" w:cs="Times New Roman"/>
          <w:sz w:val="20"/>
          <w:szCs w:val="20"/>
        </w:rPr>
        <w:t xml:space="preserve"> „pdf“ </w:t>
      </w:r>
      <w:r w:rsidRPr="007A4863">
        <w:rPr>
          <w:rFonts w:asciiTheme="minorHAnsi" w:hAnsiTheme="minorHAnsi" w:cs="Times New Roman"/>
          <w:iCs/>
          <w:sz w:val="20"/>
          <w:szCs w:val="20"/>
        </w:rPr>
        <w:t xml:space="preserve">pričom súbor taktiež uvedie do Zoznamu súborov v Krycom liste ponuky. </w:t>
      </w:r>
    </w:p>
    <w:bookmarkEnd w:id="11"/>
    <w:p w14:paraId="4E12ED6A" w14:textId="77777777" w:rsidR="00716D0A" w:rsidRPr="002D3322"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 xml:space="preserve">Splnenie podmienok účasti uchádzačov </w:t>
      </w:r>
    </w:p>
    <w:p w14:paraId="472AD6C5" w14:textId="77777777" w:rsidR="00C453E4" w:rsidRPr="002D3322" w:rsidRDefault="00FF7A43"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Uchádzači pri predkladaní ponúk preukazujú splnenie podmienok účasti predložením dokladov resp. dokumentov, preukazujúcich splnenie podmienok účasti podľ</w:t>
      </w:r>
      <w:r w:rsidR="007B452A" w:rsidRPr="002D3322">
        <w:rPr>
          <w:rFonts w:asciiTheme="minorHAnsi" w:hAnsiTheme="minorHAnsi" w:cstheme="minorHAnsi"/>
          <w:sz w:val="20"/>
          <w:szCs w:val="20"/>
          <w:lang w:val="sk-SK"/>
        </w:rPr>
        <w:t>a podmienok účasti uvedených v O</w:t>
      </w:r>
      <w:r w:rsidRPr="002D3322">
        <w:rPr>
          <w:rFonts w:asciiTheme="minorHAnsi" w:hAnsiTheme="minorHAnsi" w:cstheme="minorHAnsi"/>
          <w:sz w:val="20"/>
          <w:szCs w:val="20"/>
          <w:lang w:val="sk-SK"/>
        </w:rPr>
        <w:t xml:space="preserve">známení o vyhlásení verejného obstarávania a v časti </w:t>
      </w:r>
      <w:r w:rsidR="0051489C" w:rsidRPr="002D3322">
        <w:rPr>
          <w:rFonts w:asciiTheme="minorHAnsi" w:hAnsiTheme="minorHAnsi" w:cstheme="minorHAnsi"/>
          <w:sz w:val="20"/>
          <w:szCs w:val="20"/>
          <w:lang w:val="sk-SK"/>
        </w:rPr>
        <w:t>(</w:t>
      </w:r>
      <w:r w:rsidR="00F9606F" w:rsidRPr="002D3322">
        <w:rPr>
          <w:rFonts w:asciiTheme="minorHAnsi" w:hAnsiTheme="minorHAnsi" w:cstheme="minorHAnsi"/>
          <w:sz w:val="20"/>
          <w:szCs w:val="20"/>
          <w:lang w:val="sk-SK"/>
        </w:rPr>
        <w:t>G</w:t>
      </w:r>
      <w:r w:rsidR="00044413" w:rsidRPr="002D3322">
        <w:rPr>
          <w:rFonts w:asciiTheme="minorHAnsi" w:hAnsiTheme="minorHAnsi" w:cstheme="minorHAnsi"/>
          <w:sz w:val="20"/>
          <w:szCs w:val="20"/>
          <w:lang w:val="sk-SK"/>
        </w:rPr>
        <w:t xml:space="preserve">) Podmienky účasti </w:t>
      </w:r>
      <w:r w:rsidRPr="002D3322">
        <w:rPr>
          <w:rFonts w:asciiTheme="minorHAnsi" w:hAnsiTheme="minorHAnsi" w:cstheme="minorHAnsi"/>
          <w:sz w:val="20"/>
          <w:szCs w:val="20"/>
          <w:lang w:val="sk-SK"/>
        </w:rPr>
        <w:t xml:space="preserve">súťažných podkladov. Uchádzači pri preukázaní splnenia podmienok účasti môžu v súlade s § </w:t>
      </w:r>
      <w:r w:rsidR="00F327BF" w:rsidRPr="002D3322">
        <w:rPr>
          <w:rFonts w:asciiTheme="minorHAnsi" w:hAnsiTheme="minorHAnsi" w:cstheme="minorHAnsi"/>
          <w:sz w:val="20"/>
          <w:szCs w:val="20"/>
          <w:lang w:val="sk-SK"/>
        </w:rPr>
        <w:t>39 využiť jednotný európsky dokument</w:t>
      </w:r>
      <w:r w:rsidRPr="002D3322">
        <w:rPr>
          <w:rFonts w:asciiTheme="minorHAnsi" w:hAnsiTheme="minorHAnsi" w:cstheme="minorHAnsi"/>
          <w:sz w:val="20"/>
          <w:szCs w:val="20"/>
          <w:lang w:val="sk-SK"/>
        </w:rPr>
        <w:t>. Uchádzači môžu pri preukázaní splnenia podmienok účasti využiť aj kombináciu týchto možností.</w:t>
      </w:r>
    </w:p>
    <w:p w14:paraId="517E268C" w14:textId="77777777" w:rsidR="00077F07" w:rsidRPr="002D3322"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077F07" w:rsidRPr="002D3322">
        <w:rPr>
          <w:rFonts w:asciiTheme="minorHAnsi" w:hAnsiTheme="minorHAnsi" w:cstheme="minorHAnsi"/>
          <w:sz w:val="20"/>
          <w:szCs w:val="20"/>
          <w:lang w:val="sk-SK"/>
        </w:rPr>
        <w:t xml:space="preserve"> požaduje, v prípade uchádzača preukazujúceho splnenie podmienok účasti v zmysle § 39 ods. 1 zákona o verejnom obstarávaní jednotným európskym dokumentom, aby vo svojej ponuke predložil Štandardný formulár jednotného euró</w:t>
      </w:r>
      <w:r w:rsidR="00F9606F" w:rsidRPr="002D3322">
        <w:rPr>
          <w:rFonts w:asciiTheme="minorHAnsi" w:hAnsiTheme="minorHAnsi" w:cstheme="minorHAnsi"/>
          <w:sz w:val="20"/>
          <w:szCs w:val="20"/>
          <w:lang w:val="sk-SK"/>
        </w:rPr>
        <w:t>pskeho dokumentu, podľa časti (H</w:t>
      </w:r>
      <w:r w:rsidR="00077F07" w:rsidRPr="002D3322">
        <w:rPr>
          <w:rFonts w:asciiTheme="minorHAnsi" w:hAnsiTheme="minorHAnsi" w:cstheme="minorHAnsi"/>
          <w:sz w:val="20"/>
          <w:szCs w:val="20"/>
          <w:lang w:val="sk-SK"/>
        </w:rPr>
        <w:t xml:space="preserve">) Prílohy </w:t>
      </w:r>
      <w:r w:rsidR="00077F07" w:rsidRPr="002D3322">
        <w:rPr>
          <w:rFonts w:asciiTheme="minorHAnsi" w:hAnsiTheme="minorHAnsi" w:cstheme="minorHAnsi"/>
          <w:i/>
          <w:sz w:val="20"/>
          <w:szCs w:val="20"/>
          <w:lang w:val="sk-SK"/>
        </w:rPr>
        <w:t>[Príloha č. 2 Jednotný európsky dokument]</w:t>
      </w:r>
      <w:r w:rsidR="00077F07" w:rsidRPr="002D3322">
        <w:rPr>
          <w:rFonts w:asciiTheme="minorHAnsi" w:hAnsiTheme="minorHAnsi" w:cstheme="minorHAnsi"/>
          <w:sz w:val="20"/>
          <w:szCs w:val="20"/>
          <w:lang w:val="sk-SK"/>
        </w:rPr>
        <w:t xml:space="preserve"> týchto súťažných podkladov alebo môže uchádzač použiť elektronickú verziu jednotného európskeho dokumentu. Elektronická verzia Jednotného európskeho dokumentu je dostupná na stránke: </w:t>
      </w:r>
      <w:hyperlink r:id="rId23" w:history="1">
        <w:r w:rsidR="00E10FD6" w:rsidRPr="002D3322">
          <w:rPr>
            <w:rStyle w:val="Hypertextovprepojenie"/>
            <w:rFonts w:asciiTheme="minorHAnsi" w:hAnsiTheme="minorHAnsi" w:cstheme="minorHAnsi"/>
            <w:sz w:val="20"/>
            <w:szCs w:val="20"/>
            <w:lang w:val="sk-SK"/>
          </w:rPr>
          <w:t>https://ec.europa.eu/tools/espd?lang=sklang=sk</w:t>
        </w:r>
      </w:hyperlink>
      <w:r w:rsidR="00E10FD6" w:rsidRPr="002D3322">
        <w:rPr>
          <w:rFonts w:asciiTheme="minorHAnsi" w:hAnsiTheme="minorHAnsi" w:cstheme="minorHAnsi"/>
          <w:sz w:val="20"/>
          <w:szCs w:val="20"/>
          <w:lang w:val="sk-SK"/>
        </w:rPr>
        <w:t xml:space="preserve"> </w:t>
      </w:r>
      <w:r w:rsidR="00077F07" w:rsidRPr="002D3322">
        <w:rPr>
          <w:rFonts w:asciiTheme="minorHAnsi" w:hAnsiTheme="minorHAnsi" w:cstheme="minorHAnsi"/>
          <w:sz w:val="20"/>
          <w:szCs w:val="20"/>
          <w:lang w:val="sk-SK"/>
        </w:rPr>
        <w:t>.</w:t>
      </w:r>
    </w:p>
    <w:p w14:paraId="6F99A0AC" w14:textId="77777777" w:rsidR="00ED564F" w:rsidRPr="002D3322" w:rsidRDefault="00E10FD6"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Uchá</w:t>
      </w:r>
      <w:r w:rsidR="00ED564F" w:rsidRPr="002D3322">
        <w:rPr>
          <w:rFonts w:asciiTheme="minorHAnsi" w:hAnsiTheme="minorHAnsi" w:cstheme="minorHAnsi"/>
          <w:sz w:val="20"/>
          <w:szCs w:val="20"/>
          <w:lang w:val="sk-SK"/>
        </w:rPr>
        <w:t>d</w:t>
      </w:r>
      <w:r w:rsidRPr="002D3322">
        <w:rPr>
          <w:rFonts w:asciiTheme="minorHAnsi" w:hAnsiTheme="minorHAnsi" w:cstheme="minorHAnsi"/>
          <w:sz w:val="20"/>
          <w:szCs w:val="20"/>
          <w:lang w:val="sk-SK"/>
        </w:rPr>
        <w:t>z</w:t>
      </w:r>
      <w:r w:rsidR="00ED564F" w:rsidRPr="002D3322">
        <w:rPr>
          <w:rFonts w:asciiTheme="minorHAnsi" w:hAnsiTheme="minorHAnsi" w:cstheme="minorHAnsi"/>
          <w:sz w:val="20"/>
          <w:szCs w:val="20"/>
          <w:lang w:val="sk-SK"/>
        </w:rPr>
        <w:t>ač predkladá jednotný európsky dokument osobitne:</w:t>
      </w:r>
    </w:p>
    <w:p w14:paraId="73B5E230" w14:textId="77777777" w:rsidR="00ED564F" w:rsidRPr="002D3322" w:rsidRDefault="00ED564F" w:rsidP="00AD4E94">
      <w:pPr>
        <w:pStyle w:val="Zkladntext"/>
        <w:numPr>
          <w:ilvl w:val="0"/>
          <w:numId w:val="6"/>
        </w:numPr>
        <w:spacing w:beforeLines="60" w:before="144" w:afterLines="60" w:after="144"/>
        <w:ind w:left="935" w:hanging="357"/>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za seba, </w:t>
      </w:r>
    </w:p>
    <w:p w14:paraId="23B34772" w14:textId="77777777" w:rsidR="00ED564F" w:rsidRPr="002D3322" w:rsidRDefault="00ED564F" w:rsidP="00AD4E94">
      <w:pPr>
        <w:pStyle w:val="Zkladntext"/>
        <w:numPr>
          <w:ilvl w:val="0"/>
          <w:numId w:val="6"/>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za osobu, ktorej finančné zdroje alebo technické a odborné kapacity využíva na preukázanie splnenia podmienok účasti. </w:t>
      </w:r>
    </w:p>
    <w:p w14:paraId="2FC8AB92" w14:textId="77777777" w:rsidR="00ED564F" w:rsidRPr="002D3322" w:rsidRDefault="00ED564F"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Ak sa verejného obstarávania zúčastňuje skupina dodávateľov, jednotný európsky dokument pr</w:t>
      </w:r>
      <w:r w:rsidR="00565133" w:rsidRPr="002D3322">
        <w:rPr>
          <w:rFonts w:asciiTheme="minorHAnsi" w:hAnsiTheme="minorHAnsi" w:cstheme="minorHAnsi"/>
          <w:sz w:val="20"/>
          <w:szCs w:val="20"/>
          <w:lang w:val="sk-SK"/>
        </w:rPr>
        <w:t>edkladá každý člen skupiny osobi</w:t>
      </w:r>
      <w:r w:rsidRPr="002D3322">
        <w:rPr>
          <w:rFonts w:asciiTheme="minorHAnsi" w:hAnsiTheme="minorHAnsi" w:cstheme="minorHAnsi"/>
          <w:sz w:val="20"/>
          <w:szCs w:val="20"/>
          <w:lang w:val="sk-SK"/>
        </w:rPr>
        <w:t xml:space="preserve">tne. </w:t>
      </w:r>
    </w:p>
    <w:p w14:paraId="406ABAA2" w14:textId="77777777" w:rsidR="00AE2780" w:rsidRPr="002D3322"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AE2780" w:rsidRPr="002D3322">
        <w:rPr>
          <w:rFonts w:asciiTheme="minorHAnsi" w:hAnsiTheme="minorHAnsi" w:cstheme="minorHAnsi"/>
          <w:sz w:val="20"/>
          <w:szCs w:val="20"/>
          <w:lang w:val="sk-SK"/>
        </w:rPr>
        <w:t xml:space="preserve"> uvádza, že obmedzuje informácie požadované na podmienky účasti (týkajúce sa časti IV: Podmienky účasti oddiel A až D jednotného európskeho dokumentu) na jednu otázku, s odpoveďou </w:t>
      </w:r>
      <w:r w:rsidR="00AE2780" w:rsidRPr="002D3322">
        <w:rPr>
          <w:rFonts w:asciiTheme="minorHAnsi" w:hAnsiTheme="minorHAnsi" w:cstheme="minorHAnsi"/>
          <w:sz w:val="20"/>
          <w:szCs w:val="20"/>
          <w:u w:val="single"/>
          <w:lang w:val="sk-SK"/>
        </w:rPr>
        <w:t>áno</w:t>
      </w:r>
      <w:r w:rsidR="00AE2780" w:rsidRPr="002D3322">
        <w:rPr>
          <w:rFonts w:asciiTheme="minorHAnsi" w:hAnsiTheme="minorHAnsi" w:cstheme="minorHAnsi"/>
          <w:sz w:val="20"/>
          <w:szCs w:val="20"/>
          <w:lang w:val="sk-SK"/>
        </w:rPr>
        <w:t xml:space="preserve"> alebo </w:t>
      </w:r>
      <w:r w:rsidR="00AE2780" w:rsidRPr="002D3322">
        <w:rPr>
          <w:rFonts w:asciiTheme="minorHAnsi" w:hAnsiTheme="minorHAnsi" w:cstheme="minorHAnsi"/>
          <w:sz w:val="20"/>
          <w:szCs w:val="20"/>
          <w:u w:val="single"/>
          <w:lang w:val="sk-SK"/>
        </w:rPr>
        <w:t>nie</w:t>
      </w:r>
      <w:r w:rsidR="00AE2780" w:rsidRPr="002D3322">
        <w:rPr>
          <w:rFonts w:asciiTheme="minorHAnsi" w:hAnsiTheme="minorHAnsi" w:cstheme="minorHAnsi"/>
          <w:sz w:val="20"/>
          <w:szCs w:val="20"/>
          <w:lang w:val="sk-SK"/>
        </w:rPr>
        <w:t xml:space="preserve"> (α: Globálny údaj pre všetky podmienky účasti), t.j. či hospodárske subjekty spĺňajú všetky požadované podmienky účasti, týkajúce sa ekonomického a finančného postavenia a technickej alebo odbornej spôsobilosti. </w:t>
      </w:r>
    </w:p>
    <w:p w14:paraId="5986B456" w14:textId="3DF41B08" w:rsidR="00DE7C28" w:rsidRPr="002D3322" w:rsidRDefault="007B452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Ak uchádzač použije jednotný európsky dokument, </w:t>
      </w:r>
      <w:r w:rsidR="003E6825"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 xml:space="preserve"> môže na zabezpečenie riadneho priebehu verejného obstarávania kedykoľvek v jeho priebehu uchádzača písomne prostredníctvom </w:t>
      </w:r>
      <w:r w:rsidR="00FB20DC" w:rsidRPr="002D3322">
        <w:rPr>
          <w:rFonts w:asciiTheme="minorHAnsi" w:hAnsiTheme="minorHAnsi" w:cstheme="minorHAnsi"/>
          <w:sz w:val="20"/>
          <w:szCs w:val="20"/>
          <w:lang w:val="sk-SK"/>
        </w:rPr>
        <w:t>IS</w:t>
      </w:r>
      <w:r w:rsidRPr="002D3322">
        <w:rPr>
          <w:rFonts w:asciiTheme="minorHAnsi" w:hAnsiTheme="minorHAnsi" w:cstheme="minorHAnsi"/>
          <w:sz w:val="20"/>
          <w:szCs w:val="20"/>
          <w:lang w:val="sk-SK"/>
        </w:rPr>
        <w:t xml:space="preserve"> </w:t>
      </w:r>
      <w:r w:rsidR="008132D4">
        <w:rPr>
          <w:rFonts w:asciiTheme="minorHAnsi" w:hAnsiTheme="minorHAnsi" w:cstheme="minorHAnsi"/>
          <w:sz w:val="20"/>
          <w:szCs w:val="20"/>
          <w:lang w:val="sk-SK"/>
        </w:rPr>
        <w:t>eZakazky</w:t>
      </w:r>
      <w:r w:rsidRPr="002D3322">
        <w:rPr>
          <w:rFonts w:asciiTheme="minorHAnsi" w:hAnsiTheme="minorHAnsi" w:cstheme="minorHAnsi"/>
          <w:sz w:val="20"/>
          <w:szCs w:val="20"/>
          <w:lang w:val="sk-SK"/>
        </w:rPr>
        <w:t xml:space="preserve"> požiadať o predloženie dokladu alebo dokladov nahradených jednotným európskym dokumentom. </w:t>
      </w:r>
      <w:r w:rsidR="00DE7C28" w:rsidRPr="002D3322">
        <w:rPr>
          <w:rFonts w:asciiTheme="minorHAnsi" w:hAnsiTheme="minorHAnsi" w:cstheme="minorHAnsi"/>
          <w:sz w:val="20"/>
          <w:szCs w:val="20"/>
          <w:lang w:val="sk-SK"/>
        </w:rPr>
        <w:t xml:space="preserve">Uchádzač prekladá doklady preukazujúce splnenie podmienok účasti </w:t>
      </w:r>
      <w:r w:rsidR="003E6825" w:rsidRPr="002D3322">
        <w:rPr>
          <w:rFonts w:asciiTheme="minorHAnsi" w:hAnsiTheme="minorHAnsi" w:cstheme="minorHAnsi"/>
          <w:sz w:val="20"/>
          <w:szCs w:val="20"/>
          <w:lang w:val="sk-SK"/>
        </w:rPr>
        <w:t>verejnému obstarávateľovi</w:t>
      </w:r>
      <w:r w:rsidR="00744A6C" w:rsidRPr="002D3322">
        <w:rPr>
          <w:rFonts w:asciiTheme="minorHAnsi" w:hAnsiTheme="minorHAnsi" w:cstheme="minorHAnsi"/>
          <w:sz w:val="20"/>
          <w:szCs w:val="20"/>
          <w:lang w:val="sk-SK"/>
        </w:rPr>
        <w:t xml:space="preserve"> </w:t>
      </w:r>
      <w:r w:rsidR="00DE7C28" w:rsidRPr="002D3322">
        <w:rPr>
          <w:rFonts w:asciiTheme="minorHAnsi" w:hAnsiTheme="minorHAnsi" w:cstheme="minorHAnsi"/>
          <w:sz w:val="20"/>
          <w:szCs w:val="20"/>
          <w:lang w:val="sk-SK"/>
        </w:rPr>
        <w:t xml:space="preserve"> do piatich pracovných dní odo dňa doručenia žiadosti, ak </w:t>
      </w:r>
      <w:r w:rsidR="003E6825"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DE7C28" w:rsidRPr="002D3322">
        <w:rPr>
          <w:rFonts w:asciiTheme="minorHAnsi" w:hAnsiTheme="minorHAnsi" w:cstheme="minorHAnsi"/>
          <w:sz w:val="20"/>
          <w:szCs w:val="20"/>
          <w:lang w:val="sk-SK"/>
        </w:rPr>
        <w:t xml:space="preserve"> neurčí dlhšiu lehotu. Podľa ustanovenia § 39 ods. 7 zákona o verejnom obstarávaní je </w:t>
      </w:r>
      <w:r w:rsidR="003E6825"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DE7C28" w:rsidRPr="002D3322">
        <w:rPr>
          <w:rFonts w:asciiTheme="minorHAnsi" w:hAnsiTheme="minorHAnsi" w:cstheme="minorHAnsi"/>
          <w:sz w:val="20"/>
          <w:szCs w:val="20"/>
          <w:lang w:val="sk-SK"/>
        </w:rPr>
        <w:t xml:space="preserve"> povinný získať požadované informácie na základe prístupu do elektronickej databázy, ak má k dokladom prístup podľa § 39 ods. 4 zákona o verejnom obstarávaní napr. v prípade zoznamu</w:t>
      </w:r>
      <w:r w:rsidR="00DE7C28" w:rsidRPr="002D3322">
        <w:rPr>
          <w:rFonts w:asciiTheme="minorHAnsi" w:hAnsiTheme="minorHAnsi" w:cstheme="minorHAnsi"/>
          <w:color w:val="FF0000"/>
          <w:sz w:val="20"/>
          <w:szCs w:val="20"/>
          <w:lang w:val="sk-SK"/>
        </w:rPr>
        <w:t xml:space="preserve"> </w:t>
      </w:r>
      <w:r w:rsidR="00DE7C28" w:rsidRPr="002D3322">
        <w:rPr>
          <w:rFonts w:asciiTheme="minorHAnsi" w:hAnsiTheme="minorHAnsi" w:cstheme="minorHAnsi"/>
          <w:sz w:val="20"/>
          <w:szCs w:val="20"/>
          <w:lang w:val="sk-SK"/>
        </w:rPr>
        <w:t>hospodárskych subjektov podľa § 152 zákona o verejnom obstarávaní vedeným Úradom pre verejné obstarávanie.</w:t>
      </w:r>
    </w:p>
    <w:p w14:paraId="1FC13F21" w14:textId="77777777" w:rsidR="002E7C00" w:rsidRPr="002D3322" w:rsidRDefault="00946E2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Ak nedošlo k predloženiu dokladov preukazujúcich splnenie podmienok účasti skôr, </w:t>
      </w:r>
      <w:r w:rsidR="003E6825"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 xml:space="preserve"> po vyhodnotení ponúk vyhodnotí spln</w:t>
      </w:r>
      <w:r w:rsidR="006119E3" w:rsidRPr="002D3322">
        <w:rPr>
          <w:rFonts w:asciiTheme="minorHAnsi" w:hAnsiTheme="minorHAnsi" w:cstheme="minorHAnsi"/>
          <w:sz w:val="20"/>
          <w:szCs w:val="20"/>
          <w:lang w:val="sk-SK"/>
        </w:rPr>
        <w:t xml:space="preserve">enie podmienok účasti </w:t>
      </w:r>
      <w:r w:rsidR="00590DD8" w:rsidRPr="002D3322">
        <w:rPr>
          <w:rFonts w:asciiTheme="minorHAnsi" w:hAnsiTheme="minorHAnsi" w:cstheme="minorHAnsi"/>
          <w:sz w:val="20"/>
          <w:szCs w:val="20"/>
          <w:lang w:val="sk-SK"/>
        </w:rPr>
        <w:t xml:space="preserve">v súlade s § 55 ods. 1 zákona o verejnom obstarávaní. </w:t>
      </w:r>
    </w:p>
    <w:p w14:paraId="539FA071" w14:textId="77777777" w:rsidR="00BB0C68" w:rsidRPr="002D3322"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3" w:name="_Ref529792120"/>
      <w:r w:rsidRPr="002D3322">
        <w:rPr>
          <w:rFonts w:asciiTheme="minorHAnsi" w:hAnsiTheme="minorHAnsi" w:cstheme="minorHAnsi"/>
          <w:b/>
          <w:sz w:val="20"/>
          <w:szCs w:val="20"/>
          <w:lang w:val="sk-SK"/>
        </w:rPr>
        <w:t>Zábezpeka</w:t>
      </w:r>
      <w:bookmarkEnd w:id="13"/>
    </w:p>
    <w:p w14:paraId="04CF9187" w14:textId="77777777" w:rsidR="003018EB" w:rsidRPr="00B138D1" w:rsidRDefault="003018EB" w:rsidP="003018EB">
      <w:pPr>
        <w:pStyle w:val="Zarkazkladnhotextu"/>
        <w:numPr>
          <w:ilvl w:val="1"/>
          <w:numId w:val="1"/>
        </w:numPr>
        <w:tabs>
          <w:tab w:val="clear" w:pos="576"/>
          <w:tab w:val="center" w:pos="567"/>
        </w:tabs>
        <w:spacing w:beforeLines="60" w:before="144" w:afterLines="60" w:after="144"/>
        <w:jc w:val="both"/>
        <w:rPr>
          <w:rFonts w:asciiTheme="minorHAnsi" w:hAnsiTheme="minorHAnsi" w:cstheme="minorHAnsi"/>
          <w:b/>
          <w:bCs/>
          <w:sz w:val="20"/>
          <w:szCs w:val="20"/>
          <w:lang w:val="sk-SK"/>
        </w:rPr>
      </w:pPr>
      <w:bookmarkStart w:id="14" w:name="_Ref529792219"/>
      <w:r w:rsidRPr="00B138D1">
        <w:rPr>
          <w:rFonts w:asciiTheme="minorHAnsi" w:hAnsiTheme="minorHAnsi" w:cstheme="minorHAnsi"/>
          <w:sz w:val="20"/>
          <w:szCs w:val="20"/>
          <w:lang w:val="sk-SK"/>
        </w:rPr>
        <w:t>Zábezpeka sa vyžaduje pre všetkých uchádzačov predkladajúcich ponuku. Platia podmienky § 46 zákona</w:t>
      </w:r>
      <w:r w:rsidRPr="00B138D1">
        <w:rPr>
          <w:rFonts w:asciiTheme="minorHAnsi" w:hAnsiTheme="minorHAnsi"/>
          <w:sz w:val="20"/>
          <w:szCs w:val="20"/>
          <w:lang w:val="sk-SK"/>
        </w:rPr>
        <w:t xml:space="preserve">. </w:t>
      </w:r>
      <w:r w:rsidRPr="00B138D1">
        <w:rPr>
          <w:rFonts w:asciiTheme="minorHAnsi" w:hAnsiTheme="minorHAnsi"/>
          <w:color w:val="000000"/>
          <w:sz w:val="20"/>
          <w:szCs w:val="20"/>
          <w:shd w:val="clear" w:color="auto" w:fill="FFFFFF"/>
          <w:lang w:val="sk-SK"/>
        </w:rPr>
        <w:t>Zábezpeka je poskytnutie bankovej záruky, poistenie záruky alebo zloženie finančných prostriedkov na účet verejného obstarávateľa alebo obstarávateľa v banke alebo v pobočke zahraničnej banky.</w:t>
      </w:r>
    </w:p>
    <w:p w14:paraId="2A0EA676" w14:textId="77777777" w:rsidR="003018EB" w:rsidRPr="00B138D1" w:rsidRDefault="003018EB" w:rsidP="003018EB">
      <w:pPr>
        <w:pStyle w:val="Zarkazkladnhotextu"/>
        <w:numPr>
          <w:ilvl w:val="1"/>
          <w:numId w:val="1"/>
        </w:numPr>
        <w:tabs>
          <w:tab w:val="clear" w:pos="576"/>
          <w:tab w:val="center" w:pos="567"/>
        </w:tabs>
        <w:spacing w:beforeLines="60" w:before="144" w:afterLines="60" w:after="144"/>
        <w:jc w:val="both"/>
        <w:rPr>
          <w:rFonts w:asciiTheme="minorHAnsi" w:hAnsiTheme="minorHAnsi" w:cstheme="minorHAnsi"/>
          <w:bCs/>
          <w:sz w:val="20"/>
          <w:szCs w:val="20"/>
          <w:lang w:val="sk-SK"/>
        </w:rPr>
      </w:pPr>
      <w:r w:rsidRPr="00B138D1">
        <w:rPr>
          <w:rFonts w:asciiTheme="minorHAnsi" w:hAnsiTheme="minorHAnsi" w:cstheme="minorHAnsi"/>
          <w:bCs/>
          <w:sz w:val="20"/>
          <w:szCs w:val="20"/>
          <w:lang w:val="sk-SK"/>
        </w:rPr>
        <w:lastRenderedPageBreak/>
        <w:t>Ak bola zábezpeka zložená na účet v banke alebo v pobočke zahraničnej banky, verejný obstarávateľ alebo obstarávateľ vráti zábezpeku uchádzačovi aj s úrokmi, ak ich táto banka alebo pobočka zahraničnej banky poskytuje.</w:t>
      </w:r>
    </w:p>
    <w:p w14:paraId="0F14BC1C" w14:textId="77777777" w:rsidR="003018EB" w:rsidRPr="00B138D1" w:rsidRDefault="003018EB" w:rsidP="003018EB">
      <w:pPr>
        <w:pStyle w:val="Zarkazkladnhotextu"/>
        <w:tabs>
          <w:tab w:val="center" w:pos="567"/>
        </w:tabs>
        <w:spacing w:beforeLines="60" w:before="144" w:afterLines="60" w:after="144"/>
        <w:ind w:left="851" w:hanging="567"/>
        <w:jc w:val="both"/>
        <w:rPr>
          <w:rFonts w:asciiTheme="minorHAnsi" w:hAnsiTheme="minorHAnsi" w:cstheme="minorHAnsi"/>
          <w:bCs/>
          <w:sz w:val="20"/>
          <w:szCs w:val="20"/>
          <w:lang w:val="sk-SK"/>
        </w:rPr>
      </w:pPr>
      <w:r w:rsidRPr="00B138D1">
        <w:rPr>
          <w:rFonts w:asciiTheme="minorHAnsi" w:hAnsiTheme="minorHAnsi" w:cstheme="minorHAnsi"/>
          <w:bCs/>
          <w:sz w:val="20"/>
          <w:szCs w:val="20"/>
          <w:lang w:val="sk-SK"/>
        </w:rPr>
        <w:t xml:space="preserve">      Zábezpeka prepadne v prospech verejného obstarávateľa alebo obstarávateľa, ak uchádzač v lehote </w:t>
      </w:r>
    </w:p>
    <w:p w14:paraId="29813D57" w14:textId="77777777" w:rsidR="003018EB" w:rsidRPr="00B138D1" w:rsidRDefault="003018EB" w:rsidP="003018EB">
      <w:pPr>
        <w:pStyle w:val="Zarkazkladnhotextu"/>
        <w:tabs>
          <w:tab w:val="center" w:pos="567"/>
        </w:tabs>
        <w:spacing w:beforeLines="60" w:before="144" w:afterLines="60" w:after="144"/>
        <w:ind w:left="851" w:hanging="567"/>
        <w:jc w:val="both"/>
        <w:rPr>
          <w:rFonts w:asciiTheme="minorHAnsi" w:hAnsiTheme="minorHAnsi" w:cstheme="minorHAnsi"/>
          <w:bCs/>
          <w:sz w:val="20"/>
          <w:szCs w:val="20"/>
          <w:lang w:val="sk-SK"/>
        </w:rPr>
      </w:pPr>
      <w:r w:rsidRPr="00B138D1">
        <w:rPr>
          <w:rFonts w:asciiTheme="minorHAnsi" w:hAnsiTheme="minorHAnsi" w:cstheme="minorHAnsi"/>
          <w:bCs/>
          <w:sz w:val="20"/>
          <w:szCs w:val="20"/>
          <w:lang w:val="sk-SK"/>
        </w:rPr>
        <w:t xml:space="preserve">      viazanosti ponúk :</w:t>
      </w:r>
    </w:p>
    <w:p w14:paraId="5E1AEACD" w14:textId="77777777" w:rsidR="003018EB" w:rsidRPr="00B138D1" w:rsidRDefault="003018EB" w:rsidP="003018EB">
      <w:pPr>
        <w:pStyle w:val="Zarkazkladnhotextu"/>
        <w:tabs>
          <w:tab w:val="center" w:pos="567"/>
        </w:tabs>
        <w:spacing w:beforeLines="60" w:before="144" w:afterLines="60" w:after="144"/>
        <w:ind w:left="851" w:hanging="567"/>
        <w:jc w:val="both"/>
        <w:rPr>
          <w:rFonts w:asciiTheme="minorHAnsi" w:hAnsiTheme="minorHAnsi" w:cstheme="minorHAnsi"/>
          <w:bCs/>
          <w:sz w:val="20"/>
          <w:szCs w:val="20"/>
          <w:lang w:val="sk-SK"/>
        </w:rPr>
      </w:pPr>
      <w:r w:rsidRPr="00B138D1">
        <w:rPr>
          <w:rFonts w:asciiTheme="minorHAnsi" w:hAnsiTheme="minorHAnsi" w:cstheme="minorHAnsi"/>
          <w:bCs/>
          <w:sz w:val="20"/>
          <w:szCs w:val="20"/>
          <w:lang w:val="sk-SK"/>
        </w:rPr>
        <w:t xml:space="preserve">      a) odstúpi od svojej ponuky alebo</w:t>
      </w:r>
    </w:p>
    <w:p w14:paraId="49AE9D27" w14:textId="77777777" w:rsidR="003018EB" w:rsidRPr="00B138D1" w:rsidRDefault="003018EB" w:rsidP="003018EB">
      <w:pPr>
        <w:pStyle w:val="Zarkazkladnhotextu"/>
        <w:tabs>
          <w:tab w:val="center" w:pos="567"/>
        </w:tabs>
        <w:spacing w:beforeLines="60" w:before="144" w:afterLines="60" w:after="144"/>
        <w:ind w:left="851" w:hanging="567"/>
        <w:jc w:val="both"/>
        <w:rPr>
          <w:rFonts w:asciiTheme="minorHAnsi" w:hAnsiTheme="minorHAnsi" w:cstheme="minorHAnsi"/>
          <w:bCs/>
          <w:sz w:val="20"/>
          <w:szCs w:val="20"/>
          <w:lang w:val="sk-SK"/>
        </w:rPr>
      </w:pPr>
      <w:r w:rsidRPr="00B138D1">
        <w:rPr>
          <w:rFonts w:asciiTheme="minorHAnsi" w:hAnsiTheme="minorHAnsi" w:cstheme="minorHAnsi"/>
          <w:bCs/>
          <w:sz w:val="20"/>
          <w:szCs w:val="20"/>
          <w:lang w:val="sk-SK"/>
        </w:rPr>
        <w:t xml:space="preserve">            b) neposkytne súčinnosť alebo odmietne uzavrieť zmluvu alebo rámcovú dohodu podľa § 56 ods. 8 až </w:t>
      </w:r>
    </w:p>
    <w:p w14:paraId="4ACFC379" w14:textId="77777777" w:rsidR="003018EB" w:rsidRPr="00B138D1" w:rsidRDefault="003018EB" w:rsidP="003018EB">
      <w:pPr>
        <w:pStyle w:val="Zarkazkladnhotextu"/>
        <w:tabs>
          <w:tab w:val="center" w:pos="567"/>
        </w:tabs>
        <w:spacing w:beforeLines="60" w:before="144" w:afterLines="60" w:after="144"/>
        <w:ind w:left="851" w:hanging="567"/>
        <w:jc w:val="both"/>
        <w:rPr>
          <w:rFonts w:asciiTheme="minorHAnsi" w:hAnsiTheme="minorHAnsi" w:cstheme="minorHAnsi"/>
          <w:bCs/>
          <w:sz w:val="20"/>
          <w:szCs w:val="20"/>
          <w:lang w:val="sk-SK"/>
        </w:rPr>
      </w:pPr>
      <w:r w:rsidRPr="00B138D1">
        <w:rPr>
          <w:rFonts w:asciiTheme="minorHAnsi" w:hAnsiTheme="minorHAnsi" w:cstheme="minorHAnsi"/>
          <w:bCs/>
          <w:sz w:val="20"/>
          <w:szCs w:val="20"/>
          <w:lang w:val="sk-SK"/>
        </w:rPr>
        <w:t xml:space="preserve">             Verejný obstarávateľ alebo obstarávateľ uvoľní alebo vráti uchádzačovi zábezpeku do siedmich dní odo  </w:t>
      </w:r>
    </w:p>
    <w:p w14:paraId="1F8ADEC9" w14:textId="77777777" w:rsidR="003018EB" w:rsidRPr="00B138D1" w:rsidRDefault="003018EB" w:rsidP="003018EB">
      <w:pPr>
        <w:pStyle w:val="Zarkazkladnhotextu"/>
        <w:tabs>
          <w:tab w:val="center" w:pos="567"/>
        </w:tabs>
        <w:spacing w:beforeLines="60" w:before="144" w:afterLines="60" w:after="144"/>
        <w:ind w:left="851" w:hanging="567"/>
        <w:jc w:val="both"/>
        <w:rPr>
          <w:rFonts w:asciiTheme="minorHAnsi" w:hAnsiTheme="minorHAnsi" w:cstheme="minorHAnsi"/>
          <w:bCs/>
          <w:sz w:val="20"/>
          <w:szCs w:val="20"/>
          <w:lang w:val="sk-SK"/>
        </w:rPr>
      </w:pPr>
      <w:r w:rsidRPr="00B138D1">
        <w:rPr>
          <w:rFonts w:asciiTheme="minorHAnsi" w:hAnsiTheme="minorHAnsi" w:cstheme="minorHAnsi"/>
          <w:bCs/>
          <w:sz w:val="20"/>
          <w:szCs w:val="20"/>
          <w:lang w:val="sk-SK"/>
        </w:rPr>
        <w:t xml:space="preserve">             dňa :  </w:t>
      </w:r>
    </w:p>
    <w:p w14:paraId="2D919917" w14:textId="77777777" w:rsidR="003018EB" w:rsidRPr="00B138D1" w:rsidRDefault="003018EB" w:rsidP="003018EB">
      <w:pPr>
        <w:pStyle w:val="Zarkazkladnhotextu"/>
        <w:tabs>
          <w:tab w:val="center" w:pos="567"/>
        </w:tabs>
        <w:spacing w:beforeLines="60" w:before="144" w:afterLines="60" w:after="144"/>
        <w:ind w:left="851" w:hanging="567"/>
        <w:jc w:val="both"/>
        <w:rPr>
          <w:rFonts w:asciiTheme="minorHAnsi" w:hAnsiTheme="minorHAnsi" w:cstheme="minorHAnsi"/>
          <w:bCs/>
          <w:sz w:val="20"/>
          <w:szCs w:val="20"/>
          <w:lang w:val="sk-SK"/>
        </w:rPr>
      </w:pPr>
      <w:r w:rsidRPr="00B138D1">
        <w:rPr>
          <w:rFonts w:asciiTheme="minorHAnsi" w:hAnsiTheme="minorHAnsi" w:cstheme="minorHAnsi"/>
          <w:bCs/>
          <w:sz w:val="20"/>
          <w:szCs w:val="20"/>
          <w:lang w:val="sk-SK"/>
        </w:rPr>
        <w:t>a) uplynutia lehoty viazanosti ponúk,</w:t>
      </w:r>
    </w:p>
    <w:p w14:paraId="45AAD98D" w14:textId="77777777" w:rsidR="003018EB" w:rsidRPr="00B138D1" w:rsidRDefault="003018EB" w:rsidP="003018EB">
      <w:pPr>
        <w:pStyle w:val="Zarkazkladnhotextu"/>
        <w:tabs>
          <w:tab w:val="center" w:pos="567"/>
        </w:tabs>
        <w:spacing w:beforeLines="60" w:before="144" w:afterLines="60" w:after="144"/>
        <w:ind w:left="851" w:hanging="567"/>
        <w:jc w:val="both"/>
        <w:rPr>
          <w:rFonts w:asciiTheme="minorHAnsi" w:hAnsiTheme="minorHAnsi" w:cstheme="minorHAnsi"/>
          <w:bCs/>
          <w:sz w:val="20"/>
          <w:szCs w:val="20"/>
          <w:lang w:val="sk-SK"/>
        </w:rPr>
      </w:pPr>
      <w:r w:rsidRPr="00B138D1">
        <w:rPr>
          <w:rFonts w:asciiTheme="minorHAnsi" w:hAnsiTheme="minorHAnsi" w:cstheme="minorHAnsi"/>
          <w:bCs/>
          <w:sz w:val="20"/>
          <w:szCs w:val="20"/>
          <w:lang w:val="sk-SK"/>
        </w:rPr>
        <w:t>b) márneho uplynutia lehoty na doručenie námietky, ak ho verejný obstarávateľ a obstarávateľ vylúčil z verejného obstarávania alebo ak verejný obstarávateľ a obstarávateľ zruší použitý postup zadávania zákazky, alebo</w:t>
      </w:r>
    </w:p>
    <w:p w14:paraId="4668DA07" w14:textId="77777777" w:rsidR="003018EB" w:rsidRPr="00B138D1" w:rsidRDefault="003018EB" w:rsidP="003018EB">
      <w:pPr>
        <w:pStyle w:val="Zarkazkladnhotextu"/>
        <w:tabs>
          <w:tab w:val="center" w:pos="567"/>
        </w:tabs>
        <w:spacing w:beforeLines="60" w:before="144" w:afterLines="60" w:after="144"/>
        <w:ind w:left="851" w:hanging="567"/>
        <w:jc w:val="both"/>
        <w:rPr>
          <w:rFonts w:asciiTheme="minorHAnsi" w:hAnsiTheme="minorHAnsi" w:cstheme="minorHAnsi"/>
          <w:bCs/>
          <w:sz w:val="20"/>
          <w:szCs w:val="20"/>
          <w:lang w:val="sk-SK"/>
        </w:rPr>
      </w:pPr>
      <w:r w:rsidRPr="00B138D1">
        <w:rPr>
          <w:rFonts w:asciiTheme="minorHAnsi" w:hAnsiTheme="minorHAnsi" w:cstheme="minorHAnsi"/>
          <w:bCs/>
          <w:sz w:val="20"/>
          <w:szCs w:val="20"/>
          <w:lang w:val="sk-SK"/>
        </w:rPr>
        <w:t>c) uzavretia zmluvy.</w:t>
      </w:r>
    </w:p>
    <w:p w14:paraId="3F811649" w14:textId="345BE61A" w:rsidR="003018EB" w:rsidRPr="00B138D1" w:rsidRDefault="003018EB" w:rsidP="003018EB">
      <w:pPr>
        <w:pStyle w:val="Zarkazkladnhotextu"/>
        <w:tabs>
          <w:tab w:val="center" w:pos="567"/>
        </w:tabs>
        <w:spacing w:beforeLines="60" w:before="144" w:afterLines="60" w:after="144"/>
        <w:ind w:left="426" w:hanging="142"/>
        <w:jc w:val="both"/>
        <w:rPr>
          <w:rFonts w:asciiTheme="minorHAnsi" w:hAnsiTheme="minorHAnsi" w:cstheme="minorHAnsi"/>
          <w:bCs/>
          <w:sz w:val="20"/>
          <w:szCs w:val="20"/>
          <w:lang w:val="sk-SK"/>
        </w:rPr>
      </w:pPr>
      <w:r w:rsidRPr="00B138D1">
        <w:rPr>
          <w:rFonts w:asciiTheme="minorHAnsi" w:hAnsiTheme="minorHAnsi" w:cstheme="minorHAnsi"/>
          <w:bCs/>
          <w:sz w:val="20"/>
          <w:szCs w:val="20"/>
          <w:lang w:val="sk-SK"/>
        </w:rPr>
        <w:t xml:space="preserve"> </w:t>
      </w:r>
      <w:r>
        <w:rPr>
          <w:rFonts w:asciiTheme="minorHAnsi" w:hAnsiTheme="minorHAnsi" w:cstheme="minorHAnsi"/>
          <w:bCs/>
          <w:sz w:val="20"/>
          <w:szCs w:val="20"/>
          <w:lang w:val="sk-SK"/>
        </w:rPr>
        <w:t xml:space="preserve">  </w:t>
      </w:r>
      <w:r w:rsidRPr="00B138D1">
        <w:rPr>
          <w:rFonts w:asciiTheme="minorHAnsi" w:hAnsiTheme="minorHAnsi" w:cstheme="minorHAnsi"/>
          <w:bCs/>
          <w:sz w:val="20"/>
          <w:szCs w:val="20"/>
          <w:lang w:val="sk-SK"/>
        </w:rPr>
        <w:t>Verejný obstarávateľ alebo obstarávateľ uchováva v dokumentácii k verejnému obstarávaniu kópiu záručnej listiny alebo kópiu dokladu vystaveného poisťovňou na účely poistenia záruky, ak došlo k vráteniu ich originálov uchádzačovi.</w:t>
      </w:r>
    </w:p>
    <w:p w14:paraId="5640BCE5" w14:textId="77777777" w:rsidR="003018EB" w:rsidRPr="00B138D1" w:rsidRDefault="003018EB" w:rsidP="003018EB">
      <w:pPr>
        <w:pStyle w:val="Zkladntext"/>
        <w:numPr>
          <w:ilvl w:val="1"/>
          <w:numId w:val="1"/>
        </w:numPr>
        <w:tabs>
          <w:tab w:val="clear" w:pos="576"/>
          <w:tab w:val="center" w:pos="567"/>
        </w:tabs>
        <w:jc w:val="both"/>
        <w:rPr>
          <w:rFonts w:asciiTheme="minorHAnsi" w:hAnsiTheme="minorHAnsi" w:cs="Calibri"/>
          <w:sz w:val="20"/>
          <w:szCs w:val="20"/>
          <w:lang w:val="sk-SK"/>
        </w:rPr>
      </w:pPr>
      <w:r w:rsidRPr="00B138D1">
        <w:rPr>
          <w:rFonts w:asciiTheme="minorHAnsi" w:hAnsiTheme="minorHAnsi" w:cs="Calibri"/>
          <w:sz w:val="20"/>
          <w:szCs w:val="20"/>
          <w:lang w:val="sk-SK"/>
        </w:rPr>
        <w:t xml:space="preserve">Zábezpeka sa vyžaduje vo výške </w:t>
      </w:r>
      <w:r w:rsidRPr="00B138D1">
        <w:rPr>
          <w:rFonts w:asciiTheme="minorHAnsi" w:hAnsiTheme="minorHAnsi" w:cs="Calibri"/>
          <w:b/>
          <w:sz w:val="20"/>
          <w:szCs w:val="20"/>
          <w:lang w:val="sk-SK"/>
        </w:rPr>
        <w:t>10 000 EUR</w:t>
      </w:r>
      <w:r w:rsidRPr="00B138D1">
        <w:rPr>
          <w:rFonts w:asciiTheme="minorHAnsi" w:hAnsiTheme="minorHAnsi" w:cs="Calibri"/>
          <w:sz w:val="20"/>
          <w:szCs w:val="20"/>
          <w:lang w:val="sk-SK"/>
        </w:rPr>
        <w:t xml:space="preserve"> ku dňu predkladania ponúk.</w:t>
      </w:r>
    </w:p>
    <w:p w14:paraId="0C9B76E2" w14:textId="77777777" w:rsidR="003018EB" w:rsidRPr="00B138D1" w:rsidRDefault="003018EB" w:rsidP="003018EB">
      <w:pPr>
        <w:pStyle w:val="Zkladntext"/>
        <w:numPr>
          <w:ilvl w:val="1"/>
          <w:numId w:val="1"/>
        </w:numPr>
        <w:tabs>
          <w:tab w:val="clear" w:pos="576"/>
          <w:tab w:val="center" w:pos="567"/>
        </w:tabs>
        <w:jc w:val="both"/>
        <w:rPr>
          <w:rFonts w:asciiTheme="minorHAnsi" w:hAnsiTheme="minorHAnsi" w:cs="Calibri"/>
          <w:sz w:val="20"/>
          <w:szCs w:val="20"/>
          <w:lang w:val="sk-SK"/>
        </w:rPr>
      </w:pPr>
      <w:r w:rsidRPr="00B138D1">
        <w:rPr>
          <w:rFonts w:asciiTheme="minorHAnsi" w:hAnsiTheme="minorHAnsi" w:cs="Calibri"/>
          <w:sz w:val="20"/>
          <w:szCs w:val="20"/>
          <w:lang w:val="sk-SK"/>
        </w:rPr>
        <w:t>Podmienky zloženia finančných prostriedkov na bankový účet verejného obstarávateľa</w:t>
      </w:r>
    </w:p>
    <w:p w14:paraId="432C7FD6" w14:textId="77777777" w:rsidR="003018EB" w:rsidRPr="00B138D1" w:rsidRDefault="003018EB" w:rsidP="003018EB">
      <w:pPr>
        <w:pStyle w:val="Zkladntext"/>
        <w:tabs>
          <w:tab w:val="center" w:pos="567"/>
        </w:tabs>
        <w:ind w:left="851" w:hanging="567"/>
        <w:jc w:val="both"/>
        <w:rPr>
          <w:rFonts w:asciiTheme="minorHAnsi" w:hAnsiTheme="minorHAnsi" w:cs="Calibri"/>
          <w:sz w:val="20"/>
          <w:szCs w:val="20"/>
          <w:lang w:val="sk-SK"/>
        </w:rPr>
      </w:pPr>
      <w:r w:rsidRPr="00B138D1">
        <w:rPr>
          <w:rFonts w:asciiTheme="minorHAnsi" w:hAnsiTheme="minorHAnsi" w:cs="Calibri"/>
          <w:sz w:val="20"/>
          <w:szCs w:val="20"/>
          <w:lang w:val="sk-SK"/>
        </w:rPr>
        <w:t>Finančné prostriedky vo výške musia byť zložené na účet verejného obstarávateľa</w:t>
      </w:r>
    </w:p>
    <w:p w14:paraId="1D311660" w14:textId="77777777" w:rsidR="003018EB" w:rsidRPr="00B138D1" w:rsidRDefault="003018EB" w:rsidP="003018EB">
      <w:pPr>
        <w:pStyle w:val="Zkladntext"/>
        <w:tabs>
          <w:tab w:val="center" w:pos="567"/>
        </w:tabs>
        <w:ind w:left="851" w:hanging="567"/>
        <w:jc w:val="both"/>
        <w:rPr>
          <w:rFonts w:asciiTheme="minorHAnsi" w:hAnsiTheme="minorHAnsi" w:cs="Calibri"/>
          <w:sz w:val="20"/>
          <w:szCs w:val="20"/>
          <w:lang w:val="sk-SK"/>
        </w:rPr>
      </w:pPr>
      <w:r w:rsidRPr="00B138D1">
        <w:rPr>
          <w:rFonts w:asciiTheme="minorHAnsi" w:hAnsiTheme="minorHAnsi" w:cs="Calibri"/>
          <w:sz w:val="20"/>
          <w:szCs w:val="20"/>
          <w:lang w:val="sk-SK"/>
        </w:rPr>
        <w:t>názov banky:</w:t>
      </w:r>
      <w:r w:rsidRPr="00B138D1">
        <w:rPr>
          <w:rFonts w:asciiTheme="minorHAnsi" w:hAnsiTheme="minorHAnsi" w:cs="Calibri"/>
          <w:sz w:val="20"/>
          <w:szCs w:val="20"/>
          <w:lang w:val="sk-SK"/>
        </w:rPr>
        <w:tab/>
      </w:r>
      <w:r w:rsidRPr="00B138D1">
        <w:rPr>
          <w:rFonts w:asciiTheme="minorHAnsi" w:hAnsiTheme="minorHAnsi" w:cs="Calibri"/>
          <w:sz w:val="20"/>
          <w:szCs w:val="20"/>
          <w:lang w:val="sk-SK"/>
        </w:rPr>
        <w:tab/>
        <w:t>Prima banka Slovensko, a.s.</w:t>
      </w:r>
    </w:p>
    <w:p w14:paraId="7F342E59" w14:textId="77777777" w:rsidR="003018EB" w:rsidRPr="00B138D1" w:rsidRDefault="003018EB" w:rsidP="003018EB">
      <w:pPr>
        <w:pStyle w:val="Zkladntext"/>
        <w:tabs>
          <w:tab w:val="center" w:pos="567"/>
        </w:tabs>
        <w:ind w:left="851" w:hanging="567"/>
        <w:jc w:val="both"/>
        <w:rPr>
          <w:rFonts w:asciiTheme="minorHAnsi" w:hAnsiTheme="minorHAnsi" w:cs="Calibri"/>
          <w:sz w:val="20"/>
          <w:szCs w:val="20"/>
          <w:lang w:val="sk-SK"/>
        </w:rPr>
      </w:pPr>
      <w:r w:rsidRPr="00B138D1">
        <w:rPr>
          <w:rFonts w:asciiTheme="minorHAnsi" w:hAnsiTheme="minorHAnsi" w:cs="Calibri"/>
          <w:sz w:val="20"/>
          <w:szCs w:val="20"/>
          <w:lang w:val="sk-SK"/>
        </w:rPr>
        <w:t>číslo účtu:</w:t>
      </w:r>
      <w:r w:rsidRPr="00B138D1">
        <w:rPr>
          <w:rFonts w:asciiTheme="minorHAnsi" w:hAnsiTheme="minorHAnsi" w:cs="Calibri"/>
          <w:sz w:val="20"/>
          <w:szCs w:val="20"/>
          <w:lang w:val="sk-SK"/>
        </w:rPr>
        <w:tab/>
      </w:r>
      <w:r w:rsidRPr="00B138D1">
        <w:rPr>
          <w:rFonts w:asciiTheme="minorHAnsi" w:hAnsiTheme="minorHAnsi" w:cs="Calibri"/>
          <w:sz w:val="20"/>
          <w:szCs w:val="20"/>
          <w:lang w:val="sk-SK"/>
        </w:rPr>
        <w:tab/>
        <w:t>0330353001/5600</w:t>
      </w:r>
    </w:p>
    <w:p w14:paraId="0FE3057F" w14:textId="77777777" w:rsidR="003018EB" w:rsidRPr="00B138D1" w:rsidRDefault="003018EB" w:rsidP="003018EB">
      <w:pPr>
        <w:pStyle w:val="Zkladntext"/>
        <w:tabs>
          <w:tab w:val="center" w:pos="567"/>
        </w:tabs>
        <w:ind w:left="851" w:hanging="567"/>
        <w:jc w:val="both"/>
        <w:rPr>
          <w:rFonts w:asciiTheme="minorHAnsi" w:hAnsiTheme="minorHAnsi" w:cs="Calibri"/>
          <w:sz w:val="20"/>
          <w:szCs w:val="20"/>
          <w:lang w:val="sk-SK"/>
        </w:rPr>
      </w:pPr>
      <w:r w:rsidRPr="00B138D1">
        <w:rPr>
          <w:rFonts w:asciiTheme="minorHAnsi" w:hAnsiTheme="minorHAnsi" w:cs="Calibri"/>
          <w:sz w:val="20"/>
          <w:szCs w:val="20"/>
          <w:lang w:val="sk-SK"/>
        </w:rPr>
        <w:t>IBAN:</w:t>
      </w:r>
      <w:r w:rsidRPr="00B138D1">
        <w:rPr>
          <w:rFonts w:asciiTheme="minorHAnsi" w:hAnsiTheme="minorHAnsi" w:cs="Calibri"/>
          <w:sz w:val="20"/>
          <w:szCs w:val="20"/>
          <w:lang w:val="sk-SK"/>
        </w:rPr>
        <w:tab/>
      </w:r>
      <w:r w:rsidRPr="00B138D1">
        <w:rPr>
          <w:rFonts w:asciiTheme="minorHAnsi" w:hAnsiTheme="minorHAnsi" w:cs="Calibri"/>
          <w:sz w:val="20"/>
          <w:szCs w:val="20"/>
          <w:lang w:val="sk-SK"/>
        </w:rPr>
        <w:tab/>
      </w:r>
      <w:r w:rsidRPr="00B138D1">
        <w:rPr>
          <w:rFonts w:asciiTheme="minorHAnsi" w:hAnsiTheme="minorHAnsi" w:cs="Calibri"/>
          <w:sz w:val="20"/>
          <w:szCs w:val="20"/>
          <w:lang w:val="sk-SK"/>
        </w:rPr>
        <w:tab/>
        <w:t>SK37 5600 0000 0003 3035 3001</w:t>
      </w:r>
    </w:p>
    <w:p w14:paraId="135681AD" w14:textId="77777777" w:rsidR="003018EB" w:rsidRPr="00B138D1" w:rsidRDefault="003018EB" w:rsidP="003018EB">
      <w:pPr>
        <w:pStyle w:val="Zkladntext"/>
        <w:tabs>
          <w:tab w:val="center" w:pos="567"/>
        </w:tabs>
        <w:ind w:left="851" w:hanging="567"/>
        <w:jc w:val="both"/>
        <w:rPr>
          <w:rFonts w:asciiTheme="minorHAnsi" w:hAnsiTheme="minorHAnsi" w:cs="Calibri"/>
          <w:sz w:val="20"/>
          <w:szCs w:val="20"/>
          <w:lang w:val="sk-SK"/>
        </w:rPr>
      </w:pPr>
      <w:r w:rsidRPr="00B138D1">
        <w:rPr>
          <w:rFonts w:asciiTheme="minorHAnsi" w:hAnsiTheme="minorHAnsi" w:cs="Calibri"/>
          <w:sz w:val="20"/>
          <w:szCs w:val="20"/>
          <w:lang w:val="sk-SK"/>
        </w:rPr>
        <w:t>SWIFT kód</w:t>
      </w:r>
      <w:r w:rsidRPr="00B138D1">
        <w:rPr>
          <w:rFonts w:asciiTheme="minorHAnsi" w:hAnsiTheme="minorHAnsi" w:cs="Calibri"/>
          <w:sz w:val="20"/>
          <w:szCs w:val="20"/>
          <w:lang w:val="sk-SK"/>
        </w:rPr>
        <w:tab/>
      </w:r>
      <w:r w:rsidRPr="00B138D1">
        <w:rPr>
          <w:rFonts w:asciiTheme="minorHAnsi" w:hAnsiTheme="minorHAnsi" w:cs="Calibri"/>
          <w:sz w:val="20"/>
          <w:szCs w:val="20"/>
          <w:lang w:val="sk-SK"/>
        </w:rPr>
        <w:tab/>
        <w:t>KOMASK2X</w:t>
      </w:r>
    </w:p>
    <w:p w14:paraId="78B98796" w14:textId="77777777" w:rsidR="003018EB" w:rsidRPr="00B138D1" w:rsidRDefault="003018EB" w:rsidP="003018EB">
      <w:pPr>
        <w:pStyle w:val="Zkladntext"/>
        <w:tabs>
          <w:tab w:val="center" w:pos="567"/>
        </w:tabs>
        <w:ind w:left="851" w:hanging="567"/>
        <w:jc w:val="both"/>
        <w:rPr>
          <w:rFonts w:asciiTheme="minorHAnsi" w:hAnsiTheme="minorHAnsi" w:cs="Calibri"/>
          <w:sz w:val="20"/>
          <w:szCs w:val="20"/>
          <w:lang w:val="sk-SK"/>
        </w:rPr>
      </w:pPr>
      <w:r w:rsidRPr="00B138D1">
        <w:rPr>
          <w:rFonts w:asciiTheme="minorHAnsi" w:hAnsiTheme="minorHAnsi" w:cs="Calibri"/>
          <w:sz w:val="20"/>
          <w:szCs w:val="20"/>
          <w:lang w:val="sk-SK"/>
        </w:rPr>
        <w:t>variabilný symbol:</w:t>
      </w:r>
      <w:r w:rsidRPr="00B138D1">
        <w:rPr>
          <w:rFonts w:asciiTheme="minorHAnsi" w:hAnsiTheme="minorHAnsi" w:cs="Calibri"/>
          <w:sz w:val="20"/>
          <w:szCs w:val="20"/>
          <w:lang w:val="sk-SK"/>
        </w:rPr>
        <w:tab/>
      </w:r>
      <w:r w:rsidRPr="00B138D1">
        <w:rPr>
          <w:rFonts w:asciiTheme="minorHAnsi" w:hAnsiTheme="minorHAnsi" w:cs="Calibri"/>
          <w:b/>
          <w:sz w:val="20"/>
          <w:szCs w:val="20"/>
          <w:lang w:val="sk-SK"/>
        </w:rPr>
        <w:t>IČO uchádzača</w:t>
      </w:r>
    </w:p>
    <w:p w14:paraId="0093791C" w14:textId="77777777" w:rsidR="003018EB" w:rsidRPr="00F613E6" w:rsidRDefault="003018EB" w:rsidP="003018EB">
      <w:pPr>
        <w:pStyle w:val="Zkladntext"/>
        <w:tabs>
          <w:tab w:val="center" w:pos="567"/>
        </w:tabs>
        <w:ind w:left="851" w:hanging="567"/>
        <w:jc w:val="both"/>
        <w:rPr>
          <w:rFonts w:asciiTheme="minorHAnsi" w:hAnsiTheme="minorHAnsi" w:cs="Calibri"/>
          <w:sz w:val="20"/>
          <w:szCs w:val="20"/>
          <w:lang w:val="sk-SK"/>
        </w:rPr>
      </w:pPr>
      <w:r w:rsidRPr="00B138D1">
        <w:rPr>
          <w:rFonts w:asciiTheme="minorHAnsi" w:hAnsiTheme="minorHAnsi" w:cs="Calibri"/>
          <w:sz w:val="20"/>
          <w:szCs w:val="20"/>
          <w:lang w:val="sk-SK"/>
        </w:rPr>
        <w:t>špecifický symbol:</w:t>
      </w:r>
      <w:r w:rsidRPr="00B138D1">
        <w:rPr>
          <w:rFonts w:asciiTheme="minorHAnsi" w:hAnsiTheme="minorHAnsi" w:cs="Calibri"/>
          <w:sz w:val="20"/>
          <w:szCs w:val="20"/>
          <w:lang w:val="sk-SK"/>
        </w:rPr>
        <w:tab/>
        <w:t>číslo oznámenia o vyhlásení verejného obstarávania</w:t>
      </w:r>
      <w:r w:rsidRPr="00F613E6">
        <w:rPr>
          <w:rFonts w:asciiTheme="minorHAnsi" w:hAnsiTheme="minorHAnsi" w:cs="Calibri"/>
          <w:sz w:val="20"/>
          <w:szCs w:val="20"/>
          <w:lang w:val="sk-SK"/>
        </w:rPr>
        <w:t xml:space="preserve"> </w:t>
      </w:r>
    </w:p>
    <w:bookmarkEnd w:id="14"/>
    <w:p w14:paraId="78A6E80E" w14:textId="77777777" w:rsidR="00BB0C68" w:rsidRPr="002D3322" w:rsidRDefault="00716D0A" w:rsidP="00E52C12">
      <w:pPr>
        <w:pStyle w:val="Odsekzoznamu"/>
        <w:numPr>
          <w:ilvl w:val="0"/>
          <w:numId w:val="1"/>
        </w:numPr>
        <w:spacing w:beforeLines="60" w:before="144" w:afterLines="60" w:after="144"/>
        <w:ind w:left="357" w:hanging="357"/>
        <w:contextualSpacing w:val="0"/>
        <w:rPr>
          <w:rFonts w:asciiTheme="minorHAnsi" w:hAnsiTheme="minorHAnsi" w:cstheme="minorHAnsi"/>
          <w:b/>
          <w:sz w:val="20"/>
          <w:szCs w:val="20"/>
          <w:lang w:val="sk-SK"/>
        </w:rPr>
      </w:pPr>
      <w:r w:rsidRPr="002D3322">
        <w:rPr>
          <w:rFonts w:asciiTheme="minorHAnsi" w:hAnsiTheme="minorHAnsi" w:cstheme="minorHAnsi"/>
          <w:b/>
          <w:sz w:val="20"/>
          <w:szCs w:val="20"/>
          <w:lang w:val="sk-SK"/>
        </w:rPr>
        <w:t>Mena a ceny uvádzané v</w:t>
      </w:r>
      <w:r w:rsidR="00713759" w:rsidRPr="002D3322">
        <w:rPr>
          <w:rFonts w:asciiTheme="minorHAnsi" w:hAnsiTheme="minorHAnsi" w:cstheme="minorHAnsi"/>
          <w:b/>
          <w:sz w:val="20"/>
          <w:szCs w:val="20"/>
          <w:lang w:val="sk-SK"/>
        </w:rPr>
        <w:t> </w:t>
      </w:r>
      <w:r w:rsidRPr="002D3322">
        <w:rPr>
          <w:rFonts w:asciiTheme="minorHAnsi" w:hAnsiTheme="minorHAnsi" w:cstheme="minorHAnsi"/>
          <w:b/>
          <w:sz w:val="20"/>
          <w:szCs w:val="20"/>
          <w:lang w:val="sk-SK"/>
        </w:rPr>
        <w:t>ponuke</w:t>
      </w:r>
    </w:p>
    <w:p w14:paraId="362160FD" w14:textId="77777777" w:rsidR="00C654E3" w:rsidRPr="002D3322" w:rsidRDefault="00C654E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Navrhovaná zmluvná cena musí byť stanovená podľa zákona č. 18/1996 Z. z. o cenách v platnom znení, vyhlášky č. 87/1996 Z. z., ktorou sa tento zákon vykonáva. Akékoľvek zmeny sa môžu robiť len na základe písomnej dohody oboch zmluvných strán. Uchádzačom navrhovaná zmluvná cena bude vyjadrená v eurách s presnosťou na dve desatinné miesta.</w:t>
      </w:r>
    </w:p>
    <w:p w14:paraId="3992A626" w14:textId="77777777" w:rsidR="00C654E3" w:rsidRPr="002D3322" w:rsidRDefault="00C654E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Pokiaľ podľa časti (C) Spôsob určenia ponukovej ceny nepostačuje iné určenie ceny, uvedie uchádzač navrhovanú zmluvnú cenu v zložení:</w:t>
      </w:r>
    </w:p>
    <w:p w14:paraId="49FCCA48" w14:textId="77777777" w:rsidR="00C654E3" w:rsidRPr="002D3322"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Navrhovaný spôsob zostavenia zmluvnej ceny bez DPH.</w:t>
      </w:r>
    </w:p>
    <w:p w14:paraId="01E91B21" w14:textId="77777777" w:rsidR="00C654E3" w:rsidRPr="002D3322"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Sadzba DPH a výška DPH.</w:t>
      </w:r>
    </w:p>
    <w:p w14:paraId="66C274D6" w14:textId="77777777" w:rsidR="00C654E3" w:rsidRPr="002D3322"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Navrhovaný spôsob zmluvnej ceny vrátane DPH.</w:t>
      </w:r>
    </w:p>
    <w:p w14:paraId="4D092A42" w14:textId="77777777" w:rsidR="00713759" w:rsidRPr="002D3322" w:rsidRDefault="00713759"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Ak uchádzač nie je platiteľom DPH, uvedie navrhovanú zmluvnú cenu celkom. </w:t>
      </w:r>
    </w:p>
    <w:p w14:paraId="73A701C3" w14:textId="3690B2F9" w:rsidR="003D598A" w:rsidRPr="002D3322" w:rsidRDefault="003D598A"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Uchádzač vyplní vyhlásenie o platení, či neplatení DPH podľa časti (</w:t>
      </w:r>
      <w:r w:rsidR="000F14B3">
        <w:rPr>
          <w:rFonts w:asciiTheme="minorHAnsi" w:hAnsiTheme="minorHAnsi" w:cstheme="minorHAnsi"/>
          <w:sz w:val="20"/>
          <w:szCs w:val="20"/>
          <w:lang w:val="sk-SK"/>
        </w:rPr>
        <w:t>G</w:t>
      </w:r>
      <w:r w:rsidRPr="002D3322">
        <w:rPr>
          <w:rFonts w:asciiTheme="minorHAnsi" w:hAnsiTheme="minorHAnsi" w:cstheme="minorHAnsi"/>
          <w:sz w:val="20"/>
          <w:szCs w:val="20"/>
          <w:lang w:val="sk-SK"/>
        </w:rPr>
        <w:t xml:space="preserve">) Prílohy </w:t>
      </w:r>
      <w:r w:rsidRPr="002D3322">
        <w:rPr>
          <w:rFonts w:asciiTheme="minorHAnsi" w:hAnsiTheme="minorHAnsi" w:cstheme="minorHAnsi"/>
          <w:i/>
          <w:sz w:val="20"/>
          <w:szCs w:val="20"/>
          <w:lang w:val="sk-SK"/>
        </w:rPr>
        <w:t>[Príloha č. 1 Vyhlásenie uchádzača o podmienkach súťaže].</w:t>
      </w:r>
    </w:p>
    <w:p w14:paraId="68FB833C" w14:textId="3CFF59C4" w:rsidR="00164902" w:rsidRDefault="00713759"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lastRenderedPageBreak/>
        <w:t xml:space="preserve">Podrobnosti o stanovení zmluvnej ceny sú uvedené v časti </w:t>
      </w:r>
      <w:r w:rsidR="0030505E" w:rsidRPr="002D3322">
        <w:rPr>
          <w:rFonts w:asciiTheme="minorHAnsi" w:hAnsiTheme="minorHAnsi" w:cstheme="minorHAnsi"/>
          <w:sz w:val="20"/>
          <w:szCs w:val="20"/>
          <w:lang w:val="sk-SK"/>
        </w:rPr>
        <w:t>(C)</w:t>
      </w:r>
      <w:r w:rsidRPr="002D3322">
        <w:rPr>
          <w:rFonts w:asciiTheme="minorHAnsi" w:hAnsiTheme="minorHAnsi" w:cstheme="minorHAnsi"/>
          <w:sz w:val="20"/>
          <w:szCs w:val="20"/>
          <w:lang w:val="sk-SK"/>
        </w:rPr>
        <w:t xml:space="preserve"> Spôsob určenia </w:t>
      </w:r>
      <w:r w:rsidR="00F9606F" w:rsidRPr="002D3322">
        <w:rPr>
          <w:rFonts w:asciiTheme="minorHAnsi" w:hAnsiTheme="minorHAnsi" w:cstheme="minorHAnsi"/>
          <w:sz w:val="20"/>
          <w:szCs w:val="20"/>
          <w:lang w:val="sk-SK"/>
        </w:rPr>
        <w:t xml:space="preserve">ponukovej </w:t>
      </w:r>
      <w:r w:rsidRPr="002D3322">
        <w:rPr>
          <w:rFonts w:asciiTheme="minorHAnsi" w:hAnsiTheme="minorHAnsi" w:cstheme="minorHAnsi"/>
          <w:sz w:val="20"/>
          <w:szCs w:val="20"/>
          <w:lang w:val="sk-SK"/>
        </w:rPr>
        <w:t>ceny</w:t>
      </w:r>
      <w:r w:rsidR="0030505E" w:rsidRPr="002D3322">
        <w:rPr>
          <w:rFonts w:asciiTheme="minorHAnsi" w:hAnsiTheme="minorHAnsi" w:cstheme="minorHAnsi"/>
          <w:sz w:val="20"/>
          <w:szCs w:val="20"/>
          <w:lang w:val="sk-SK"/>
        </w:rPr>
        <w:t xml:space="preserve"> súťažných podkladov</w:t>
      </w:r>
      <w:r w:rsidR="00DA492C" w:rsidRPr="002D3322">
        <w:rPr>
          <w:rFonts w:asciiTheme="minorHAnsi" w:hAnsiTheme="minorHAnsi" w:cstheme="minorHAnsi"/>
          <w:sz w:val="20"/>
          <w:szCs w:val="20"/>
          <w:lang w:val="sk-SK"/>
        </w:rPr>
        <w:t>.</w:t>
      </w:r>
    </w:p>
    <w:p w14:paraId="2B2387D3" w14:textId="77777777" w:rsidR="00BD50D1" w:rsidRPr="002D3322" w:rsidRDefault="00BD50D1" w:rsidP="00BD50D1">
      <w:pPr>
        <w:pStyle w:val="Zkladntext"/>
        <w:spacing w:beforeLines="60" w:before="144" w:afterLines="60" w:after="144"/>
        <w:ind w:left="576"/>
        <w:jc w:val="both"/>
        <w:rPr>
          <w:rFonts w:asciiTheme="minorHAnsi" w:hAnsiTheme="minorHAnsi" w:cstheme="minorHAnsi"/>
          <w:sz w:val="20"/>
          <w:szCs w:val="20"/>
          <w:lang w:val="sk-SK"/>
        </w:rPr>
      </w:pPr>
    </w:p>
    <w:p w14:paraId="13E67622" w14:textId="77777777" w:rsidR="00716D0A" w:rsidRPr="002D3322"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5" w:name="_Ref525724670"/>
      <w:bookmarkStart w:id="16" w:name="_Ref529791899"/>
      <w:r w:rsidRPr="002D3322">
        <w:rPr>
          <w:rFonts w:asciiTheme="minorHAnsi" w:hAnsiTheme="minorHAnsi" w:cstheme="minorHAnsi"/>
          <w:b/>
          <w:sz w:val="20"/>
          <w:szCs w:val="20"/>
          <w:lang w:val="sk-SK"/>
        </w:rPr>
        <w:t>Vyhotovenie ponuky</w:t>
      </w:r>
      <w:bookmarkEnd w:id="15"/>
      <w:bookmarkEnd w:id="16"/>
    </w:p>
    <w:p w14:paraId="0B4EA7F5" w14:textId="345C382B" w:rsidR="00B74CBF" w:rsidRPr="002D3322" w:rsidRDefault="00B74CBF" w:rsidP="00E52C12">
      <w:pPr>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Ponuka vyhotovená a predložená v elektronickej forme musí byť vo formáte, ktorý zabezpečí trvalé zachytenie jej obsahu v súlade s požiadavkami uvedenými v týchto súťažných podkladoch. Každá úplná ponuka musí byť vyhotovená v slovenskom, resp. českom jazyku. </w:t>
      </w:r>
    </w:p>
    <w:p w14:paraId="638E1EEB" w14:textId="346E8E12" w:rsidR="0041710D" w:rsidRPr="002D3322" w:rsidRDefault="0041710D" w:rsidP="00E52C12">
      <w:pPr>
        <w:numPr>
          <w:ilvl w:val="1"/>
          <w:numId w:val="1"/>
        </w:numPr>
        <w:spacing w:beforeLines="60" w:before="144" w:afterLines="60" w:after="144"/>
        <w:ind w:left="578" w:hanging="578"/>
        <w:jc w:val="both"/>
        <w:rPr>
          <w:rFonts w:asciiTheme="minorHAnsi" w:hAnsiTheme="minorHAnsi" w:cstheme="minorHAnsi"/>
          <w:b/>
          <w:sz w:val="20"/>
          <w:szCs w:val="20"/>
          <w:lang w:val="sk-SK"/>
        </w:rPr>
      </w:pPr>
      <w:bookmarkStart w:id="17" w:name="_Ref529792490"/>
      <w:r w:rsidRPr="002D3322">
        <w:rPr>
          <w:rFonts w:asciiTheme="minorHAnsi" w:hAnsiTheme="minorHAnsi" w:cstheme="minorHAnsi"/>
          <w:b/>
          <w:sz w:val="20"/>
          <w:szCs w:val="20"/>
          <w:lang w:val="sk-SK"/>
        </w:rPr>
        <w:t xml:space="preserve">Dokumenty predložené v rámci cenovej ponuky záujemca/uchádzač predkladá elektronicky do IS </w:t>
      </w:r>
      <w:r w:rsidR="006469CE">
        <w:rPr>
          <w:rFonts w:asciiTheme="minorHAnsi" w:hAnsiTheme="minorHAnsi" w:cstheme="minorHAnsi"/>
          <w:b/>
          <w:sz w:val="20"/>
          <w:szCs w:val="20"/>
          <w:lang w:val="sk-SK"/>
        </w:rPr>
        <w:t>eZakazky</w:t>
      </w:r>
      <w:r w:rsidRPr="002D3322">
        <w:rPr>
          <w:rFonts w:asciiTheme="minorHAnsi" w:hAnsiTheme="minorHAnsi" w:cstheme="minorHAnsi"/>
          <w:b/>
          <w:sz w:val="20"/>
          <w:szCs w:val="20"/>
          <w:lang w:val="sk-SK"/>
        </w:rPr>
        <w:t xml:space="preserve"> v jednej z nasledujúcich foriem:</w:t>
      </w:r>
      <w:bookmarkEnd w:id="17"/>
    </w:p>
    <w:p w14:paraId="5E45110F" w14:textId="77777777" w:rsidR="0041710D" w:rsidRPr="002D3322" w:rsidRDefault="0041710D" w:rsidP="00AE154E">
      <w:pPr>
        <w:pStyle w:val="Odsekzoznamu"/>
        <w:numPr>
          <w:ilvl w:val="0"/>
          <w:numId w:val="20"/>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 xml:space="preserve">vo forme naskenovaného dokumentu obsahujúceho podpis štatutárneho zástupcu uchádzača, resp. ním poverenej osoby na základe splnomocnenia, </w:t>
      </w:r>
    </w:p>
    <w:p w14:paraId="1AAC57AD" w14:textId="007F1993" w:rsidR="0041710D" w:rsidRPr="002D3322" w:rsidRDefault="0041710D" w:rsidP="00AE154E">
      <w:pPr>
        <w:pStyle w:val="Odsekzoznamu"/>
        <w:numPr>
          <w:ilvl w:val="0"/>
          <w:numId w:val="20"/>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 xml:space="preserve">vo forme súboru obsahujúceho </w:t>
      </w:r>
      <w:r w:rsidRPr="00BD50D1">
        <w:rPr>
          <w:rFonts w:asciiTheme="minorHAnsi" w:hAnsiTheme="minorHAnsi" w:cstheme="minorHAnsi"/>
          <w:b/>
          <w:sz w:val="20"/>
          <w:szCs w:val="20"/>
          <w:lang w:val="sk-SK"/>
        </w:rPr>
        <w:t>potvrdenie o zaručenej elektronickej konverzii</w:t>
      </w:r>
      <w:r w:rsidRPr="002D3322">
        <w:rPr>
          <w:rFonts w:asciiTheme="minorHAnsi" w:hAnsiTheme="minorHAnsi" w:cstheme="minorHAnsi"/>
          <w:b/>
          <w:sz w:val="20"/>
          <w:szCs w:val="20"/>
          <w:lang w:val="sk-SK"/>
        </w:rPr>
        <w:t xml:space="preserve"> </w:t>
      </w:r>
    </w:p>
    <w:p w14:paraId="60AC388D" w14:textId="2704CB29" w:rsidR="0041710D" w:rsidRPr="002D3322" w:rsidRDefault="0041710D" w:rsidP="00AE154E">
      <w:pPr>
        <w:pStyle w:val="Odsekzoznamu"/>
        <w:numPr>
          <w:ilvl w:val="0"/>
          <w:numId w:val="20"/>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 xml:space="preserve">vo forme súboru bez potvrdenia o zaručenej elektronickej konverzii </w:t>
      </w:r>
    </w:p>
    <w:p w14:paraId="569B1A16" w14:textId="765E40C0" w:rsidR="002E3CB5" w:rsidRPr="002D3322" w:rsidRDefault="002E3CB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Doklady a dokumenty tvoriace obsah ponuky, požadované v</w:t>
      </w:r>
      <w:r w:rsidR="00752BD7" w:rsidRPr="002D3322">
        <w:rPr>
          <w:rFonts w:asciiTheme="minorHAnsi" w:hAnsiTheme="minorHAnsi" w:cstheme="minorHAnsi"/>
          <w:sz w:val="20"/>
          <w:szCs w:val="20"/>
          <w:lang w:val="sk-SK"/>
        </w:rPr>
        <w:t xml:space="preserve"> Oznámení o vyhlásení verejného obstarávania </w:t>
      </w:r>
      <w:r w:rsidRPr="002D3322">
        <w:rPr>
          <w:rFonts w:asciiTheme="minorHAnsi" w:hAnsiTheme="minorHAnsi" w:cstheme="minorHAnsi"/>
          <w:sz w:val="20"/>
          <w:szCs w:val="20"/>
          <w:lang w:val="sk-SK"/>
        </w:rPr>
        <w:t xml:space="preserve">resp. podľa týchto súťažných podkladov, sa predkladajú v elektronickej podobe, pokiaľ nie je určené inak. Banková záruka </w:t>
      </w:r>
      <w:r w:rsidR="00370F18">
        <w:rPr>
          <w:rFonts w:asciiTheme="minorHAnsi" w:hAnsiTheme="minorHAnsi" w:cstheme="minorHAnsi"/>
          <w:sz w:val="20"/>
          <w:szCs w:val="20"/>
          <w:lang w:val="sk-SK"/>
        </w:rPr>
        <w:t xml:space="preserve">alebo doklad o poistení zábezpeky </w:t>
      </w:r>
      <w:r w:rsidRPr="002D3322">
        <w:rPr>
          <w:rFonts w:asciiTheme="minorHAnsi" w:hAnsiTheme="minorHAnsi" w:cstheme="minorHAnsi"/>
          <w:sz w:val="20"/>
          <w:szCs w:val="20"/>
          <w:lang w:val="sk-SK"/>
        </w:rPr>
        <w:t xml:space="preserve">sa okrem predkladania elektronicky v IS </w:t>
      </w:r>
      <w:r w:rsidR="006469CE">
        <w:rPr>
          <w:rFonts w:asciiTheme="minorHAnsi" w:hAnsiTheme="minorHAnsi" w:cstheme="minorHAnsi"/>
          <w:sz w:val="20"/>
          <w:szCs w:val="20"/>
          <w:lang w:val="sk-SK"/>
        </w:rPr>
        <w:t>eZakazky</w:t>
      </w:r>
      <w:r w:rsidRPr="002D3322">
        <w:rPr>
          <w:rFonts w:asciiTheme="minorHAnsi" w:hAnsiTheme="minorHAnsi" w:cstheme="minorHAnsi"/>
          <w:sz w:val="20"/>
          <w:szCs w:val="20"/>
          <w:lang w:val="sk-SK"/>
        </w:rPr>
        <w:t xml:space="preserve">, predkladá aj v listinnej podobe ako originál alebo ako originál spolu s jej úradne osvedčenou kópiou v súlade s bodom </w:t>
      </w:r>
      <w:r w:rsidR="00E77C19" w:rsidRPr="002D3322">
        <w:rPr>
          <w:rFonts w:asciiTheme="minorHAnsi" w:hAnsiTheme="minorHAnsi" w:cstheme="minorHAnsi"/>
          <w:sz w:val="20"/>
          <w:szCs w:val="20"/>
          <w:lang w:val="sk-SK"/>
        </w:rPr>
        <w:fldChar w:fldCharType="begin"/>
      </w:r>
      <w:r w:rsidR="00E77C19" w:rsidRPr="002D3322">
        <w:rPr>
          <w:rFonts w:asciiTheme="minorHAnsi" w:hAnsiTheme="minorHAnsi" w:cstheme="minorHAnsi"/>
          <w:sz w:val="20"/>
          <w:szCs w:val="20"/>
          <w:lang w:val="sk-SK"/>
        </w:rPr>
        <w:instrText xml:space="preserve"> REF _Ref529792448 \r \h </w:instrText>
      </w:r>
      <w:r w:rsidR="002D3322">
        <w:rPr>
          <w:rFonts w:asciiTheme="minorHAnsi" w:hAnsiTheme="minorHAnsi" w:cstheme="minorHAnsi"/>
          <w:sz w:val="20"/>
          <w:szCs w:val="20"/>
          <w:lang w:val="sk-SK"/>
        </w:rPr>
        <w:instrText xml:space="preserve"> \* MERGEFORMAT </w:instrText>
      </w:r>
      <w:r w:rsidR="00E77C19" w:rsidRPr="002D3322">
        <w:rPr>
          <w:rFonts w:asciiTheme="minorHAnsi" w:hAnsiTheme="minorHAnsi" w:cstheme="minorHAnsi"/>
          <w:sz w:val="20"/>
          <w:szCs w:val="20"/>
          <w:lang w:val="sk-SK"/>
        </w:rPr>
      </w:r>
      <w:r w:rsidR="00E77C19" w:rsidRPr="002D3322">
        <w:rPr>
          <w:rFonts w:asciiTheme="minorHAnsi" w:hAnsiTheme="minorHAnsi" w:cstheme="minorHAnsi"/>
          <w:sz w:val="20"/>
          <w:szCs w:val="20"/>
          <w:lang w:val="sk-SK"/>
        </w:rPr>
        <w:fldChar w:fldCharType="separate"/>
      </w:r>
      <w:r w:rsidR="000A44B9">
        <w:rPr>
          <w:rFonts w:asciiTheme="minorHAnsi" w:hAnsiTheme="minorHAnsi" w:cstheme="minorHAnsi"/>
          <w:b/>
          <w:bCs/>
          <w:sz w:val="20"/>
          <w:szCs w:val="20"/>
          <w:lang w:val="sk-SK"/>
        </w:rPr>
        <w:t>Chyba! Nenašiel sa žiaden zdroj odkazov.</w:t>
      </w:r>
      <w:r w:rsidR="00E77C19" w:rsidRPr="002D3322">
        <w:rPr>
          <w:rFonts w:asciiTheme="minorHAnsi" w:hAnsiTheme="minorHAnsi" w:cstheme="minorHAnsi"/>
          <w:sz w:val="20"/>
          <w:szCs w:val="20"/>
          <w:lang w:val="sk-SK"/>
        </w:rPr>
        <w:fldChar w:fldCharType="end"/>
      </w:r>
      <w:r w:rsidRPr="002D3322">
        <w:rPr>
          <w:rFonts w:asciiTheme="minorHAnsi" w:hAnsiTheme="minorHAnsi" w:cstheme="minorHAnsi"/>
          <w:sz w:val="20"/>
          <w:szCs w:val="20"/>
          <w:lang w:val="sk-SK"/>
        </w:rPr>
        <w:t>.</w:t>
      </w:r>
    </w:p>
    <w:p w14:paraId="4E22EAE8" w14:textId="3AE20C27" w:rsidR="003018EB" w:rsidRDefault="00D7191F" w:rsidP="003018EB">
      <w:pPr>
        <w:spacing w:beforeLines="60" w:before="144" w:afterLines="60" w:after="144"/>
        <w:jc w:val="both"/>
        <w:rPr>
          <w:rFonts w:asciiTheme="minorHAnsi" w:hAnsiTheme="minorHAnsi" w:cstheme="minorHAnsi"/>
          <w:b/>
          <w:bCs/>
          <w:sz w:val="20"/>
          <w:szCs w:val="20"/>
          <w:lang w:val="sk-SK"/>
        </w:rPr>
      </w:pPr>
      <w:r w:rsidRPr="003018EB">
        <w:rPr>
          <w:rFonts w:asciiTheme="minorHAnsi" w:hAnsiTheme="minorHAnsi" w:cstheme="minorHAnsi"/>
          <w:sz w:val="20"/>
          <w:szCs w:val="20"/>
          <w:lang w:val="sk-SK"/>
        </w:rPr>
        <w:t xml:space="preserve">Ponuka bude vylúčená z hodnotenia, ak bude obsahovať akékoľvek úpravy, dodatky alebo zmeny súťažných podkladov, ktoré neboli predmetom dodatkov vydaných </w:t>
      </w:r>
      <w:r w:rsidR="003E6825" w:rsidRPr="003018EB">
        <w:rPr>
          <w:rFonts w:asciiTheme="minorHAnsi" w:hAnsiTheme="minorHAnsi" w:cstheme="minorHAnsi"/>
          <w:sz w:val="20"/>
          <w:szCs w:val="20"/>
          <w:lang w:val="sk-SK"/>
        </w:rPr>
        <w:t>verejným obstarávateľom</w:t>
      </w:r>
      <w:r w:rsidRPr="003018EB">
        <w:rPr>
          <w:rFonts w:asciiTheme="minorHAnsi" w:hAnsiTheme="minorHAnsi" w:cstheme="minorHAnsi"/>
          <w:sz w:val="20"/>
          <w:szCs w:val="20"/>
          <w:lang w:val="sk-SK"/>
        </w:rPr>
        <w:t>, ako aj v prípade jej neúplného, alebo nesprávneho vyplnenia alebo bude obsahovať podmieňované plnenie zo strany uchádzača.</w:t>
      </w:r>
      <w:r w:rsidR="003018EB" w:rsidRPr="003018EB">
        <w:rPr>
          <w:rFonts w:asciiTheme="minorHAnsi" w:hAnsiTheme="minorHAnsi" w:cstheme="minorHAnsi"/>
          <w:sz w:val="20"/>
          <w:szCs w:val="20"/>
          <w:lang w:val="sk-SK"/>
        </w:rPr>
        <w:t xml:space="preserve"> </w:t>
      </w:r>
    </w:p>
    <w:p w14:paraId="4702294E" w14:textId="77777777" w:rsidR="00716D0A" w:rsidRPr="002D3322" w:rsidRDefault="00716D0A"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t>Časť IV.</w:t>
      </w:r>
    </w:p>
    <w:p w14:paraId="38F77DA3" w14:textId="77777777" w:rsidR="00716D0A" w:rsidRPr="002D3322" w:rsidRDefault="00B06645"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t>PREDKLADANIE PONÚK</w:t>
      </w:r>
    </w:p>
    <w:p w14:paraId="099BAA10" w14:textId="77777777" w:rsidR="00716D0A" w:rsidRPr="002D3322" w:rsidRDefault="0088564E" w:rsidP="00E52C12">
      <w:pPr>
        <w:pStyle w:val="Zkladntext"/>
        <w:numPr>
          <w:ilvl w:val="0"/>
          <w:numId w:val="1"/>
        </w:numPr>
        <w:spacing w:beforeLines="60" w:before="144" w:afterLines="60" w:after="144"/>
        <w:jc w:val="both"/>
        <w:rPr>
          <w:rFonts w:asciiTheme="minorHAnsi" w:hAnsiTheme="minorHAnsi" w:cstheme="minorHAnsi"/>
          <w:b/>
          <w:sz w:val="20"/>
          <w:szCs w:val="20"/>
          <w:lang w:val="sk-SK"/>
        </w:rPr>
      </w:pPr>
      <w:bookmarkStart w:id="18" w:name="_Ref525724756"/>
      <w:r w:rsidRPr="002D3322">
        <w:rPr>
          <w:rFonts w:asciiTheme="minorHAnsi" w:hAnsiTheme="minorHAnsi" w:cstheme="minorHAnsi"/>
          <w:b/>
          <w:sz w:val="20"/>
          <w:szCs w:val="20"/>
          <w:lang w:val="sk-SK"/>
        </w:rPr>
        <w:t>L</w:t>
      </w:r>
      <w:r w:rsidR="00CB4196" w:rsidRPr="002D3322">
        <w:rPr>
          <w:rFonts w:asciiTheme="minorHAnsi" w:hAnsiTheme="minorHAnsi" w:cstheme="minorHAnsi"/>
          <w:b/>
          <w:sz w:val="20"/>
          <w:szCs w:val="20"/>
          <w:lang w:val="sk-SK"/>
        </w:rPr>
        <w:t>ehota na predkladanie ponúk</w:t>
      </w:r>
      <w:bookmarkEnd w:id="18"/>
      <w:r w:rsidR="00CB4196" w:rsidRPr="002D3322">
        <w:rPr>
          <w:rFonts w:asciiTheme="minorHAnsi" w:hAnsiTheme="minorHAnsi" w:cstheme="minorHAnsi"/>
          <w:b/>
          <w:sz w:val="20"/>
          <w:szCs w:val="20"/>
          <w:lang w:val="sk-SK"/>
        </w:rPr>
        <w:t xml:space="preserve"> </w:t>
      </w:r>
    </w:p>
    <w:p w14:paraId="33D7E51B" w14:textId="1E5A662E" w:rsidR="00CB4196" w:rsidRPr="002D3322" w:rsidRDefault="00CB4196" w:rsidP="00E52C12">
      <w:pPr>
        <w:pStyle w:val="Normlnyslovan"/>
        <w:numPr>
          <w:ilvl w:val="1"/>
          <w:numId w:val="1"/>
        </w:numPr>
        <w:autoSpaceDE w:val="0"/>
        <w:autoSpaceDN w:val="0"/>
        <w:adjustRightInd w:val="0"/>
        <w:spacing w:beforeLines="60" w:before="144" w:afterLines="60" w:after="144"/>
        <w:rPr>
          <w:rFonts w:asciiTheme="minorHAnsi" w:hAnsiTheme="minorHAnsi" w:cstheme="minorHAnsi"/>
          <w:szCs w:val="20"/>
          <w:u w:val="single"/>
        </w:rPr>
      </w:pPr>
      <w:bookmarkStart w:id="19" w:name="_Ref525724999"/>
      <w:r w:rsidRPr="002D3322">
        <w:rPr>
          <w:rFonts w:asciiTheme="minorHAnsi" w:hAnsiTheme="minorHAnsi" w:cstheme="minorHAnsi"/>
          <w:szCs w:val="20"/>
        </w:rPr>
        <w:t xml:space="preserve">Lehota na </w:t>
      </w:r>
      <w:r w:rsidRPr="002D3322">
        <w:rPr>
          <w:rFonts w:asciiTheme="minorHAnsi" w:hAnsiTheme="minorHAnsi" w:cstheme="minorHAnsi"/>
          <w:color w:val="000000"/>
          <w:szCs w:val="20"/>
        </w:rPr>
        <w:t xml:space="preserve">predkladanie ponúk </w:t>
      </w:r>
      <w:r w:rsidRPr="009D0F78">
        <w:rPr>
          <w:rFonts w:asciiTheme="minorHAnsi" w:hAnsiTheme="minorHAnsi" w:cstheme="minorHAnsi"/>
          <w:color w:val="000000"/>
          <w:szCs w:val="20"/>
        </w:rPr>
        <w:t xml:space="preserve">uplynie </w:t>
      </w:r>
      <w:r w:rsidR="003018EB">
        <w:rPr>
          <w:rFonts w:asciiTheme="minorHAnsi" w:hAnsiTheme="minorHAnsi" w:cstheme="minorHAnsi"/>
          <w:b/>
          <w:color w:val="000000"/>
          <w:szCs w:val="20"/>
        </w:rPr>
        <w:t>2</w:t>
      </w:r>
      <w:r w:rsidR="000A44B9">
        <w:rPr>
          <w:rFonts w:asciiTheme="minorHAnsi" w:hAnsiTheme="minorHAnsi" w:cstheme="minorHAnsi"/>
          <w:b/>
          <w:color w:val="000000"/>
          <w:szCs w:val="20"/>
        </w:rPr>
        <w:t>8</w:t>
      </w:r>
      <w:r w:rsidR="003018EB">
        <w:rPr>
          <w:rFonts w:asciiTheme="minorHAnsi" w:hAnsiTheme="minorHAnsi" w:cstheme="minorHAnsi"/>
          <w:b/>
          <w:color w:val="000000"/>
          <w:szCs w:val="20"/>
        </w:rPr>
        <w:t>.09.2020</w:t>
      </w:r>
      <w:r w:rsidRPr="005206DB">
        <w:rPr>
          <w:rFonts w:asciiTheme="minorHAnsi" w:hAnsiTheme="minorHAnsi" w:cstheme="minorHAnsi"/>
          <w:szCs w:val="20"/>
        </w:rPr>
        <w:t>o</w:t>
      </w:r>
      <w:r w:rsidR="006A0F94" w:rsidRPr="005206DB">
        <w:rPr>
          <w:rFonts w:asciiTheme="minorHAnsi" w:hAnsiTheme="minorHAnsi" w:cstheme="minorHAnsi"/>
          <w:bCs/>
          <w:szCs w:val="20"/>
        </w:rPr>
        <w:t> </w:t>
      </w:r>
      <w:r w:rsidR="00B85214" w:rsidRPr="00B85214">
        <w:rPr>
          <w:rFonts w:asciiTheme="minorHAnsi" w:hAnsiTheme="minorHAnsi" w:cstheme="minorHAnsi"/>
          <w:b/>
          <w:bCs/>
          <w:szCs w:val="20"/>
        </w:rPr>
        <w:t>09</w:t>
      </w:r>
      <w:r w:rsidRPr="005206DB">
        <w:rPr>
          <w:rFonts w:asciiTheme="minorHAnsi" w:hAnsiTheme="minorHAnsi" w:cstheme="minorHAnsi"/>
          <w:b/>
          <w:bCs/>
          <w:szCs w:val="20"/>
        </w:rPr>
        <w:t>:</w:t>
      </w:r>
      <w:r w:rsidR="00B85214">
        <w:rPr>
          <w:rFonts w:asciiTheme="minorHAnsi" w:hAnsiTheme="minorHAnsi" w:cstheme="minorHAnsi"/>
          <w:b/>
          <w:bCs/>
          <w:szCs w:val="20"/>
        </w:rPr>
        <w:t>30</w:t>
      </w:r>
      <w:r w:rsidR="006A0F94" w:rsidRPr="005206DB">
        <w:rPr>
          <w:rFonts w:asciiTheme="minorHAnsi" w:hAnsiTheme="minorHAnsi" w:cstheme="minorHAnsi"/>
          <w:b/>
          <w:bCs/>
          <w:szCs w:val="20"/>
        </w:rPr>
        <w:t>:00</w:t>
      </w:r>
      <w:r w:rsidRPr="005206DB">
        <w:rPr>
          <w:rFonts w:asciiTheme="minorHAnsi" w:hAnsiTheme="minorHAnsi" w:cstheme="minorHAnsi"/>
          <w:b/>
          <w:bCs/>
          <w:szCs w:val="20"/>
        </w:rPr>
        <w:t xml:space="preserve"> </w:t>
      </w:r>
      <w:r w:rsidRPr="005206DB">
        <w:rPr>
          <w:rFonts w:asciiTheme="minorHAnsi" w:hAnsiTheme="minorHAnsi" w:cstheme="minorHAnsi"/>
          <w:b/>
          <w:color w:val="000000"/>
          <w:szCs w:val="20"/>
        </w:rPr>
        <w:t>hod.</w:t>
      </w:r>
      <w:r w:rsidRPr="002D3322">
        <w:rPr>
          <w:rFonts w:asciiTheme="minorHAnsi" w:hAnsiTheme="minorHAnsi" w:cstheme="minorHAnsi"/>
          <w:b/>
          <w:color w:val="000000"/>
          <w:szCs w:val="20"/>
        </w:rPr>
        <w:t xml:space="preserve"> </w:t>
      </w:r>
      <w:r w:rsidRPr="002D3322">
        <w:rPr>
          <w:rFonts w:asciiTheme="minorHAnsi" w:hAnsiTheme="minorHAnsi" w:cstheme="minorHAnsi"/>
          <w:color w:val="000000"/>
          <w:szCs w:val="20"/>
        </w:rPr>
        <w:t>(SEČ).</w:t>
      </w:r>
      <w:r w:rsidRPr="002D3322">
        <w:rPr>
          <w:rFonts w:asciiTheme="minorHAnsi" w:hAnsiTheme="minorHAnsi" w:cstheme="minorHAnsi"/>
          <w:szCs w:val="20"/>
        </w:rPr>
        <w:t xml:space="preserve"> Ponuku je potrebné predložiť v lehote na predkladanie ponúk. </w:t>
      </w:r>
      <w:r w:rsidR="0088564E" w:rsidRPr="002D3322">
        <w:rPr>
          <w:rFonts w:asciiTheme="minorHAnsi" w:hAnsiTheme="minorHAnsi" w:cstheme="minorHAnsi"/>
          <w:szCs w:val="20"/>
        </w:rPr>
        <w:t>Po uvedenom čase nebude už uchádzačom umožnené predkladať alebo meniť svoje ponuky.</w:t>
      </w:r>
      <w:bookmarkEnd w:id="19"/>
    </w:p>
    <w:p w14:paraId="7C7D069C" w14:textId="5747F1FF" w:rsidR="002E3CB5" w:rsidRPr="002D3322" w:rsidRDefault="002E3CB5" w:rsidP="00E52C12">
      <w:pPr>
        <w:pStyle w:val="Odsekzoznamu"/>
        <w:numPr>
          <w:ilvl w:val="1"/>
          <w:numId w:val="1"/>
        </w:numPr>
        <w:spacing w:beforeLines="60" w:before="144" w:afterLines="60" w:after="144"/>
        <w:contextualSpacing w:val="0"/>
        <w:rPr>
          <w:rFonts w:asciiTheme="minorHAnsi" w:eastAsia="Calibri" w:hAnsiTheme="minorHAnsi" w:cstheme="minorHAnsi"/>
          <w:sz w:val="20"/>
          <w:szCs w:val="20"/>
          <w:lang w:val="sk-SK" w:eastAsia="ar-SA"/>
        </w:rPr>
      </w:pPr>
      <w:r w:rsidRPr="002D3322">
        <w:rPr>
          <w:rFonts w:asciiTheme="minorHAnsi" w:eastAsia="Calibri" w:hAnsiTheme="minorHAnsi" w:cstheme="minorHAnsi"/>
          <w:sz w:val="20"/>
          <w:szCs w:val="20"/>
          <w:lang w:val="sk-SK" w:eastAsia="ar-SA"/>
        </w:rPr>
        <w:t xml:space="preserve">Uchádzač predloží ponuku prostredníctvom IS </w:t>
      </w:r>
      <w:r w:rsidR="00BE1493" w:rsidRPr="00BE1493">
        <w:rPr>
          <w:rFonts w:asciiTheme="minorHAnsi" w:eastAsia="Calibri" w:hAnsiTheme="minorHAnsi" w:cstheme="minorHAnsi"/>
          <w:sz w:val="20"/>
          <w:szCs w:val="20"/>
          <w:lang w:val="sk-SK" w:eastAsia="ar-SA"/>
        </w:rPr>
        <w:t>eZakazky</w:t>
      </w:r>
      <w:r w:rsidRPr="00BE1493">
        <w:rPr>
          <w:rFonts w:asciiTheme="minorHAnsi" w:eastAsia="Calibri" w:hAnsiTheme="minorHAnsi" w:cstheme="minorHAnsi"/>
          <w:sz w:val="20"/>
          <w:szCs w:val="20"/>
          <w:lang w:val="sk-SK" w:eastAsia="ar-SA"/>
        </w:rPr>
        <w:t xml:space="preserve">. </w:t>
      </w:r>
    </w:p>
    <w:p w14:paraId="1F567D68" w14:textId="77777777" w:rsidR="00C654E3" w:rsidRPr="002D3322" w:rsidRDefault="00C654E3"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Predloženie ponuky</w:t>
      </w:r>
    </w:p>
    <w:p w14:paraId="6A143275" w14:textId="3D928BB9" w:rsidR="0003122A" w:rsidRDefault="0003122A" w:rsidP="00B602D0">
      <w:pPr>
        <w:pStyle w:val="ListParagraph2"/>
        <w:numPr>
          <w:ilvl w:val="1"/>
          <w:numId w:val="1"/>
        </w:numPr>
        <w:spacing w:line="240" w:lineRule="auto"/>
        <w:ind w:right="0"/>
        <w:jc w:val="both"/>
        <w:rPr>
          <w:rFonts w:asciiTheme="minorHAnsi" w:hAnsiTheme="minorHAnsi" w:cs="Times New Roman"/>
          <w:sz w:val="20"/>
          <w:szCs w:val="20"/>
        </w:rPr>
      </w:pPr>
      <w:r w:rsidRPr="00E232D5">
        <w:rPr>
          <w:rFonts w:asciiTheme="minorHAnsi" w:hAnsiTheme="minorHAnsi" w:cs="Times New Roman"/>
          <w:b/>
          <w:sz w:val="20"/>
          <w:szCs w:val="20"/>
        </w:rPr>
        <w:t xml:space="preserve">Uchádzač predloží ponuku </w:t>
      </w:r>
      <w:bookmarkStart w:id="20" w:name="_Hlk525214745"/>
      <w:r w:rsidRPr="00E232D5">
        <w:rPr>
          <w:rFonts w:asciiTheme="minorHAnsi" w:hAnsiTheme="minorHAnsi" w:cs="Times New Roman"/>
          <w:b/>
          <w:sz w:val="20"/>
          <w:szCs w:val="20"/>
        </w:rPr>
        <w:t xml:space="preserve">elektronicky prostredníctvom elektronického nástroja eZakazky na  portáli  </w:t>
      </w:r>
      <w:hyperlink r:id="rId24" w:history="1">
        <w:r w:rsidRPr="00E232D5">
          <w:rPr>
            <w:rStyle w:val="Hypertextovprepojenie"/>
            <w:rFonts w:asciiTheme="minorHAnsi" w:hAnsiTheme="minorHAnsi" w:cs="Times New Roman"/>
            <w:sz w:val="20"/>
            <w:szCs w:val="20"/>
          </w:rPr>
          <w:t>www.ezakazky.sk</w:t>
        </w:r>
      </w:hyperlink>
      <w:r w:rsidRPr="00E232D5">
        <w:rPr>
          <w:rFonts w:asciiTheme="minorHAnsi" w:hAnsiTheme="minorHAnsi" w:cs="Times New Roman"/>
          <w:b/>
          <w:sz w:val="20"/>
          <w:szCs w:val="20"/>
        </w:rPr>
        <w:t xml:space="preserve"> . </w:t>
      </w:r>
      <w:r w:rsidRPr="00E232D5">
        <w:rPr>
          <w:rFonts w:asciiTheme="minorHAnsi" w:hAnsiTheme="minorHAnsi" w:cs="Times New Roman"/>
          <w:sz w:val="20"/>
          <w:szCs w:val="20"/>
        </w:rPr>
        <w:t xml:space="preserve">Elektronický systém automaticky zabezpečí („uzamkne“) ponuku do lehoty na otváranie ponúk tak, aby ju nebolo možné pred lehotou na otváranie ponúk sprístupniť.  </w:t>
      </w:r>
    </w:p>
    <w:p w14:paraId="7A71BD3F" w14:textId="77777777" w:rsidR="00A74A6B" w:rsidRPr="00A74A6B" w:rsidRDefault="00A74A6B" w:rsidP="0003122A">
      <w:pPr>
        <w:pStyle w:val="ListParagraph2"/>
        <w:numPr>
          <w:ilvl w:val="1"/>
          <w:numId w:val="1"/>
        </w:numPr>
        <w:spacing w:before="240" w:line="240" w:lineRule="auto"/>
        <w:ind w:right="0"/>
        <w:jc w:val="both"/>
        <w:rPr>
          <w:rFonts w:asciiTheme="minorHAnsi" w:hAnsiTheme="minorHAnsi" w:cs="Times New Roman"/>
          <w:sz w:val="20"/>
          <w:szCs w:val="20"/>
        </w:rPr>
      </w:pPr>
      <w:r w:rsidRPr="006B604A">
        <w:rPr>
          <w:rFonts w:asciiTheme="minorHAnsi" w:hAnsiTheme="minorHAnsi" w:cs="Times New Roman"/>
          <w:b/>
          <w:sz w:val="20"/>
          <w:szCs w:val="20"/>
        </w:rPr>
        <w:t>Uchádzač predkladá ponuku pod identifikáciu verejného obstarávateľa v profile zákazky.</w:t>
      </w:r>
    </w:p>
    <w:p w14:paraId="5343A12C" w14:textId="787618BD" w:rsidR="0003122A" w:rsidRPr="00B602D0" w:rsidRDefault="0003122A" w:rsidP="0003122A">
      <w:pPr>
        <w:pStyle w:val="ListParagraph2"/>
        <w:numPr>
          <w:ilvl w:val="1"/>
          <w:numId w:val="1"/>
        </w:numPr>
        <w:spacing w:before="240" w:line="240" w:lineRule="auto"/>
        <w:ind w:right="0"/>
        <w:jc w:val="both"/>
        <w:rPr>
          <w:rFonts w:asciiTheme="minorHAnsi" w:hAnsiTheme="minorHAnsi" w:cs="Times New Roman"/>
          <w:sz w:val="20"/>
          <w:szCs w:val="20"/>
        </w:rPr>
      </w:pPr>
      <w:r w:rsidRPr="00B602D0">
        <w:rPr>
          <w:rFonts w:asciiTheme="minorHAnsi" w:hAnsiTheme="minorHAnsi" w:cs="Times New Roman"/>
          <w:iCs/>
          <w:sz w:val="20"/>
          <w:szCs w:val="20"/>
        </w:rPr>
        <w:t>Uchádzač predkladá ponuku tak, že samostatne vloží súbory obsahujúce dokumenty k splneniu podmienok účasti, dokumenty k požiadavkám na predmet zákazky, návrh zmluvy, návrh na plnenie kritérií a krycí list ponuky. Maximálna veľkosť jedného súboru je 100 MB. Povolené formáty súborov DOC, DOCX, HTML, HTM, ODT, PDF, XLS, XLSX, ODS, PPT, PPTX, TXT, RTF, BMP, GIF, JPG, PNG, PSD, TIF, TIFF, AI, EPS, PS, DWG, 7z, zip, zipx, tar.gz, rar, zep, xzep.</w:t>
      </w:r>
    </w:p>
    <w:p w14:paraId="2CF8CEC6" w14:textId="77777777" w:rsidR="0003122A" w:rsidRDefault="0003122A" w:rsidP="00B602D0">
      <w:pPr>
        <w:pStyle w:val="ListParagraph2"/>
        <w:numPr>
          <w:ilvl w:val="1"/>
          <w:numId w:val="1"/>
        </w:numPr>
        <w:spacing w:before="240" w:line="240" w:lineRule="auto"/>
        <w:ind w:right="0"/>
        <w:jc w:val="both"/>
        <w:rPr>
          <w:rFonts w:asciiTheme="minorHAnsi" w:hAnsiTheme="minorHAnsi" w:cs="Times New Roman"/>
          <w:sz w:val="20"/>
          <w:szCs w:val="20"/>
        </w:rPr>
      </w:pPr>
      <w:r w:rsidRPr="00B602D0">
        <w:rPr>
          <w:rFonts w:asciiTheme="minorHAnsi" w:hAnsiTheme="minorHAnsi" w:cs="Times New Roman"/>
          <w:sz w:val="20"/>
          <w:szCs w:val="20"/>
        </w:rPr>
        <w:t>Ponuka predložená uchádzačom sa vyhotovuje písomne a predkladá sa elektronicky spôsobom podľa § 49 ods. 1 písm. a) zákona o verejnom obstarávaní.</w:t>
      </w:r>
    </w:p>
    <w:p w14:paraId="60214F1B" w14:textId="77777777" w:rsidR="0003122A" w:rsidRPr="00B602D0" w:rsidRDefault="0003122A" w:rsidP="00B602D0">
      <w:pPr>
        <w:pStyle w:val="ListParagraph2"/>
        <w:numPr>
          <w:ilvl w:val="1"/>
          <w:numId w:val="1"/>
        </w:numPr>
        <w:spacing w:before="240" w:line="240" w:lineRule="auto"/>
        <w:ind w:right="0"/>
        <w:jc w:val="both"/>
        <w:rPr>
          <w:rFonts w:asciiTheme="minorHAnsi" w:hAnsiTheme="minorHAnsi" w:cs="Times New Roman"/>
          <w:sz w:val="20"/>
          <w:szCs w:val="20"/>
        </w:rPr>
      </w:pPr>
      <w:r w:rsidRPr="00B602D0">
        <w:rPr>
          <w:rFonts w:asciiTheme="minorHAnsi" w:hAnsiTheme="minorHAnsi" w:cs="Times New Roman"/>
          <w:b/>
          <w:sz w:val="20"/>
          <w:szCs w:val="20"/>
          <w:u w:val="single"/>
        </w:rPr>
        <w:t>Ponuka sa predkladá tak, že uchádzač ju predloží nasledovne:</w:t>
      </w:r>
    </w:p>
    <w:p w14:paraId="78E49C17" w14:textId="4B88A76C" w:rsidR="0003122A" w:rsidRPr="00E232D5" w:rsidRDefault="00B602D0" w:rsidP="00B602D0">
      <w:pPr>
        <w:pStyle w:val="ListParagraph2"/>
        <w:spacing w:line="240" w:lineRule="auto"/>
        <w:ind w:left="567" w:right="0" w:hanging="567"/>
        <w:jc w:val="both"/>
        <w:rPr>
          <w:rFonts w:asciiTheme="minorHAnsi" w:hAnsiTheme="minorHAnsi" w:cs="Times New Roman"/>
          <w:sz w:val="20"/>
          <w:szCs w:val="20"/>
        </w:rPr>
      </w:pPr>
      <w:r>
        <w:rPr>
          <w:rFonts w:asciiTheme="minorHAnsi" w:hAnsiTheme="minorHAnsi" w:cs="Times New Roman"/>
          <w:sz w:val="20"/>
          <w:szCs w:val="20"/>
        </w:rPr>
        <w:t xml:space="preserve">            </w:t>
      </w:r>
      <w:r w:rsidR="0003122A" w:rsidRPr="00E232D5">
        <w:rPr>
          <w:rFonts w:asciiTheme="minorHAnsi" w:hAnsiTheme="minorHAnsi" w:cs="Times New Roman"/>
          <w:sz w:val="20"/>
          <w:szCs w:val="20"/>
        </w:rPr>
        <w:t xml:space="preserve">v predmetnej zákazke uchádzač elektronicky vloží svoju ponuku prostredníctvom elektronického   portálu </w:t>
      </w:r>
      <w:hyperlink r:id="rId25" w:history="1">
        <w:r w:rsidR="0003122A" w:rsidRPr="00E232D5">
          <w:rPr>
            <w:rStyle w:val="Hypertextovprepojenie"/>
            <w:rFonts w:asciiTheme="minorHAnsi" w:hAnsiTheme="minorHAnsi" w:cs="Times New Roman"/>
            <w:sz w:val="20"/>
            <w:szCs w:val="20"/>
          </w:rPr>
          <w:t>www.ezakazky.sk</w:t>
        </w:r>
      </w:hyperlink>
      <w:r w:rsidR="0003122A" w:rsidRPr="00E232D5">
        <w:rPr>
          <w:rFonts w:asciiTheme="minorHAnsi" w:hAnsiTheme="minorHAnsi" w:cs="Times New Roman"/>
          <w:sz w:val="20"/>
          <w:szCs w:val="20"/>
        </w:rPr>
        <w:t xml:space="preserve"> nasledovne:</w:t>
      </w:r>
    </w:p>
    <w:p w14:paraId="75452406" w14:textId="77777777" w:rsidR="0003122A" w:rsidRPr="00E232D5" w:rsidRDefault="0003122A" w:rsidP="0003122A">
      <w:pPr>
        <w:pStyle w:val="ListParagraph2"/>
        <w:spacing w:line="240" w:lineRule="auto"/>
        <w:ind w:left="0" w:right="0"/>
        <w:jc w:val="both"/>
        <w:rPr>
          <w:rFonts w:asciiTheme="minorHAnsi" w:hAnsiTheme="minorHAnsi" w:cs="Times New Roman"/>
          <w:sz w:val="20"/>
          <w:szCs w:val="20"/>
        </w:rPr>
      </w:pPr>
    </w:p>
    <w:p w14:paraId="7883FC2D" w14:textId="77777777" w:rsidR="0003122A" w:rsidRPr="00E232D5" w:rsidRDefault="0003122A" w:rsidP="00AE154E">
      <w:pPr>
        <w:pStyle w:val="ListParagraph2"/>
        <w:numPr>
          <w:ilvl w:val="0"/>
          <w:numId w:val="26"/>
        </w:numPr>
        <w:spacing w:line="240" w:lineRule="auto"/>
        <w:ind w:right="0"/>
        <w:jc w:val="both"/>
        <w:rPr>
          <w:rFonts w:asciiTheme="minorHAnsi" w:hAnsiTheme="minorHAnsi" w:cs="Times New Roman"/>
          <w:sz w:val="20"/>
          <w:szCs w:val="20"/>
        </w:rPr>
      </w:pPr>
      <w:r w:rsidRPr="00E232D5">
        <w:rPr>
          <w:rFonts w:asciiTheme="minorHAnsi" w:hAnsiTheme="minorHAnsi" w:cs="Times New Roman"/>
          <w:sz w:val="20"/>
          <w:szCs w:val="20"/>
        </w:rPr>
        <w:t>klikne na záložku „</w:t>
      </w:r>
      <w:r w:rsidRPr="00E232D5">
        <w:rPr>
          <w:rFonts w:asciiTheme="minorHAnsi" w:hAnsiTheme="minorHAnsi" w:cs="Times New Roman"/>
          <w:b/>
          <w:sz w:val="20"/>
          <w:szCs w:val="20"/>
        </w:rPr>
        <w:t>Ponuka</w:t>
      </w:r>
    </w:p>
    <w:p w14:paraId="7A6E503E" w14:textId="77777777" w:rsidR="0003122A" w:rsidRPr="00E232D5" w:rsidRDefault="0003122A" w:rsidP="00AE154E">
      <w:pPr>
        <w:pStyle w:val="ListParagraph2"/>
        <w:numPr>
          <w:ilvl w:val="0"/>
          <w:numId w:val="26"/>
        </w:numPr>
        <w:spacing w:line="240" w:lineRule="auto"/>
        <w:ind w:right="0"/>
        <w:jc w:val="both"/>
        <w:rPr>
          <w:rFonts w:asciiTheme="minorHAnsi" w:hAnsiTheme="minorHAnsi" w:cs="Times New Roman"/>
          <w:sz w:val="20"/>
          <w:szCs w:val="20"/>
        </w:rPr>
      </w:pPr>
      <w:r w:rsidRPr="00E232D5">
        <w:rPr>
          <w:rFonts w:asciiTheme="minorHAnsi" w:hAnsiTheme="minorHAnsi" w:cs="Times New Roman"/>
          <w:sz w:val="20"/>
          <w:szCs w:val="20"/>
        </w:rPr>
        <w:t>klikne na záložku „</w:t>
      </w:r>
      <w:r w:rsidRPr="00E232D5">
        <w:rPr>
          <w:rFonts w:asciiTheme="minorHAnsi" w:hAnsiTheme="minorHAnsi" w:cs="Times New Roman"/>
          <w:b/>
          <w:sz w:val="20"/>
          <w:szCs w:val="20"/>
        </w:rPr>
        <w:t>Identifikácia uchádzača</w:t>
      </w:r>
      <w:r w:rsidRPr="00E232D5">
        <w:rPr>
          <w:rFonts w:asciiTheme="minorHAnsi" w:hAnsiTheme="minorHAnsi" w:cs="Times New Roman"/>
          <w:sz w:val="20"/>
          <w:szCs w:val="20"/>
        </w:rPr>
        <w:t>“ a skontroluje údaje (v prípade potreby úpravy údajov, údaje doplní či upraví a potom údaje uloží.)</w:t>
      </w:r>
    </w:p>
    <w:p w14:paraId="75094B23" w14:textId="77777777" w:rsidR="0003122A" w:rsidRPr="00E232D5" w:rsidRDefault="0003122A" w:rsidP="00AE154E">
      <w:pPr>
        <w:pStyle w:val="ListParagraph2"/>
        <w:numPr>
          <w:ilvl w:val="0"/>
          <w:numId w:val="26"/>
        </w:numPr>
        <w:spacing w:line="240" w:lineRule="auto"/>
        <w:ind w:right="0"/>
        <w:jc w:val="both"/>
        <w:rPr>
          <w:rFonts w:asciiTheme="minorHAnsi" w:hAnsiTheme="minorHAnsi" w:cs="Times New Roman"/>
          <w:sz w:val="20"/>
          <w:szCs w:val="20"/>
        </w:rPr>
      </w:pPr>
      <w:r w:rsidRPr="00E232D5">
        <w:rPr>
          <w:rFonts w:asciiTheme="minorHAnsi" w:hAnsiTheme="minorHAnsi" w:cs="Times New Roman"/>
          <w:sz w:val="20"/>
          <w:szCs w:val="20"/>
        </w:rPr>
        <w:t>klikne na záložku „</w:t>
      </w:r>
      <w:r w:rsidRPr="00E232D5">
        <w:rPr>
          <w:rFonts w:asciiTheme="minorHAnsi" w:hAnsiTheme="minorHAnsi" w:cs="Times New Roman"/>
          <w:b/>
          <w:sz w:val="20"/>
          <w:szCs w:val="20"/>
        </w:rPr>
        <w:t>Dokumenty ponuky“</w:t>
      </w:r>
      <w:r w:rsidRPr="00E232D5">
        <w:rPr>
          <w:rFonts w:asciiTheme="minorHAnsi" w:hAnsiTheme="minorHAnsi" w:cs="Times New Roman"/>
          <w:sz w:val="20"/>
          <w:szCs w:val="20"/>
        </w:rPr>
        <w:t xml:space="preserve"> a nahrá vyžadované dokumenty ponuky do tejto záložky</w:t>
      </w:r>
    </w:p>
    <w:p w14:paraId="00947E39" w14:textId="450C900A" w:rsidR="0003122A" w:rsidRPr="00E232D5" w:rsidRDefault="0003122A" w:rsidP="00AE154E">
      <w:pPr>
        <w:pStyle w:val="ListParagraph2"/>
        <w:numPr>
          <w:ilvl w:val="0"/>
          <w:numId w:val="26"/>
        </w:numPr>
        <w:spacing w:line="240" w:lineRule="auto"/>
        <w:ind w:right="0"/>
        <w:jc w:val="both"/>
        <w:rPr>
          <w:rFonts w:asciiTheme="minorHAnsi" w:hAnsiTheme="minorHAnsi" w:cs="Times New Roman"/>
          <w:sz w:val="20"/>
          <w:szCs w:val="20"/>
        </w:rPr>
      </w:pPr>
      <w:r w:rsidRPr="00E232D5">
        <w:rPr>
          <w:rFonts w:asciiTheme="minorHAnsi" w:hAnsiTheme="minorHAnsi" w:cs="Times New Roman"/>
          <w:sz w:val="20"/>
          <w:szCs w:val="20"/>
        </w:rPr>
        <w:t>klikne na záložku „</w:t>
      </w:r>
      <w:r w:rsidRPr="00E232D5">
        <w:rPr>
          <w:rFonts w:asciiTheme="minorHAnsi" w:hAnsiTheme="minorHAnsi" w:cs="Times New Roman"/>
          <w:b/>
          <w:sz w:val="20"/>
          <w:szCs w:val="20"/>
        </w:rPr>
        <w:t>Návrh na plnenie kritérií</w:t>
      </w:r>
      <w:r w:rsidRPr="00E232D5">
        <w:rPr>
          <w:rFonts w:asciiTheme="minorHAnsi" w:hAnsiTheme="minorHAnsi" w:cs="Times New Roman"/>
          <w:sz w:val="20"/>
          <w:szCs w:val="20"/>
        </w:rPr>
        <w:t xml:space="preserve">“ a svoj návrh na plnenie kritérií </w:t>
      </w:r>
      <w:r w:rsidRPr="000652E7">
        <w:rPr>
          <w:rFonts w:asciiTheme="minorHAnsi" w:hAnsiTheme="minorHAnsi" w:cs="Times New Roman"/>
          <w:sz w:val="20"/>
          <w:szCs w:val="20"/>
        </w:rPr>
        <w:t xml:space="preserve">(v zmysle prílohy č. </w:t>
      </w:r>
      <w:r w:rsidR="000652E7" w:rsidRPr="000652E7">
        <w:rPr>
          <w:rFonts w:asciiTheme="minorHAnsi" w:hAnsiTheme="minorHAnsi" w:cs="Times New Roman"/>
          <w:sz w:val="20"/>
          <w:szCs w:val="20"/>
        </w:rPr>
        <w:t>5</w:t>
      </w:r>
      <w:r w:rsidRPr="000652E7">
        <w:rPr>
          <w:rFonts w:asciiTheme="minorHAnsi" w:hAnsiTheme="minorHAnsi" w:cs="Times New Roman"/>
          <w:sz w:val="20"/>
          <w:szCs w:val="20"/>
        </w:rPr>
        <w:t xml:space="preserve"> SP)</w:t>
      </w:r>
      <w:r w:rsidR="00FA0FB5">
        <w:rPr>
          <w:rFonts w:asciiTheme="minorHAnsi" w:hAnsiTheme="minorHAnsi" w:cs="Times New Roman"/>
          <w:sz w:val="20"/>
          <w:szCs w:val="20"/>
        </w:rPr>
        <w:t>4</w:t>
      </w:r>
      <w:r w:rsidRPr="00E232D5">
        <w:rPr>
          <w:rFonts w:asciiTheme="minorHAnsi" w:hAnsiTheme="minorHAnsi" w:cs="Times New Roman"/>
          <w:sz w:val="20"/>
          <w:szCs w:val="20"/>
        </w:rPr>
        <w:t>nahrá do tejto záložky.</w:t>
      </w:r>
    </w:p>
    <w:p w14:paraId="5BBAF199" w14:textId="7E2593B6" w:rsidR="0003122A" w:rsidRPr="00E232D5" w:rsidRDefault="0003122A" w:rsidP="00AE154E">
      <w:pPr>
        <w:pStyle w:val="ListParagraph2"/>
        <w:numPr>
          <w:ilvl w:val="0"/>
          <w:numId w:val="26"/>
        </w:numPr>
        <w:spacing w:line="240" w:lineRule="auto"/>
        <w:ind w:right="0"/>
        <w:jc w:val="both"/>
        <w:rPr>
          <w:rFonts w:asciiTheme="minorHAnsi" w:hAnsiTheme="minorHAnsi" w:cs="Times New Roman"/>
          <w:sz w:val="20"/>
          <w:szCs w:val="20"/>
        </w:rPr>
      </w:pPr>
      <w:r w:rsidRPr="00E232D5">
        <w:rPr>
          <w:rFonts w:asciiTheme="minorHAnsi" w:hAnsiTheme="minorHAnsi" w:cs="Times New Roman"/>
          <w:sz w:val="20"/>
          <w:szCs w:val="20"/>
        </w:rPr>
        <w:t>klikne na záložku „</w:t>
      </w:r>
      <w:r w:rsidRPr="00E232D5">
        <w:rPr>
          <w:rFonts w:asciiTheme="minorHAnsi" w:hAnsiTheme="minorHAnsi" w:cs="Times New Roman"/>
          <w:b/>
          <w:sz w:val="20"/>
          <w:szCs w:val="20"/>
        </w:rPr>
        <w:t>Krycí list ponuky</w:t>
      </w:r>
      <w:r w:rsidRPr="00E232D5">
        <w:rPr>
          <w:rFonts w:asciiTheme="minorHAnsi" w:hAnsiTheme="minorHAnsi" w:cs="Times New Roman"/>
          <w:sz w:val="20"/>
          <w:szCs w:val="20"/>
        </w:rPr>
        <w:t xml:space="preserve">“ a vyplnený Krycí list </w:t>
      </w:r>
      <w:r w:rsidRPr="00FA0FB5">
        <w:rPr>
          <w:rFonts w:asciiTheme="minorHAnsi" w:hAnsiTheme="minorHAnsi" w:cs="Times New Roman"/>
          <w:sz w:val="20"/>
          <w:szCs w:val="20"/>
        </w:rPr>
        <w:t xml:space="preserve">(v zmysle prílohy č. </w:t>
      </w:r>
      <w:r w:rsidR="00FA0FB5" w:rsidRPr="00FA0FB5">
        <w:rPr>
          <w:rFonts w:asciiTheme="minorHAnsi" w:hAnsiTheme="minorHAnsi" w:cs="Times New Roman"/>
          <w:sz w:val="20"/>
          <w:szCs w:val="20"/>
        </w:rPr>
        <w:t>4</w:t>
      </w:r>
      <w:r w:rsidRPr="00FA0FB5">
        <w:rPr>
          <w:rFonts w:asciiTheme="minorHAnsi" w:hAnsiTheme="minorHAnsi" w:cs="Times New Roman"/>
          <w:sz w:val="20"/>
          <w:szCs w:val="20"/>
        </w:rPr>
        <w:t xml:space="preserve"> SP), ktorý</w:t>
      </w:r>
      <w:r w:rsidRPr="00E232D5">
        <w:rPr>
          <w:rFonts w:asciiTheme="minorHAnsi" w:hAnsiTheme="minorHAnsi" w:cs="Times New Roman"/>
          <w:sz w:val="20"/>
          <w:szCs w:val="20"/>
        </w:rPr>
        <w:t xml:space="preserve"> je podpísaný zaručeným elektronickým podpisom nahrá do tejto záložky.</w:t>
      </w:r>
    </w:p>
    <w:p w14:paraId="2DD370D2" w14:textId="10373B2E" w:rsidR="0003122A" w:rsidRDefault="00B602D0" w:rsidP="00B602D0">
      <w:pPr>
        <w:pStyle w:val="ListParagraph2"/>
        <w:spacing w:line="240" w:lineRule="auto"/>
        <w:ind w:left="426" w:right="0" w:hanging="426"/>
        <w:jc w:val="both"/>
        <w:rPr>
          <w:rFonts w:asciiTheme="minorHAnsi" w:hAnsiTheme="minorHAnsi" w:cs="Times New Roman"/>
          <w:color w:val="FF0000"/>
          <w:sz w:val="20"/>
          <w:szCs w:val="20"/>
        </w:rPr>
      </w:pPr>
      <w:r>
        <w:rPr>
          <w:rFonts w:asciiTheme="minorHAnsi" w:hAnsiTheme="minorHAnsi" w:cs="Times New Roman"/>
          <w:color w:val="FF0000"/>
          <w:sz w:val="20"/>
          <w:szCs w:val="20"/>
        </w:rPr>
        <w:t xml:space="preserve">         </w:t>
      </w:r>
      <w:r w:rsidR="0003122A" w:rsidRPr="00E232D5">
        <w:rPr>
          <w:rFonts w:asciiTheme="minorHAnsi" w:hAnsiTheme="minorHAnsi" w:cs="Times New Roman"/>
          <w:color w:val="FF0000"/>
          <w:sz w:val="20"/>
          <w:szCs w:val="20"/>
        </w:rPr>
        <w:t>K odoslaniu celej ponuky uchádzač pristúpi tak, že klikne na záložku „</w:t>
      </w:r>
      <w:r w:rsidR="0003122A" w:rsidRPr="00E232D5">
        <w:rPr>
          <w:rFonts w:asciiTheme="minorHAnsi" w:hAnsiTheme="minorHAnsi" w:cs="Times New Roman"/>
          <w:b/>
          <w:color w:val="FF0000"/>
          <w:sz w:val="20"/>
          <w:szCs w:val="20"/>
        </w:rPr>
        <w:t>Odoslanie ponuky</w:t>
      </w:r>
      <w:r w:rsidR="0003122A" w:rsidRPr="00E232D5">
        <w:rPr>
          <w:rFonts w:asciiTheme="minorHAnsi" w:hAnsiTheme="minorHAnsi" w:cs="Times New Roman"/>
          <w:color w:val="FF0000"/>
          <w:sz w:val="20"/>
          <w:szCs w:val="20"/>
        </w:rPr>
        <w:t xml:space="preserve">“ (tlačidlo dole) a tým </w:t>
      </w:r>
      <w:r>
        <w:rPr>
          <w:rFonts w:asciiTheme="minorHAnsi" w:hAnsiTheme="minorHAnsi" w:cs="Times New Roman"/>
          <w:color w:val="FF0000"/>
          <w:sz w:val="20"/>
          <w:szCs w:val="20"/>
        </w:rPr>
        <w:t xml:space="preserve">  </w:t>
      </w:r>
      <w:r w:rsidR="0003122A" w:rsidRPr="00E232D5">
        <w:rPr>
          <w:rFonts w:asciiTheme="minorHAnsi" w:hAnsiTheme="minorHAnsi" w:cs="Times New Roman"/>
          <w:b/>
          <w:color w:val="FF0000"/>
          <w:sz w:val="20"/>
          <w:szCs w:val="20"/>
          <w:u w:val="single"/>
        </w:rPr>
        <w:t>ponuku odošle</w:t>
      </w:r>
      <w:r w:rsidR="0003122A" w:rsidRPr="00E232D5">
        <w:rPr>
          <w:rFonts w:asciiTheme="minorHAnsi" w:hAnsiTheme="minorHAnsi" w:cs="Times New Roman"/>
          <w:color w:val="FF0000"/>
          <w:sz w:val="20"/>
          <w:szCs w:val="20"/>
        </w:rPr>
        <w:t>!</w:t>
      </w:r>
    </w:p>
    <w:p w14:paraId="445647D4" w14:textId="6D46255C" w:rsidR="0003122A" w:rsidRPr="00B602D0" w:rsidRDefault="00B602D0" w:rsidP="008A2D84">
      <w:pPr>
        <w:pStyle w:val="ListParagraph2"/>
        <w:spacing w:before="240" w:line="240" w:lineRule="auto"/>
        <w:ind w:left="567" w:right="0" w:hanging="567"/>
        <w:jc w:val="both"/>
        <w:rPr>
          <w:rFonts w:asciiTheme="minorHAnsi" w:hAnsiTheme="minorHAnsi" w:cs="Times New Roman"/>
          <w:sz w:val="20"/>
          <w:szCs w:val="20"/>
        </w:rPr>
      </w:pPr>
      <w:r w:rsidRPr="00FA0FB5">
        <w:rPr>
          <w:rFonts w:asciiTheme="minorHAnsi" w:hAnsiTheme="minorHAnsi" w:cs="Times New Roman"/>
          <w:sz w:val="20"/>
          <w:szCs w:val="20"/>
        </w:rPr>
        <w:t>23.6</w:t>
      </w:r>
      <w:bookmarkEnd w:id="20"/>
      <w:r w:rsidRPr="00FA0FB5">
        <w:rPr>
          <w:rFonts w:asciiTheme="minorHAnsi" w:hAnsiTheme="minorHAnsi" w:cs="Times New Roman"/>
          <w:sz w:val="20"/>
          <w:szCs w:val="20"/>
        </w:rPr>
        <w:t xml:space="preserve">  </w:t>
      </w:r>
      <w:r w:rsidR="0003122A" w:rsidRPr="00FA0FB5">
        <w:rPr>
          <w:rFonts w:asciiTheme="minorHAnsi" w:hAnsiTheme="minorHAnsi" w:cs="Times New Roman"/>
          <w:b/>
          <w:sz w:val="20"/>
          <w:szCs w:val="20"/>
        </w:rPr>
        <w:t xml:space="preserve">Predkladanie Návrhu na plnenie kritérií </w:t>
      </w:r>
      <w:r w:rsidR="0003122A" w:rsidRPr="00FA0FB5">
        <w:rPr>
          <w:rFonts w:asciiTheme="minorHAnsi" w:hAnsiTheme="minorHAnsi" w:cs="Times New Roman"/>
          <w:sz w:val="20"/>
          <w:szCs w:val="20"/>
        </w:rPr>
        <w:t xml:space="preserve">(príloha č. </w:t>
      </w:r>
      <w:r w:rsidR="00FA0FB5">
        <w:rPr>
          <w:rFonts w:asciiTheme="minorHAnsi" w:hAnsiTheme="minorHAnsi" w:cs="Times New Roman"/>
          <w:sz w:val="20"/>
          <w:szCs w:val="20"/>
        </w:rPr>
        <w:t>5</w:t>
      </w:r>
      <w:r w:rsidR="0003122A" w:rsidRPr="00FA0FB5">
        <w:rPr>
          <w:rFonts w:asciiTheme="minorHAnsi" w:hAnsiTheme="minorHAnsi" w:cs="Times New Roman"/>
          <w:sz w:val="20"/>
          <w:szCs w:val="20"/>
        </w:rPr>
        <w:t xml:space="preserve"> SP)</w:t>
      </w:r>
      <w:r w:rsidR="0003122A" w:rsidRPr="00FA0FB5">
        <w:rPr>
          <w:rFonts w:asciiTheme="minorHAnsi" w:hAnsiTheme="minorHAnsi" w:cs="Times New Roman"/>
          <w:b/>
          <w:sz w:val="20"/>
          <w:szCs w:val="20"/>
        </w:rPr>
        <w:t xml:space="preserve"> – verzia 1 v „pdf“</w:t>
      </w:r>
    </w:p>
    <w:p w14:paraId="3D0E76BE" w14:textId="1D05EA4A" w:rsidR="0003122A" w:rsidRPr="00FA0FB5" w:rsidRDefault="0003122A" w:rsidP="00AE154E">
      <w:pPr>
        <w:pStyle w:val="ListParagraph2"/>
        <w:numPr>
          <w:ilvl w:val="0"/>
          <w:numId w:val="23"/>
        </w:numPr>
        <w:spacing w:before="240" w:line="240" w:lineRule="auto"/>
        <w:ind w:right="0"/>
        <w:jc w:val="both"/>
        <w:rPr>
          <w:rFonts w:asciiTheme="minorHAnsi" w:hAnsiTheme="minorHAnsi" w:cs="Times New Roman"/>
          <w:sz w:val="20"/>
          <w:szCs w:val="20"/>
        </w:rPr>
      </w:pPr>
      <w:r w:rsidRPr="00FA0FB5">
        <w:rPr>
          <w:rFonts w:asciiTheme="minorHAnsi" w:hAnsiTheme="minorHAnsi" w:cs="Times New Roman"/>
          <w:b/>
          <w:sz w:val="20"/>
          <w:szCs w:val="20"/>
        </w:rPr>
        <w:t>-</w:t>
      </w:r>
      <w:r w:rsidRPr="00FA0FB5">
        <w:rPr>
          <w:rFonts w:asciiTheme="minorHAnsi" w:hAnsiTheme="minorHAnsi" w:cs="Times New Roman"/>
          <w:sz w:val="20"/>
          <w:szCs w:val="20"/>
        </w:rPr>
        <w:t xml:space="preserve"> uchádzač na stránke </w:t>
      </w:r>
      <w:hyperlink r:id="rId26" w:history="1">
        <w:r w:rsidRPr="00FA0FB5">
          <w:rPr>
            <w:rStyle w:val="Hypertextovprepojenie"/>
            <w:rFonts w:asciiTheme="minorHAnsi" w:hAnsiTheme="minorHAnsi" w:cs="Times New Roman"/>
            <w:sz w:val="20"/>
            <w:szCs w:val="20"/>
          </w:rPr>
          <w:t>www.ezakazky.sk</w:t>
        </w:r>
      </w:hyperlink>
      <w:r w:rsidRPr="00FA0FB5">
        <w:rPr>
          <w:rFonts w:asciiTheme="minorHAnsi" w:hAnsiTheme="minorHAnsi" w:cs="Times New Roman"/>
          <w:sz w:val="20"/>
          <w:szCs w:val="20"/>
        </w:rPr>
        <w:t xml:space="preserve">  pod hlavičkou konkrétneho verejné obstarávateľa a v predmetnej zákazke nahrá vyplnený Návrh na plnenie kritérií (príloha č. </w:t>
      </w:r>
      <w:r w:rsidR="00FA0FB5" w:rsidRPr="00FA0FB5">
        <w:rPr>
          <w:rFonts w:asciiTheme="minorHAnsi" w:hAnsiTheme="minorHAnsi" w:cs="Times New Roman"/>
          <w:sz w:val="20"/>
          <w:szCs w:val="20"/>
        </w:rPr>
        <w:t>5</w:t>
      </w:r>
      <w:r w:rsidRPr="00FA0FB5">
        <w:rPr>
          <w:rFonts w:asciiTheme="minorHAnsi" w:hAnsiTheme="minorHAnsi" w:cs="Times New Roman"/>
          <w:sz w:val="20"/>
          <w:szCs w:val="20"/>
        </w:rPr>
        <w:t xml:space="preserve"> SP) vo formáte „pdf“ a takto vložený návrh na plnenie kritérií uloží.</w:t>
      </w:r>
      <w:r w:rsidR="008A2D84" w:rsidRPr="00FA0FB5">
        <w:rPr>
          <w:rFonts w:asciiTheme="minorHAnsi" w:hAnsiTheme="minorHAnsi" w:cs="Times New Roman"/>
          <w:sz w:val="20"/>
          <w:szCs w:val="20"/>
        </w:rPr>
        <w:t xml:space="preserve"> </w:t>
      </w:r>
    </w:p>
    <w:p w14:paraId="44727783" w14:textId="2E8D5B7B" w:rsidR="0003122A" w:rsidRPr="00E232D5" w:rsidRDefault="008A2D84" w:rsidP="008A2D84">
      <w:pPr>
        <w:pStyle w:val="ListParagraph2"/>
        <w:spacing w:before="240" w:line="240" w:lineRule="auto"/>
        <w:ind w:left="709" w:right="0" w:hanging="709"/>
        <w:jc w:val="both"/>
        <w:rPr>
          <w:rFonts w:asciiTheme="minorHAnsi" w:hAnsiTheme="minorHAnsi" w:cs="Times New Roman"/>
          <w:sz w:val="20"/>
          <w:szCs w:val="20"/>
        </w:rPr>
      </w:pPr>
      <w:r w:rsidRPr="008A2D84">
        <w:rPr>
          <w:rFonts w:asciiTheme="minorHAnsi" w:hAnsiTheme="minorHAnsi" w:cs="Times New Roman"/>
          <w:sz w:val="20"/>
          <w:szCs w:val="20"/>
        </w:rPr>
        <w:t xml:space="preserve">23.7 </w:t>
      </w:r>
      <w:r>
        <w:rPr>
          <w:rFonts w:asciiTheme="minorHAnsi" w:hAnsiTheme="minorHAnsi" w:cs="Times New Roman"/>
          <w:sz w:val="20"/>
          <w:szCs w:val="20"/>
        </w:rPr>
        <w:t xml:space="preserve">     </w:t>
      </w:r>
      <w:r w:rsidR="0003122A" w:rsidRPr="00E232D5">
        <w:rPr>
          <w:rFonts w:asciiTheme="minorHAnsi" w:hAnsiTheme="minorHAnsi" w:cs="Times New Roman"/>
          <w:sz w:val="20"/>
          <w:szCs w:val="20"/>
        </w:rPr>
        <w:t xml:space="preserve">Uchádzač môže v tomto postupe zadávania zákazky predložiť iba jednu ponuku. Uchádzač nemôže byť v tom istom postupe zadávania zákazky členom skupiny dodávateľov, ktorá predkladá ponuku. Verejný obstarávateľ vylúči uchádzača, ktorý je súčasne členom skupiny dodávateľov. Predloženie viac ako jednej ponuky v tomto postupe zadávania zákazky tým istým uchádzačom bude verejný obstarávateľ považovať za predloženie ponuky v rozpore s  právnym poriadkom platným v Slovenskej republike § 49 ods. </w:t>
      </w:r>
      <w:r w:rsidR="00BE1493">
        <w:rPr>
          <w:rFonts w:asciiTheme="minorHAnsi" w:hAnsiTheme="minorHAnsi" w:cs="Times New Roman"/>
          <w:sz w:val="20"/>
          <w:szCs w:val="20"/>
        </w:rPr>
        <w:t>6</w:t>
      </w:r>
      <w:r w:rsidR="0003122A" w:rsidRPr="00E232D5">
        <w:rPr>
          <w:rFonts w:asciiTheme="minorHAnsi" w:hAnsiTheme="minorHAnsi" w:cs="Times New Roman"/>
          <w:sz w:val="20"/>
          <w:szCs w:val="20"/>
        </w:rPr>
        <w:t xml:space="preserve"> zákona o verejnom obstarávaní a verejný obstarávateľ ponuku vylúči.</w:t>
      </w:r>
    </w:p>
    <w:p w14:paraId="765FC749" w14:textId="77777777" w:rsidR="0003122A" w:rsidRPr="00E232D5" w:rsidRDefault="0003122A" w:rsidP="0003122A">
      <w:pPr>
        <w:pStyle w:val="Bezriadkovania"/>
        <w:jc w:val="both"/>
        <w:rPr>
          <w:rFonts w:asciiTheme="minorHAnsi" w:hAnsiTheme="minorHAnsi"/>
          <w:sz w:val="20"/>
          <w:szCs w:val="20"/>
        </w:rPr>
      </w:pPr>
    </w:p>
    <w:p w14:paraId="536D2E89" w14:textId="77777777" w:rsidR="0003122A" w:rsidRPr="00E232D5" w:rsidRDefault="0003122A" w:rsidP="0003122A">
      <w:pPr>
        <w:pStyle w:val="Bezriadkovania"/>
        <w:jc w:val="both"/>
        <w:rPr>
          <w:rFonts w:asciiTheme="minorHAnsi" w:hAnsiTheme="minorHAnsi"/>
          <w:sz w:val="20"/>
          <w:szCs w:val="20"/>
        </w:rPr>
      </w:pPr>
      <w:r w:rsidRPr="00E232D5">
        <w:rPr>
          <w:rFonts w:asciiTheme="minorHAnsi" w:hAnsiTheme="minorHAnsi"/>
          <w:sz w:val="20"/>
          <w:szCs w:val="20"/>
        </w:rPr>
        <w:t>Zároveň verejný obstarávateľ vylúči ponuku, ak uchádzač:</w:t>
      </w:r>
    </w:p>
    <w:p w14:paraId="1E9F10B8" w14:textId="77777777" w:rsidR="0003122A" w:rsidRPr="00E232D5" w:rsidRDefault="0003122A" w:rsidP="00AE154E">
      <w:pPr>
        <w:pStyle w:val="Bezriadkovania"/>
        <w:numPr>
          <w:ilvl w:val="0"/>
          <w:numId w:val="25"/>
        </w:numPr>
        <w:suppressAutoHyphens/>
        <w:ind w:right="-57"/>
        <w:jc w:val="both"/>
        <w:rPr>
          <w:rFonts w:asciiTheme="minorHAnsi" w:hAnsiTheme="minorHAnsi"/>
          <w:sz w:val="20"/>
          <w:szCs w:val="20"/>
        </w:rPr>
      </w:pPr>
      <w:r w:rsidRPr="00E232D5">
        <w:rPr>
          <w:rFonts w:asciiTheme="minorHAnsi" w:hAnsiTheme="minorHAnsi"/>
          <w:sz w:val="20"/>
          <w:szCs w:val="20"/>
        </w:rPr>
        <w:t xml:space="preserve">nedodrží </w:t>
      </w:r>
      <w:r w:rsidRPr="00E232D5">
        <w:rPr>
          <w:rFonts w:asciiTheme="minorHAnsi" w:hAnsiTheme="minorHAnsi"/>
          <w:w w:val="105"/>
          <w:sz w:val="20"/>
          <w:szCs w:val="20"/>
        </w:rPr>
        <w:t>určený spôsob</w:t>
      </w:r>
      <w:r w:rsidRPr="00E232D5">
        <w:rPr>
          <w:rFonts w:asciiTheme="minorHAnsi" w:hAnsiTheme="minorHAnsi"/>
          <w:spacing w:val="-19"/>
          <w:w w:val="105"/>
          <w:sz w:val="20"/>
          <w:szCs w:val="20"/>
        </w:rPr>
        <w:t xml:space="preserve"> </w:t>
      </w:r>
      <w:r w:rsidRPr="00E232D5">
        <w:rPr>
          <w:rFonts w:asciiTheme="minorHAnsi" w:hAnsiTheme="minorHAnsi"/>
          <w:w w:val="105"/>
          <w:sz w:val="20"/>
          <w:szCs w:val="20"/>
        </w:rPr>
        <w:t>komunikácie,</w:t>
      </w:r>
    </w:p>
    <w:p w14:paraId="5751193E" w14:textId="77777777" w:rsidR="0003122A" w:rsidRPr="00E232D5" w:rsidRDefault="0003122A" w:rsidP="00AE154E">
      <w:pPr>
        <w:pStyle w:val="Hlavika"/>
        <w:widowControl w:val="0"/>
        <w:numPr>
          <w:ilvl w:val="0"/>
          <w:numId w:val="25"/>
        </w:numPr>
        <w:jc w:val="both"/>
        <w:rPr>
          <w:rFonts w:asciiTheme="minorHAnsi" w:hAnsiTheme="minorHAnsi"/>
          <w:sz w:val="20"/>
          <w:szCs w:val="20"/>
          <w:lang w:val="sk-SK"/>
        </w:rPr>
      </w:pPr>
      <w:r w:rsidRPr="00E232D5">
        <w:rPr>
          <w:rFonts w:asciiTheme="minorHAnsi" w:hAnsiTheme="minorHAnsi"/>
          <w:w w:val="105"/>
          <w:sz w:val="20"/>
          <w:szCs w:val="20"/>
          <w:lang w:val="sk-SK"/>
        </w:rPr>
        <w:t>obsah jeho ponuky nie je možné sprístupniť,</w:t>
      </w:r>
    </w:p>
    <w:p w14:paraId="5D42346A" w14:textId="77777777" w:rsidR="0003122A" w:rsidRPr="00E232D5" w:rsidRDefault="0003122A" w:rsidP="00AE154E">
      <w:pPr>
        <w:pStyle w:val="Hlavika"/>
        <w:widowControl w:val="0"/>
        <w:numPr>
          <w:ilvl w:val="0"/>
          <w:numId w:val="25"/>
        </w:numPr>
        <w:jc w:val="both"/>
        <w:rPr>
          <w:rFonts w:asciiTheme="minorHAnsi" w:hAnsiTheme="minorHAnsi"/>
          <w:sz w:val="20"/>
          <w:szCs w:val="20"/>
          <w:lang w:val="sk-SK"/>
        </w:rPr>
      </w:pPr>
      <w:r w:rsidRPr="00E232D5">
        <w:rPr>
          <w:rFonts w:asciiTheme="minorHAnsi" w:hAnsiTheme="minorHAnsi"/>
          <w:w w:val="105"/>
          <w:sz w:val="20"/>
          <w:szCs w:val="20"/>
          <w:lang w:val="sk-SK"/>
        </w:rPr>
        <w:t>nepredložil ponuku vo vyžadovanom formáte kódovania, ak je potrebný na</w:t>
      </w:r>
      <w:r w:rsidRPr="00E232D5">
        <w:rPr>
          <w:rFonts w:asciiTheme="minorHAnsi" w:hAnsiTheme="minorHAnsi"/>
          <w:spacing w:val="-14"/>
          <w:w w:val="105"/>
          <w:sz w:val="20"/>
          <w:szCs w:val="20"/>
          <w:lang w:val="sk-SK"/>
        </w:rPr>
        <w:t xml:space="preserve"> </w:t>
      </w:r>
      <w:r w:rsidRPr="00E232D5">
        <w:rPr>
          <w:rFonts w:asciiTheme="minorHAnsi" w:hAnsiTheme="minorHAnsi"/>
          <w:w w:val="105"/>
          <w:sz w:val="20"/>
          <w:szCs w:val="20"/>
          <w:lang w:val="sk-SK"/>
        </w:rPr>
        <w:t>ďalšie spracovanie pri vyhodnocovaní</w:t>
      </w:r>
      <w:r w:rsidRPr="00E232D5">
        <w:rPr>
          <w:rFonts w:asciiTheme="minorHAnsi" w:hAnsiTheme="minorHAnsi"/>
          <w:spacing w:val="-16"/>
          <w:w w:val="105"/>
          <w:sz w:val="20"/>
          <w:szCs w:val="20"/>
          <w:lang w:val="sk-SK"/>
        </w:rPr>
        <w:t xml:space="preserve"> </w:t>
      </w:r>
      <w:r w:rsidRPr="00E232D5">
        <w:rPr>
          <w:rFonts w:asciiTheme="minorHAnsi" w:hAnsiTheme="minorHAnsi"/>
          <w:w w:val="105"/>
          <w:sz w:val="20"/>
          <w:szCs w:val="20"/>
          <w:lang w:val="sk-SK"/>
        </w:rPr>
        <w:t>ponúk.</w:t>
      </w:r>
    </w:p>
    <w:p w14:paraId="4FE1BEFE" w14:textId="77777777" w:rsidR="0003122A" w:rsidRPr="00E232D5" w:rsidRDefault="0003122A" w:rsidP="0003122A">
      <w:pPr>
        <w:pStyle w:val="Hlavika"/>
        <w:widowControl w:val="0"/>
        <w:ind w:left="720"/>
        <w:jc w:val="both"/>
        <w:rPr>
          <w:rFonts w:asciiTheme="minorHAnsi" w:hAnsiTheme="minorHAnsi"/>
          <w:sz w:val="20"/>
          <w:szCs w:val="20"/>
          <w:lang w:val="sk-SK"/>
        </w:rPr>
      </w:pPr>
    </w:p>
    <w:p w14:paraId="4A3B906D" w14:textId="6A208EB8" w:rsidR="008A2D84" w:rsidRPr="00E232D5" w:rsidRDefault="008A2D84" w:rsidP="008A2D84">
      <w:pPr>
        <w:pStyle w:val="ListParagraph2"/>
        <w:spacing w:line="240" w:lineRule="auto"/>
        <w:ind w:left="709" w:right="0" w:hanging="709"/>
        <w:jc w:val="both"/>
        <w:rPr>
          <w:rFonts w:asciiTheme="minorHAnsi" w:hAnsiTheme="minorHAnsi" w:cs="Times New Roman"/>
          <w:sz w:val="20"/>
          <w:szCs w:val="20"/>
        </w:rPr>
      </w:pPr>
      <w:r>
        <w:rPr>
          <w:rFonts w:asciiTheme="minorHAnsi" w:hAnsiTheme="minorHAnsi" w:cs="Times New Roman"/>
          <w:sz w:val="20"/>
          <w:szCs w:val="20"/>
        </w:rPr>
        <w:t xml:space="preserve">23.8   </w:t>
      </w:r>
      <w:r w:rsidR="0003122A" w:rsidRPr="00E232D5">
        <w:rPr>
          <w:rFonts w:asciiTheme="minorHAnsi" w:hAnsiTheme="minorHAnsi" w:cs="Times New Roman"/>
          <w:sz w:val="20"/>
          <w:szCs w:val="20"/>
        </w:rPr>
        <w:t xml:space="preserve">Elektronický nástroj </w:t>
      </w:r>
      <w:hyperlink r:id="rId27" w:history="1">
        <w:r w:rsidR="0003122A" w:rsidRPr="00E232D5">
          <w:rPr>
            <w:rStyle w:val="Hypertextovprepojenie"/>
            <w:rFonts w:asciiTheme="minorHAnsi" w:hAnsiTheme="minorHAnsi" w:cs="Times New Roman"/>
            <w:sz w:val="20"/>
            <w:szCs w:val="20"/>
          </w:rPr>
          <w:t>www.ezakazky.sk</w:t>
        </w:r>
      </w:hyperlink>
      <w:r w:rsidR="0003122A" w:rsidRPr="00E232D5">
        <w:rPr>
          <w:rFonts w:asciiTheme="minorHAnsi" w:hAnsiTheme="minorHAnsi" w:cs="Times New Roman"/>
          <w:sz w:val="20"/>
          <w:szCs w:val="20"/>
        </w:rPr>
        <w:t xml:space="preserve"> neumožňuje predkladanie ponúk po lehote na jej predloženie, </w:t>
      </w:r>
      <w:r>
        <w:rPr>
          <w:rFonts w:asciiTheme="minorHAnsi" w:hAnsiTheme="minorHAnsi" w:cs="Times New Roman"/>
          <w:sz w:val="20"/>
          <w:szCs w:val="20"/>
        </w:rPr>
        <w:t xml:space="preserve">   </w:t>
      </w:r>
      <w:r w:rsidR="0003122A" w:rsidRPr="00E232D5">
        <w:rPr>
          <w:rFonts w:asciiTheme="minorHAnsi" w:hAnsiTheme="minorHAnsi" w:cs="Times New Roman"/>
          <w:sz w:val="20"/>
          <w:szCs w:val="20"/>
        </w:rPr>
        <w:t>z uvedeného dôvodu § 49 ods. 3 písm. a) sa neaplikuje.</w:t>
      </w:r>
    </w:p>
    <w:p w14:paraId="45220845" w14:textId="70AB6DDD" w:rsidR="0003122A" w:rsidRPr="00E232D5" w:rsidRDefault="0003122A" w:rsidP="00AE154E">
      <w:pPr>
        <w:pStyle w:val="ListParagraph2"/>
        <w:numPr>
          <w:ilvl w:val="1"/>
          <w:numId w:val="27"/>
        </w:numPr>
        <w:spacing w:before="240" w:line="240" w:lineRule="auto"/>
        <w:ind w:left="709" w:hanging="709"/>
        <w:jc w:val="both"/>
        <w:rPr>
          <w:rFonts w:asciiTheme="minorHAnsi" w:hAnsiTheme="minorHAnsi" w:cs="Times New Roman"/>
          <w:sz w:val="20"/>
          <w:szCs w:val="20"/>
        </w:rPr>
      </w:pPr>
      <w:r w:rsidRPr="00E232D5">
        <w:rPr>
          <w:rFonts w:asciiTheme="minorHAnsi" w:hAnsiTheme="minorHAnsi" w:cs="Times New Roman"/>
          <w:sz w:val="20"/>
          <w:szCs w:val="20"/>
        </w:rPr>
        <w:t>V prípade, ak uchádzač predloží ponuku prostredníctvom pošty, iného doručovateľa poštových zásielok, faxom alebo osobne takáto ponuka bude z procesu verejného obstarávania vylúčená podľa § 49 ods. 4 písm. a) zákona o verejnom obstarávaní.</w:t>
      </w:r>
    </w:p>
    <w:p w14:paraId="43DDA822" w14:textId="36FAC2E4" w:rsidR="0003122A" w:rsidRPr="00E232D5" w:rsidRDefault="008A2D84" w:rsidP="008A2D84">
      <w:pPr>
        <w:pStyle w:val="ListParagraph2"/>
        <w:spacing w:before="240" w:line="240" w:lineRule="auto"/>
        <w:ind w:left="709" w:right="0" w:hanging="709"/>
        <w:jc w:val="both"/>
        <w:rPr>
          <w:rFonts w:asciiTheme="minorHAnsi" w:hAnsiTheme="minorHAnsi" w:cs="Times New Roman"/>
          <w:sz w:val="20"/>
          <w:szCs w:val="20"/>
        </w:rPr>
      </w:pPr>
      <w:r>
        <w:rPr>
          <w:rFonts w:asciiTheme="minorHAnsi" w:hAnsiTheme="minorHAnsi" w:cs="Times New Roman"/>
          <w:sz w:val="20"/>
          <w:szCs w:val="20"/>
        </w:rPr>
        <w:t xml:space="preserve">23.10     </w:t>
      </w:r>
      <w:r w:rsidR="0003122A" w:rsidRPr="00E232D5">
        <w:rPr>
          <w:rFonts w:asciiTheme="minorHAnsi" w:hAnsiTheme="minorHAnsi" w:cs="Times New Roman"/>
          <w:sz w:val="20"/>
          <w:szCs w:val="20"/>
        </w:rPr>
        <w:t>V prípade, ak uchádzač predloží elektronickú ponuku v inom formáte, ako určil verejný obstarávateľ a/alebo jej obsah nebude možné sprístupniť, takáto ponuka bude z procesu verejného obstarávania vylúčená podľa § 49 ods. 4 písm. b) zákona o verejnom obstarávaní.</w:t>
      </w:r>
    </w:p>
    <w:p w14:paraId="61791141" w14:textId="31DDB5C0" w:rsidR="0003122A" w:rsidRPr="00E232D5" w:rsidRDefault="008A2D84" w:rsidP="008A2D84">
      <w:pPr>
        <w:pStyle w:val="ListParagraph2"/>
        <w:spacing w:before="240" w:line="240" w:lineRule="auto"/>
        <w:ind w:left="709" w:right="0" w:hanging="709"/>
        <w:jc w:val="both"/>
        <w:rPr>
          <w:rFonts w:asciiTheme="minorHAnsi" w:hAnsiTheme="minorHAnsi" w:cs="Times New Roman"/>
          <w:sz w:val="20"/>
          <w:szCs w:val="20"/>
        </w:rPr>
      </w:pPr>
      <w:r>
        <w:rPr>
          <w:rFonts w:asciiTheme="minorHAnsi" w:hAnsiTheme="minorHAnsi" w:cs="Times New Roman"/>
          <w:sz w:val="20"/>
          <w:szCs w:val="20"/>
        </w:rPr>
        <w:t xml:space="preserve">23.11   </w:t>
      </w:r>
      <w:r w:rsidR="0003122A" w:rsidRPr="00E232D5">
        <w:rPr>
          <w:rFonts w:asciiTheme="minorHAnsi" w:hAnsiTheme="minorHAnsi" w:cs="Times New Roman"/>
          <w:sz w:val="20"/>
          <w:szCs w:val="20"/>
        </w:rPr>
        <w:t>Po elektronickom doručení ponuky do elektronického nástroja eZakazky verejný obstarávateľ elektronicky potvrdí uchádzačovi prijatie ponuky.</w:t>
      </w:r>
    </w:p>
    <w:p w14:paraId="683B2693" w14:textId="69F126FD" w:rsidR="0003122A" w:rsidRPr="00B602D0" w:rsidRDefault="008A2D84" w:rsidP="008A2D84">
      <w:pPr>
        <w:spacing w:before="240"/>
        <w:ind w:left="709" w:hanging="709"/>
        <w:jc w:val="both"/>
        <w:rPr>
          <w:rFonts w:asciiTheme="minorHAnsi" w:hAnsiTheme="minorHAnsi"/>
          <w:sz w:val="20"/>
          <w:szCs w:val="20"/>
          <w:lang w:val="sk-SK"/>
        </w:rPr>
      </w:pPr>
      <w:r>
        <w:rPr>
          <w:rFonts w:asciiTheme="minorHAnsi" w:hAnsiTheme="minorHAnsi"/>
          <w:sz w:val="20"/>
          <w:szCs w:val="20"/>
          <w:lang w:val="sk-SK"/>
        </w:rPr>
        <w:t xml:space="preserve">23.12   </w:t>
      </w:r>
      <w:r w:rsidR="0003122A" w:rsidRPr="00B602D0">
        <w:rPr>
          <w:rFonts w:asciiTheme="minorHAnsi" w:hAnsiTheme="minorHAnsi"/>
          <w:sz w:val="20"/>
          <w:szCs w:val="20"/>
          <w:lang w:val="sk-SK"/>
        </w:rPr>
        <w:t>Elektronicky predložené ponuky verejnému obstarávateľovi v lehote na predkladanie ponúk sa uchádzačom nevracajú, zostávajú ako súčasť dokumentácie v zmysle § 24 zákona o verejnom obstarávaní.</w:t>
      </w:r>
    </w:p>
    <w:p w14:paraId="4043BDED" w14:textId="77777777" w:rsidR="0003122A" w:rsidRPr="00B602D0" w:rsidRDefault="0003122A" w:rsidP="0003122A">
      <w:pPr>
        <w:rPr>
          <w:rFonts w:asciiTheme="minorHAnsi" w:hAnsiTheme="minorHAnsi"/>
          <w:b/>
          <w:sz w:val="20"/>
          <w:szCs w:val="20"/>
          <w:lang w:val="sk-SK"/>
        </w:rPr>
      </w:pPr>
      <w:r w:rsidRPr="00B602D0">
        <w:rPr>
          <w:rFonts w:asciiTheme="minorHAnsi" w:hAnsiTheme="minorHAnsi"/>
          <w:b/>
          <w:sz w:val="20"/>
          <w:szCs w:val="20"/>
          <w:lang w:val="sk-SK"/>
        </w:rPr>
        <w:t>Zmena ponuky</w:t>
      </w:r>
    </w:p>
    <w:p w14:paraId="01DA15DA" w14:textId="77777777" w:rsidR="0003122A" w:rsidRPr="00B602D0" w:rsidRDefault="0003122A" w:rsidP="0003122A">
      <w:pPr>
        <w:spacing w:before="120"/>
        <w:jc w:val="both"/>
        <w:rPr>
          <w:rFonts w:asciiTheme="minorHAnsi" w:hAnsiTheme="minorHAnsi"/>
          <w:sz w:val="20"/>
          <w:szCs w:val="20"/>
          <w:lang w:val="sk-SK" w:eastAsia="sk-SK"/>
        </w:rPr>
      </w:pPr>
      <w:r w:rsidRPr="00B602D0">
        <w:rPr>
          <w:rFonts w:asciiTheme="minorHAnsi" w:hAnsiTheme="minorHAnsi"/>
          <w:sz w:val="20"/>
          <w:szCs w:val="20"/>
          <w:lang w:val="sk-SK" w:eastAsia="sk-SK"/>
        </w:rPr>
        <w:t xml:space="preserve">Uchádzač môže predloženú ponuku alebo jej časť ponuky dodatočne doplniť, zmeniť alebo stiahnuť do uplynutia lehoty na predkladanie ponúk. </w:t>
      </w:r>
    </w:p>
    <w:p w14:paraId="2684FD20" w14:textId="77777777" w:rsidR="0003122A" w:rsidRPr="00B602D0" w:rsidRDefault="0003122A" w:rsidP="0003122A">
      <w:pPr>
        <w:spacing w:before="120"/>
        <w:jc w:val="both"/>
        <w:rPr>
          <w:rFonts w:asciiTheme="minorHAnsi" w:hAnsiTheme="minorHAnsi"/>
          <w:sz w:val="20"/>
          <w:szCs w:val="20"/>
          <w:lang w:val="sk-SK" w:eastAsia="sk-SK"/>
        </w:rPr>
      </w:pPr>
      <w:r w:rsidRPr="00B602D0">
        <w:rPr>
          <w:rFonts w:asciiTheme="minorHAnsi" w:hAnsiTheme="minorHAnsi"/>
          <w:sz w:val="20"/>
          <w:szCs w:val="20"/>
          <w:lang w:val="sk-SK" w:eastAsia="sk-SK"/>
        </w:rPr>
        <w:t>Doplnenie alebo zmenu ponuky alebo jej časti je možné vykonať priamo v elektronickom nástroji eZakazky stiahnutím svojej pôvodnej ponuky alebo jej časti a vložením novej ponuky alebo jej časti, avšak len v lehote na predkladanie ponúk.</w:t>
      </w:r>
    </w:p>
    <w:p w14:paraId="45011A80" w14:textId="2F40F56D" w:rsidR="0086452A" w:rsidRPr="002D3322" w:rsidRDefault="0086452A" w:rsidP="00AE154E">
      <w:pPr>
        <w:pStyle w:val="Odsekzoznamu"/>
        <w:numPr>
          <w:ilvl w:val="1"/>
          <w:numId w:val="27"/>
        </w:numPr>
        <w:spacing w:beforeLines="60" w:before="144" w:afterLines="60" w:after="144"/>
        <w:contextualSpacing w:val="0"/>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56628008" w14:textId="77777777" w:rsidR="00716D0A" w:rsidRPr="002D3322" w:rsidRDefault="00716D0A"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lastRenderedPageBreak/>
        <w:t>Časť V.</w:t>
      </w:r>
    </w:p>
    <w:p w14:paraId="1BD6A373" w14:textId="77777777" w:rsidR="00716D0A" w:rsidRPr="002D3322" w:rsidRDefault="00784FDD"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t>OTVÁRANIE A VYHODNOTENIE PONÚK</w:t>
      </w:r>
    </w:p>
    <w:p w14:paraId="144945E0" w14:textId="77777777" w:rsidR="00716D0A" w:rsidRPr="002D3322" w:rsidRDefault="00716D0A" w:rsidP="00AE154E">
      <w:pPr>
        <w:pStyle w:val="Zkladntext"/>
        <w:numPr>
          <w:ilvl w:val="0"/>
          <w:numId w:val="27"/>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Otváranie ponúk</w:t>
      </w:r>
    </w:p>
    <w:p w14:paraId="5A0A66B5" w14:textId="633138B9" w:rsidR="00AF6D22" w:rsidRPr="002D3322" w:rsidRDefault="00AF6D22" w:rsidP="00AE154E">
      <w:pPr>
        <w:pStyle w:val="Zkladntext"/>
        <w:numPr>
          <w:ilvl w:val="1"/>
          <w:numId w:val="29"/>
        </w:numPr>
        <w:spacing w:beforeLines="60" w:before="144" w:afterLines="60" w:after="144"/>
        <w:jc w:val="both"/>
        <w:rPr>
          <w:rFonts w:asciiTheme="minorHAnsi" w:hAnsiTheme="minorHAnsi" w:cstheme="minorHAnsi"/>
          <w:sz w:val="20"/>
          <w:szCs w:val="20"/>
          <w:lang w:val="sk-SK"/>
        </w:rPr>
      </w:pPr>
      <w:bookmarkStart w:id="21" w:name="_Ref529792515"/>
      <w:r w:rsidRPr="009D0F78">
        <w:rPr>
          <w:rFonts w:asciiTheme="minorHAnsi" w:hAnsiTheme="minorHAnsi" w:cstheme="minorHAnsi"/>
          <w:sz w:val="20"/>
          <w:szCs w:val="20"/>
          <w:lang w:val="sk-SK"/>
        </w:rPr>
        <w:t>Otváranie ponúk</w:t>
      </w:r>
      <w:r w:rsidR="00F5367E" w:rsidRPr="009D0F78">
        <w:rPr>
          <w:rFonts w:asciiTheme="minorHAnsi" w:hAnsiTheme="minorHAnsi" w:cstheme="minorHAnsi"/>
          <w:sz w:val="20"/>
          <w:szCs w:val="20"/>
          <w:lang w:val="sk-SK"/>
        </w:rPr>
        <w:t>, t.j. sprístupnenie elektronických ponúk v </w:t>
      </w:r>
      <w:r w:rsidR="00FB20DC" w:rsidRPr="009D0F78">
        <w:rPr>
          <w:rFonts w:asciiTheme="minorHAnsi" w:hAnsiTheme="minorHAnsi" w:cstheme="minorHAnsi"/>
          <w:sz w:val="20"/>
          <w:szCs w:val="20"/>
          <w:lang w:val="sk-SK"/>
        </w:rPr>
        <w:t>IS</w:t>
      </w:r>
      <w:r w:rsidR="00F5367E" w:rsidRPr="009D0F78">
        <w:rPr>
          <w:rFonts w:asciiTheme="minorHAnsi" w:hAnsiTheme="minorHAnsi" w:cstheme="minorHAnsi"/>
          <w:sz w:val="20"/>
          <w:szCs w:val="20"/>
          <w:lang w:val="sk-SK"/>
        </w:rPr>
        <w:t xml:space="preserve"> </w:t>
      </w:r>
      <w:r w:rsidR="008A2D84">
        <w:rPr>
          <w:rFonts w:asciiTheme="minorHAnsi" w:hAnsiTheme="minorHAnsi" w:cstheme="minorHAnsi"/>
          <w:sz w:val="20"/>
          <w:szCs w:val="20"/>
          <w:lang w:val="sk-SK"/>
        </w:rPr>
        <w:t>eZakazky</w:t>
      </w:r>
      <w:r w:rsidR="00D47854" w:rsidRPr="009D0F78">
        <w:rPr>
          <w:rFonts w:asciiTheme="minorHAnsi" w:hAnsiTheme="minorHAnsi" w:cstheme="minorHAnsi"/>
          <w:sz w:val="20"/>
          <w:szCs w:val="20"/>
          <w:lang w:val="sk-SK"/>
        </w:rPr>
        <w:t>,</w:t>
      </w:r>
      <w:r w:rsidRPr="009D0F78">
        <w:rPr>
          <w:rFonts w:asciiTheme="minorHAnsi" w:hAnsiTheme="minorHAnsi" w:cstheme="minorHAnsi"/>
          <w:sz w:val="20"/>
          <w:szCs w:val="20"/>
          <w:lang w:val="sk-SK"/>
        </w:rPr>
        <w:t xml:space="preserve"> sa uskutoční </w:t>
      </w:r>
      <w:r w:rsidRPr="005206DB">
        <w:rPr>
          <w:rFonts w:asciiTheme="minorHAnsi" w:hAnsiTheme="minorHAnsi" w:cstheme="minorHAnsi"/>
          <w:sz w:val="20"/>
          <w:szCs w:val="20"/>
          <w:lang w:val="sk-SK"/>
        </w:rPr>
        <w:t xml:space="preserve">dňa  </w:t>
      </w:r>
      <w:r w:rsidR="003018EB">
        <w:rPr>
          <w:rFonts w:asciiTheme="minorHAnsi" w:hAnsiTheme="minorHAnsi" w:cstheme="minorHAnsi"/>
          <w:b/>
          <w:sz w:val="20"/>
          <w:szCs w:val="20"/>
          <w:lang w:val="sk-SK"/>
        </w:rPr>
        <w:t>2</w:t>
      </w:r>
      <w:r w:rsidR="000A44B9">
        <w:rPr>
          <w:rFonts w:asciiTheme="minorHAnsi" w:hAnsiTheme="minorHAnsi" w:cstheme="minorHAnsi"/>
          <w:b/>
          <w:sz w:val="20"/>
          <w:szCs w:val="20"/>
          <w:lang w:val="sk-SK"/>
        </w:rPr>
        <w:t>8</w:t>
      </w:r>
      <w:r w:rsidR="00984E9A">
        <w:rPr>
          <w:rFonts w:asciiTheme="minorHAnsi" w:hAnsiTheme="minorHAnsi" w:cstheme="minorHAnsi"/>
          <w:b/>
          <w:sz w:val="20"/>
          <w:szCs w:val="20"/>
          <w:lang w:val="sk-SK"/>
        </w:rPr>
        <w:t>.09.2020</w:t>
      </w:r>
      <w:r w:rsidR="007D0267" w:rsidRPr="005206DB">
        <w:rPr>
          <w:rFonts w:asciiTheme="minorHAnsi" w:hAnsiTheme="minorHAnsi" w:cstheme="minorHAnsi"/>
          <w:sz w:val="20"/>
          <w:szCs w:val="20"/>
          <w:lang w:val="sk-SK"/>
        </w:rPr>
        <w:t xml:space="preserve"> o</w:t>
      </w:r>
      <w:r w:rsidR="008B0698" w:rsidRPr="005206DB">
        <w:rPr>
          <w:rFonts w:asciiTheme="minorHAnsi" w:hAnsiTheme="minorHAnsi" w:cstheme="minorHAnsi"/>
          <w:bCs/>
          <w:sz w:val="20"/>
          <w:szCs w:val="20"/>
          <w:lang w:val="sk-SK"/>
        </w:rPr>
        <w:t> </w:t>
      </w:r>
      <w:r w:rsidR="00C83693" w:rsidRPr="005206DB">
        <w:rPr>
          <w:rFonts w:asciiTheme="minorHAnsi" w:hAnsiTheme="minorHAnsi" w:cstheme="minorHAnsi"/>
          <w:b/>
          <w:bCs/>
          <w:sz w:val="20"/>
          <w:szCs w:val="20"/>
          <w:lang w:val="sk-SK"/>
        </w:rPr>
        <w:t>1</w:t>
      </w:r>
      <w:r w:rsidR="00A531B0" w:rsidRPr="005206DB">
        <w:rPr>
          <w:rFonts w:asciiTheme="minorHAnsi" w:hAnsiTheme="minorHAnsi" w:cstheme="minorHAnsi"/>
          <w:b/>
          <w:bCs/>
          <w:sz w:val="20"/>
          <w:szCs w:val="20"/>
          <w:lang w:val="sk-SK"/>
        </w:rPr>
        <w:t>0</w:t>
      </w:r>
      <w:r w:rsidR="008B0698" w:rsidRPr="005206DB">
        <w:rPr>
          <w:rFonts w:asciiTheme="minorHAnsi" w:hAnsiTheme="minorHAnsi" w:cstheme="minorHAnsi"/>
          <w:b/>
          <w:bCs/>
          <w:sz w:val="20"/>
          <w:szCs w:val="20"/>
          <w:lang w:val="sk-SK"/>
        </w:rPr>
        <w:t>:</w:t>
      </w:r>
      <w:r w:rsidR="005206DB" w:rsidRPr="005206DB">
        <w:rPr>
          <w:rFonts w:asciiTheme="minorHAnsi" w:hAnsiTheme="minorHAnsi" w:cstheme="minorHAnsi"/>
          <w:b/>
          <w:bCs/>
          <w:sz w:val="20"/>
          <w:szCs w:val="20"/>
          <w:lang w:val="sk-SK"/>
        </w:rPr>
        <w:t>0</w:t>
      </w:r>
      <w:r w:rsidR="00A531B0" w:rsidRPr="005206DB">
        <w:rPr>
          <w:rFonts w:asciiTheme="minorHAnsi" w:hAnsiTheme="minorHAnsi" w:cstheme="minorHAnsi"/>
          <w:b/>
          <w:bCs/>
          <w:sz w:val="20"/>
          <w:szCs w:val="20"/>
          <w:lang w:val="sk-SK"/>
        </w:rPr>
        <w:t>0</w:t>
      </w:r>
      <w:r w:rsidR="00967E27" w:rsidRPr="005206DB">
        <w:rPr>
          <w:rFonts w:asciiTheme="minorHAnsi" w:hAnsiTheme="minorHAnsi" w:cstheme="minorHAnsi"/>
          <w:b/>
          <w:bCs/>
          <w:sz w:val="20"/>
          <w:szCs w:val="20"/>
          <w:lang w:val="sk-SK"/>
        </w:rPr>
        <w:t>:00</w:t>
      </w:r>
      <w:r w:rsidR="007D0267" w:rsidRPr="005206DB">
        <w:rPr>
          <w:rFonts w:asciiTheme="minorHAnsi" w:hAnsiTheme="minorHAnsi" w:cstheme="minorHAnsi"/>
          <w:b/>
          <w:bCs/>
          <w:sz w:val="20"/>
          <w:szCs w:val="20"/>
          <w:lang w:val="sk-SK"/>
        </w:rPr>
        <w:t xml:space="preserve"> </w:t>
      </w:r>
      <w:r w:rsidR="007D0267" w:rsidRPr="005206DB">
        <w:rPr>
          <w:rFonts w:asciiTheme="minorHAnsi" w:hAnsiTheme="minorHAnsi" w:cstheme="minorHAnsi"/>
          <w:b/>
          <w:sz w:val="20"/>
          <w:szCs w:val="20"/>
          <w:lang w:val="sk-SK"/>
        </w:rPr>
        <w:t>hod</w:t>
      </w:r>
      <w:r w:rsidR="007D0267" w:rsidRPr="005206DB">
        <w:rPr>
          <w:rFonts w:asciiTheme="minorHAnsi" w:hAnsiTheme="minorHAnsi" w:cstheme="minorHAnsi"/>
          <w:sz w:val="20"/>
          <w:szCs w:val="20"/>
          <w:lang w:val="sk-SK"/>
        </w:rPr>
        <w:t>.</w:t>
      </w:r>
      <w:r w:rsidRPr="002D3322">
        <w:rPr>
          <w:rFonts w:asciiTheme="minorHAnsi" w:hAnsiTheme="minorHAnsi" w:cstheme="minorHAnsi"/>
          <w:sz w:val="20"/>
          <w:szCs w:val="20"/>
          <w:lang w:val="sk-SK"/>
        </w:rPr>
        <w:t xml:space="preserve"> (SEČ) na adrese:</w:t>
      </w:r>
      <w:bookmarkEnd w:id="21"/>
      <w:r w:rsidRPr="002D3322">
        <w:rPr>
          <w:rFonts w:asciiTheme="minorHAnsi" w:hAnsiTheme="minorHAnsi" w:cstheme="minorHAnsi"/>
          <w:sz w:val="20"/>
          <w:szCs w:val="20"/>
          <w:lang w:val="sk-SK"/>
        </w:rPr>
        <w:t xml:space="preserve"> </w:t>
      </w:r>
    </w:p>
    <w:p w14:paraId="5C1320C4" w14:textId="421F7535" w:rsidR="00132E5F" w:rsidRPr="002D3322" w:rsidRDefault="00AF6D22" w:rsidP="00E52C12">
      <w:pPr>
        <w:pStyle w:val="Zkladntext"/>
        <w:tabs>
          <w:tab w:val="left" w:pos="2268"/>
        </w:tabs>
        <w:spacing w:beforeLines="60" w:before="144" w:afterLines="60" w:after="144"/>
        <w:ind w:left="578"/>
        <w:jc w:val="both"/>
        <w:rPr>
          <w:rFonts w:asciiTheme="minorHAnsi" w:hAnsiTheme="minorHAnsi" w:cstheme="minorHAnsi"/>
          <w:b/>
          <w:sz w:val="20"/>
          <w:szCs w:val="20"/>
          <w:lang w:val="sk-SK"/>
        </w:rPr>
      </w:pPr>
      <w:r w:rsidRPr="002D3322">
        <w:rPr>
          <w:rFonts w:asciiTheme="minorHAnsi" w:hAnsiTheme="minorHAnsi" w:cstheme="minorHAnsi"/>
          <w:sz w:val="20"/>
          <w:szCs w:val="20"/>
          <w:lang w:val="sk-SK"/>
        </w:rPr>
        <w:t>adresa:</w:t>
      </w:r>
      <w:r w:rsidRPr="002D3322">
        <w:rPr>
          <w:rFonts w:asciiTheme="minorHAnsi" w:hAnsiTheme="minorHAnsi" w:cstheme="minorHAnsi"/>
          <w:sz w:val="20"/>
          <w:szCs w:val="20"/>
          <w:lang w:val="sk-SK"/>
        </w:rPr>
        <w:tab/>
      </w:r>
      <w:r w:rsidR="008A2D84">
        <w:rPr>
          <w:rFonts w:asciiTheme="minorHAnsi" w:hAnsiTheme="minorHAnsi" w:cstheme="minorHAnsi"/>
          <w:b/>
          <w:sz w:val="20"/>
          <w:szCs w:val="20"/>
          <w:lang w:val="sk-SK"/>
        </w:rPr>
        <w:t>Mestský úrad Žilina</w:t>
      </w:r>
    </w:p>
    <w:p w14:paraId="64DCF86F" w14:textId="14358176" w:rsidR="00132E5F" w:rsidRDefault="00132E5F"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ab/>
      </w:r>
      <w:r w:rsidR="008A2D84">
        <w:rPr>
          <w:rFonts w:asciiTheme="minorHAnsi" w:hAnsiTheme="minorHAnsi" w:cstheme="minorHAnsi"/>
          <w:sz w:val="20"/>
          <w:szCs w:val="20"/>
          <w:lang w:val="sk-SK"/>
        </w:rPr>
        <w:t>Námestie obetí komunizmu 1, 011 31 Žilina</w:t>
      </w:r>
    </w:p>
    <w:p w14:paraId="68059DF5" w14:textId="62E9C2B3" w:rsidR="0036690E" w:rsidRPr="002D3322" w:rsidRDefault="0036690E"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r>
        <w:rPr>
          <w:rFonts w:asciiTheme="minorHAnsi" w:hAnsiTheme="minorHAnsi" w:cstheme="minorHAnsi"/>
          <w:sz w:val="20"/>
          <w:szCs w:val="20"/>
          <w:lang w:val="sk-SK"/>
        </w:rPr>
        <w:t>V prípade, ak sa zhorší situácia s epidémiou Covid 19, otváranie ponúk sa uskutoční transparentným on-line spôsobom v zmysle metodických usmernení UVO.</w:t>
      </w:r>
    </w:p>
    <w:p w14:paraId="6D215154" w14:textId="0362738E" w:rsidR="00B85214" w:rsidRPr="00B85214" w:rsidRDefault="00B85214" w:rsidP="00AE154E">
      <w:pPr>
        <w:pStyle w:val="Zkladntext"/>
        <w:numPr>
          <w:ilvl w:val="1"/>
          <w:numId w:val="29"/>
        </w:numPr>
        <w:spacing w:beforeLines="60" w:before="144" w:afterLines="60" w:after="144"/>
        <w:jc w:val="both"/>
        <w:rPr>
          <w:rFonts w:asciiTheme="minorHAnsi" w:hAnsiTheme="minorHAnsi" w:cstheme="minorHAnsi"/>
          <w:sz w:val="20"/>
          <w:szCs w:val="20"/>
          <w:lang w:val="sk-SK"/>
        </w:rPr>
      </w:pPr>
      <w:r w:rsidRPr="00B85214">
        <w:rPr>
          <w:rFonts w:asciiTheme="minorHAnsi" w:hAnsiTheme="minorHAnsi" w:cstheme="minorHAnsi"/>
          <w:sz w:val="20"/>
          <w:szCs w:val="20"/>
          <w:lang w:val="sk-SK"/>
        </w:rPr>
        <w:t xml:space="preserve">Na otváraní ponúk sa môžu zúčastniť všetci uchádzači, ktorí predložili ponuku na jednotlivé časti v lehote na predkladanie ponúk. Uchádzač(fyzická osoba) alebo štatutárny orgán alebo člen štatutárneho orgánu (právnická osoba) sa preukáže preukazom totožnosti a kópiou dokladu uchádzača o oprávnení podnikať, poverený zástupca uchádzača aj splnomocnením na zastupovanie. V prípade okolností znemožňujúcich verejné otváranie ponúk, otváranie ponúk v časti kritérium sa uskutoční on-line v systéme ezakazky.sk. </w:t>
      </w:r>
    </w:p>
    <w:p w14:paraId="38461CC8" w14:textId="2D749914" w:rsidR="008A2D84" w:rsidRPr="008A2D84" w:rsidRDefault="008A2D84" w:rsidP="00B85214">
      <w:pPr>
        <w:pStyle w:val="Odsekzoznamu"/>
        <w:ind w:left="360"/>
        <w:jc w:val="both"/>
        <w:rPr>
          <w:rFonts w:asciiTheme="minorHAnsi" w:hAnsiTheme="minorHAnsi"/>
          <w:sz w:val="20"/>
          <w:szCs w:val="20"/>
          <w:lang w:val="sk-SK"/>
        </w:rPr>
      </w:pPr>
    </w:p>
    <w:p w14:paraId="6F6AAB09" w14:textId="77777777" w:rsidR="00716D0A" w:rsidRPr="002D3322" w:rsidRDefault="00716D0A" w:rsidP="00AE154E">
      <w:pPr>
        <w:pStyle w:val="Zkladntext"/>
        <w:numPr>
          <w:ilvl w:val="0"/>
          <w:numId w:val="29"/>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Preskúmanie ponúk</w:t>
      </w:r>
    </w:p>
    <w:p w14:paraId="6A306716" w14:textId="77777777" w:rsidR="004C00A7" w:rsidRPr="002D3322" w:rsidRDefault="004C00A7" w:rsidP="00AE154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Do procesu vyhodnocovania ponúk budú zaradené len tie ponuky, ktoré boli predložené v lehote n</w:t>
      </w:r>
      <w:bookmarkStart w:id="22" w:name="_GoBack"/>
      <w:bookmarkEnd w:id="22"/>
      <w:r w:rsidR="006B38F8" w:rsidRPr="002D3322">
        <w:rPr>
          <w:rFonts w:asciiTheme="minorHAnsi" w:hAnsiTheme="minorHAnsi" w:cstheme="minorHAnsi"/>
          <w:sz w:val="20"/>
          <w:szCs w:val="20"/>
          <w:lang w:val="sk-SK"/>
        </w:rPr>
        <w:t>a predkladanie ponúk a uchádzači</w:t>
      </w:r>
      <w:r w:rsidRPr="002D3322">
        <w:rPr>
          <w:rFonts w:asciiTheme="minorHAnsi" w:hAnsiTheme="minorHAnsi" w:cstheme="minorHAnsi"/>
          <w:sz w:val="20"/>
          <w:szCs w:val="20"/>
          <w:lang w:val="sk-SK"/>
        </w:rPr>
        <w:t xml:space="preserve"> splnili podmienky účasti.</w:t>
      </w:r>
    </w:p>
    <w:p w14:paraId="5DEFA9B5" w14:textId="77777777" w:rsidR="004C00A7" w:rsidRPr="002D3322" w:rsidRDefault="004C00A7" w:rsidP="00AE154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Platnou ponukou je ponuka, ktorá vyhovuje všetkým po</w:t>
      </w:r>
      <w:r w:rsidR="00D06A33" w:rsidRPr="002D3322">
        <w:rPr>
          <w:rFonts w:asciiTheme="minorHAnsi" w:hAnsiTheme="minorHAnsi" w:cstheme="minorHAnsi"/>
          <w:sz w:val="20"/>
          <w:szCs w:val="20"/>
          <w:lang w:val="sk-SK"/>
        </w:rPr>
        <w:t>žiadavkám a </w:t>
      </w:r>
      <w:r w:rsidR="00BD1F54" w:rsidRPr="002D3322">
        <w:rPr>
          <w:rFonts w:asciiTheme="minorHAnsi" w:hAnsiTheme="minorHAnsi" w:cstheme="minorHAnsi"/>
          <w:sz w:val="20"/>
          <w:szCs w:val="20"/>
          <w:lang w:val="sk-SK"/>
        </w:rPr>
        <w:t>špecifikáciám</w:t>
      </w:r>
      <w:r w:rsidR="00D06A33" w:rsidRPr="002D3322">
        <w:rPr>
          <w:rFonts w:asciiTheme="minorHAnsi" w:hAnsiTheme="minorHAnsi" w:cstheme="minorHAnsi"/>
          <w:sz w:val="20"/>
          <w:szCs w:val="20"/>
          <w:lang w:val="sk-SK"/>
        </w:rPr>
        <w:t xml:space="preserve"> uvedeným v O</w:t>
      </w:r>
      <w:r w:rsidRPr="002D3322">
        <w:rPr>
          <w:rFonts w:asciiTheme="minorHAnsi" w:hAnsiTheme="minorHAnsi" w:cstheme="minorHAnsi"/>
          <w:sz w:val="20"/>
          <w:szCs w:val="20"/>
          <w:lang w:val="sk-SK"/>
        </w:rPr>
        <w:t>známení o vyhlásení verejného obstarávania a súťažných podkladoch a zároveň neobsahuje žiadne obmedzenia alebo výhrady, ktoré s</w:t>
      </w:r>
      <w:r w:rsidR="00F55AC2" w:rsidRPr="002D3322">
        <w:rPr>
          <w:rFonts w:asciiTheme="minorHAnsi" w:hAnsiTheme="minorHAnsi" w:cstheme="minorHAnsi"/>
          <w:sz w:val="20"/>
          <w:szCs w:val="20"/>
          <w:lang w:val="sk-SK"/>
        </w:rPr>
        <w:t>ú</w:t>
      </w:r>
      <w:r w:rsidRPr="002D3322">
        <w:rPr>
          <w:rFonts w:asciiTheme="minorHAnsi" w:hAnsiTheme="minorHAnsi" w:cstheme="minorHAnsi"/>
          <w:sz w:val="20"/>
          <w:szCs w:val="20"/>
          <w:lang w:val="sk-SK"/>
        </w:rPr>
        <w:t> v rozpore so súťažnými podkladmi alebo nie je neregulárna alebo inak neprijateľná. Ostatné ponuky uchádzačov</w:t>
      </w:r>
      <w:r w:rsidR="00F20823" w:rsidRPr="002D3322">
        <w:rPr>
          <w:rFonts w:asciiTheme="minorHAnsi" w:hAnsiTheme="minorHAnsi" w:cstheme="minorHAnsi"/>
          <w:sz w:val="20"/>
          <w:szCs w:val="20"/>
          <w:lang w:val="sk-SK"/>
        </w:rPr>
        <w:t>, ktoré</w:t>
      </w:r>
      <w:r w:rsidRPr="002D3322">
        <w:rPr>
          <w:rFonts w:asciiTheme="minorHAnsi" w:hAnsiTheme="minorHAnsi" w:cstheme="minorHAnsi"/>
          <w:sz w:val="20"/>
          <w:szCs w:val="20"/>
          <w:lang w:val="sk-SK"/>
        </w:rPr>
        <w:t xml:space="preserve"> nebudú spĺňať uvedené požiadavky alebo budú obsahovať obmedzenia a výhrady, budú z verejného obstarávania vylúčené.</w:t>
      </w:r>
    </w:p>
    <w:p w14:paraId="4E4E621D" w14:textId="05E64899" w:rsidR="00F90655" w:rsidRPr="002D3322" w:rsidRDefault="00F90655" w:rsidP="00AE154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O vylúčení ponuky s uvedením dôvodu vylúčenia bude uchádzač písomne prostredníctvom </w:t>
      </w:r>
      <w:r w:rsidR="00FB20DC" w:rsidRPr="002D3322">
        <w:rPr>
          <w:rFonts w:asciiTheme="minorHAnsi" w:hAnsiTheme="minorHAnsi" w:cstheme="minorHAnsi"/>
          <w:sz w:val="20"/>
          <w:szCs w:val="20"/>
          <w:lang w:val="sk-SK"/>
        </w:rPr>
        <w:t>IS</w:t>
      </w:r>
      <w:r w:rsidRPr="002D3322">
        <w:rPr>
          <w:rFonts w:asciiTheme="minorHAnsi" w:hAnsiTheme="minorHAnsi" w:cstheme="minorHAnsi"/>
          <w:sz w:val="20"/>
          <w:szCs w:val="20"/>
          <w:lang w:val="sk-SK"/>
        </w:rPr>
        <w:t xml:space="preserve"> </w:t>
      </w:r>
      <w:r w:rsidR="008132D4">
        <w:rPr>
          <w:rFonts w:asciiTheme="minorHAnsi" w:hAnsiTheme="minorHAnsi" w:cstheme="minorHAnsi"/>
          <w:sz w:val="20"/>
          <w:szCs w:val="20"/>
          <w:lang w:val="sk-SK"/>
        </w:rPr>
        <w:t>eZakazky</w:t>
      </w:r>
      <w:r w:rsidRPr="002D3322">
        <w:rPr>
          <w:rFonts w:asciiTheme="minorHAnsi" w:hAnsiTheme="minorHAnsi" w:cstheme="minorHAnsi"/>
          <w:sz w:val="20"/>
          <w:szCs w:val="20"/>
          <w:lang w:val="sk-SK"/>
        </w:rPr>
        <w:t xml:space="preserve"> upovedomený s uvedením dôvodu a lehoty, v ktorej môže byť doručená námietka podľa § 170 ods. 3 písm. d) zákona o verejnom obstarávaní. </w:t>
      </w:r>
    </w:p>
    <w:p w14:paraId="3016D8D0" w14:textId="77777777" w:rsidR="00F90655" w:rsidRPr="002D3322" w:rsidRDefault="00F90655" w:rsidP="00AE154E">
      <w:pPr>
        <w:pStyle w:val="Zkladntext"/>
        <w:numPr>
          <w:ilvl w:val="0"/>
          <w:numId w:val="29"/>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Vysvetľovanie ponúk</w:t>
      </w:r>
    </w:p>
    <w:p w14:paraId="77887B13" w14:textId="18E84800" w:rsidR="00F90655" w:rsidRPr="002D3322" w:rsidRDefault="003E6825" w:rsidP="00AE154E">
      <w:pPr>
        <w:pStyle w:val="Zkladntext"/>
        <w:numPr>
          <w:ilvl w:val="1"/>
          <w:numId w:val="29"/>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F90655" w:rsidRPr="002D3322">
        <w:rPr>
          <w:rFonts w:asciiTheme="minorHAnsi" w:hAnsiTheme="minorHAnsi" w:cstheme="minorHAnsi"/>
          <w:sz w:val="20"/>
          <w:szCs w:val="20"/>
          <w:lang w:val="sk-SK"/>
        </w:rPr>
        <w:t xml:space="preserve"> môže požiadať uchádzača o vysvetlenie alebo doplnenie predložených dokladov. </w:t>
      </w: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F90655" w:rsidRPr="002D3322">
        <w:rPr>
          <w:rFonts w:asciiTheme="minorHAnsi" w:hAnsiTheme="minorHAnsi" w:cstheme="minorHAnsi"/>
          <w:sz w:val="20"/>
          <w:szCs w:val="20"/>
          <w:lang w:val="sk-SK"/>
        </w:rPr>
        <w:t xml:space="preserve"> písomne prostredníctvom </w:t>
      </w:r>
      <w:r w:rsidR="00FB20DC" w:rsidRPr="002D3322">
        <w:rPr>
          <w:rFonts w:asciiTheme="minorHAnsi" w:hAnsiTheme="minorHAnsi" w:cstheme="minorHAnsi"/>
          <w:sz w:val="20"/>
          <w:szCs w:val="20"/>
          <w:lang w:val="sk-SK"/>
        </w:rPr>
        <w:t>IS</w:t>
      </w:r>
      <w:r w:rsidR="00F90655" w:rsidRPr="002D3322">
        <w:rPr>
          <w:rFonts w:asciiTheme="minorHAnsi" w:hAnsiTheme="minorHAnsi" w:cstheme="minorHAnsi"/>
          <w:sz w:val="20"/>
          <w:szCs w:val="20"/>
          <w:lang w:val="sk-SK"/>
        </w:rPr>
        <w:t xml:space="preserve"> </w:t>
      </w:r>
      <w:r w:rsidR="008A2D84">
        <w:rPr>
          <w:rFonts w:asciiTheme="minorHAnsi" w:hAnsiTheme="minorHAnsi" w:cstheme="minorHAnsi"/>
          <w:sz w:val="20"/>
          <w:szCs w:val="20"/>
          <w:lang w:val="sk-SK"/>
        </w:rPr>
        <w:t>eZakazky</w:t>
      </w:r>
      <w:r w:rsidR="00F90655" w:rsidRPr="002D3322">
        <w:rPr>
          <w:rFonts w:asciiTheme="minorHAnsi" w:hAnsiTheme="minorHAnsi" w:cstheme="minorHAnsi"/>
          <w:sz w:val="20"/>
          <w:szCs w:val="20"/>
          <w:lang w:val="sk-SK"/>
        </w:rPr>
        <w:t xml:space="preserve"> požiada uchádzača o vysvetlenie alebo doplnenie predložených dokladov vždy, keď z predložených dokladov nemožno posúdiť ich platnosť alebo splnenie podmien</w:t>
      </w:r>
      <w:r w:rsidR="00BD1F54" w:rsidRPr="002D3322">
        <w:rPr>
          <w:rFonts w:asciiTheme="minorHAnsi" w:hAnsiTheme="minorHAnsi" w:cstheme="minorHAnsi"/>
          <w:sz w:val="20"/>
          <w:szCs w:val="20"/>
          <w:lang w:val="sk-SK"/>
        </w:rPr>
        <w:t>o</w:t>
      </w:r>
      <w:r w:rsidR="00F90655" w:rsidRPr="002D3322">
        <w:rPr>
          <w:rFonts w:asciiTheme="minorHAnsi" w:hAnsiTheme="minorHAnsi" w:cstheme="minorHAnsi"/>
          <w:sz w:val="20"/>
          <w:szCs w:val="20"/>
          <w:lang w:val="sk-SK"/>
        </w:rPr>
        <w:t xml:space="preserve">k účasti </w:t>
      </w:r>
      <w:r w:rsidR="00BD1F54" w:rsidRPr="002D3322">
        <w:rPr>
          <w:rFonts w:asciiTheme="minorHAnsi" w:hAnsiTheme="minorHAnsi" w:cstheme="minorHAnsi"/>
          <w:sz w:val="20"/>
          <w:szCs w:val="20"/>
          <w:lang w:val="sk-SK"/>
        </w:rPr>
        <w:t>a to podľa</w:t>
      </w:r>
      <w:r w:rsidR="00F90655" w:rsidRPr="002D3322">
        <w:rPr>
          <w:rFonts w:asciiTheme="minorHAnsi" w:hAnsiTheme="minorHAnsi" w:cstheme="minorHAnsi"/>
          <w:sz w:val="20"/>
          <w:szCs w:val="20"/>
          <w:lang w:val="sk-SK"/>
        </w:rPr>
        <w:t xml:space="preserve"> § 40 ods. 4 zákona o verejnom obstarávaní. </w:t>
      </w:r>
    </w:p>
    <w:p w14:paraId="49E68E19" w14:textId="158BC0D9" w:rsidR="00F90655" w:rsidRPr="002D3322" w:rsidRDefault="003E6825" w:rsidP="00AE154E">
      <w:pPr>
        <w:pStyle w:val="Zkladntext"/>
        <w:numPr>
          <w:ilvl w:val="1"/>
          <w:numId w:val="29"/>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F90655" w:rsidRPr="002D3322">
        <w:rPr>
          <w:rFonts w:asciiTheme="minorHAnsi" w:hAnsiTheme="minorHAnsi" w:cstheme="minorHAnsi"/>
          <w:sz w:val="20"/>
          <w:szCs w:val="20"/>
          <w:lang w:val="sk-SK"/>
        </w:rPr>
        <w:t xml:space="preserve"> písomne prostredníctvom </w:t>
      </w:r>
      <w:r w:rsidR="00FB20DC" w:rsidRPr="002D3322">
        <w:rPr>
          <w:rFonts w:asciiTheme="minorHAnsi" w:hAnsiTheme="minorHAnsi" w:cstheme="minorHAnsi"/>
          <w:sz w:val="20"/>
          <w:szCs w:val="20"/>
          <w:lang w:val="sk-SK"/>
        </w:rPr>
        <w:t>IS</w:t>
      </w:r>
      <w:r w:rsidR="00F90655" w:rsidRPr="002D3322">
        <w:rPr>
          <w:rFonts w:asciiTheme="minorHAnsi" w:hAnsiTheme="minorHAnsi" w:cstheme="minorHAnsi"/>
          <w:sz w:val="20"/>
          <w:szCs w:val="20"/>
          <w:lang w:val="sk-SK"/>
        </w:rPr>
        <w:t xml:space="preserve"> </w:t>
      </w:r>
      <w:r w:rsidR="008A2D84">
        <w:rPr>
          <w:rFonts w:asciiTheme="minorHAnsi" w:hAnsiTheme="minorHAnsi" w:cstheme="minorHAnsi"/>
          <w:sz w:val="20"/>
          <w:szCs w:val="20"/>
          <w:lang w:val="sk-SK"/>
        </w:rPr>
        <w:t>eZakazky</w:t>
      </w:r>
      <w:r w:rsidR="00F90655" w:rsidRPr="002D3322">
        <w:rPr>
          <w:rFonts w:asciiTheme="minorHAnsi" w:hAnsiTheme="minorHAnsi" w:cstheme="minorHAnsi"/>
          <w:sz w:val="20"/>
          <w:szCs w:val="20"/>
          <w:lang w:val="sk-SK"/>
        </w:rPr>
        <w:t xml:space="preserve"> požiada uchádzača o nahradenie inej osoby, prostredníctvom ktorej preukazuje finančné a ekonomické postavenie alebo technickú spôsobilosť alebo odbornú spôsobilosť, ak existujú dôvody na vylúčenie. Ak </w:t>
      </w: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F90655" w:rsidRPr="002D3322">
        <w:rPr>
          <w:rFonts w:asciiTheme="minorHAnsi" w:hAnsiTheme="minorHAnsi" w:cstheme="minorHAnsi"/>
          <w:sz w:val="20"/>
          <w:szCs w:val="20"/>
          <w:lang w:val="sk-SK"/>
        </w:rPr>
        <w:t xml:space="preserve"> neurčí dlhšiu lehotu, uchádzač je tak povinný urobiť do piatich pracovných dní odo dňa doručenia žiadosti v zmysle § 40 ods. 5 </w:t>
      </w:r>
      <w:r w:rsidR="00370F18">
        <w:rPr>
          <w:rFonts w:asciiTheme="minorHAnsi" w:hAnsiTheme="minorHAnsi" w:cstheme="minorHAnsi"/>
          <w:sz w:val="20"/>
          <w:szCs w:val="20"/>
          <w:lang w:val="sk-SK"/>
        </w:rPr>
        <w:t xml:space="preserve">písm. c) </w:t>
      </w:r>
      <w:r w:rsidR="00F90655" w:rsidRPr="002D3322">
        <w:rPr>
          <w:rFonts w:asciiTheme="minorHAnsi" w:hAnsiTheme="minorHAnsi" w:cstheme="minorHAnsi"/>
          <w:sz w:val="20"/>
          <w:szCs w:val="20"/>
          <w:lang w:val="sk-SK"/>
        </w:rPr>
        <w:t xml:space="preserve">zákona o verejnom obstarávaní. </w:t>
      </w:r>
    </w:p>
    <w:p w14:paraId="2CE63B36" w14:textId="099491C3" w:rsidR="00F90655" w:rsidRPr="002D3322" w:rsidRDefault="00F90655" w:rsidP="00AE154E">
      <w:pPr>
        <w:pStyle w:val="Zarkazkladnhotextu"/>
        <w:numPr>
          <w:ilvl w:val="1"/>
          <w:numId w:val="29"/>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Ak komisia identifikuje nezrovnalosti alebo nejasnosti v informáciách alebo dôkazoch, ktoré uchádzač poskytol, písomne prostredníctvom </w:t>
      </w:r>
      <w:r w:rsidR="00FB20DC" w:rsidRPr="002D3322">
        <w:rPr>
          <w:rFonts w:asciiTheme="minorHAnsi" w:hAnsiTheme="minorHAnsi" w:cstheme="minorHAnsi"/>
          <w:sz w:val="20"/>
          <w:szCs w:val="20"/>
          <w:lang w:val="sk-SK"/>
        </w:rPr>
        <w:t>IS</w:t>
      </w:r>
      <w:r w:rsidRPr="002D3322">
        <w:rPr>
          <w:rFonts w:asciiTheme="minorHAnsi" w:hAnsiTheme="minorHAnsi" w:cstheme="minorHAnsi"/>
          <w:sz w:val="20"/>
          <w:szCs w:val="20"/>
          <w:lang w:val="sk-SK"/>
        </w:rPr>
        <w:t xml:space="preserve"> </w:t>
      </w:r>
      <w:r w:rsidR="008A2D84">
        <w:rPr>
          <w:rFonts w:asciiTheme="minorHAnsi" w:hAnsiTheme="minorHAnsi" w:cstheme="minorHAnsi"/>
          <w:sz w:val="20"/>
          <w:szCs w:val="20"/>
          <w:lang w:val="sk-SK"/>
        </w:rPr>
        <w:t>eZakazky</w:t>
      </w:r>
      <w:r w:rsidRPr="002D3322">
        <w:rPr>
          <w:rFonts w:asciiTheme="minorHAnsi" w:hAnsiTheme="minorHAnsi" w:cstheme="minorHAnsi"/>
          <w:sz w:val="20"/>
          <w:szCs w:val="20"/>
          <w:lang w:val="sk-SK"/>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177A5033" w14:textId="5D3A29C6" w:rsidR="00F90655" w:rsidRPr="002D3322" w:rsidRDefault="00F90655" w:rsidP="00AE154E">
      <w:pPr>
        <w:pStyle w:val="Zarkazkladnhotextu"/>
        <w:numPr>
          <w:ilvl w:val="1"/>
          <w:numId w:val="29"/>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Ak ponuka uchádzača bude obsahovať mimoriadne nízku ponuku, komisia prostredníctvom </w:t>
      </w:r>
      <w:r w:rsidR="00FB20DC" w:rsidRPr="002D3322">
        <w:rPr>
          <w:rFonts w:asciiTheme="minorHAnsi" w:hAnsiTheme="minorHAnsi" w:cstheme="minorHAnsi"/>
          <w:sz w:val="20"/>
          <w:szCs w:val="20"/>
          <w:lang w:val="sk-SK"/>
        </w:rPr>
        <w:t>IS</w:t>
      </w:r>
      <w:r w:rsidRPr="002D3322">
        <w:rPr>
          <w:rFonts w:asciiTheme="minorHAnsi" w:hAnsiTheme="minorHAnsi" w:cstheme="minorHAnsi"/>
          <w:sz w:val="20"/>
          <w:szCs w:val="20"/>
          <w:lang w:val="sk-SK"/>
        </w:rPr>
        <w:t xml:space="preserve"> </w:t>
      </w:r>
      <w:r w:rsidR="008A2D84">
        <w:rPr>
          <w:rFonts w:asciiTheme="minorHAnsi" w:hAnsiTheme="minorHAnsi" w:cstheme="minorHAnsi"/>
          <w:sz w:val="20"/>
          <w:szCs w:val="20"/>
          <w:lang w:val="sk-SK"/>
        </w:rPr>
        <w:t>eZakazky</w:t>
      </w:r>
      <w:r w:rsidRPr="002D3322">
        <w:rPr>
          <w:rFonts w:asciiTheme="minorHAnsi" w:hAnsiTheme="minorHAnsi" w:cstheme="minorHAnsi"/>
          <w:sz w:val="20"/>
          <w:szCs w:val="20"/>
          <w:lang w:val="sk-SK"/>
        </w:rPr>
        <w:t xml:space="preserve"> požiada uchádzača v zmysle § 53 ods. 2 zákona o verejnom obstarávaní o podrobnosti týkajúce sa tej časti ponuky, ktoré sú pre jej cenu podstatné. Uchádzač doručí odôvodnenie mimoriadne nízkej ponuky v lehote určenej </w:t>
      </w:r>
      <w:r w:rsidR="003E6825" w:rsidRPr="002D3322">
        <w:rPr>
          <w:rFonts w:asciiTheme="minorHAnsi" w:hAnsiTheme="minorHAnsi" w:cstheme="minorHAnsi"/>
          <w:sz w:val="20"/>
          <w:szCs w:val="20"/>
          <w:lang w:val="sk-SK"/>
        </w:rPr>
        <w:t>verejným obstarávateľom</w:t>
      </w:r>
      <w:r w:rsidR="00B73383" w:rsidRPr="002D3322">
        <w:rPr>
          <w:rFonts w:asciiTheme="minorHAnsi" w:hAnsiTheme="minorHAnsi" w:cstheme="minorHAnsi"/>
          <w:sz w:val="20"/>
          <w:szCs w:val="20"/>
          <w:lang w:val="sk-SK"/>
        </w:rPr>
        <w:t xml:space="preserve"> </w:t>
      </w:r>
      <w:r w:rsidR="004E3B4B" w:rsidRPr="002D3322">
        <w:rPr>
          <w:rFonts w:asciiTheme="minorHAnsi" w:hAnsiTheme="minorHAnsi" w:cstheme="minorHAnsi"/>
          <w:sz w:val="20"/>
          <w:szCs w:val="20"/>
          <w:lang w:val="sk-SK"/>
        </w:rPr>
        <w:t>prostredníctvom</w:t>
      </w:r>
      <w:r w:rsidRPr="002D3322">
        <w:rPr>
          <w:rFonts w:asciiTheme="minorHAnsi" w:hAnsiTheme="minorHAnsi" w:cstheme="minorHAnsi"/>
          <w:sz w:val="20"/>
          <w:szCs w:val="20"/>
          <w:lang w:val="sk-SK"/>
        </w:rPr>
        <w:t xml:space="preserve"> </w:t>
      </w:r>
      <w:r w:rsidR="00FB20DC" w:rsidRPr="002D3322">
        <w:rPr>
          <w:rFonts w:asciiTheme="minorHAnsi" w:hAnsiTheme="minorHAnsi" w:cstheme="minorHAnsi"/>
          <w:sz w:val="20"/>
          <w:szCs w:val="20"/>
          <w:lang w:val="sk-SK"/>
        </w:rPr>
        <w:t>IS</w:t>
      </w:r>
      <w:r w:rsidRPr="002D3322">
        <w:rPr>
          <w:rFonts w:asciiTheme="minorHAnsi" w:hAnsiTheme="minorHAnsi" w:cstheme="minorHAnsi"/>
          <w:sz w:val="20"/>
          <w:szCs w:val="20"/>
          <w:lang w:val="sk-SK"/>
        </w:rPr>
        <w:t xml:space="preserve"> </w:t>
      </w:r>
      <w:r w:rsidR="00BD55F2">
        <w:rPr>
          <w:rFonts w:asciiTheme="minorHAnsi" w:hAnsiTheme="minorHAnsi" w:cstheme="minorHAnsi"/>
          <w:sz w:val="20"/>
          <w:szCs w:val="20"/>
          <w:lang w:val="sk-SK"/>
        </w:rPr>
        <w:t>eZakazky</w:t>
      </w:r>
      <w:r w:rsidRPr="002D3322">
        <w:rPr>
          <w:rFonts w:asciiTheme="minorHAnsi" w:hAnsiTheme="minorHAnsi" w:cstheme="minorHAnsi"/>
          <w:sz w:val="20"/>
          <w:szCs w:val="20"/>
          <w:lang w:val="sk-SK"/>
        </w:rPr>
        <w:t xml:space="preserve">. </w:t>
      </w:r>
    </w:p>
    <w:p w14:paraId="4A63763D" w14:textId="77777777" w:rsidR="00F90655" w:rsidRPr="002D3322" w:rsidRDefault="00F90655" w:rsidP="00AE154E">
      <w:pPr>
        <w:pStyle w:val="Zarkazkladnhotextu"/>
        <w:numPr>
          <w:ilvl w:val="1"/>
          <w:numId w:val="29"/>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lastRenderedPageBreak/>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64BBE776" w14:textId="77777777" w:rsidR="00F90655" w:rsidRPr="002D3322" w:rsidRDefault="00F90655" w:rsidP="00AE154E">
      <w:pPr>
        <w:pStyle w:val="Zkladntext"/>
        <w:numPr>
          <w:ilvl w:val="1"/>
          <w:numId w:val="29"/>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Ak budú predložené najmenej tri ponuky od uchádzačov, ktorí spĺňajú podmienky účasti, ktoré spĺňajú požiadavky </w:t>
      </w:r>
      <w:r w:rsidR="003E6825" w:rsidRPr="002D3322">
        <w:rPr>
          <w:rFonts w:asciiTheme="minorHAnsi" w:hAnsiTheme="minorHAnsi" w:cstheme="minorHAnsi"/>
          <w:sz w:val="20"/>
          <w:szCs w:val="20"/>
          <w:lang w:val="sk-SK"/>
        </w:rPr>
        <w:t>verejného obstarávateľa</w:t>
      </w:r>
      <w:r w:rsidR="00744A6C"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 xml:space="preserve">  na predmet zákazky, mimoriadne nízkou ponukou je vždy aj ponuka, ktorá obsahuje cenu plnenia, ktorá spĺňa podmienk</w:t>
      </w:r>
      <w:r w:rsidR="00BD1F54" w:rsidRPr="002D3322">
        <w:rPr>
          <w:rFonts w:asciiTheme="minorHAnsi" w:hAnsiTheme="minorHAnsi" w:cstheme="minorHAnsi"/>
          <w:sz w:val="20"/>
          <w:szCs w:val="20"/>
          <w:lang w:val="sk-SK"/>
        </w:rPr>
        <w:t>y</w:t>
      </w:r>
      <w:r w:rsidRPr="002D3322">
        <w:rPr>
          <w:rFonts w:asciiTheme="minorHAnsi" w:hAnsiTheme="minorHAnsi" w:cstheme="minorHAnsi"/>
          <w:sz w:val="20"/>
          <w:szCs w:val="20"/>
          <w:lang w:val="sk-SK"/>
        </w:rPr>
        <w:t xml:space="preserve"> podľa § 53 ods. 3 zákona o verejnom obstarávaní.</w:t>
      </w:r>
    </w:p>
    <w:p w14:paraId="17AB89E3" w14:textId="77777777" w:rsidR="00F90655" w:rsidRPr="002D3322" w:rsidRDefault="003E6825" w:rsidP="00AE154E">
      <w:pPr>
        <w:pStyle w:val="Zkladntext"/>
        <w:numPr>
          <w:ilvl w:val="1"/>
          <w:numId w:val="29"/>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F90655" w:rsidRPr="002D3322">
        <w:rPr>
          <w:rFonts w:asciiTheme="minorHAnsi" w:hAnsiTheme="minorHAnsi" w:cstheme="minorHAnsi"/>
          <w:sz w:val="20"/>
          <w:szCs w:val="20"/>
          <w:lang w:val="sk-SK"/>
        </w:rPr>
        <w:t xml:space="preserve"> vylúči z verejného obstarávania uchádzača, ak nastane niektorý z dôvodov vylúčenia podľa § 40 ods. 6 a 7 resp. podľa § 53 ods. 5 zákona o verejnom obstarávaní.</w:t>
      </w:r>
    </w:p>
    <w:p w14:paraId="2AD59226" w14:textId="02A6009D" w:rsidR="00F90655" w:rsidRPr="002D3322" w:rsidRDefault="003E6825" w:rsidP="00AE154E">
      <w:pPr>
        <w:pStyle w:val="Zkladntext"/>
        <w:numPr>
          <w:ilvl w:val="1"/>
          <w:numId w:val="29"/>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F90655" w:rsidRPr="002D3322">
        <w:rPr>
          <w:rFonts w:asciiTheme="minorHAnsi" w:hAnsiTheme="minorHAnsi" w:cstheme="minorHAnsi"/>
          <w:sz w:val="20"/>
          <w:szCs w:val="20"/>
          <w:lang w:val="sk-SK"/>
        </w:rPr>
        <w:t xml:space="preserve"> bezodkladne prostredníctvom </w:t>
      </w:r>
      <w:r w:rsidR="00FB20DC" w:rsidRPr="002D3322">
        <w:rPr>
          <w:rFonts w:asciiTheme="minorHAnsi" w:hAnsiTheme="minorHAnsi" w:cstheme="minorHAnsi"/>
          <w:sz w:val="20"/>
          <w:szCs w:val="20"/>
          <w:lang w:val="sk-SK"/>
        </w:rPr>
        <w:t>IS</w:t>
      </w:r>
      <w:r w:rsidR="00F90655" w:rsidRPr="002D3322">
        <w:rPr>
          <w:rFonts w:asciiTheme="minorHAnsi" w:hAnsiTheme="minorHAnsi" w:cstheme="minorHAnsi"/>
          <w:sz w:val="20"/>
          <w:szCs w:val="20"/>
          <w:lang w:val="sk-SK"/>
        </w:rPr>
        <w:t xml:space="preserve"> </w:t>
      </w:r>
      <w:r w:rsidR="00BD55F2">
        <w:rPr>
          <w:rFonts w:asciiTheme="minorHAnsi" w:hAnsiTheme="minorHAnsi" w:cstheme="minorHAnsi"/>
          <w:sz w:val="20"/>
          <w:szCs w:val="20"/>
          <w:lang w:val="sk-SK"/>
        </w:rPr>
        <w:t>eZakazky</w:t>
      </w:r>
      <w:r w:rsidR="00F90655" w:rsidRPr="002D3322">
        <w:rPr>
          <w:rFonts w:asciiTheme="minorHAnsi" w:hAnsiTheme="minorHAnsi" w:cstheme="minorHAnsi"/>
          <w:sz w:val="20"/>
          <w:szCs w:val="20"/>
          <w:lang w:val="sk-SK"/>
        </w:rPr>
        <w:t xml:space="preserve"> upovedomí uchádzača, že bol vylúčený s uvedením dôvodu a lehoty, v ktorej môže byť doručená námietka podľa § 170 ods. 3 písm. d) zákona o verejnom obstarávaní.</w:t>
      </w:r>
    </w:p>
    <w:p w14:paraId="5E54769F" w14:textId="77777777" w:rsidR="00F90655" w:rsidRPr="002D3322" w:rsidRDefault="00F90655" w:rsidP="00AE154E">
      <w:pPr>
        <w:pStyle w:val="Zkladntext"/>
        <w:numPr>
          <w:ilvl w:val="0"/>
          <w:numId w:val="29"/>
        </w:numPr>
        <w:spacing w:beforeLines="60" w:before="144" w:afterLines="60" w:after="144"/>
        <w:ind w:left="357" w:hanging="357"/>
        <w:jc w:val="both"/>
        <w:rPr>
          <w:rFonts w:asciiTheme="minorHAnsi" w:hAnsiTheme="minorHAnsi" w:cstheme="minorHAnsi"/>
          <w:b/>
          <w:sz w:val="20"/>
          <w:szCs w:val="20"/>
          <w:lang w:val="sk-SK"/>
        </w:rPr>
      </w:pPr>
      <w:bookmarkStart w:id="23" w:name="_Ref529792540"/>
      <w:r w:rsidRPr="002D3322">
        <w:rPr>
          <w:rFonts w:asciiTheme="minorHAnsi" w:hAnsiTheme="minorHAnsi" w:cstheme="minorHAnsi"/>
          <w:b/>
          <w:sz w:val="20"/>
          <w:szCs w:val="20"/>
          <w:lang w:val="sk-SK"/>
        </w:rPr>
        <w:t>Hodnotenie ponúk</w:t>
      </w:r>
      <w:bookmarkEnd w:id="23"/>
      <w:r w:rsidRPr="002D3322">
        <w:rPr>
          <w:rFonts w:asciiTheme="minorHAnsi" w:hAnsiTheme="minorHAnsi" w:cstheme="minorHAnsi"/>
          <w:b/>
          <w:sz w:val="20"/>
          <w:szCs w:val="20"/>
          <w:lang w:val="sk-SK"/>
        </w:rPr>
        <w:t xml:space="preserve"> </w:t>
      </w:r>
    </w:p>
    <w:p w14:paraId="6957A227" w14:textId="77777777" w:rsidR="00F90655" w:rsidRPr="002D3322" w:rsidRDefault="00F90655" w:rsidP="00AE154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Komisia hodnotí ponuky v súlade s § 40 a § 53 zákona o verejnom obstarávaní.</w:t>
      </w:r>
    </w:p>
    <w:p w14:paraId="61F49DB0" w14:textId="77777777" w:rsidR="00BD1F54" w:rsidRPr="002D3322" w:rsidRDefault="00BD1F54" w:rsidP="00AE154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Pri vyhodnocovaní ponúk posudzuje komisia splnenie podmienok účasti, požiadaviek na predmet zákazky a postupuje podľa kritérií na</w:t>
      </w:r>
      <w:r w:rsidR="001E7557" w:rsidRPr="002D3322">
        <w:rPr>
          <w:rFonts w:asciiTheme="minorHAnsi" w:hAnsiTheme="minorHAnsi" w:cstheme="minorHAnsi"/>
          <w:sz w:val="20"/>
          <w:szCs w:val="20"/>
          <w:lang w:val="sk-SK"/>
        </w:rPr>
        <w:t xml:space="preserve"> vyhodnotenie ponúk uvedených v Oznámení o vyhlásení verejného obstarávania </w:t>
      </w:r>
      <w:r w:rsidRPr="002D3322">
        <w:rPr>
          <w:rFonts w:asciiTheme="minorHAnsi" w:hAnsiTheme="minorHAnsi" w:cstheme="minorHAnsi"/>
          <w:sz w:val="20"/>
          <w:szCs w:val="20"/>
          <w:lang w:val="sk-SK"/>
        </w:rPr>
        <w:t>spôsobom určeným v časti (</w:t>
      </w:r>
      <w:r w:rsidR="008A2611" w:rsidRPr="002D3322">
        <w:rPr>
          <w:rFonts w:asciiTheme="minorHAnsi" w:hAnsiTheme="minorHAnsi" w:cstheme="minorHAnsi"/>
          <w:sz w:val="20"/>
          <w:szCs w:val="20"/>
          <w:lang w:val="sk-SK"/>
        </w:rPr>
        <w:t>E</w:t>
      </w:r>
      <w:r w:rsidRPr="002D3322">
        <w:rPr>
          <w:rFonts w:asciiTheme="minorHAnsi" w:hAnsiTheme="minorHAnsi" w:cstheme="minorHAnsi"/>
          <w:sz w:val="20"/>
          <w:szCs w:val="20"/>
          <w:lang w:val="sk-SK"/>
        </w:rPr>
        <w:t xml:space="preserve">) Kritériá na vyhodnotenie ponúk a spôsob ich uplatnenia. </w:t>
      </w:r>
    </w:p>
    <w:p w14:paraId="00525BE2" w14:textId="77777777" w:rsidR="00F90655" w:rsidRPr="002D3322" w:rsidRDefault="00F90655" w:rsidP="00AE154E">
      <w:pPr>
        <w:pStyle w:val="Zkladntext"/>
        <w:numPr>
          <w:ilvl w:val="0"/>
          <w:numId w:val="29"/>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Kritériá na vyhodnotenie ponúk</w:t>
      </w:r>
    </w:p>
    <w:p w14:paraId="729B92A3" w14:textId="77777777" w:rsidR="00F90655" w:rsidRPr="002D3322" w:rsidRDefault="00F90655" w:rsidP="00AE154E">
      <w:pPr>
        <w:pStyle w:val="Zkladntext"/>
        <w:numPr>
          <w:ilvl w:val="1"/>
          <w:numId w:val="29"/>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Komisia na vyhodnotenie ponúk hodnotí ponuky podľa bodu </w:t>
      </w:r>
      <w:r w:rsidR="00E77C19" w:rsidRPr="002D3322">
        <w:rPr>
          <w:rFonts w:asciiTheme="minorHAnsi" w:hAnsiTheme="minorHAnsi" w:cstheme="minorHAnsi"/>
          <w:sz w:val="20"/>
          <w:szCs w:val="20"/>
          <w:lang w:val="sk-SK"/>
        </w:rPr>
        <w:fldChar w:fldCharType="begin"/>
      </w:r>
      <w:r w:rsidR="00E77C19" w:rsidRPr="002D3322">
        <w:rPr>
          <w:rFonts w:asciiTheme="minorHAnsi" w:hAnsiTheme="minorHAnsi" w:cstheme="minorHAnsi"/>
          <w:sz w:val="20"/>
          <w:szCs w:val="20"/>
          <w:lang w:val="sk-SK"/>
        </w:rPr>
        <w:instrText xml:space="preserve"> REF _Ref529792540 \r \h </w:instrText>
      </w:r>
      <w:r w:rsidR="002D3322">
        <w:rPr>
          <w:rFonts w:asciiTheme="minorHAnsi" w:hAnsiTheme="minorHAnsi" w:cstheme="minorHAnsi"/>
          <w:sz w:val="20"/>
          <w:szCs w:val="20"/>
          <w:lang w:val="sk-SK"/>
        </w:rPr>
        <w:instrText xml:space="preserve"> \* MERGEFORMAT </w:instrText>
      </w:r>
      <w:r w:rsidR="00E77C19" w:rsidRPr="002D3322">
        <w:rPr>
          <w:rFonts w:asciiTheme="minorHAnsi" w:hAnsiTheme="minorHAnsi" w:cstheme="minorHAnsi"/>
          <w:sz w:val="20"/>
          <w:szCs w:val="20"/>
          <w:lang w:val="sk-SK"/>
        </w:rPr>
      </w:r>
      <w:r w:rsidR="00E77C19" w:rsidRPr="002D3322">
        <w:rPr>
          <w:rFonts w:asciiTheme="minorHAnsi" w:hAnsiTheme="minorHAnsi" w:cstheme="minorHAnsi"/>
          <w:sz w:val="20"/>
          <w:szCs w:val="20"/>
          <w:lang w:val="sk-SK"/>
        </w:rPr>
        <w:fldChar w:fldCharType="separate"/>
      </w:r>
      <w:r w:rsidR="000A44B9">
        <w:rPr>
          <w:rFonts w:asciiTheme="minorHAnsi" w:hAnsiTheme="minorHAnsi" w:cstheme="minorHAnsi"/>
          <w:sz w:val="20"/>
          <w:szCs w:val="20"/>
          <w:lang w:val="sk-SK"/>
        </w:rPr>
        <w:t>27</w:t>
      </w:r>
      <w:r w:rsidR="00E77C19" w:rsidRPr="002D3322">
        <w:rPr>
          <w:rFonts w:asciiTheme="minorHAnsi" w:hAnsiTheme="minorHAnsi" w:cstheme="minorHAnsi"/>
          <w:sz w:val="20"/>
          <w:szCs w:val="20"/>
          <w:lang w:val="sk-SK"/>
        </w:rPr>
        <w:fldChar w:fldCharType="end"/>
      </w:r>
      <w:r w:rsidRPr="002D3322">
        <w:rPr>
          <w:rFonts w:asciiTheme="minorHAnsi" w:hAnsiTheme="minorHAnsi" w:cstheme="minorHAnsi"/>
          <w:sz w:val="20"/>
          <w:szCs w:val="20"/>
          <w:lang w:val="sk-SK"/>
        </w:rPr>
        <w:t>, pričom kritériá a spôsoby výberu najvhodnejšej ponuky sú uvedené v časti (E) Kritériá na vyhodnotenie ponúk a spôsoby ich uplatnenia.</w:t>
      </w:r>
    </w:p>
    <w:p w14:paraId="5555777E" w14:textId="77777777" w:rsidR="00F90655" w:rsidRPr="002D3322" w:rsidRDefault="00F90655" w:rsidP="00AE154E">
      <w:pPr>
        <w:pStyle w:val="Zkladntext"/>
        <w:numPr>
          <w:ilvl w:val="1"/>
          <w:numId w:val="29"/>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Úspešným uchádzačom sa stane uchádzač, ktorý predloží najlepšiu ponuku z hľadiska kritérií uvedených v časti (E) Kritéria na vyhodnotenie ponúk a spôsob ich uplatnenia.</w:t>
      </w:r>
    </w:p>
    <w:p w14:paraId="4AD603CD" w14:textId="77777777" w:rsidR="00F90655" w:rsidRPr="002D3322" w:rsidRDefault="00F90655" w:rsidP="00E52C12">
      <w:pPr>
        <w:pStyle w:val="Zkladntext"/>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0F5C9FF3" w14:textId="77777777" w:rsidR="00F90655" w:rsidRPr="002D3322" w:rsidRDefault="00F90655"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lastRenderedPageBreak/>
        <w:t>Časť VI.</w:t>
      </w:r>
    </w:p>
    <w:p w14:paraId="6F70E3E6" w14:textId="77777777" w:rsidR="00F90655" w:rsidRPr="002D3322" w:rsidRDefault="00F90655"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t>Uzavretie zmluvy</w:t>
      </w:r>
    </w:p>
    <w:p w14:paraId="58E3D85A" w14:textId="77777777" w:rsidR="00F90655" w:rsidRPr="002D3322" w:rsidRDefault="00F90655" w:rsidP="00AE154E">
      <w:pPr>
        <w:pStyle w:val="Zkladntext"/>
        <w:numPr>
          <w:ilvl w:val="0"/>
          <w:numId w:val="29"/>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Informácia o výsledku vyhodnotenia ponúk</w:t>
      </w:r>
    </w:p>
    <w:p w14:paraId="37EFE0D1" w14:textId="7ADF5DE4" w:rsidR="00F90655" w:rsidRPr="002D3322" w:rsidRDefault="003E6825" w:rsidP="00AE154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F90655" w:rsidRPr="002D3322">
        <w:rPr>
          <w:rFonts w:asciiTheme="minorHAnsi" w:hAnsiTheme="minorHAnsi" w:cstheme="minorHAnsi"/>
          <w:sz w:val="20"/>
          <w:szCs w:val="20"/>
          <w:lang w:val="sk-SK"/>
        </w:rPr>
        <w:t xml:space="preserve"> prostredníctvom </w:t>
      </w:r>
      <w:r w:rsidR="00FB20DC" w:rsidRPr="002D3322">
        <w:rPr>
          <w:rFonts w:asciiTheme="minorHAnsi" w:hAnsiTheme="minorHAnsi" w:cstheme="minorHAnsi"/>
          <w:sz w:val="20"/>
          <w:szCs w:val="20"/>
          <w:lang w:val="sk-SK"/>
        </w:rPr>
        <w:t>IS</w:t>
      </w:r>
      <w:r w:rsidR="00F90655" w:rsidRPr="002D3322">
        <w:rPr>
          <w:rFonts w:asciiTheme="minorHAnsi" w:hAnsiTheme="minorHAnsi" w:cstheme="minorHAnsi"/>
          <w:sz w:val="20"/>
          <w:szCs w:val="20"/>
          <w:lang w:val="sk-SK"/>
        </w:rPr>
        <w:t xml:space="preserve"> </w:t>
      </w:r>
      <w:r w:rsidR="00BD55F2">
        <w:rPr>
          <w:rFonts w:asciiTheme="minorHAnsi" w:hAnsiTheme="minorHAnsi" w:cstheme="minorHAnsi"/>
          <w:sz w:val="20"/>
          <w:szCs w:val="20"/>
          <w:lang w:val="sk-SK"/>
        </w:rPr>
        <w:t>eZakazky</w:t>
      </w:r>
      <w:r w:rsidR="00F90655" w:rsidRPr="002D3322">
        <w:rPr>
          <w:rFonts w:asciiTheme="minorHAnsi" w:hAnsiTheme="minorHAnsi" w:cstheme="minorHAnsi"/>
          <w:sz w:val="20"/>
          <w:szCs w:val="20"/>
          <w:lang w:val="sk-SK"/>
        </w:rPr>
        <w:t xml:space="preserve"> pošle všetkým uchádzačom, ktorých ponuky boli vyhodnocované, bezodkladne po vyhodnotení oznámenie o výsledku vyhodnotenia ponúk.</w:t>
      </w:r>
    </w:p>
    <w:p w14:paraId="08908FE4" w14:textId="77777777" w:rsidR="00F90655" w:rsidRPr="002D3322" w:rsidRDefault="00F90655" w:rsidP="00AE154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Úspešnému uchádzačovi</w:t>
      </w:r>
      <w:r w:rsidR="00315FBE" w:rsidRPr="002D3322">
        <w:rPr>
          <w:rFonts w:asciiTheme="minorHAnsi" w:hAnsiTheme="minorHAnsi" w:cstheme="minorHAnsi"/>
          <w:sz w:val="20"/>
          <w:szCs w:val="20"/>
          <w:lang w:val="sk-SK"/>
        </w:rPr>
        <w:t>/uchádzačom</w:t>
      </w:r>
      <w:r w:rsidRPr="002D3322">
        <w:rPr>
          <w:rFonts w:asciiTheme="minorHAnsi" w:hAnsiTheme="minorHAnsi" w:cstheme="minorHAnsi"/>
          <w:sz w:val="20"/>
          <w:szCs w:val="20"/>
          <w:lang w:val="sk-SK"/>
        </w:rPr>
        <w:t xml:space="preserve"> </w:t>
      </w:r>
      <w:r w:rsidR="003E6825"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 xml:space="preserve"> oznámi, že jeho</w:t>
      </w:r>
      <w:r w:rsidR="00315FBE" w:rsidRPr="002D3322">
        <w:rPr>
          <w:rFonts w:asciiTheme="minorHAnsi" w:hAnsiTheme="minorHAnsi" w:cstheme="minorHAnsi"/>
          <w:sz w:val="20"/>
          <w:szCs w:val="20"/>
          <w:lang w:val="sk-SK"/>
        </w:rPr>
        <w:t>/ich</w:t>
      </w:r>
      <w:r w:rsidRPr="002D3322">
        <w:rPr>
          <w:rFonts w:asciiTheme="minorHAnsi" w:hAnsiTheme="minorHAnsi" w:cstheme="minorHAnsi"/>
          <w:sz w:val="20"/>
          <w:szCs w:val="20"/>
          <w:lang w:val="sk-SK"/>
        </w:rPr>
        <w:t xml:space="preserve"> ponuk</w:t>
      </w:r>
      <w:r w:rsidR="00BD1F54" w:rsidRPr="002D3322">
        <w:rPr>
          <w:rFonts w:asciiTheme="minorHAnsi" w:hAnsiTheme="minorHAnsi" w:cstheme="minorHAnsi"/>
          <w:sz w:val="20"/>
          <w:szCs w:val="20"/>
          <w:lang w:val="sk-SK"/>
        </w:rPr>
        <w:t>u</w:t>
      </w:r>
      <w:r w:rsidRPr="002D3322">
        <w:rPr>
          <w:rFonts w:asciiTheme="minorHAnsi" w:hAnsiTheme="minorHAnsi" w:cstheme="minorHAnsi"/>
          <w:sz w:val="20"/>
          <w:szCs w:val="20"/>
          <w:lang w:val="sk-SK"/>
        </w:rPr>
        <w:t xml:space="preserve"> prijíma. </w:t>
      </w:r>
    </w:p>
    <w:p w14:paraId="2CECC8C3" w14:textId="77777777" w:rsidR="00F90655" w:rsidRPr="002D3322" w:rsidRDefault="00F90655" w:rsidP="00AE154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Súčasne ostatným uchádzačom pošle oznámenie, že neuspeli. V tomto oznámení uvedie dôvody, pre ktoré ich ponuka nebola prijatá. V oznámení uvedie identifikáciu úspešného uchádzača alebo uchádzačov, informáciu o charakteristikách a výhodách prijatej ponuky alebo ponúk a lehotu, v ktorej môže byť doručená námietka podľa § 170 ods. 3 písm. f) zákona o verejnom obstarávaní.</w:t>
      </w:r>
    </w:p>
    <w:p w14:paraId="12DEBDC1" w14:textId="77777777" w:rsidR="00F90655" w:rsidRPr="002D3322" w:rsidRDefault="00F90655" w:rsidP="00AE154E">
      <w:pPr>
        <w:pStyle w:val="Zkladntext"/>
        <w:numPr>
          <w:ilvl w:val="0"/>
          <w:numId w:val="29"/>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Uzavretie zmluvy</w:t>
      </w:r>
    </w:p>
    <w:p w14:paraId="06225196" w14:textId="77777777" w:rsidR="00F90655" w:rsidRPr="002D3322" w:rsidRDefault="003E6825" w:rsidP="00AE154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F90655" w:rsidRPr="002D3322">
        <w:rPr>
          <w:rFonts w:asciiTheme="minorHAnsi" w:hAnsiTheme="minorHAnsi" w:cstheme="minorHAnsi"/>
          <w:sz w:val="20"/>
          <w:szCs w:val="20"/>
          <w:lang w:val="sk-SK"/>
        </w:rPr>
        <w:t>vyzve úspešného uchádzača</w:t>
      </w:r>
      <w:r w:rsidR="00574857" w:rsidRPr="002D3322">
        <w:rPr>
          <w:rFonts w:asciiTheme="minorHAnsi" w:hAnsiTheme="minorHAnsi" w:cstheme="minorHAnsi"/>
          <w:sz w:val="20"/>
          <w:szCs w:val="20"/>
          <w:lang w:val="sk-SK"/>
        </w:rPr>
        <w:t>/uchádzačov</w:t>
      </w:r>
      <w:r w:rsidR="00F90655" w:rsidRPr="002D3322">
        <w:rPr>
          <w:rFonts w:asciiTheme="minorHAnsi" w:hAnsiTheme="minorHAnsi" w:cstheme="minorHAnsi"/>
          <w:sz w:val="20"/>
          <w:szCs w:val="20"/>
          <w:lang w:val="sk-SK"/>
        </w:rPr>
        <w:t xml:space="preserve"> na predloženie zmluvy. Uchádzač predloží potrebný počet výtlačkov </w:t>
      </w:r>
      <w:r w:rsidRPr="002D3322">
        <w:rPr>
          <w:rFonts w:asciiTheme="minorHAnsi" w:hAnsiTheme="minorHAnsi" w:cstheme="minorHAnsi"/>
          <w:sz w:val="20"/>
          <w:szCs w:val="20"/>
          <w:lang w:val="sk-SK"/>
        </w:rPr>
        <w:t>verejnému obstarávateľovi</w:t>
      </w:r>
      <w:r w:rsidR="00744A6C" w:rsidRPr="002D3322">
        <w:rPr>
          <w:rFonts w:asciiTheme="minorHAnsi" w:hAnsiTheme="minorHAnsi" w:cstheme="minorHAnsi"/>
          <w:sz w:val="20"/>
          <w:szCs w:val="20"/>
          <w:lang w:val="sk-SK"/>
        </w:rPr>
        <w:t xml:space="preserve"> </w:t>
      </w:r>
      <w:r w:rsidR="00F90655" w:rsidRPr="002D3322">
        <w:rPr>
          <w:rFonts w:asciiTheme="minorHAnsi" w:hAnsiTheme="minorHAnsi" w:cstheme="minorHAnsi"/>
          <w:sz w:val="20"/>
          <w:szCs w:val="20"/>
          <w:lang w:val="sk-SK"/>
        </w:rPr>
        <w:t xml:space="preserve"> v lehote určenej verejným obstarávateľom. </w:t>
      </w:r>
    </w:p>
    <w:p w14:paraId="6DA08B01" w14:textId="77777777" w:rsidR="00B32ADA" w:rsidRPr="002D3322" w:rsidRDefault="003E6825" w:rsidP="00AE154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B32ADA" w:rsidRPr="002D3322">
        <w:rPr>
          <w:rFonts w:asciiTheme="minorHAnsi" w:hAnsiTheme="minorHAnsi" w:cstheme="minorHAnsi"/>
          <w:sz w:val="20"/>
          <w:szCs w:val="20"/>
          <w:lang w:val="sk-SK"/>
        </w:rPr>
        <w:t xml:space="preserve">uzavrie zmluvu v lehote viazanosti ponúk. Uzavretá zmluva nesmie byť v rozpore so súťažnými podkladmi a s ponukou predloženou úspešným uchádzačom. </w:t>
      </w: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B32ADA" w:rsidRPr="002D3322">
        <w:rPr>
          <w:rFonts w:asciiTheme="minorHAnsi" w:hAnsiTheme="minorHAnsi" w:cstheme="minorHAnsi"/>
          <w:sz w:val="20"/>
          <w:szCs w:val="20"/>
          <w:lang w:val="sk-SK"/>
        </w:rPr>
        <w:t xml:space="preserve">uzavrie zmluvu s úspešným uchádzačom a v súlade s § 56 zákona o verejnom obstarávaní. </w:t>
      </w:r>
    </w:p>
    <w:p w14:paraId="4301A950" w14:textId="011797CA" w:rsidR="00F90655" w:rsidRPr="002D3322" w:rsidRDefault="003E6825" w:rsidP="00AE154E">
      <w:pPr>
        <w:pStyle w:val="Zkladntext"/>
        <w:numPr>
          <w:ilvl w:val="1"/>
          <w:numId w:val="29"/>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F90655" w:rsidRPr="002D3322">
        <w:rPr>
          <w:rFonts w:asciiTheme="minorHAnsi" w:hAnsiTheme="minorHAnsi" w:cstheme="minorHAnsi"/>
          <w:sz w:val="20"/>
          <w:szCs w:val="20"/>
          <w:lang w:val="sk-SK"/>
        </w:rPr>
        <w:t xml:space="preserve">môže uzavrieť zmluvu s úspešným uchádzačom alebo uchádzačmi najskôr </w:t>
      </w:r>
      <w:r w:rsidR="00370F18">
        <w:rPr>
          <w:rFonts w:asciiTheme="minorHAnsi" w:hAnsiTheme="minorHAnsi" w:cstheme="minorHAnsi"/>
          <w:sz w:val="20"/>
          <w:szCs w:val="20"/>
          <w:lang w:val="sk-SK"/>
        </w:rPr>
        <w:t>jedenásty</w:t>
      </w:r>
      <w:r w:rsidR="00F90655" w:rsidRPr="002D3322">
        <w:rPr>
          <w:rFonts w:asciiTheme="minorHAnsi" w:hAnsiTheme="minorHAnsi" w:cstheme="minorHAnsi"/>
          <w:sz w:val="20"/>
          <w:szCs w:val="20"/>
          <w:lang w:val="sk-SK"/>
        </w:rPr>
        <w:t xml:space="preserve">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14:paraId="31C936F5" w14:textId="77777777" w:rsidR="00F90655" w:rsidRPr="002D3322" w:rsidRDefault="00F90655" w:rsidP="00AE154E">
      <w:pPr>
        <w:pStyle w:val="Zkladntext"/>
        <w:numPr>
          <w:ilvl w:val="1"/>
          <w:numId w:val="29"/>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Úspešný uchádzač alebo uchádzači sú povinní poskytnúť </w:t>
      </w:r>
      <w:r w:rsidR="003E6825" w:rsidRPr="002D3322">
        <w:rPr>
          <w:rFonts w:asciiTheme="minorHAnsi" w:hAnsiTheme="minorHAnsi" w:cstheme="minorHAnsi"/>
          <w:sz w:val="20"/>
          <w:szCs w:val="20"/>
          <w:lang w:val="sk-SK"/>
        </w:rPr>
        <w:t>verejnému obstarávateľovi</w:t>
      </w:r>
      <w:r w:rsidR="00744A6C"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 xml:space="preserve"> riadnu súčinnosť potrebnú na uzavretie zmluvy tak, aby mohla byť uzavretá do 10 pracovných dní odo dňa uplynutia lehoty podľa § 56 ods. 2 až 7 zákona o verejnom obstarávaní, ak boli na jej uzavretie písomne vyzvaní.</w:t>
      </w:r>
    </w:p>
    <w:p w14:paraId="0F4E2721" w14:textId="77777777" w:rsidR="00F90655" w:rsidRPr="002D3322" w:rsidRDefault="00F90655" w:rsidP="00AE154E">
      <w:pPr>
        <w:pStyle w:val="Zkladntext"/>
        <w:numPr>
          <w:ilvl w:val="1"/>
          <w:numId w:val="29"/>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eastAsia="sk-SK"/>
        </w:rPr>
        <w:t xml:space="preserve">Ak úspešný uchádzač alebo uchádzači odmietnu uzavrieť zmluvu alebo nie sú splnené povinnosti podľa § 56 ods. 8 zákona o verejnom obstarávaní, </w:t>
      </w:r>
      <w:r w:rsidR="003E6825" w:rsidRPr="002D3322">
        <w:rPr>
          <w:rFonts w:asciiTheme="minorHAnsi" w:hAnsiTheme="minorHAnsi" w:cstheme="minorHAnsi"/>
          <w:sz w:val="20"/>
          <w:szCs w:val="20"/>
          <w:lang w:val="sk-SK" w:eastAsia="sk-SK"/>
        </w:rPr>
        <w:t>verejný obstarávateľ</w:t>
      </w:r>
      <w:r w:rsidR="00744A6C" w:rsidRPr="002D3322">
        <w:rPr>
          <w:rFonts w:asciiTheme="minorHAnsi" w:hAnsiTheme="minorHAnsi" w:cstheme="minorHAnsi"/>
          <w:sz w:val="20"/>
          <w:szCs w:val="20"/>
          <w:lang w:val="sk-SK" w:eastAsia="sk-SK"/>
        </w:rPr>
        <w:t xml:space="preserve"> </w:t>
      </w:r>
      <w:r w:rsidRPr="002D3322">
        <w:rPr>
          <w:rFonts w:asciiTheme="minorHAnsi" w:hAnsiTheme="minorHAnsi" w:cstheme="minorHAnsi"/>
          <w:sz w:val="20"/>
          <w:szCs w:val="20"/>
          <w:lang w:val="sk-SK" w:eastAsia="sk-SK"/>
        </w:rPr>
        <w:t xml:space="preserve"> môže uzavrieť zmluvu s uchádzačom alebo uchádzačmi, ktorí sa umiestnili ako druhí v poradí.</w:t>
      </w:r>
    </w:p>
    <w:p w14:paraId="443FD376" w14:textId="77777777" w:rsidR="00F90655" w:rsidRPr="002D3322" w:rsidRDefault="00F90655" w:rsidP="00AE154E">
      <w:pPr>
        <w:pStyle w:val="Zkladntext"/>
        <w:numPr>
          <w:ilvl w:val="1"/>
          <w:numId w:val="29"/>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eastAsia="sk-SK"/>
        </w:rPr>
        <w:t xml:space="preserve">Ak uchádzač alebo uchádzači, ktorí sa umiestnili ako druhí v poradí odmietnu uzavrieť zmluvu, neposkytnú </w:t>
      </w:r>
      <w:r w:rsidR="003E6825" w:rsidRPr="002D3322">
        <w:rPr>
          <w:rFonts w:asciiTheme="minorHAnsi" w:hAnsiTheme="minorHAnsi" w:cstheme="minorHAnsi"/>
          <w:sz w:val="20"/>
          <w:szCs w:val="20"/>
          <w:lang w:val="sk-SK" w:eastAsia="sk-SK"/>
        </w:rPr>
        <w:t>verejnému obstarávateľovi</w:t>
      </w:r>
      <w:r w:rsidR="00744A6C" w:rsidRPr="002D3322">
        <w:rPr>
          <w:rFonts w:asciiTheme="minorHAnsi" w:hAnsiTheme="minorHAnsi" w:cstheme="minorHAnsi"/>
          <w:sz w:val="20"/>
          <w:szCs w:val="20"/>
          <w:lang w:val="sk-SK" w:eastAsia="sk-SK"/>
        </w:rPr>
        <w:t xml:space="preserve"> </w:t>
      </w:r>
      <w:r w:rsidRPr="002D3322">
        <w:rPr>
          <w:rFonts w:asciiTheme="minorHAnsi" w:hAnsiTheme="minorHAnsi" w:cstheme="minorHAnsi"/>
          <w:sz w:val="20"/>
          <w:szCs w:val="20"/>
          <w:lang w:val="sk-SK" w:eastAsia="sk-SK"/>
        </w:rPr>
        <w:t xml:space="preserve"> riadnu súčinnosť potrebnú na jej uzavretie tak, aby mohla byť uzavretá do 10 pracovných dní odo dňa, keď boli na jej uzavretie písomne vyzvaní, </w:t>
      </w:r>
      <w:r w:rsidR="003E6825" w:rsidRPr="002D3322">
        <w:rPr>
          <w:rFonts w:asciiTheme="minorHAnsi" w:hAnsiTheme="minorHAnsi" w:cstheme="minorHAnsi"/>
          <w:sz w:val="20"/>
          <w:szCs w:val="20"/>
          <w:lang w:val="sk-SK" w:eastAsia="sk-SK"/>
        </w:rPr>
        <w:t>verejný obstarávateľ</w:t>
      </w:r>
      <w:r w:rsidR="00744A6C" w:rsidRPr="002D3322">
        <w:rPr>
          <w:rFonts w:asciiTheme="minorHAnsi" w:hAnsiTheme="minorHAnsi" w:cstheme="minorHAnsi"/>
          <w:sz w:val="20"/>
          <w:szCs w:val="20"/>
          <w:lang w:val="sk-SK" w:eastAsia="sk-SK"/>
        </w:rPr>
        <w:t xml:space="preserve"> </w:t>
      </w:r>
      <w:r w:rsidRPr="002D3322">
        <w:rPr>
          <w:rFonts w:asciiTheme="minorHAnsi" w:hAnsiTheme="minorHAnsi" w:cstheme="minorHAnsi"/>
          <w:sz w:val="20"/>
          <w:szCs w:val="20"/>
          <w:lang w:val="sk-SK" w:eastAsia="sk-SK"/>
        </w:rPr>
        <w:t xml:space="preserve"> môže uzavrieť zmluvu s uchádzačom alebo uchádzačmi, ktorí sa umiestnili ako tretí v poradí.</w:t>
      </w:r>
    </w:p>
    <w:p w14:paraId="5FA031BA" w14:textId="77777777" w:rsidR="00F90655" w:rsidRPr="002D3322" w:rsidRDefault="00F90655" w:rsidP="00AE154E">
      <w:pPr>
        <w:pStyle w:val="Zkladntext"/>
        <w:numPr>
          <w:ilvl w:val="1"/>
          <w:numId w:val="29"/>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eastAsia="sk-SK"/>
        </w:rPr>
        <w:t xml:space="preserve">Uchádzač alebo uchádzači, ktorí sa umiestnili ako tretí v poradí, sú povinní poskytnúť </w:t>
      </w:r>
      <w:r w:rsidR="003E6825" w:rsidRPr="002D3322">
        <w:rPr>
          <w:rFonts w:asciiTheme="minorHAnsi" w:hAnsiTheme="minorHAnsi" w:cstheme="minorHAnsi"/>
          <w:sz w:val="20"/>
          <w:szCs w:val="20"/>
          <w:lang w:val="sk-SK" w:eastAsia="sk-SK"/>
        </w:rPr>
        <w:t>verejnému obstarávateľovi</w:t>
      </w:r>
      <w:r w:rsidR="00744A6C" w:rsidRPr="002D3322">
        <w:rPr>
          <w:rFonts w:asciiTheme="minorHAnsi" w:hAnsiTheme="minorHAnsi" w:cstheme="minorHAnsi"/>
          <w:sz w:val="20"/>
          <w:szCs w:val="20"/>
          <w:lang w:val="sk-SK" w:eastAsia="sk-SK"/>
        </w:rPr>
        <w:t xml:space="preserve"> </w:t>
      </w:r>
      <w:r w:rsidRPr="002D3322">
        <w:rPr>
          <w:rFonts w:asciiTheme="minorHAnsi" w:hAnsiTheme="minorHAnsi" w:cstheme="minorHAnsi"/>
          <w:sz w:val="20"/>
          <w:szCs w:val="20"/>
          <w:lang w:val="sk-SK" w:eastAsia="sk-SK"/>
        </w:rPr>
        <w:t xml:space="preserve"> riadnu súčinnosť, potrebnú na uzavretie zmluvy tak, aby mohla byť uzavretá do 10 pracovných dní odo dňa, keď boli na jej uzavretie písomne vyzvaní.</w:t>
      </w:r>
    </w:p>
    <w:p w14:paraId="1FA0A0F0" w14:textId="77777777" w:rsidR="00F90655" w:rsidRPr="002D3322" w:rsidRDefault="003E6825" w:rsidP="00AE154E">
      <w:pPr>
        <w:pStyle w:val="Zkladntext"/>
        <w:numPr>
          <w:ilvl w:val="1"/>
          <w:numId w:val="29"/>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F90655" w:rsidRPr="002D3322">
        <w:rPr>
          <w:rFonts w:asciiTheme="minorHAnsi" w:hAnsiTheme="minorHAnsi" w:cstheme="minorHAnsi"/>
          <w:sz w:val="20"/>
          <w:szCs w:val="20"/>
          <w:lang w:val="sk-SK"/>
        </w:rPr>
        <w:t xml:space="preserve">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704ACE08" w14:textId="77777777" w:rsidR="00F90655" w:rsidRPr="002D3322" w:rsidRDefault="00F90655" w:rsidP="00AE154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Uzatvorená zmluva nesmie byť v rozpore s týmito súťažnými podkladmi a s ponukou predloženou úspešným uchádzačom.</w:t>
      </w:r>
    </w:p>
    <w:p w14:paraId="00CF079D" w14:textId="77777777" w:rsidR="00F90655" w:rsidRPr="002D3322" w:rsidRDefault="003E6825" w:rsidP="00AE154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F90655" w:rsidRPr="002D3322">
        <w:rPr>
          <w:rFonts w:asciiTheme="minorHAnsi" w:hAnsiTheme="minorHAnsi" w:cstheme="minorHAnsi"/>
          <w:sz w:val="20"/>
          <w:szCs w:val="20"/>
          <w:lang w:val="sk-SK"/>
        </w:rPr>
        <w:t xml:space="preserve"> vyžaduje, aby úspešný uchádzač v zmluve najneskôr v čase jej uzavretia uviedol údaje o všetkých známych subdodávateľoch, údaje o osobe oprávnenej konať za subdodávateľa v rozsahu: meno a priezvisko, adresa pobytu, dátum narodenia.</w:t>
      </w:r>
    </w:p>
    <w:p w14:paraId="2163CB82" w14:textId="77777777" w:rsidR="00B32ADA" w:rsidRPr="002D3322" w:rsidRDefault="00B32ADA" w:rsidP="00E52C12">
      <w:pPr>
        <w:pStyle w:val="Zkladntext"/>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0C82F9EC" w14:textId="77777777" w:rsidR="00B32ADA" w:rsidRPr="002D3322" w:rsidRDefault="00B32ADA"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lastRenderedPageBreak/>
        <w:t>Časť VII.</w:t>
      </w:r>
    </w:p>
    <w:p w14:paraId="17BA7A7D" w14:textId="77777777" w:rsidR="00B32ADA" w:rsidRPr="002D3322" w:rsidRDefault="00B32ADA"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t>Zrušenie použitého postupu zadávania zákazky</w:t>
      </w:r>
    </w:p>
    <w:p w14:paraId="67F9BB87" w14:textId="77777777" w:rsidR="00B32ADA" w:rsidRPr="002D3322" w:rsidRDefault="00B32ADA" w:rsidP="00AE154E">
      <w:pPr>
        <w:pStyle w:val="Zkladntext"/>
        <w:numPr>
          <w:ilvl w:val="0"/>
          <w:numId w:val="29"/>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Zrušenie zadávania zákazky</w:t>
      </w:r>
    </w:p>
    <w:p w14:paraId="729C0F61" w14:textId="77777777" w:rsidR="00B32ADA" w:rsidRPr="002D3322" w:rsidRDefault="003E6825" w:rsidP="00AE154E">
      <w:pPr>
        <w:pStyle w:val="Zkladntext"/>
        <w:numPr>
          <w:ilvl w:val="1"/>
          <w:numId w:val="29"/>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B32ADA" w:rsidRPr="002D3322">
        <w:rPr>
          <w:rFonts w:asciiTheme="minorHAnsi" w:hAnsiTheme="minorHAnsi" w:cstheme="minorHAnsi"/>
          <w:sz w:val="20"/>
          <w:szCs w:val="20"/>
          <w:lang w:val="sk-SK"/>
        </w:rPr>
        <w:t xml:space="preserve"> zruší zadávanie predmetnej zákazky podľa podmienok uvedených v bode </w:t>
      </w:r>
      <w:r w:rsidR="008A2611" w:rsidRPr="002D3322">
        <w:rPr>
          <w:rFonts w:asciiTheme="minorHAnsi" w:hAnsiTheme="minorHAnsi" w:cstheme="minorHAnsi"/>
          <w:sz w:val="20"/>
          <w:szCs w:val="20"/>
          <w:lang w:val="sk-SK"/>
        </w:rPr>
        <w:fldChar w:fldCharType="begin"/>
      </w:r>
      <w:r w:rsidR="008A2611" w:rsidRPr="002D3322">
        <w:rPr>
          <w:rFonts w:asciiTheme="minorHAnsi" w:hAnsiTheme="minorHAnsi" w:cstheme="minorHAnsi"/>
          <w:sz w:val="20"/>
          <w:szCs w:val="20"/>
          <w:lang w:val="sk-SK"/>
        </w:rPr>
        <w:instrText xml:space="preserve"> REF _Ref525725150 \r \h </w:instrText>
      </w:r>
      <w:r w:rsidR="000F7F80" w:rsidRPr="002D3322">
        <w:rPr>
          <w:rFonts w:asciiTheme="minorHAnsi" w:hAnsiTheme="minorHAnsi" w:cstheme="minorHAnsi"/>
          <w:sz w:val="20"/>
          <w:szCs w:val="20"/>
          <w:lang w:val="sk-SK"/>
        </w:rPr>
        <w:instrText xml:space="preserve"> \* MERGEFORMAT </w:instrText>
      </w:r>
      <w:r w:rsidR="008A2611" w:rsidRPr="002D3322">
        <w:rPr>
          <w:rFonts w:asciiTheme="minorHAnsi" w:hAnsiTheme="minorHAnsi" w:cstheme="minorHAnsi"/>
          <w:sz w:val="20"/>
          <w:szCs w:val="20"/>
          <w:lang w:val="sk-SK"/>
        </w:rPr>
      </w:r>
      <w:r w:rsidR="008A2611" w:rsidRPr="002D3322">
        <w:rPr>
          <w:rFonts w:asciiTheme="minorHAnsi" w:hAnsiTheme="minorHAnsi" w:cstheme="minorHAnsi"/>
          <w:sz w:val="20"/>
          <w:szCs w:val="20"/>
          <w:lang w:val="sk-SK"/>
        </w:rPr>
        <w:fldChar w:fldCharType="separate"/>
      </w:r>
      <w:r w:rsidR="000A44B9">
        <w:rPr>
          <w:rFonts w:asciiTheme="minorHAnsi" w:hAnsiTheme="minorHAnsi" w:cstheme="minorHAnsi"/>
          <w:sz w:val="20"/>
          <w:szCs w:val="20"/>
          <w:lang w:val="sk-SK"/>
        </w:rPr>
        <w:t>12</w:t>
      </w:r>
      <w:r w:rsidR="008A2611" w:rsidRPr="002D3322">
        <w:rPr>
          <w:rFonts w:asciiTheme="minorHAnsi" w:hAnsiTheme="minorHAnsi" w:cstheme="minorHAnsi"/>
          <w:sz w:val="20"/>
          <w:szCs w:val="20"/>
          <w:lang w:val="sk-SK"/>
        </w:rPr>
        <w:fldChar w:fldCharType="end"/>
      </w:r>
      <w:r w:rsidR="00B32ADA" w:rsidRPr="002D3322">
        <w:rPr>
          <w:rFonts w:asciiTheme="minorHAnsi" w:hAnsiTheme="minorHAnsi" w:cstheme="minorHAnsi"/>
          <w:sz w:val="20"/>
          <w:szCs w:val="20"/>
          <w:lang w:val="sk-SK"/>
        </w:rPr>
        <w:t>.</w:t>
      </w:r>
    </w:p>
    <w:p w14:paraId="7009619E" w14:textId="472FA259" w:rsidR="00B32ADA" w:rsidRPr="00FA0FB5" w:rsidRDefault="003E6825" w:rsidP="00AE154E">
      <w:pPr>
        <w:pStyle w:val="Zkladntext"/>
        <w:numPr>
          <w:ilvl w:val="1"/>
          <w:numId w:val="29"/>
        </w:numPr>
        <w:spacing w:beforeLines="60" w:before="144" w:afterLines="60" w:after="144"/>
        <w:jc w:val="both"/>
        <w:rPr>
          <w:rFonts w:asciiTheme="minorHAnsi" w:hAnsiTheme="minorHAnsi" w:cstheme="minorHAnsi"/>
          <w:sz w:val="20"/>
          <w:szCs w:val="20"/>
          <w:lang w:val="sk-SK"/>
        </w:rPr>
      </w:pPr>
      <w:r w:rsidRPr="00FA0FB5">
        <w:rPr>
          <w:rFonts w:asciiTheme="minorHAnsi" w:hAnsiTheme="minorHAnsi" w:cstheme="minorHAnsi"/>
          <w:sz w:val="20"/>
          <w:szCs w:val="20"/>
          <w:lang w:val="sk-SK"/>
        </w:rPr>
        <w:t>Verejný obstarávateľ</w:t>
      </w:r>
      <w:r w:rsidR="00744A6C" w:rsidRPr="00FA0FB5">
        <w:rPr>
          <w:rFonts w:asciiTheme="minorHAnsi" w:hAnsiTheme="minorHAnsi" w:cstheme="minorHAnsi"/>
          <w:sz w:val="20"/>
          <w:szCs w:val="20"/>
          <w:lang w:val="sk-SK"/>
        </w:rPr>
        <w:t xml:space="preserve"> </w:t>
      </w:r>
      <w:r w:rsidR="00B32ADA" w:rsidRPr="00FA0FB5">
        <w:rPr>
          <w:rFonts w:asciiTheme="minorHAnsi" w:hAnsiTheme="minorHAnsi" w:cstheme="minorHAnsi"/>
          <w:sz w:val="20"/>
          <w:szCs w:val="20"/>
          <w:lang w:val="sk-SK"/>
        </w:rPr>
        <w:t xml:space="preserve">prostredníctvom </w:t>
      </w:r>
      <w:r w:rsidR="00FB20DC" w:rsidRPr="00FA0FB5">
        <w:rPr>
          <w:rFonts w:asciiTheme="minorHAnsi" w:hAnsiTheme="minorHAnsi" w:cstheme="minorHAnsi"/>
          <w:sz w:val="20"/>
          <w:szCs w:val="20"/>
          <w:lang w:val="sk-SK"/>
        </w:rPr>
        <w:t>IS</w:t>
      </w:r>
      <w:r w:rsidR="00B32ADA" w:rsidRPr="00FA0FB5">
        <w:rPr>
          <w:rFonts w:asciiTheme="minorHAnsi" w:hAnsiTheme="minorHAnsi" w:cstheme="minorHAnsi"/>
          <w:sz w:val="20"/>
          <w:szCs w:val="20"/>
          <w:lang w:val="sk-SK"/>
        </w:rPr>
        <w:t xml:space="preserve"> </w:t>
      </w:r>
      <w:r w:rsidR="00BD55F2" w:rsidRPr="00FA0FB5">
        <w:rPr>
          <w:rFonts w:asciiTheme="minorHAnsi" w:hAnsiTheme="minorHAnsi" w:cstheme="minorHAnsi"/>
          <w:sz w:val="20"/>
          <w:szCs w:val="20"/>
          <w:lang w:val="sk-SK"/>
        </w:rPr>
        <w:t>eZakazky</w:t>
      </w:r>
      <w:r w:rsidR="00B32ADA" w:rsidRPr="00FA0FB5">
        <w:rPr>
          <w:rFonts w:asciiTheme="minorHAnsi" w:hAnsiTheme="minorHAnsi" w:cstheme="minorHAnsi"/>
          <w:sz w:val="20"/>
          <w:szCs w:val="20"/>
          <w:lang w:val="sk-SK"/>
        </w:rPr>
        <w:t xml:space="preserve"> bezodkladne upovedomí uchádzačov o zrušení zadávania predmetnej zákazky s uvedením dôvodu zrušenia a oznámi postup, ktorý použije na zadávanie zákazky na pôvodný predmet obstarávania.</w:t>
      </w:r>
    </w:p>
    <w:p w14:paraId="32F2EAD4" w14:textId="77777777" w:rsidR="00B32ADA" w:rsidRPr="002D3322" w:rsidRDefault="00B32ADA"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t>Časť VIII.</w:t>
      </w:r>
    </w:p>
    <w:p w14:paraId="2C278761" w14:textId="77777777" w:rsidR="00B32ADA" w:rsidRPr="002D3322" w:rsidRDefault="00B32ADA"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t>Revízne postupy</w:t>
      </w:r>
    </w:p>
    <w:p w14:paraId="03816F35" w14:textId="77777777" w:rsidR="00B32ADA" w:rsidRPr="002D3322" w:rsidRDefault="00B32ADA" w:rsidP="00AE154E">
      <w:pPr>
        <w:pStyle w:val="Zkladntext"/>
        <w:numPr>
          <w:ilvl w:val="0"/>
          <w:numId w:val="29"/>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Revízne postupy</w:t>
      </w:r>
    </w:p>
    <w:p w14:paraId="1793E500" w14:textId="77777777" w:rsidR="00B32ADA" w:rsidRPr="002D3322" w:rsidRDefault="00B32ADA" w:rsidP="00AE154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Záujemca alebo uchádzač, ktorý sa domnieva, že postupom </w:t>
      </w:r>
      <w:r w:rsidR="003E6825" w:rsidRPr="002D3322">
        <w:rPr>
          <w:rFonts w:asciiTheme="minorHAnsi" w:hAnsiTheme="minorHAnsi" w:cstheme="minorHAnsi"/>
          <w:sz w:val="20"/>
          <w:szCs w:val="20"/>
          <w:lang w:val="sk-SK"/>
        </w:rPr>
        <w:t>verejného obstarávateľa</w:t>
      </w:r>
      <w:r w:rsidR="00744A6C"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 xml:space="preserve">boli alebo mohli byť dotknuté jeho práva alebo právom chránené záujmy, môže voči konaniu </w:t>
      </w:r>
      <w:r w:rsidR="003E6825" w:rsidRPr="002D3322">
        <w:rPr>
          <w:rFonts w:asciiTheme="minorHAnsi" w:hAnsiTheme="minorHAnsi" w:cstheme="minorHAnsi"/>
          <w:sz w:val="20"/>
          <w:szCs w:val="20"/>
          <w:lang w:val="sk-SK"/>
        </w:rPr>
        <w:t>verejného obstarávateľa</w:t>
      </w:r>
      <w:r w:rsidR="00744A6C"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 xml:space="preserve"> uplatniť revízne postupy v súlade s ustanovením § 164 a § 170 zákona o verejnom obstarávaní.</w:t>
      </w:r>
    </w:p>
    <w:p w14:paraId="1FC4F2F0" w14:textId="77777777" w:rsidR="00B32ADA" w:rsidRPr="002D3322" w:rsidRDefault="00B32ADA" w:rsidP="00AE154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Okruh dôvodov pre uplatnenie revíznych postupov ustanovuje § 164 a § 170 zákona o verejnom obstarávaní.</w:t>
      </w:r>
    </w:p>
    <w:p w14:paraId="2035D790" w14:textId="26A89697" w:rsidR="00B32ADA" w:rsidRPr="00FA0FB5" w:rsidRDefault="00B32ADA" w:rsidP="00AE154E">
      <w:pPr>
        <w:pStyle w:val="Normlnyodrky"/>
        <w:numPr>
          <w:ilvl w:val="1"/>
          <w:numId w:val="29"/>
        </w:numPr>
        <w:suppressAutoHyphens w:val="0"/>
        <w:spacing w:beforeLines="60" w:before="144" w:afterLines="60" w:after="144"/>
        <w:jc w:val="both"/>
        <w:rPr>
          <w:rFonts w:asciiTheme="minorHAnsi" w:hAnsiTheme="minorHAnsi" w:cstheme="minorHAnsi"/>
          <w:szCs w:val="20"/>
        </w:rPr>
      </w:pPr>
      <w:r w:rsidRPr="00FA0FB5">
        <w:rPr>
          <w:rFonts w:asciiTheme="minorHAnsi" w:hAnsiTheme="minorHAnsi" w:cstheme="minorHAnsi"/>
          <w:szCs w:val="20"/>
        </w:rPr>
        <w:t>V prípade uplatnenia revíznych postupov záujemca alebo uchádzač postupuje v zmysle zákona o verejnom obstarávaní.</w:t>
      </w:r>
    </w:p>
    <w:p w14:paraId="4C9B791E" w14:textId="77777777" w:rsidR="00B32ADA" w:rsidRPr="002D3322" w:rsidRDefault="00B32ADA"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t>Časť IX.</w:t>
      </w:r>
    </w:p>
    <w:p w14:paraId="03824A85" w14:textId="77777777" w:rsidR="00B32ADA" w:rsidRPr="002D3322" w:rsidRDefault="00B32ADA"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t>Dôvernosť a etické podmienky</w:t>
      </w:r>
    </w:p>
    <w:p w14:paraId="387182E5" w14:textId="77777777" w:rsidR="00716D0A" w:rsidRPr="002D3322" w:rsidRDefault="00716D0A" w:rsidP="00AE154E">
      <w:pPr>
        <w:pStyle w:val="Zkladntext"/>
        <w:numPr>
          <w:ilvl w:val="0"/>
          <w:numId w:val="29"/>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Dôvernosť procesu verejného obstarávania</w:t>
      </w:r>
    </w:p>
    <w:p w14:paraId="75B755F8" w14:textId="77777777" w:rsidR="000163FF" w:rsidRPr="002D3322" w:rsidRDefault="000163FF" w:rsidP="00AE154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Informácie, týkajúce sa preskúmavania, vysvetľovania, vyhodnocovania, vzájomného porovnania ponúk a odporúčaní na prijatie ponuky sú dôverné. Členovia komisie na vyhodnotenie ponúk a zodpovedné osoby </w:t>
      </w:r>
      <w:r w:rsidR="003E6825" w:rsidRPr="002D3322">
        <w:rPr>
          <w:rFonts w:asciiTheme="minorHAnsi" w:hAnsiTheme="minorHAnsi" w:cstheme="minorHAnsi"/>
          <w:sz w:val="20"/>
          <w:szCs w:val="20"/>
          <w:lang w:val="sk-SK"/>
        </w:rPr>
        <w:t>verejného obstarávateľa</w:t>
      </w:r>
      <w:r w:rsidR="00744A6C" w:rsidRPr="002D3322">
        <w:rPr>
          <w:rFonts w:asciiTheme="minorHAnsi" w:hAnsiTheme="minorHAnsi" w:cstheme="minorHAnsi"/>
          <w:sz w:val="20"/>
          <w:szCs w:val="20"/>
          <w:lang w:val="sk-SK"/>
        </w:rPr>
        <w:t xml:space="preserve"> </w:t>
      </w:r>
      <w:r w:rsidR="00F51460" w:rsidRPr="002D3322">
        <w:rPr>
          <w:rFonts w:asciiTheme="minorHAnsi" w:hAnsiTheme="minorHAnsi" w:cstheme="minorHAnsi"/>
          <w:sz w:val="20"/>
          <w:szCs w:val="20"/>
          <w:lang w:val="sk-SK"/>
        </w:rPr>
        <w:t>/zodpovedné osoby obstarávateľskej organizácie</w:t>
      </w:r>
      <w:r w:rsidRPr="002D3322">
        <w:rPr>
          <w:rFonts w:asciiTheme="minorHAnsi" w:hAnsiTheme="minorHAnsi" w:cstheme="minorHAnsi"/>
          <w:sz w:val="20"/>
          <w:szCs w:val="20"/>
          <w:lang w:val="sk-SK"/>
        </w:rPr>
        <w:t xml:space="preserve"> nesmú/nebudú počas prebiehajúceho procesu vyhlásenej súťaže poskytovať alebo zverejňovať uvedené informácie o obsahu ponúk ani uchádzačom, ani žiadnym iným tretím osobám.</w:t>
      </w:r>
    </w:p>
    <w:p w14:paraId="1569EF93" w14:textId="77777777" w:rsidR="009B0372" w:rsidRPr="002D3322" w:rsidRDefault="000163FF" w:rsidP="00AE154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Informácie, ktoré uchádzač v ponuke označí za dôverné, nebudú zverejnené alebo inak použité bez predošlého súhlasu uchádzača, pokiaľ uvedené nebude v rozpore so </w:t>
      </w:r>
      <w:r w:rsidR="0051489C" w:rsidRPr="002D3322">
        <w:rPr>
          <w:rFonts w:asciiTheme="minorHAnsi" w:hAnsiTheme="minorHAnsi" w:cstheme="minorHAnsi"/>
          <w:sz w:val="20"/>
          <w:szCs w:val="20"/>
          <w:lang w:val="sk-SK"/>
        </w:rPr>
        <w:t>zákonom</w:t>
      </w:r>
      <w:r w:rsidRPr="002D3322">
        <w:rPr>
          <w:rFonts w:asciiTheme="minorHAnsi" w:hAnsiTheme="minorHAnsi" w:cstheme="minorHAnsi"/>
          <w:sz w:val="20"/>
          <w:szCs w:val="20"/>
          <w:lang w:val="sk-SK"/>
        </w:rPr>
        <w:t xml:space="preserve">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14:paraId="1C18A436" w14:textId="77777777" w:rsidR="00B32ADA" w:rsidRPr="002D3322" w:rsidRDefault="003E6825" w:rsidP="00AE154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B32ADA" w:rsidRPr="002D3322">
        <w:rPr>
          <w:rFonts w:asciiTheme="minorHAnsi" w:hAnsiTheme="minorHAnsi" w:cstheme="minorHAnsi"/>
          <w:sz w:val="20"/>
          <w:szCs w:val="20"/>
          <w:lang w:val="sk-SK"/>
        </w:rPr>
        <w:t xml:space="preserve"> uverejní informácie a dokumenty podľa § 64 zákona o verejnom obstarávaní v profile </w:t>
      </w:r>
      <w:r w:rsidRPr="002D3322">
        <w:rPr>
          <w:rFonts w:asciiTheme="minorHAnsi" w:hAnsiTheme="minorHAnsi" w:cstheme="minorHAnsi"/>
          <w:sz w:val="20"/>
          <w:szCs w:val="20"/>
          <w:lang w:val="sk-SK"/>
        </w:rPr>
        <w:t>verejného obstarávateľa</w:t>
      </w:r>
      <w:r w:rsidR="00744A6C" w:rsidRPr="002D3322">
        <w:rPr>
          <w:rFonts w:asciiTheme="minorHAnsi" w:hAnsiTheme="minorHAnsi" w:cstheme="minorHAnsi"/>
          <w:sz w:val="20"/>
          <w:szCs w:val="20"/>
          <w:lang w:val="sk-SK"/>
        </w:rPr>
        <w:t xml:space="preserve"> </w:t>
      </w:r>
      <w:r w:rsidR="00B32ADA" w:rsidRPr="002D3322">
        <w:rPr>
          <w:rFonts w:asciiTheme="minorHAnsi" w:hAnsiTheme="minorHAnsi" w:cstheme="minorHAnsi"/>
          <w:sz w:val="20"/>
          <w:szCs w:val="20"/>
          <w:lang w:val="sk-SK"/>
        </w:rPr>
        <w:t>.</w:t>
      </w:r>
    </w:p>
    <w:p w14:paraId="78605BDE" w14:textId="77777777" w:rsidR="00B32ADA" w:rsidRPr="002D3322" w:rsidRDefault="00B32ADA" w:rsidP="00AE154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Uchádzač, ktorého ponuka bude prijatá a s ktorým bude uzavretá zmluva (ďalej len „zmluvný dodávateľ“), akýkoľvek iný dodávateľ, s ktorým je/bude zmluvný dodávateľ prepojený alebo ku ktorému je/bude pridružený (ďalej len „pridružený podnik“), jeho dodávatelia vo vzťahu k plneniu uzavretej zmluve (ďalej len „subdodávateľ“), vrátane ich pracovníkov, budú povinní dodržiavať mlčanlivosť vo vzťahu ku skutočnostiam, zisteným počas plnenia zmluvy/platnosti zmluvy, resp. súvisiace s predmetom plnenia zmluvy. Všetky dokumenty, ktoré zmluvný dodávateľ od obstarávateľskej organizácie obdrží alebo zmluvný dodávateľ, pridružený podnik alebo jeho subdodávatelia, vrátane ich pracovníkov vyhotovia podľa požiadaviek obstarávateľskej organizácie a v súlade s uzavretou zmluvou, budú dôverné a nebude možné ich použiť bez predchádzajúceho súhlasu obstarávateľskej organizácie.</w:t>
      </w:r>
    </w:p>
    <w:p w14:paraId="23B152F4" w14:textId="77777777" w:rsidR="009B0372" w:rsidRPr="002D3322" w:rsidRDefault="009B0372" w:rsidP="00AE154E">
      <w:pPr>
        <w:pStyle w:val="Odsekzoznamu"/>
        <w:numPr>
          <w:ilvl w:val="0"/>
          <w:numId w:val="29"/>
        </w:numPr>
        <w:spacing w:beforeLines="60" w:before="144" w:afterLines="60" w:after="144"/>
        <w:contextualSpacing w:val="0"/>
        <w:jc w:val="both"/>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t>Etické podmienky</w:t>
      </w:r>
    </w:p>
    <w:p w14:paraId="64C8257E" w14:textId="77777777" w:rsidR="009B0372" w:rsidRPr="002D3322" w:rsidRDefault="009B0372" w:rsidP="00AE154E">
      <w:pPr>
        <w:pStyle w:val="Zarkazkladnhotextu"/>
        <w:numPr>
          <w:ilvl w:val="1"/>
          <w:numId w:val="29"/>
        </w:numPr>
        <w:spacing w:beforeLines="60" w:before="144" w:afterLines="60" w:after="144"/>
        <w:jc w:val="both"/>
        <w:rPr>
          <w:rFonts w:asciiTheme="minorHAnsi" w:hAnsiTheme="minorHAnsi" w:cstheme="minorHAnsi"/>
          <w:color w:val="000000"/>
          <w:sz w:val="20"/>
          <w:szCs w:val="20"/>
          <w:lang w:val="sk-SK"/>
        </w:rPr>
      </w:pPr>
      <w:r w:rsidRPr="002D3322">
        <w:rPr>
          <w:rFonts w:asciiTheme="minorHAnsi" w:hAnsiTheme="minorHAnsi" w:cstheme="minorHAnsi"/>
          <w:color w:val="000000"/>
          <w:sz w:val="20"/>
          <w:szCs w:val="20"/>
          <w:lang w:val="sk-SK"/>
        </w:rPr>
        <w:t>Akákoľvek snaha uchádzača získať dôverné informácie, vstúpiť do nezákonných dohôd s </w:t>
      </w:r>
      <w:r w:rsidRPr="002D3322">
        <w:rPr>
          <w:rFonts w:asciiTheme="minorHAnsi" w:hAnsiTheme="minorHAnsi" w:cstheme="minorHAnsi"/>
          <w:sz w:val="20"/>
          <w:szCs w:val="20"/>
          <w:lang w:val="sk-SK"/>
        </w:rPr>
        <w:t>inými</w:t>
      </w:r>
      <w:r w:rsidRPr="002D3322">
        <w:rPr>
          <w:rFonts w:asciiTheme="minorHAnsi" w:hAnsiTheme="minorHAnsi" w:cstheme="minorHAnsi"/>
          <w:color w:val="000000"/>
          <w:sz w:val="20"/>
          <w:szCs w:val="20"/>
          <w:lang w:val="sk-SK"/>
        </w:rPr>
        <w:t xml:space="preserve"> uchádzačmi alebo ovplyvňovať ktoréhokoľvek člen</w:t>
      </w:r>
      <w:r w:rsidR="00CB291F" w:rsidRPr="002D3322">
        <w:rPr>
          <w:rFonts w:asciiTheme="minorHAnsi" w:hAnsiTheme="minorHAnsi" w:cstheme="minorHAnsi"/>
          <w:color w:val="000000"/>
          <w:sz w:val="20"/>
          <w:szCs w:val="20"/>
          <w:lang w:val="sk-SK"/>
        </w:rPr>
        <w:t>a komisie na vyhodnotenie ponúk</w:t>
      </w:r>
      <w:r w:rsidRPr="002D3322">
        <w:rPr>
          <w:rFonts w:asciiTheme="minorHAnsi" w:hAnsiTheme="minorHAnsi" w:cstheme="minorHAnsi"/>
          <w:color w:val="000000"/>
          <w:sz w:val="20"/>
          <w:szCs w:val="20"/>
          <w:lang w:val="sk-SK"/>
        </w:rPr>
        <w:t xml:space="preserve"> alebo </w:t>
      </w:r>
      <w:r w:rsidR="00CB291F" w:rsidRPr="002D3322">
        <w:rPr>
          <w:rFonts w:asciiTheme="minorHAnsi" w:hAnsiTheme="minorHAnsi" w:cstheme="minorHAnsi"/>
          <w:sz w:val="20"/>
          <w:szCs w:val="20"/>
          <w:lang w:val="sk-SK"/>
        </w:rPr>
        <w:t xml:space="preserve">zodpovedné osoby </w:t>
      </w:r>
      <w:r w:rsidR="003E6825" w:rsidRPr="002D3322">
        <w:rPr>
          <w:rFonts w:asciiTheme="minorHAnsi" w:hAnsiTheme="minorHAnsi" w:cstheme="minorHAnsi"/>
          <w:sz w:val="20"/>
          <w:szCs w:val="20"/>
          <w:lang w:val="sk-SK"/>
        </w:rPr>
        <w:t>verejného obstarávateľa</w:t>
      </w:r>
      <w:r w:rsidR="00744A6C" w:rsidRPr="002D3322">
        <w:rPr>
          <w:rFonts w:asciiTheme="minorHAnsi" w:hAnsiTheme="minorHAnsi" w:cstheme="minorHAnsi"/>
          <w:sz w:val="20"/>
          <w:szCs w:val="20"/>
          <w:lang w:val="sk-SK"/>
        </w:rPr>
        <w:t xml:space="preserve"> </w:t>
      </w:r>
      <w:r w:rsidR="00CB291F" w:rsidRPr="002D3322">
        <w:rPr>
          <w:rFonts w:asciiTheme="minorHAnsi" w:hAnsiTheme="minorHAnsi" w:cstheme="minorHAnsi"/>
          <w:sz w:val="20"/>
          <w:szCs w:val="20"/>
          <w:lang w:val="sk-SK"/>
        </w:rPr>
        <w:t>/zodpovedné osoby obstarávateľskej organizácie</w:t>
      </w:r>
      <w:r w:rsidRPr="002D3322">
        <w:rPr>
          <w:rFonts w:asciiTheme="minorHAnsi" w:hAnsiTheme="minorHAnsi" w:cstheme="minorHAnsi"/>
          <w:color w:val="000000"/>
          <w:sz w:val="20"/>
          <w:szCs w:val="20"/>
          <w:lang w:val="sk-SK"/>
        </w:rPr>
        <w:t xml:space="preserve"> počas vyhodnocovania, kontroly, porovnávania ponúk, bude viesť k vylúčeniu uchádzača.</w:t>
      </w:r>
    </w:p>
    <w:p w14:paraId="6D533E38" w14:textId="77777777" w:rsidR="009B0372" w:rsidRPr="002D3322" w:rsidRDefault="009B0372" w:rsidP="00AE154E">
      <w:pPr>
        <w:pStyle w:val="Zarkazkladnhotextu"/>
        <w:numPr>
          <w:ilvl w:val="1"/>
          <w:numId w:val="29"/>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2D3322">
        <w:rPr>
          <w:rFonts w:asciiTheme="minorHAnsi" w:hAnsiTheme="minorHAnsi" w:cstheme="minorHAnsi"/>
          <w:color w:val="000000"/>
          <w:sz w:val="20"/>
          <w:szCs w:val="20"/>
          <w:lang w:val="sk-SK"/>
        </w:rPr>
        <w:lastRenderedPageBreak/>
        <w:t xml:space="preserve">Uchádzač nesmie byť v konflikte záujmov a nesmie mať nijaké spojenie na ostatných </w:t>
      </w:r>
      <w:r w:rsidRPr="002D3322">
        <w:rPr>
          <w:rFonts w:asciiTheme="minorHAnsi" w:hAnsiTheme="minorHAnsi" w:cstheme="minorHAnsi"/>
          <w:sz w:val="20"/>
          <w:szCs w:val="20"/>
          <w:lang w:val="sk-SK"/>
        </w:rPr>
        <w:t>uchádzačov zúčastnených v tomto zadávaní predmetnej zákazky.</w:t>
      </w:r>
    </w:p>
    <w:p w14:paraId="2D86D651" w14:textId="77777777" w:rsidR="009B0372" w:rsidRPr="002D3322" w:rsidRDefault="003E6825" w:rsidP="00AE154E">
      <w:pPr>
        <w:pStyle w:val="Zarkazkladnhotextu"/>
        <w:numPr>
          <w:ilvl w:val="1"/>
          <w:numId w:val="29"/>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9B0372" w:rsidRPr="002D3322">
        <w:rPr>
          <w:rFonts w:asciiTheme="minorHAnsi" w:hAnsiTheme="minorHAnsi" w:cstheme="minorHAnsi"/>
          <w:sz w:val="20"/>
          <w:szCs w:val="20"/>
          <w:lang w:val="sk-SK"/>
        </w:rPr>
        <w:t xml:space="preserve"> podľa § 40 ods. 6 písm. e) zákona o verejnom obstarávaní vylúči z verejného obstarávania uchádzača, ak sa pokúsil získať dôverné informácie, ktoré by mu poskytli neoprávnenú výhodu.</w:t>
      </w:r>
    </w:p>
    <w:p w14:paraId="28D8B187" w14:textId="77777777" w:rsidR="009B0372" w:rsidRPr="002D3322" w:rsidRDefault="003E6825" w:rsidP="00AE154E">
      <w:pPr>
        <w:pStyle w:val="Zarkazkladnhotextu"/>
        <w:numPr>
          <w:ilvl w:val="1"/>
          <w:numId w:val="29"/>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9B0372" w:rsidRPr="002D3322">
        <w:rPr>
          <w:rFonts w:asciiTheme="minorHAnsi" w:hAnsiTheme="minorHAnsi" w:cstheme="minorHAnsi"/>
          <w:sz w:val="20"/>
          <w:szCs w:val="20"/>
          <w:lang w:val="sk-SK"/>
        </w:rPr>
        <w:t xml:space="preserve"> podľa § 40 ods. 6 písm. f) zákona o verejnom obstarávaní vylúči z verejného obstarávania uchádzača, ak konflikt záujmov podľa § 23 nemožno odstrániť inými účinnými opatreniami.</w:t>
      </w:r>
    </w:p>
    <w:p w14:paraId="1C1F4231" w14:textId="77777777" w:rsidR="009B0372" w:rsidRPr="002D3322" w:rsidRDefault="009B0372" w:rsidP="00AE154E">
      <w:pPr>
        <w:pStyle w:val="Zarkazkladnhotextu"/>
        <w:numPr>
          <w:ilvl w:val="1"/>
          <w:numId w:val="29"/>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2D3322">
        <w:rPr>
          <w:rFonts w:asciiTheme="minorHAnsi" w:hAnsiTheme="minorHAnsi" w:cstheme="minorHAnsi"/>
          <w:sz w:val="20"/>
          <w:szCs w:val="20"/>
          <w:lang w:val="sk-SK"/>
        </w:rPr>
        <w:t xml:space="preserve"> </w:t>
      </w:r>
      <w:r w:rsidR="003E6825"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 xml:space="preserve"> podľa § 40 ods. 6 písm. g) zákona o verejnom obstarávaní vylúči z verejného obstarávania uchádzača, ak</w:t>
      </w:r>
      <w:r w:rsidRPr="002D3322">
        <w:rPr>
          <w:rFonts w:asciiTheme="minorHAnsi" w:hAnsiTheme="minorHAnsi" w:cstheme="minorHAnsi"/>
          <w:color w:val="000000"/>
          <w:sz w:val="20"/>
          <w:szCs w:val="20"/>
          <w:lang w:val="sk-SK"/>
        </w:rPr>
        <w:t xml:space="preserve"> na základe dôveryhodných informácií má dôvodné podozrenie, že uchádzač uzavrel v danom verejnom obstarávaní s iným hospodárskym subjektom dohodu narúšajúcu hospodársku súťaž.</w:t>
      </w:r>
    </w:p>
    <w:p w14:paraId="763B037A" w14:textId="77777777" w:rsidR="009B0372" w:rsidRPr="002D3322" w:rsidRDefault="003E6825" w:rsidP="00AE154E">
      <w:pPr>
        <w:pStyle w:val="Zarkazkladnhotextu"/>
        <w:numPr>
          <w:ilvl w:val="1"/>
          <w:numId w:val="29"/>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9B0372" w:rsidRPr="002D3322">
        <w:rPr>
          <w:rFonts w:asciiTheme="minorHAnsi" w:hAnsiTheme="minorHAnsi" w:cstheme="minorHAnsi"/>
          <w:sz w:val="20"/>
          <w:szCs w:val="20"/>
          <w:lang w:val="sk-SK"/>
        </w:rPr>
        <w:t xml:space="preserve"> zároveň odporúča záujemcom/uchádzačom oboznámiť sa s „Etickým kódexom záujemcu/uchádzača“ a dodržiavať ho.  Etický kódex záujemcu/uchádzača je uverejnený na webovom sídle úradu v časti „Záujemca/Uchádzač“ v záložke „Etický kódex záujemcu/uchádzača“.</w:t>
      </w:r>
    </w:p>
    <w:p w14:paraId="51014991" w14:textId="77777777" w:rsidR="00DA62DA" w:rsidRPr="002D3322" w:rsidRDefault="00DA62DA" w:rsidP="00E52C12">
      <w:p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39702F65"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1FD708DD"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177BD197"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04245664"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0112E737" w14:textId="77777777" w:rsidR="00706E11" w:rsidRPr="002D3322" w:rsidRDefault="00706E11" w:rsidP="00706E11">
      <w:pPr>
        <w:spacing w:beforeLines="60" w:before="144" w:afterLines="60" w:after="144"/>
        <w:jc w:val="center"/>
        <w:rPr>
          <w:rFonts w:asciiTheme="minorHAnsi" w:hAnsiTheme="minorHAnsi" w:cstheme="minorHAnsi"/>
          <w:b/>
          <w:szCs w:val="20"/>
          <w:lang w:val="sk-SK" w:eastAsia="x-none"/>
        </w:rPr>
      </w:pPr>
      <w:r w:rsidRPr="002D3322">
        <w:rPr>
          <w:rFonts w:asciiTheme="minorHAnsi" w:hAnsiTheme="minorHAnsi" w:cstheme="minorHAnsi"/>
          <w:b/>
          <w:szCs w:val="20"/>
          <w:lang w:val="sk-SK" w:eastAsia="x-none"/>
        </w:rPr>
        <w:t>ZADÁVANIE NADLIMITNEJ ZÁKAZKY</w:t>
      </w:r>
    </w:p>
    <w:p w14:paraId="4D3CD4E3" w14:textId="6C3C2B83" w:rsidR="00A43E15" w:rsidRPr="002D3322" w:rsidRDefault="008A63F7" w:rsidP="00706E11">
      <w:pPr>
        <w:spacing w:beforeLines="60" w:before="144" w:afterLines="60" w:after="144"/>
        <w:jc w:val="center"/>
        <w:rPr>
          <w:rFonts w:asciiTheme="minorHAnsi" w:hAnsiTheme="minorHAnsi" w:cstheme="minorHAnsi"/>
          <w:iCs/>
          <w:sz w:val="20"/>
          <w:szCs w:val="20"/>
          <w:lang w:val="sk-SK"/>
        </w:rPr>
      </w:pPr>
      <w:r w:rsidRPr="002D3322">
        <w:rPr>
          <w:rFonts w:asciiTheme="minorHAnsi" w:hAnsiTheme="minorHAnsi" w:cstheme="minorHAnsi"/>
          <w:iCs/>
          <w:sz w:val="20"/>
          <w:szCs w:val="20"/>
          <w:lang w:val="sk-SK"/>
        </w:rPr>
        <w:t>(</w:t>
      </w:r>
      <w:r>
        <w:rPr>
          <w:rFonts w:asciiTheme="minorHAnsi" w:hAnsiTheme="minorHAnsi" w:cstheme="minorHAnsi"/>
          <w:iCs/>
          <w:sz w:val="20"/>
          <w:szCs w:val="20"/>
          <w:lang w:val="sk-SK"/>
        </w:rPr>
        <w:t>SLUŽBA</w:t>
      </w:r>
      <w:r w:rsidRPr="002D3322">
        <w:rPr>
          <w:rFonts w:asciiTheme="minorHAnsi" w:hAnsiTheme="minorHAnsi" w:cstheme="minorHAnsi"/>
          <w:iCs/>
          <w:sz w:val="20"/>
          <w:szCs w:val="20"/>
          <w:lang w:val="sk-SK"/>
        </w:rPr>
        <w:t>)</w:t>
      </w:r>
    </w:p>
    <w:p w14:paraId="31BFF33D"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2BE34A3F" w14:textId="77777777" w:rsidR="00A43E15" w:rsidRPr="002D3322" w:rsidRDefault="00A43E15" w:rsidP="00AE154E">
      <w:pPr>
        <w:pStyle w:val="Odsekzoznamu"/>
        <w:numPr>
          <w:ilvl w:val="0"/>
          <w:numId w:val="21"/>
        </w:numPr>
        <w:spacing w:beforeLines="60" w:before="144" w:afterLines="60" w:after="144"/>
        <w:contextualSpacing w:val="0"/>
        <w:jc w:val="center"/>
        <w:rPr>
          <w:rFonts w:asciiTheme="minorHAnsi" w:hAnsiTheme="minorHAnsi" w:cstheme="minorHAnsi"/>
          <w:b/>
          <w:caps/>
          <w:sz w:val="52"/>
          <w:szCs w:val="52"/>
          <w:lang w:val="sk-SK"/>
        </w:rPr>
      </w:pPr>
      <w:r w:rsidRPr="002D3322">
        <w:rPr>
          <w:rFonts w:asciiTheme="minorHAnsi" w:hAnsiTheme="minorHAnsi" w:cstheme="minorHAnsi"/>
          <w:b/>
          <w:caps/>
          <w:sz w:val="52"/>
          <w:szCs w:val="52"/>
          <w:lang w:val="sk-SK"/>
        </w:rPr>
        <w:t>Opis predmetu zákazky</w:t>
      </w:r>
    </w:p>
    <w:p w14:paraId="49A4199E"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3777AE39"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056382CC" w14:textId="77777777" w:rsidR="00A43E15" w:rsidRPr="002D3322" w:rsidRDefault="00A43E15" w:rsidP="00E52C12">
      <w:pPr>
        <w:pStyle w:val="Zkladntext3"/>
        <w:spacing w:beforeLines="60" w:before="144" w:afterLines="60" w:after="144"/>
        <w:jc w:val="center"/>
        <w:rPr>
          <w:rFonts w:asciiTheme="minorHAnsi" w:hAnsiTheme="minorHAnsi" w:cstheme="minorHAnsi"/>
          <w:sz w:val="20"/>
          <w:szCs w:val="20"/>
        </w:rPr>
      </w:pPr>
      <w:r w:rsidRPr="002D3322">
        <w:rPr>
          <w:rFonts w:asciiTheme="minorHAnsi" w:hAnsiTheme="minorHAnsi" w:cstheme="minorHAnsi"/>
          <w:smallCaps/>
          <w:sz w:val="20"/>
          <w:szCs w:val="20"/>
        </w:rPr>
        <w:t>Predmet zákazky</w:t>
      </w:r>
      <w:r w:rsidRPr="002D3322">
        <w:rPr>
          <w:rFonts w:asciiTheme="minorHAnsi" w:hAnsiTheme="minorHAnsi" w:cstheme="minorHAnsi"/>
          <w:sz w:val="20"/>
          <w:szCs w:val="20"/>
        </w:rPr>
        <w:t>:</w:t>
      </w:r>
    </w:p>
    <w:p w14:paraId="1831E9CA" w14:textId="16007251" w:rsidR="008A63F7" w:rsidRPr="002D3322" w:rsidRDefault="00ED21AC" w:rsidP="008A63F7">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Poskytovanie mobilných, dátových a telefónnych služieb</w:t>
      </w:r>
    </w:p>
    <w:p w14:paraId="3FBF61EE" w14:textId="792193D9" w:rsidR="00B85214" w:rsidRPr="002D3322" w:rsidRDefault="00B85214" w:rsidP="00B85214">
      <w:pPr>
        <w:spacing w:beforeLines="60" w:before="144" w:afterLines="60" w:after="144"/>
        <w:jc w:val="center"/>
        <w:rPr>
          <w:rFonts w:asciiTheme="minorHAnsi" w:hAnsiTheme="minorHAnsi" w:cstheme="minorHAnsi"/>
          <w:caps/>
          <w:sz w:val="28"/>
          <w:szCs w:val="20"/>
          <w:lang w:val="sk-SK"/>
        </w:rPr>
      </w:pPr>
    </w:p>
    <w:p w14:paraId="6F16B6F3" w14:textId="712F543B" w:rsidR="006166FF" w:rsidRPr="002D3322" w:rsidRDefault="006166FF" w:rsidP="006166FF">
      <w:pPr>
        <w:spacing w:beforeLines="60" w:before="144" w:afterLines="60" w:after="144"/>
        <w:jc w:val="center"/>
        <w:rPr>
          <w:rFonts w:asciiTheme="minorHAnsi" w:hAnsiTheme="minorHAnsi" w:cstheme="minorHAnsi"/>
          <w:caps/>
          <w:sz w:val="28"/>
          <w:szCs w:val="20"/>
          <w:lang w:val="sk-SK"/>
        </w:rPr>
      </w:pPr>
    </w:p>
    <w:p w14:paraId="17652175" w14:textId="77777777" w:rsidR="000364CD" w:rsidRPr="002D3322" w:rsidRDefault="000364CD" w:rsidP="00E52C12">
      <w:pPr>
        <w:spacing w:beforeLines="60" w:before="144" w:afterLines="60" w:after="144"/>
        <w:rPr>
          <w:rFonts w:asciiTheme="minorHAnsi" w:hAnsiTheme="minorHAnsi" w:cstheme="minorHAnsi"/>
          <w:sz w:val="20"/>
          <w:szCs w:val="20"/>
          <w:lang w:val="sk-SK"/>
        </w:rPr>
      </w:pPr>
    </w:p>
    <w:p w14:paraId="1DC1500F" w14:textId="77777777" w:rsidR="000364CD" w:rsidRPr="002D3322" w:rsidRDefault="000364CD" w:rsidP="00E52C12">
      <w:pPr>
        <w:spacing w:beforeLines="60" w:before="144" w:afterLines="60" w:after="144"/>
        <w:rPr>
          <w:rFonts w:asciiTheme="minorHAnsi" w:hAnsiTheme="minorHAnsi" w:cstheme="minorHAnsi"/>
          <w:sz w:val="20"/>
          <w:szCs w:val="20"/>
          <w:lang w:val="sk-SK"/>
        </w:rPr>
      </w:pPr>
    </w:p>
    <w:p w14:paraId="1C291F07" w14:textId="77777777" w:rsidR="000364CD" w:rsidRPr="002D3322" w:rsidRDefault="000364CD" w:rsidP="00E52C12">
      <w:pPr>
        <w:spacing w:beforeLines="60" w:before="144" w:afterLines="60" w:after="144"/>
        <w:rPr>
          <w:rFonts w:asciiTheme="minorHAnsi" w:hAnsiTheme="minorHAnsi" w:cstheme="minorHAnsi"/>
          <w:sz w:val="20"/>
          <w:szCs w:val="20"/>
          <w:lang w:val="sk-SK"/>
        </w:rPr>
      </w:pPr>
    </w:p>
    <w:p w14:paraId="7097FF45" w14:textId="77777777" w:rsidR="000364CD" w:rsidRPr="002D3322" w:rsidRDefault="000364CD" w:rsidP="00E52C12">
      <w:pPr>
        <w:spacing w:beforeLines="60" w:before="144" w:afterLines="60" w:after="144"/>
        <w:rPr>
          <w:rFonts w:asciiTheme="minorHAnsi" w:hAnsiTheme="minorHAnsi" w:cstheme="minorHAnsi"/>
          <w:sz w:val="20"/>
          <w:szCs w:val="20"/>
          <w:lang w:val="sk-SK"/>
        </w:rPr>
      </w:pPr>
    </w:p>
    <w:p w14:paraId="7386E03B" w14:textId="77777777" w:rsidR="003018EB" w:rsidRPr="00297FE5" w:rsidRDefault="000364CD" w:rsidP="003018EB">
      <w:pPr>
        <w:spacing w:after="160" w:line="259" w:lineRule="auto"/>
        <w:jc w:val="both"/>
        <w:rPr>
          <w:rFonts w:asciiTheme="minorHAnsi" w:eastAsiaTheme="minorHAnsi" w:hAnsiTheme="minorHAnsi" w:cs="Arial"/>
          <w:sz w:val="20"/>
          <w:szCs w:val="20"/>
          <w:lang w:eastAsia="en-US"/>
        </w:rPr>
      </w:pPr>
      <w:r w:rsidRPr="002D3322">
        <w:rPr>
          <w:rFonts w:asciiTheme="minorHAnsi" w:hAnsiTheme="minorHAnsi" w:cstheme="minorHAnsi"/>
          <w:sz w:val="20"/>
          <w:szCs w:val="20"/>
          <w:lang w:val="sk-SK"/>
        </w:rPr>
        <w:br w:type="page"/>
      </w:r>
    </w:p>
    <w:p w14:paraId="22D48153" w14:textId="594C8440" w:rsidR="003018EB" w:rsidRPr="003018EB" w:rsidRDefault="003018EB" w:rsidP="003018EB">
      <w:pPr>
        <w:spacing w:after="160" w:line="259" w:lineRule="auto"/>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lastRenderedPageBreak/>
        <w:t>Predmetom zákazky je zabezpečenie komplexných, bezpečných a ekonomicky výhodných mobilných dátových a telefónnych služieb (hlasové služby, SMS, MMS, dátové služby internet a ďalšie služby definované v týchto súťažných podkladoch) vytvorením virtuálnej privátnej siete (VPS) a pripojením účastníkov v rámci verejnej telefónnej siete, najmä pre potreby mesta Žilina a organizácií v zriaďovateľskej pôsobnosti</w:t>
      </w:r>
      <w:r w:rsidR="00C250A7">
        <w:rPr>
          <w:rFonts w:asciiTheme="minorHAnsi" w:eastAsiaTheme="minorHAnsi" w:hAnsiTheme="minorHAnsi" w:cs="Arial"/>
          <w:sz w:val="20"/>
          <w:szCs w:val="20"/>
          <w:lang w:val="sk-SK" w:eastAsia="en-US"/>
        </w:rPr>
        <w:t xml:space="preserve">, </w:t>
      </w:r>
      <w:r w:rsidR="00C250A7" w:rsidRPr="00C250A7">
        <w:rPr>
          <w:rFonts w:asciiTheme="minorHAnsi" w:eastAsiaTheme="minorHAnsi" w:hAnsiTheme="minorHAnsi" w:cs="Arial"/>
          <w:sz w:val="20"/>
          <w:szCs w:val="20"/>
          <w:lang w:val="sk-SK" w:eastAsia="en-US"/>
        </w:rPr>
        <w:t xml:space="preserve">resp. s majetkovou účasťou </w:t>
      </w:r>
      <w:r w:rsidRPr="003018EB">
        <w:rPr>
          <w:rFonts w:asciiTheme="minorHAnsi" w:eastAsiaTheme="minorHAnsi" w:hAnsiTheme="minorHAnsi" w:cs="Arial"/>
          <w:sz w:val="20"/>
          <w:szCs w:val="20"/>
          <w:lang w:val="sk-SK" w:eastAsia="en-US"/>
        </w:rPr>
        <w:t>mesta Žilina.</w:t>
      </w:r>
    </w:p>
    <w:p w14:paraId="4D720B7E" w14:textId="77777777" w:rsidR="003018EB" w:rsidRPr="003018EB" w:rsidRDefault="003018EB" w:rsidP="003018EB">
      <w:pPr>
        <w:spacing w:after="160" w:line="259" w:lineRule="auto"/>
        <w:jc w:val="both"/>
        <w:rPr>
          <w:rFonts w:asciiTheme="minorHAnsi" w:eastAsiaTheme="minorHAnsi" w:hAnsiTheme="minorHAnsi" w:cs="Arial"/>
          <w:b/>
          <w:bCs/>
          <w:sz w:val="20"/>
          <w:szCs w:val="20"/>
          <w:lang w:val="sk-SK" w:eastAsia="en-US"/>
        </w:rPr>
      </w:pPr>
      <w:r w:rsidRPr="003018EB">
        <w:rPr>
          <w:rFonts w:asciiTheme="minorHAnsi" w:eastAsiaTheme="minorHAnsi" w:hAnsiTheme="minorHAnsi" w:cs="Arial"/>
          <w:b/>
          <w:bCs/>
          <w:sz w:val="20"/>
          <w:szCs w:val="20"/>
          <w:lang w:val="sk-SK" w:eastAsia="en-US"/>
        </w:rPr>
        <w:t>Predmet zákazky zahŕňa:</w:t>
      </w:r>
    </w:p>
    <w:p w14:paraId="2B2FBF69" w14:textId="77777777" w:rsidR="003018EB" w:rsidRPr="003018EB" w:rsidRDefault="003018EB" w:rsidP="00AE154E">
      <w:pPr>
        <w:pStyle w:val="Odsekzoznamu"/>
        <w:numPr>
          <w:ilvl w:val="0"/>
          <w:numId w:val="55"/>
        </w:numPr>
        <w:spacing w:after="160" w:line="259" w:lineRule="auto"/>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Zriadenie VPS a možnosť jej on-line manažovania zamestnancom verejného obstarávateľa prostredníctvom webovej aplikácie</w:t>
      </w:r>
    </w:p>
    <w:p w14:paraId="61CEE26E" w14:textId="77777777" w:rsidR="003018EB" w:rsidRPr="003018EB" w:rsidRDefault="003018EB" w:rsidP="00AE154E">
      <w:pPr>
        <w:pStyle w:val="Odsekzoznamu"/>
        <w:numPr>
          <w:ilvl w:val="0"/>
          <w:numId w:val="55"/>
        </w:numPr>
        <w:spacing w:after="160" w:line="259" w:lineRule="auto"/>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Dodávanie mobilných hlasových služieb podľa špecifikácie</w:t>
      </w:r>
    </w:p>
    <w:p w14:paraId="58D17425" w14:textId="77777777" w:rsidR="003018EB" w:rsidRPr="003018EB" w:rsidRDefault="003018EB" w:rsidP="00AE154E">
      <w:pPr>
        <w:pStyle w:val="Odsekzoznamu"/>
        <w:numPr>
          <w:ilvl w:val="0"/>
          <w:numId w:val="55"/>
        </w:numPr>
        <w:spacing w:after="160" w:line="259" w:lineRule="auto"/>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Dodávanie mobilných dátových služieb podľa špecifikácie</w:t>
      </w:r>
    </w:p>
    <w:p w14:paraId="766195A4" w14:textId="77777777" w:rsidR="003018EB" w:rsidRPr="003018EB" w:rsidRDefault="003018EB" w:rsidP="00AE154E">
      <w:pPr>
        <w:pStyle w:val="Odsekzoznamu"/>
        <w:numPr>
          <w:ilvl w:val="0"/>
          <w:numId w:val="55"/>
        </w:numPr>
        <w:spacing w:after="160" w:line="259" w:lineRule="auto"/>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Dodávanie mobilných zariadení a eSIM/SIM kariet</w:t>
      </w:r>
    </w:p>
    <w:p w14:paraId="18B6AB7E" w14:textId="77777777" w:rsidR="003018EB" w:rsidRPr="003018EB" w:rsidRDefault="003018EB" w:rsidP="003018EB">
      <w:pPr>
        <w:spacing w:after="160" w:line="259" w:lineRule="auto"/>
        <w:jc w:val="both"/>
        <w:rPr>
          <w:rFonts w:asciiTheme="minorHAnsi" w:eastAsiaTheme="minorHAnsi" w:hAnsiTheme="minorHAnsi" w:cs="Arial"/>
          <w:b/>
          <w:bCs/>
          <w:sz w:val="20"/>
          <w:szCs w:val="20"/>
          <w:lang w:val="sk-SK" w:eastAsia="en-US"/>
        </w:rPr>
      </w:pPr>
      <w:r w:rsidRPr="003018EB">
        <w:rPr>
          <w:rFonts w:asciiTheme="minorHAnsi" w:eastAsiaTheme="minorHAnsi" w:hAnsiTheme="minorHAnsi" w:cs="Arial"/>
          <w:b/>
          <w:bCs/>
          <w:sz w:val="20"/>
          <w:szCs w:val="20"/>
          <w:lang w:val="sk-SK" w:eastAsia="en-US"/>
        </w:rPr>
        <w:t>Požiadavky na pokrytie službami dodávateľa</w:t>
      </w:r>
    </w:p>
    <w:p w14:paraId="32DDBE71" w14:textId="77777777" w:rsidR="003018EB" w:rsidRPr="003018EB" w:rsidRDefault="003018EB" w:rsidP="003018EB">
      <w:pPr>
        <w:spacing w:after="160" w:line="259" w:lineRule="auto"/>
        <w:ind w:left="426"/>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Verejný obstarávateľ požaduje nasledovné minimálne pokrytia službami v rámci územia Slovenskej republiky:</w:t>
      </w:r>
    </w:p>
    <w:p w14:paraId="7FDFBB54" w14:textId="77777777" w:rsidR="003018EB" w:rsidRPr="003018EB" w:rsidRDefault="003018EB" w:rsidP="00AE154E">
      <w:pPr>
        <w:pStyle w:val="Odsekzoznamu"/>
        <w:numPr>
          <w:ilvl w:val="0"/>
          <w:numId w:val="56"/>
        </w:numPr>
        <w:spacing w:after="160" w:line="259" w:lineRule="auto"/>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pokrytie sieťou mobilných hlasových (telefónnych) služieb minimálne 90 %,</w:t>
      </w:r>
    </w:p>
    <w:p w14:paraId="45229441" w14:textId="77777777" w:rsidR="003018EB" w:rsidRPr="003018EB" w:rsidRDefault="003018EB" w:rsidP="00AE154E">
      <w:pPr>
        <w:pStyle w:val="Odsekzoznamu"/>
        <w:numPr>
          <w:ilvl w:val="0"/>
          <w:numId w:val="56"/>
        </w:numPr>
        <w:spacing w:after="160" w:line="259" w:lineRule="auto"/>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úroveň pokrytia sieťou mobilných dátových služieb a internetu technológiou 3G, 4G a vyššou minimálne 90% (pokrytie vypočítané metodikou podľa intenzity signálu medzi základňovou stanicou a telefónom, ktorá musí byť minimálne 118 dBm).</w:t>
      </w:r>
    </w:p>
    <w:p w14:paraId="5A9E5C80" w14:textId="77777777" w:rsidR="003018EB" w:rsidRPr="003018EB" w:rsidRDefault="003018EB" w:rsidP="003018EB">
      <w:pPr>
        <w:spacing w:after="160" w:line="259" w:lineRule="auto"/>
        <w:jc w:val="both"/>
        <w:rPr>
          <w:rFonts w:asciiTheme="minorHAnsi" w:eastAsiaTheme="minorHAnsi" w:hAnsiTheme="minorHAnsi" w:cs="Arial"/>
          <w:b/>
          <w:bCs/>
          <w:sz w:val="20"/>
          <w:szCs w:val="20"/>
          <w:lang w:val="sk-SK" w:eastAsia="en-US"/>
        </w:rPr>
      </w:pPr>
      <w:r w:rsidRPr="003018EB">
        <w:rPr>
          <w:rFonts w:asciiTheme="minorHAnsi" w:eastAsiaTheme="minorHAnsi" w:hAnsiTheme="minorHAnsi" w:cs="Arial"/>
          <w:b/>
          <w:bCs/>
          <w:sz w:val="20"/>
          <w:szCs w:val="20"/>
          <w:lang w:val="sk-SK" w:eastAsia="en-US"/>
        </w:rPr>
        <w:t>Ostatné požiadavky na služby dodávateľa</w:t>
      </w:r>
    </w:p>
    <w:p w14:paraId="084F8101" w14:textId="77777777" w:rsidR="003018EB" w:rsidRPr="003018EB" w:rsidRDefault="003018EB" w:rsidP="003018EB">
      <w:pPr>
        <w:spacing w:after="160" w:line="259" w:lineRule="auto"/>
        <w:ind w:left="426"/>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Verejný obstarávateľ ďalej požaduje:</w:t>
      </w:r>
    </w:p>
    <w:p w14:paraId="6D14C96B" w14:textId="77777777" w:rsidR="003018EB" w:rsidRPr="003018EB" w:rsidRDefault="003018EB" w:rsidP="00AE154E">
      <w:pPr>
        <w:pStyle w:val="Odsekzoznamu"/>
        <w:numPr>
          <w:ilvl w:val="0"/>
          <w:numId w:val="57"/>
        </w:numPr>
        <w:spacing w:after="160" w:line="259" w:lineRule="auto"/>
        <w:ind w:left="709" w:hanging="283"/>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jednotnú cena volaní, SMS/MMS a dát v akomkoľvek čase</w:t>
      </w:r>
    </w:p>
    <w:p w14:paraId="518007B4" w14:textId="77777777" w:rsidR="003018EB" w:rsidRPr="003018EB" w:rsidRDefault="003018EB" w:rsidP="00AE154E">
      <w:pPr>
        <w:pStyle w:val="Odsekzoznamu"/>
        <w:numPr>
          <w:ilvl w:val="0"/>
          <w:numId w:val="57"/>
        </w:numPr>
        <w:spacing w:after="160" w:line="259" w:lineRule="auto"/>
        <w:ind w:left="709" w:hanging="283"/>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roaming</w:t>
      </w:r>
    </w:p>
    <w:p w14:paraId="37B46BB8" w14:textId="77777777" w:rsidR="003018EB" w:rsidRPr="003018EB" w:rsidRDefault="003018EB" w:rsidP="00AE154E">
      <w:pPr>
        <w:pStyle w:val="Odsekzoznamu"/>
        <w:numPr>
          <w:ilvl w:val="0"/>
          <w:numId w:val="57"/>
        </w:numPr>
        <w:spacing w:after="160" w:line="259" w:lineRule="auto"/>
        <w:ind w:left="709" w:hanging="283"/>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telefonické asistenčné služby</w:t>
      </w:r>
    </w:p>
    <w:p w14:paraId="1F9537D4" w14:textId="77777777" w:rsidR="003018EB" w:rsidRPr="003018EB" w:rsidRDefault="003018EB" w:rsidP="00AE154E">
      <w:pPr>
        <w:pStyle w:val="Odsekzoznamu"/>
        <w:numPr>
          <w:ilvl w:val="0"/>
          <w:numId w:val="57"/>
        </w:numPr>
        <w:spacing w:after="160" w:line="259" w:lineRule="auto"/>
        <w:ind w:left="709" w:hanging="283"/>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sekundovú tarifikáciu od prvej sekundy</w:t>
      </w:r>
    </w:p>
    <w:p w14:paraId="3A8B8C85" w14:textId="77777777" w:rsidR="003018EB" w:rsidRPr="003018EB" w:rsidRDefault="003018EB" w:rsidP="00AE154E">
      <w:pPr>
        <w:pStyle w:val="Odsekzoznamu"/>
        <w:numPr>
          <w:ilvl w:val="0"/>
          <w:numId w:val="57"/>
        </w:numPr>
        <w:spacing w:after="160" w:line="259" w:lineRule="auto"/>
        <w:ind w:left="709" w:hanging="283"/>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pridelenie obchodného zástupcu a zamestnanca na fakturačnom oddelení</w:t>
      </w:r>
    </w:p>
    <w:p w14:paraId="169A8F41" w14:textId="77777777" w:rsidR="003018EB" w:rsidRPr="003018EB" w:rsidRDefault="003018EB" w:rsidP="00AE154E">
      <w:pPr>
        <w:pStyle w:val="Odsekzoznamu"/>
        <w:numPr>
          <w:ilvl w:val="0"/>
          <w:numId w:val="57"/>
        </w:numPr>
        <w:spacing w:after="160" w:line="259" w:lineRule="auto"/>
        <w:ind w:left="709" w:hanging="283"/>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zabezpečenie okamžitej informovanosti zo strany poskytovateľa v prípade plánovaných, ako aj neplánovaných výluk, výpadkov telekomunikačných – mobilných služieb</w:t>
      </w:r>
    </w:p>
    <w:p w14:paraId="42766849" w14:textId="5D56F718" w:rsidR="003018EB" w:rsidRPr="003018EB" w:rsidRDefault="003018EB" w:rsidP="00AE154E">
      <w:pPr>
        <w:pStyle w:val="Odsekzoznamu"/>
        <w:numPr>
          <w:ilvl w:val="0"/>
          <w:numId w:val="57"/>
        </w:numPr>
        <w:spacing w:after="160" w:line="259" w:lineRule="auto"/>
        <w:ind w:left="709" w:hanging="283"/>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 xml:space="preserve">50% výšky mesačnej fakturácie alokovaných ako kredit na nákup </w:t>
      </w:r>
      <w:r w:rsidR="00C23A33">
        <w:rPr>
          <w:rFonts w:asciiTheme="minorHAnsi" w:eastAsiaTheme="minorHAnsi" w:hAnsiTheme="minorHAnsi" w:cs="Arial"/>
          <w:sz w:val="20"/>
          <w:szCs w:val="20"/>
          <w:lang w:val="sk-SK" w:eastAsia="en-US"/>
        </w:rPr>
        <w:t>koncových</w:t>
      </w:r>
      <w:r w:rsidR="00C23A33" w:rsidRPr="003018EB">
        <w:rPr>
          <w:rFonts w:asciiTheme="minorHAnsi" w:eastAsiaTheme="minorHAnsi" w:hAnsiTheme="minorHAnsi" w:cs="Arial"/>
          <w:sz w:val="20"/>
          <w:szCs w:val="20"/>
          <w:lang w:val="sk-SK" w:eastAsia="en-US"/>
        </w:rPr>
        <w:t xml:space="preserve"> </w:t>
      </w:r>
      <w:r w:rsidRPr="003018EB">
        <w:rPr>
          <w:rFonts w:asciiTheme="minorHAnsi" w:eastAsiaTheme="minorHAnsi" w:hAnsiTheme="minorHAnsi" w:cs="Arial"/>
          <w:sz w:val="20"/>
          <w:szCs w:val="20"/>
          <w:lang w:val="sk-SK" w:eastAsia="en-US"/>
        </w:rPr>
        <w:t xml:space="preserve">zariadení, pre jednotlivých účastníkov zmluvy, pričom účastník si vyberie </w:t>
      </w:r>
      <w:r w:rsidR="00C23A33">
        <w:rPr>
          <w:rFonts w:asciiTheme="minorHAnsi" w:eastAsiaTheme="minorHAnsi" w:hAnsiTheme="minorHAnsi" w:cs="Arial"/>
          <w:sz w:val="20"/>
          <w:szCs w:val="20"/>
          <w:lang w:val="sk-SK" w:eastAsia="en-US"/>
        </w:rPr>
        <w:t>koncové</w:t>
      </w:r>
      <w:r w:rsidR="00C23A33" w:rsidRPr="003018EB">
        <w:rPr>
          <w:rFonts w:asciiTheme="minorHAnsi" w:eastAsiaTheme="minorHAnsi" w:hAnsiTheme="minorHAnsi" w:cs="Arial"/>
          <w:sz w:val="20"/>
          <w:szCs w:val="20"/>
          <w:lang w:val="sk-SK" w:eastAsia="en-US"/>
        </w:rPr>
        <w:t xml:space="preserve"> </w:t>
      </w:r>
      <w:r w:rsidRPr="003018EB">
        <w:rPr>
          <w:rFonts w:asciiTheme="minorHAnsi" w:eastAsiaTheme="minorHAnsi" w:hAnsiTheme="minorHAnsi" w:cs="Arial"/>
          <w:sz w:val="20"/>
          <w:szCs w:val="20"/>
          <w:lang w:val="sk-SK" w:eastAsia="en-US"/>
        </w:rPr>
        <w:t xml:space="preserve">zariadenia podľa aktuálnej ponuky dodávateľa </w:t>
      </w:r>
    </w:p>
    <w:p w14:paraId="30BC91C7" w14:textId="31EA33F1" w:rsidR="00C23A33" w:rsidRPr="00C23A33" w:rsidRDefault="00C23A33" w:rsidP="00DD0CCF">
      <w:pPr>
        <w:pStyle w:val="Odsekzoznamu"/>
        <w:numPr>
          <w:ilvl w:val="0"/>
          <w:numId w:val="57"/>
        </w:numPr>
        <w:jc w:val="both"/>
        <w:rPr>
          <w:rFonts w:asciiTheme="minorHAnsi" w:eastAsiaTheme="minorHAnsi" w:hAnsiTheme="minorHAnsi" w:cs="Arial"/>
          <w:sz w:val="20"/>
          <w:szCs w:val="20"/>
          <w:lang w:val="sk-SK" w:eastAsia="en-US"/>
        </w:rPr>
      </w:pPr>
      <w:r>
        <w:rPr>
          <w:rFonts w:asciiTheme="minorHAnsi" w:eastAsiaTheme="minorHAnsi" w:hAnsiTheme="minorHAnsi" w:cs="Arial"/>
          <w:sz w:val="20"/>
          <w:szCs w:val="20"/>
          <w:lang w:val="sk-SK" w:eastAsia="en-US"/>
        </w:rPr>
        <w:t>p</w:t>
      </w:r>
      <w:r w:rsidRPr="00C23A33">
        <w:rPr>
          <w:rFonts w:asciiTheme="minorHAnsi" w:eastAsiaTheme="minorHAnsi" w:hAnsiTheme="minorHAnsi" w:cs="Arial"/>
          <w:sz w:val="20"/>
          <w:szCs w:val="20"/>
          <w:lang w:val="sk-SK" w:eastAsia="en-US"/>
        </w:rPr>
        <w:t>oskytovateľ sa zaväzuje znášať všetky poplatky a sankcie spojené s prípadným predčasným ukončením jednotlivých zmlúv počas viazanosti u iného operátora,</w:t>
      </w:r>
    </w:p>
    <w:p w14:paraId="2C3E47D0" w14:textId="77777777" w:rsidR="003018EB" w:rsidRPr="003018EB" w:rsidRDefault="003018EB" w:rsidP="00AE154E">
      <w:pPr>
        <w:pStyle w:val="Odsekzoznamu"/>
        <w:numPr>
          <w:ilvl w:val="0"/>
          <w:numId w:val="57"/>
        </w:numPr>
        <w:spacing w:after="160" w:line="259" w:lineRule="auto"/>
        <w:ind w:left="709" w:hanging="283"/>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poskytnutie najmenej 5 prístupov do webovej aplikácie zákazníka, ktorá bude obsahovať funkcionalitu:</w:t>
      </w:r>
    </w:p>
    <w:p w14:paraId="6C55B367" w14:textId="77777777" w:rsidR="003018EB" w:rsidRPr="003018EB" w:rsidRDefault="003018EB" w:rsidP="00AE154E">
      <w:pPr>
        <w:pStyle w:val="Odsekzoznamu"/>
        <w:numPr>
          <w:ilvl w:val="0"/>
          <w:numId w:val="58"/>
        </w:numPr>
        <w:spacing w:after="160" w:line="259" w:lineRule="auto"/>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kontrolu stavu spotreby jednotlivých užívateľov za jednotlivé fakturačné obdobia</w:t>
      </w:r>
    </w:p>
    <w:p w14:paraId="2ED06324" w14:textId="77777777" w:rsidR="003018EB" w:rsidRPr="003018EB" w:rsidRDefault="003018EB" w:rsidP="00AE154E">
      <w:pPr>
        <w:pStyle w:val="Odsekzoznamu"/>
        <w:numPr>
          <w:ilvl w:val="0"/>
          <w:numId w:val="58"/>
        </w:numPr>
        <w:spacing w:after="160" w:line="259" w:lineRule="auto"/>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podrobný položkový rozpis služieb pre jednotlivé mobilné čísla</w:t>
      </w:r>
    </w:p>
    <w:p w14:paraId="0B782523" w14:textId="77777777" w:rsidR="003018EB" w:rsidRPr="003018EB" w:rsidRDefault="003018EB" w:rsidP="00AE154E">
      <w:pPr>
        <w:pStyle w:val="Odsekzoznamu"/>
        <w:numPr>
          <w:ilvl w:val="0"/>
          <w:numId w:val="58"/>
        </w:numPr>
        <w:spacing w:after="160" w:line="259" w:lineRule="auto"/>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identifikáciu množstva „nadspotreby“ pre jednotlivé mobilné čísla oproti aktivovanému paušálu</w:t>
      </w:r>
    </w:p>
    <w:p w14:paraId="1B356704" w14:textId="77777777" w:rsidR="003018EB" w:rsidRPr="003018EB" w:rsidRDefault="003018EB" w:rsidP="00AE154E">
      <w:pPr>
        <w:pStyle w:val="Odsekzoznamu"/>
        <w:numPr>
          <w:ilvl w:val="0"/>
          <w:numId w:val="58"/>
        </w:numPr>
        <w:spacing w:after="160" w:line="259" w:lineRule="auto"/>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história fakturácie počas trvania zmluvy</w:t>
      </w:r>
    </w:p>
    <w:p w14:paraId="6ABDB9E0" w14:textId="77777777" w:rsidR="003018EB" w:rsidRPr="003018EB" w:rsidRDefault="003018EB" w:rsidP="00AE154E">
      <w:pPr>
        <w:pStyle w:val="Odsekzoznamu"/>
        <w:numPr>
          <w:ilvl w:val="0"/>
          <w:numId w:val="58"/>
        </w:numPr>
        <w:spacing w:after="160" w:line="259" w:lineRule="auto"/>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kompletný prehľad faktúr a ich stavu</w:t>
      </w:r>
    </w:p>
    <w:p w14:paraId="0B90B3C6" w14:textId="77777777" w:rsidR="003018EB" w:rsidRPr="003018EB" w:rsidRDefault="003018EB" w:rsidP="00AE154E">
      <w:pPr>
        <w:pStyle w:val="Odsekzoznamu"/>
        <w:numPr>
          <w:ilvl w:val="0"/>
          <w:numId w:val="58"/>
        </w:numPr>
        <w:spacing w:after="160" w:line="259" w:lineRule="auto"/>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možnosti správy užívateľských rolí a úrovní</w:t>
      </w:r>
    </w:p>
    <w:p w14:paraId="494D6DE6" w14:textId="77777777" w:rsidR="003018EB" w:rsidRPr="003018EB" w:rsidRDefault="003018EB" w:rsidP="00AE154E">
      <w:pPr>
        <w:pStyle w:val="Odsekzoznamu"/>
        <w:numPr>
          <w:ilvl w:val="0"/>
          <w:numId w:val="58"/>
        </w:numPr>
        <w:spacing w:after="160" w:line="259" w:lineRule="auto"/>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prehľad aktívnych paušálov</w:t>
      </w:r>
    </w:p>
    <w:p w14:paraId="3A7DE885" w14:textId="77777777" w:rsidR="003018EB" w:rsidRPr="003018EB" w:rsidRDefault="003018EB" w:rsidP="00AE154E">
      <w:pPr>
        <w:pStyle w:val="Odsekzoznamu"/>
        <w:numPr>
          <w:ilvl w:val="0"/>
          <w:numId w:val="58"/>
        </w:numPr>
        <w:spacing w:after="160" w:line="259" w:lineRule="auto"/>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prehľad aktívnych mobilných zariadení a ich viazanosti</w:t>
      </w:r>
    </w:p>
    <w:p w14:paraId="0B4E199A" w14:textId="77777777" w:rsidR="003018EB" w:rsidRPr="003018EB" w:rsidRDefault="003018EB" w:rsidP="00AE154E">
      <w:pPr>
        <w:pStyle w:val="Odsekzoznamu"/>
        <w:numPr>
          <w:ilvl w:val="0"/>
          <w:numId w:val="58"/>
        </w:numPr>
        <w:spacing w:after="160" w:line="259" w:lineRule="auto"/>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možnosť účastníkom zablokovať určité čísla (medzinárodné, audiotexové, špecifické a pod.) prostredníctvom webovej aplikácie</w:t>
      </w:r>
    </w:p>
    <w:p w14:paraId="4E38CFE8" w14:textId="77777777" w:rsidR="003018EB" w:rsidRPr="003018EB" w:rsidRDefault="003018EB" w:rsidP="00AE154E">
      <w:pPr>
        <w:pStyle w:val="Odsekzoznamu"/>
        <w:numPr>
          <w:ilvl w:val="0"/>
          <w:numId w:val="58"/>
        </w:numPr>
        <w:spacing w:after="160" w:line="259" w:lineRule="auto"/>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možnosť nastavenia postupného presmerovania až do 3. úrovne</w:t>
      </w:r>
    </w:p>
    <w:p w14:paraId="748CE280" w14:textId="77777777" w:rsidR="003018EB" w:rsidRPr="003018EB" w:rsidRDefault="003018EB" w:rsidP="003018EB">
      <w:pPr>
        <w:spacing w:after="160" w:line="259" w:lineRule="auto"/>
        <w:ind w:left="426"/>
        <w:jc w:val="both"/>
        <w:rPr>
          <w:rFonts w:asciiTheme="minorHAnsi" w:eastAsiaTheme="minorHAnsi" w:hAnsiTheme="minorHAnsi" w:cs="Arial"/>
          <w:b/>
          <w:bCs/>
          <w:sz w:val="20"/>
          <w:szCs w:val="20"/>
          <w:lang w:val="sk-SK" w:eastAsia="en-US"/>
        </w:rPr>
      </w:pPr>
      <w:r w:rsidRPr="003018EB">
        <w:rPr>
          <w:rFonts w:asciiTheme="minorHAnsi" w:eastAsiaTheme="minorHAnsi" w:hAnsiTheme="minorHAnsi" w:cs="Arial"/>
          <w:b/>
          <w:bCs/>
          <w:sz w:val="20"/>
          <w:szCs w:val="20"/>
          <w:lang w:val="sk-SK" w:eastAsia="en-US"/>
        </w:rPr>
        <w:t>Bližšia špecifikácia na dodávané služby a ich spoplatnenie</w:t>
      </w:r>
    </w:p>
    <w:p w14:paraId="5BDA45EE" w14:textId="77777777" w:rsidR="003018EB" w:rsidRPr="003018EB" w:rsidRDefault="003018EB" w:rsidP="003018EB">
      <w:pPr>
        <w:spacing w:after="160" w:line="259" w:lineRule="auto"/>
        <w:ind w:left="426"/>
        <w:jc w:val="both"/>
        <w:rPr>
          <w:rFonts w:asciiTheme="minorHAnsi" w:eastAsiaTheme="minorHAnsi" w:hAnsiTheme="minorHAnsi" w:cs="Arial"/>
          <w:b/>
          <w:bCs/>
          <w:sz w:val="20"/>
          <w:szCs w:val="20"/>
          <w:lang w:val="sk-SK" w:eastAsia="en-US"/>
        </w:rPr>
      </w:pPr>
      <w:r w:rsidRPr="003018EB">
        <w:rPr>
          <w:rFonts w:asciiTheme="minorHAnsi" w:eastAsiaTheme="minorHAnsi" w:hAnsiTheme="minorHAnsi" w:cs="Arial"/>
          <w:b/>
          <w:bCs/>
          <w:sz w:val="20"/>
          <w:szCs w:val="20"/>
          <w:lang w:val="sk-SK" w:eastAsia="en-US"/>
        </w:rPr>
        <w:t>Bezplatné</w:t>
      </w:r>
    </w:p>
    <w:p w14:paraId="5FB997FF" w14:textId="77777777" w:rsidR="003018EB" w:rsidRPr="003018EB" w:rsidRDefault="003018EB" w:rsidP="00AE154E">
      <w:pPr>
        <w:pStyle w:val="Odsekzoznamu"/>
        <w:numPr>
          <w:ilvl w:val="0"/>
          <w:numId w:val="59"/>
        </w:numPr>
        <w:spacing w:after="160" w:line="259" w:lineRule="auto"/>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lastRenderedPageBreak/>
        <w:t>zriadenie hlasovej virtuálnej privátnej siete</w:t>
      </w:r>
    </w:p>
    <w:p w14:paraId="6E08F7FC" w14:textId="77777777" w:rsidR="003018EB" w:rsidRPr="003018EB" w:rsidRDefault="003018EB" w:rsidP="00AE154E">
      <w:pPr>
        <w:pStyle w:val="Odsekzoznamu"/>
        <w:numPr>
          <w:ilvl w:val="0"/>
          <w:numId w:val="59"/>
        </w:numPr>
        <w:spacing w:after="160" w:line="259" w:lineRule="auto"/>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 xml:space="preserve">bezplatné hovory v rámci virtuálnej privátnej siete (pri akomkoľvek aktivovanom paušále) </w:t>
      </w:r>
    </w:p>
    <w:p w14:paraId="691E8364" w14:textId="77777777" w:rsidR="003018EB" w:rsidRPr="003018EB" w:rsidRDefault="003018EB" w:rsidP="00AE154E">
      <w:pPr>
        <w:pStyle w:val="Odsekzoznamu"/>
        <w:numPr>
          <w:ilvl w:val="0"/>
          <w:numId w:val="59"/>
        </w:numPr>
        <w:spacing w:after="160" w:line="259" w:lineRule="auto"/>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zabezpečenie bezplatného hovorného na VIP linku mobilného operátora</w:t>
      </w:r>
    </w:p>
    <w:p w14:paraId="52A3957A" w14:textId="77777777" w:rsidR="003018EB" w:rsidRPr="003018EB" w:rsidRDefault="003018EB" w:rsidP="00AE154E">
      <w:pPr>
        <w:pStyle w:val="Odsekzoznamu"/>
        <w:numPr>
          <w:ilvl w:val="0"/>
          <w:numId w:val="59"/>
        </w:numPr>
        <w:spacing w:after="160" w:line="259" w:lineRule="auto"/>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zriadenie novej SIM, eSIM karty</w:t>
      </w:r>
    </w:p>
    <w:p w14:paraId="68AA56B7" w14:textId="77777777" w:rsidR="003018EB" w:rsidRPr="003018EB" w:rsidRDefault="003018EB" w:rsidP="00AE154E">
      <w:pPr>
        <w:pStyle w:val="Odsekzoznamu"/>
        <w:numPr>
          <w:ilvl w:val="0"/>
          <w:numId w:val="59"/>
        </w:numPr>
        <w:spacing w:after="160" w:line="259" w:lineRule="auto"/>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výmena SIM, eSIM karty (v prípadoch straty, krádeže, poškodenia a pod.)</w:t>
      </w:r>
    </w:p>
    <w:p w14:paraId="69CD8BCF" w14:textId="77777777" w:rsidR="003018EB" w:rsidRPr="003018EB" w:rsidRDefault="003018EB" w:rsidP="00AE154E">
      <w:pPr>
        <w:pStyle w:val="Odsekzoznamu"/>
        <w:numPr>
          <w:ilvl w:val="0"/>
          <w:numId w:val="59"/>
        </w:numPr>
        <w:spacing w:after="160" w:line="259" w:lineRule="auto"/>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poskytnutie PIN/PUK kódov</w:t>
      </w:r>
    </w:p>
    <w:p w14:paraId="0D798288" w14:textId="77777777" w:rsidR="003018EB" w:rsidRPr="003018EB" w:rsidRDefault="003018EB" w:rsidP="00AE154E">
      <w:pPr>
        <w:pStyle w:val="Odsekzoznamu"/>
        <w:numPr>
          <w:ilvl w:val="0"/>
          <w:numId w:val="59"/>
        </w:numPr>
        <w:spacing w:after="160" w:line="259" w:lineRule="auto"/>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poskytnutie PIN2/PUK2 kódov</w:t>
      </w:r>
    </w:p>
    <w:p w14:paraId="09915854" w14:textId="77777777" w:rsidR="003018EB" w:rsidRPr="003018EB" w:rsidRDefault="003018EB" w:rsidP="00AE154E">
      <w:pPr>
        <w:pStyle w:val="Odsekzoznamu"/>
        <w:numPr>
          <w:ilvl w:val="0"/>
          <w:numId w:val="59"/>
        </w:numPr>
        <w:spacing w:after="160" w:line="259" w:lineRule="auto"/>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zmena telefónneho čísla</w:t>
      </w:r>
    </w:p>
    <w:p w14:paraId="27F6357B" w14:textId="77777777" w:rsidR="003018EB" w:rsidRPr="003018EB" w:rsidRDefault="003018EB" w:rsidP="00AE154E">
      <w:pPr>
        <w:pStyle w:val="Odsekzoznamu"/>
        <w:numPr>
          <w:ilvl w:val="0"/>
          <w:numId w:val="59"/>
        </w:numPr>
        <w:spacing w:after="160" w:line="259" w:lineRule="auto"/>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služba CLIP a CLIR</w:t>
      </w:r>
    </w:p>
    <w:p w14:paraId="2B6E748B" w14:textId="77777777" w:rsidR="003018EB" w:rsidRPr="003018EB" w:rsidRDefault="003018EB" w:rsidP="00AE154E">
      <w:pPr>
        <w:pStyle w:val="Odsekzoznamu"/>
        <w:numPr>
          <w:ilvl w:val="0"/>
          <w:numId w:val="59"/>
        </w:numPr>
        <w:spacing w:after="160" w:line="259" w:lineRule="auto"/>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utajenie telefónneho čísla</w:t>
      </w:r>
    </w:p>
    <w:p w14:paraId="4779CF90" w14:textId="77777777" w:rsidR="003018EB" w:rsidRPr="003018EB" w:rsidRDefault="003018EB" w:rsidP="00AE154E">
      <w:pPr>
        <w:pStyle w:val="Odsekzoznamu"/>
        <w:numPr>
          <w:ilvl w:val="0"/>
          <w:numId w:val="59"/>
        </w:numPr>
        <w:spacing w:after="160" w:line="259" w:lineRule="auto"/>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neposkytovanie telefónnych čísel verejného obstarávateľa tretím stranám</w:t>
      </w:r>
    </w:p>
    <w:p w14:paraId="271CA3B3" w14:textId="77777777" w:rsidR="003018EB" w:rsidRPr="003018EB" w:rsidRDefault="003018EB" w:rsidP="00AE154E">
      <w:pPr>
        <w:pStyle w:val="Odsekzoznamu"/>
        <w:numPr>
          <w:ilvl w:val="0"/>
          <w:numId w:val="59"/>
        </w:numPr>
        <w:spacing w:after="160" w:line="259" w:lineRule="auto"/>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poskytovanie mobilných telefónnych čísel z jednotnej, súhrnnej množiny alokovanej pre verejného obstarávateľa</w:t>
      </w:r>
    </w:p>
    <w:p w14:paraId="10C0E272" w14:textId="77777777" w:rsidR="003018EB" w:rsidRPr="003018EB" w:rsidRDefault="003018EB" w:rsidP="003018EB">
      <w:pPr>
        <w:spacing w:after="160" w:line="259" w:lineRule="auto"/>
        <w:ind w:left="426"/>
        <w:jc w:val="both"/>
        <w:rPr>
          <w:rFonts w:asciiTheme="minorHAnsi" w:eastAsiaTheme="minorHAnsi" w:hAnsiTheme="minorHAnsi" w:cs="Arial"/>
          <w:b/>
          <w:bCs/>
          <w:sz w:val="20"/>
          <w:szCs w:val="20"/>
          <w:lang w:val="sk-SK" w:eastAsia="en-US"/>
        </w:rPr>
      </w:pPr>
    </w:p>
    <w:p w14:paraId="52BBEFC7" w14:textId="77777777" w:rsidR="003018EB" w:rsidRPr="003018EB" w:rsidRDefault="003018EB" w:rsidP="003018EB">
      <w:pPr>
        <w:spacing w:after="160" w:line="259" w:lineRule="auto"/>
        <w:ind w:left="426"/>
        <w:jc w:val="both"/>
        <w:rPr>
          <w:rFonts w:asciiTheme="minorHAnsi" w:eastAsiaTheme="minorHAnsi" w:hAnsiTheme="minorHAnsi" w:cs="Arial"/>
          <w:b/>
          <w:bCs/>
          <w:sz w:val="20"/>
          <w:szCs w:val="20"/>
          <w:lang w:val="sk-SK" w:eastAsia="en-US"/>
        </w:rPr>
      </w:pPr>
      <w:r w:rsidRPr="003018EB">
        <w:rPr>
          <w:rFonts w:asciiTheme="minorHAnsi" w:eastAsiaTheme="minorHAnsi" w:hAnsiTheme="minorHAnsi" w:cs="Arial"/>
          <w:b/>
          <w:bCs/>
          <w:sz w:val="20"/>
          <w:szCs w:val="20"/>
          <w:lang w:val="sk-SK" w:eastAsia="en-US"/>
        </w:rPr>
        <w:t>Spoplatnené</w:t>
      </w:r>
    </w:p>
    <w:p w14:paraId="0EEA8042" w14:textId="77777777" w:rsidR="003018EB" w:rsidRPr="003018EB" w:rsidRDefault="003018EB" w:rsidP="003018EB">
      <w:pPr>
        <w:spacing w:after="160" w:line="259" w:lineRule="auto"/>
        <w:ind w:left="426"/>
        <w:jc w:val="both"/>
        <w:rPr>
          <w:rFonts w:asciiTheme="minorHAnsi" w:eastAsiaTheme="minorHAnsi" w:hAnsiTheme="minorHAnsi" w:cs="Arial"/>
          <w:i/>
          <w:iCs/>
          <w:sz w:val="20"/>
          <w:szCs w:val="20"/>
          <w:lang w:val="sk-SK" w:eastAsia="en-US"/>
        </w:rPr>
      </w:pPr>
      <w:r w:rsidRPr="003018EB">
        <w:rPr>
          <w:rFonts w:asciiTheme="minorHAnsi" w:eastAsiaTheme="minorHAnsi" w:hAnsiTheme="minorHAnsi" w:cs="Arial"/>
          <w:i/>
          <w:iCs/>
          <w:sz w:val="20"/>
          <w:szCs w:val="20"/>
          <w:lang w:val="sk-SK" w:eastAsia="en-US"/>
        </w:rPr>
        <w:t>Hlasový paušál 1</w:t>
      </w:r>
    </w:p>
    <w:p w14:paraId="55472B15" w14:textId="77777777" w:rsidR="003018EB" w:rsidRPr="003018EB" w:rsidRDefault="003018EB" w:rsidP="003018EB">
      <w:pPr>
        <w:spacing w:after="160" w:line="259" w:lineRule="auto"/>
        <w:ind w:left="426"/>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Volania (prichádzajúce aj odchádzajúce) medzi účastníkmi VPS neobmedzene.</w:t>
      </w:r>
    </w:p>
    <w:p w14:paraId="264CACEE" w14:textId="77777777" w:rsidR="003018EB" w:rsidRPr="003018EB" w:rsidRDefault="003018EB" w:rsidP="003018EB">
      <w:pPr>
        <w:spacing w:after="160" w:line="259" w:lineRule="auto"/>
        <w:ind w:left="426"/>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(Cena programu musí byť finálna a nesmú byť k nej pripočítané žiadne iné poplatky)</w:t>
      </w:r>
    </w:p>
    <w:p w14:paraId="6692FA4E" w14:textId="77777777" w:rsidR="003018EB" w:rsidRPr="003018EB" w:rsidRDefault="003018EB" w:rsidP="003018EB">
      <w:pPr>
        <w:spacing w:after="160" w:line="259" w:lineRule="auto"/>
        <w:ind w:left="426"/>
        <w:jc w:val="both"/>
        <w:rPr>
          <w:rFonts w:asciiTheme="minorHAnsi" w:eastAsiaTheme="minorHAnsi" w:hAnsiTheme="minorHAnsi" w:cs="Arial"/>
          <w:i/>
          <w:iCs/>
          <w:sz w:val="20"/>
          <w:szCs w:val="20"/>
          <w:lang w:val="sk-SK" w:eastAsia="en-US"/>
        </w:rPr>
      </w:pPr>
    </w:p>
    <w:p w14:paraId="2F9965FE" w14:textId="77777777" w:rsidR="003018EB" w:rsidRPr="003018EB" w:rsidRDefault="003018EB" w:rsidP="003018EB">
      <w:pPr>
        <w:spacing w:after="160" w:line="259" w:lineRule="auto"/>
        <w:ind w:left="426"/>
        <w:jc w:val="both"/>
        <w:rPr>
          <w:rFonts w:asciiTheme="minorHAnsi" w:eastAsiaTheme="minorHAnsi" w:hAnsiTheme="minorHAnsi" w:cs="Arial"/>
          <w:i/>
          <w:iCs/>
          <w:sz w:val="20"/>
          <w:szCs w:val="20"/>
          <w:lang w:val="sk-SK" w:eastAsia="en-US"/>
        </w:rPr>
      </w:pPr>
      <w:r w:rsidRPr="003018EB">
        <w:rPr>
          <w:rFonts w:asciiTheme="minorHAnsi" w:eastAsiaTheme="minorHAnsi" w:hAnsiTheme="minorHAnsi" w:cs="Arial"/>
          <w:i/>
          <w:iCs/>
          <w:sz w:val="20"/>
          <w:szCs w:val="20"/>
          <w:lang w:val="sk-SK" w:eastAsia="en-US"/>
        </w:rPr>
        <w:t>Hlasový paušál 2</w:t>
      </w:r>
    </w:p>
    <w:p w14:paraId="2AEA8B14" w14:textId="77777777" w:rsidR="003018EB" w:rsidRPr="003018EB" w:rsidRDefault="003018EB" w:rsidP="003018EB">
      <w:pPr>
        <w:spacing w:after="160" w:line="259" w:lineRule="auto"/>
        <w:ind w:left="426"/>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Volania (prichádzajúce aj odchádzajúce) v rámci SR (všetky siete – pevné aj mobilné) neobmedzene</w:t>
      </w:r>
    </w:p>
    <w:p w14:paraId="02E654E3" w14:textId="77777777" w:rsidR="003018EB" w:rsidRPr="003018EB" w:rsidRDefault="003018EB" w:rsidP="003018EB">
      <w:pPr>
        <w:spacing w:after="160" w:line="259" w:lineRule="auto"/>
        <w:ind w:left="426"/>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(Cena programu musí byť finálna a nesmú byť k nej pripočítané žiadne iné poplatky)</w:t>
      </w:r>
    </w:p>
    <w:p w14:paraId="59533B0A" w14:textId="77777777" w:rsidR="003018EB" w:rsidRPr="003018EB" w:rsidRDefault="003018EB" w:rsidP="003018EB">
      <w:pPr>
        <w:spacing w:after="160" w:line="259" w:lineRule="auto"/>
        <w:ind w:left="426"/>
        <w:jc w:val="both"/>
        <w:rPr>
          <w:rFonts w:asciiTheme="minorHAnsi" w:eastAsiaTheme="minorHAnsi" w:hAnsiTheme="minorHAnsi" w:cs="Arial"/>
          <w:i/>
          <w:iCs/>
          <w:sz w:val="20"/>
          <w:szCs w:val="20"/>
          <w:lang w:val="sk-SK" w:eastAsia="en-US"/>
        </w:rPr>
      </w:pPr>
    </w:p>
    <w:p w14:paraId="690CDFC6" w14:textId="77777777" w:rsidR="003018EB" w:rsidRPr="003018EB" w:rsidRDefault="003018EB" w:rsidP="003018EB">
      <w:pPr>
        <w:spacing w:after="160" w:line="259" w:lineRule="auto"/>
        <w:ind w:left="426"/>
        <w:jc w:val="both"/>
        <w:rPr>
          <w:rFonts w:asciiTheme="minorHAnsi" w:eastAsiaTheme="minorHAnsi" w:hAnsiTheme="minorHAnsi" w:cs="Arial"/>
          <w:i/>
          <w:iCs/>
          <w:sz w:val="20"/>
          <w:szCs w:val="20"/>
          <w:lang w:val="sk-SK" w:eastAsia="en-US"/>
        </w:rPr>
      </w:pPr>
      <w:r w:rsidRPr="003018EB">
        <w:rPr>
          <w:rFonts w:asciiTheme="minorHAnsi" w:eastAsiaTheme="minorHAnsi" w:hAnsiTheme="minorHAnsi" w:cs="Arial"/>
          <w:i/>
          <w:iCs/>
          <w:sz w:val="20"/>
          <w:szCs w:val="20"/>
          <w:lang w:val="sk-SK" w:eastAsia="en-US"/>
        </w:rPr>
        <w:t>Hlasový paušál 3</w:t>
      </w:r>
    </w:p>
    <w:p w14:paraId="2DF1AA6A" w14:textId="77777777" w:rsidR="003018EB" w:rsidRPr="003018EB" w:rsidRDefault="003018EB" w:rsidP="003018EB">
      <w:pPr>
        <w:spacing w:after="160" w:line="259" w:lineRule="auto"/>
        <w:ind w:left="426"/>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Volania (prichádzajúce aj odchádzajúce) v rámci krajín EÚ (všetky siete – pevné aj mobilné) neobmedzene</w:t>
      </w:r>
    </w:p>
    <w:p w14:paraId="2B23652C" w14:textId="77777777" w:rsidR="003018EB" w:rsidRPr="003018EB" w:rsidRDefault="003018EB" w:rsidP="003018EB">
      <w:pPr>
        <w:spacing w:after="160" w:line="259" w:lineRule="auto"/>
        <w:ind w:left="426"/>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(Cena programu musí byť finálna a nesmú byť k nej pripočítané žiadne iné poplatky)</w:t>
      </w:r>
    </w:p>
    <w:p w14:paraId="07ED1976" w14:textId="77777777" w:rsidR="003018EB" w:rsidRPr="003018EB" w:rsidRDefault="003018EB" w:rsidP="003018EB">
      <w:pPr>
        <w:spacing w:after="160" w:line="259" w:lineRule="auto"/>
        <w:ind w:left="426"/>
        <w:jc w:val="both"/>
        <w:rPr>
          <w:rFonts w:asciiTheme="minorHAnsi" w:eastAsiaTheme="minorHAnsi" w:hAnsiTheme="minorHAnsi" w:cs="Arial"/>
          <w:i/>
          <w:iCs/>
          <w:sz w:val="20"/>
          <w:szCs w:val="20"/>
          <w:lang w:val="sk-SK" w:eastAsia="en-US"/>
        </w:rPr>
      </w:pPr>
    </w:p>
    <w:p w14:paraId="2DF67A7E" w14:textId="77777777" w:rsidR="003018EB" w:rsidRPr="003018EB" w:rsidRDefault="003018EB" w:rsidP="003018EB">
      <w:pPr>
        <w:spacing w:after="160" w:line="259" w:lineRule="auto"/>
        <w:ind w:left="426"/>
        <w:jc w:val="both"/>
        <w:rPr>
          <w:rFonts w:asciiTheme="minorHAnsi" w:eastAsiaTheme="minorHAnsi" w:hAnsiTheme="minorHAnsi" w:cs="Arial"/>
          <w:i/>
          <w:iCs/>
          <w:sz w:val="20"/>
          <w:szCs w:val="20"/>
          <w:lang w:val="sk-SK" w:eastAsia="en-US"/>
        </w:rPr>
      </w:pPr>
      <w:r w:rsidRPr="003018EB">
        <w:rPr>
          <w:rFonts w:asciiTheme="minorHAnsi" w:eastAsiaTheme="minorHAnsi" w:hAnsiTheme="minorHAnsi" w:cs="Arial"/>
          <w:i/>
          <w:iCs/>
          <w:sz w:val="20"/>
          <w:szCs w:val="20"/>
          <w:lang w:val="sk-SK" w:eastAsia="en-US"/>
        </w:rPr>
        <w:t>SMS/MMS paušál</w:t>
      </w:r>
    </w:p>
    <w:p w14:paraId="63C5F735" w14:textId="77777777" w:rsidR="003018EB" w:rsidRPr="003018EB" w:rsidRDefault="003018EB" w:rsidP="003018EB">
      <w:pPr>
        <w:spacing w:after="160" w:line="259" w:lineRule="auto"/>
        <w:ind w:left="426"/>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Neobmedzené odosielanie a prijímanie SMS a MMS v SR a v krajinách EÚ</w:t>
      </w:r>
    </w:p>
    <w:p w14:paraId="3CA99860" w14:textId="77777777" w:rsidR="003018EB" w:rsidRPr="003018EB" w:rsidRDefault="003018EB" w:rsidP="003018EB">
      <w:pPr>
        <w:spacing w:after="160" w:line="259" w:lineRule="auto"/>
        <w:ind w:left="426"/>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(Cena programu musí byť finálna a nesmú byť k nej pripočítané žiadne iné poplatky)</w:t>
      </w:r>
    </w:p>
    <w:p w14:paraId="514778D6" w14:textId="77777777" w:rsidR="003018EB" w:rsidRPr="003018EB" w:rsidRDefault="003018EB" w:rsidP="003018EB">
      <w:pPr>
        <w:spacing w:after="160" w:line="259" w:lineRule="auto"/>
        <w:ind w:left="426"/>
        <w:jc w:val="both"/>
        <w:rPr>
          <w:rFonts w:asciiTheme="minorHAnsi" w:eastAsiaTheme="minorHAnsi" w:hAnsiTheme="minorHAnsi" w:cs="Arial"/>
          <w:i/>
          <w:iCs/>
          <w:sz w:val="20"/>
          <w:szCs w:val="20"/>
          <w:lang w:val="sk-SK" w:eastAsia="en-US"/>
        </w:rPr>
      </w:pPr>
    </w:p>
    <w:p w14:paraId="3DF37B0A" w14:textId="77777777" w:rsidR="003018EB" w:rsidRPr="003018EB" w:rsidRDefault="003018EB" w:rsidP="003018EB">
      <w:pPr>
        <w:spacing w:after="160" w:line="259" w:lineRule="auto"/>
        <w:ind w:left="426"/>
        <w:jc w:val="both"/>
        <w:rPr>
          <w:rFonts w:asciiTheme="minorHAnsi" w:eastAsiaTheme="minorHAnsi" w:hAnsiTheme="minorHAnsi" w:cs="Arial"/>
          <w:i/>
          <w:iCs/>
          <w:sz w:val="20"/>
          <w:szCs w:val="20"/>
          <w:lang w:val="sk-SK" w:eastAsia="en-US"/>
        </w:rPr>
      </w:pPr>
      <w:r w:rsidRPr="003018EB">
        <w:rPr>
          <w:rFonts w:asciiTheme="minorHAnsi" w:eastAsiaTheme="minorHAnsi" w:hAnsiTheme="minorHAnsi" w:cs="Arial"/>
          <w:i/>
          <w:iCs/>
          <w:sz w:val="20"/>
          <w:szCs w:val="20"/>
          <w:lang w:val="sk-SK" w:eastAsia="en-US"/>
        </w:rPr>
        <w:t>Dátový paušál 1</w:t>
      </w:r>
    </w:p>
    <w:p w14:paraId="40C40B8B" w14:textId="77777777" w:rsidR="003018EB" w:rsidRPr="003018EB" w:rsidRDefault="003018EB" w:rsidP="003018EB">
      <w:pPr>
        <w:spacing w:after="160" w:line="259" w:lineRule="auto"/>
        <w:ind w:left="426"/>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 xml:space="preserve">Predplatený objem 4 GB mesačne s požadovanou minimálnou rýchlosťou pripojenia 2 Mbit/s v závislosti od lokality s využitím technológie 3G, 4G a vyššie. Po prečerpaní voľného objemu dát sa zníži prenosová rýchlosť, bez ďalšieho spoplatňovania prenesených dát. Možnosť využívať dátový roaming regulovaný EU. Notifikácia pri prenesení 80 % a 100 % predplatených dát. </w:t>
      </w:r>
    </w:p>
    <w:p w14:paraId="3BFBB654" w14:textId="77777777" w:rsidR="003018EB" w:rsidRPr="003018EB" w:rsidRDefault="003018EB" w:rsidP="003018EB">
      <w:pPr>
        <w:spacing w:after="160" w:line="259" w:lineRule="auto"/>
        <w:ind w:left="426"/>
        <w:jc w:val="both"/>
        <w:rPr>
          <w:rFonts w:asciiTheme="minorHAnsi" w:eastAsiaTheme="minorHAnsi" w:hAnsiTheme="minorHAnsi" w:cs="Arial"/>
          <w:i/>
          <w:iCs/>
          <w:sz w:val="20"/>
          <w:szCs w:val="20"/>
          <w:lang w:val="sk-SK" w:eastAsia="en-US"/>
        </w:rPr>
      </w:pPr>
    </w:p>
    <w:p w14:paraId="428E7E65" w14:textId="77777777" w:rsidR="003018EB" w:rsidRPr="003018EB" w:rsidRDefault="003018EB" w:rsidP="003018EB">
      <w:pPr>
        <w:spacing w:after="160" w:line="259" w:lineRule="auto"/>
        <w:ind w:left="426"/>
        <w:jc w:val="both"/>
        <w:rPr>
          <w:rFonts w:asciiTheme="minorHAnsi" w:eastAsiaTheme="minorHAnsi" w:hAnsiTheme="minorHAnsi" w:cs="Arial"/>
          <w:i/>
          <w:iCs/>
          <w:sz w:val="20"/>
          <w:szCs w:val="20"/>
          <w:lang w:val="sk-SK" w:eastAsia="en-US"/>
        </w:rPr>
      </w:pPr>
      <w:r w:rsidRPr="003018EB">
        <w:rPr>
          <w:rFonts w:asciiTheme="minorHAnsi" w:eastAsiaTheme="minorHAnsi" w:hAnsiTheme="minorHAnsi" w:cs="Arial"/>
          <w:i/>
          <w:iCs/>
          <w:sz w:val="20"/>
          <w:szCs w:val="20"/>
          <w:lang w:val="sk-SK" w:eastAsia="en-US"/>
        </w:rPr>
        <w:t>Dátový paušál 2</w:t>
      </w:r>
    </w:p>
    <w:p w14:paraId="4F09F265" w14:textId="091692B3" w:rsidR="003018EB" w:rsidRPr="003018EB" w:rsidRDefault="003018EB" w:rsidP="003018EB">
      <w:pPr>
        <w:spacing w:after="160" w:line="259" w:lineRule="auto"/>
        <w:ind w:left="426"/>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lastRenderedPageBreak/>
        <w:t>Predplatený objem 10 GB mesačne s požadovanou minimálnou rýchlosťou pripojenia 2 Mbit/s v závislosti od lokality s využitím technológie 3G, 4G a vyššie. Po prečerpaní voľného objemu dát sa zníži prenosová rýchlosť, bez ďalšieho spoplatňovania prenesených dát. Možnosť využívať dátový roaming regulovaný EU. Notifikácia pri prenesení 80 % a 100 % predplatených dát.</w:t>
      </w:r>
    </w:p>
    <w:tbl>
      <w:tblPr>
        <w:tblW w:w="9214" w:type="dxa"/>
        <w:jc w:val="center"/>
        <w:tblCellMar>
          <w:left w:w="70" w:type="dxa"/>
          <w:right w:w="70" w:type="dxa"/>
        </w:tblCellMar>
        <w:tblLook w:val="04A0" w:firstRow="1" w:lastRow="0" w:firstColumn="1" w:lastColumn="0" w:noHBand="0" w:noVBand="1"/>
      </w:tblPr>
      <w:tblGrid>
        <w:gridCol w:w="960"/>
        <w:gridCol w:w="2726"/>
        <w:gridCol w:w="1843"/>
        <w:gridCol w:w="1275"/>
        <w:gridCol w:w="2410"/>
      </w:tblGrid>
      <w:tr w:rsidR="003018EB" w:rsidRPr="003018EB" w14:paraId="70F3EAF1" w14:textId="77777777" w:rsidTr="00323F2E">
        <w:trPr>
          <w:trHeight w:val="364"/>
          <w:jc w:val="center"/>
        </w:trPr>
        <w:tc>
          <w:tcPr>
            <w:tcW w:w="960" w:type="dxa"/>
            <w:tcBorders>
              <w:top w:val="single" w:sz="8" w:space="0" w:color="auto"/>
              <w:left w:val="single" w:sz="8" w:space="0" w:color="auto"/>
              <w:bottom w:val="single" w:sz="8" w:space="0" w:color="auto"/>
              <w:right w:val="single" w:sz="4" w:space="0" w:color="auto"/>
            </w:tcBorders>
            <w:shd w:val="clear" w:color="000000" w:fill="D9D9D9"/>
            <w:vAlign w:val="center"/>
          </w:tcPr>
          <w:p w14:paraId="1A050F41" w14:textId="77777777" w:rsidR="003018EB" w:rsidRPr="003018EB" w:rsidRDefault="003018EB" w:rsidP="00323F2E">
            <w:pPr>
              <w:jc w:val="center"/>
              <w:rPr>
                <w:rFonts w:asciiTheme="minorHAnsi" w:hAnsiTheme="minorHAnsi" w:cs="Calibri"/>
                <w:b/>
                <w:bCs/>
                <w:sz w:val="20"/>
                <w:szCs w:val="20"/>
                <w:lang w:val="sk-SK"/>
              </w:rPr>
            </w:pPr>
            <w:r w:rsidRPr="003018EB">
              <w:rPr>
                <w:rFonts w:asciiTheme="minorHAnsi" w:hAnsiTheme="minorHAnsi" w:cs="Calibri"/>
                <w:b/>
                <w:bCs/>
                <w:sz w:val="20"/>
                <w:szCs w:val="20"/>
                <w:lang w:val="sk-SK"/>
              </w:rPr>
              <w:t>(A)</w:t>
            </w:r>
          </w:p>
        </w:tc>
        <w:tc>
          <w:tcPr>
            <w:tcW w:w="2726" w:type="dxa"/>
            <w:tcBorders>
              <w:top w:val="single" w:sz="8" w:space="0" w:color="auto"/>
              <w:left w:val="nil"/>
              <w:bottom w:val="single" w:sz="8" w:space="0" w:color="auto"/>
              <w:right w:val="single" w:sz="4" w:space="0" w:color="auto"/>
            </w:tcBorders>
            <w:shd w:val="clear" w:color="000000" w:fill="D9D9D9"/>
            <w:vAlign w:val="center"/>
          </w:tcPr>
          <w:p w14:paraId="4F26E0B7" w14:textId="77777777" w:rsidR="003018EB" w:rsidRPr="003018EB" w:rsidRDefault="003018EB" w:rsidP="00323F2E">
            <w:pPr>
              <w:jc w:val="center"/>
              <w:rPr>
                <w:rFonts w:asciiTheme="minorHAnsi" w:hAnsiTheme="minorHAnsi" w:cs="Calibri"/>
                <w:b/>
                <w:bCs/>
                <w:sz w:val="20"/>
                <w:szCs w:val="20"/>
                <w:lang w:val="sk-SK"/>
              </w:rPr>
            </w:pPr>
            <w:r w:rsidRPr="003018EB">
              <w:rPr>
                <w:rFonts w:asciiTheme="minorHAnsi" w:hAnsiTheme="minorHAnsi" w:cs="Calibri"/>
                <w:b/>
                <w:bCs/>
                <w:sz w:val="20"/>
                <w:szCs w:val="20"/>
                <w:lang w:val="sk-SK"/>
              </w:rPr>
              <w:t>(B)</w:t>
            </w:r>
          </w:p>
        </w:tc>
        <w:tc>
          <w:tcPr>
            <w:tcW w:w="1843" w:type="dxa"/>
            <w:tcBorders>
              <w:top w:val="single" w:sz="8" w:space="0" w:color="auto"/>
              <w:left w:val="nil"/>
              <w:bottom w:val="single" w:sz="8" w:space="0" w:color="auto"/>
              <w:right w:val="single" w:sz="4" w:space="0" w:color="auto"/>
            </w:tcBorders>
            <w:shd w:val="clear" w:color="000000" w:fill="D9D9D9"/>
            <w:vAlign w:val="center"/>
          </w:tcPr>
          <w:p w14:paraId="2187BDD9" w14:textId="77777777" w:rsidR="003018EB" w:rsidRPr="003018EB" w:rsidRDefault="003018EB" w:rsidP="00323F2E">
            <w:pPr>
              <w:jc w:val="center"/>
              <w:rPr>
                <w:rFonts w:asciiTheme="minorHAnsi" w:hAnsiTheme="minorHAnsi" w:cs="Calibri"/>
                <w:b/>
                <w:bCs/>
                <w:sz w:val="20"/>
                <w:szCs w:val="20"/>
                <w:lang w:val="sk-SK"/>
              </w:rPr>
            </w:pPr>
            <w:r w:rsidRPr="003018EB">
              <w:rPr>
                <w:rFonts w:asciiTheme="minorHAnsi" w:hAnsiTheme="minorHAnsi" w:cs="Calibri"/>
                <w:b/>
                <w:bCs/>
                <w:sz w:val="20"/>
                <w:szCs w:val="20"/>
                <w:lang w:val="sk-SK"/>
              </w:rPr>
              <w:t>(C)</w:t>
            </w:r>
          </w:p>
        </w:tc>
        <w:tc>
          <w:tcPr>
            <w:tcW w:w="1275" w:type="dxa"/>
            <w:tcBorders>
              <w:top w:val="single" w:sz="8" w:space="0" w:color="auto"/>
              <w:left w:val="nil"/>
              <w:bottom w:val="single" w:sz="8" w:space="0" w:color="auto"/>
              <w:right w:val="single" w:sz="4" w:space="0" w:color="auto"/>
            </w:tcBorders>
            <w:shd w:val="clear" w:color="000000" w:fill="D9D9D9"/>
            <w:vAlign w:val="center"/>
          </w:tcPr>
          <w:p w14:paraId="6F8B00DA" w14:textId="77777777" w:rsidR="003018EB" w:rsidRPr="003018EB" w:rsidRDefault="003018EB" w:rsidP="00323F2E">
            <w:pPr>
              <w:jc w:val="center"/>
              <w:rPr>
                <w:rFonts w:asciiTheme="minorHAnsi" w:hAnsiTheme="minorHAnsi" w:cs="Calibri"/>
                <w:b/>
                <w:bCs/>
                <w:sz w:val="20"/>
                <w:szCs w:val="20"/>
                <w:lang w:val="sk-SK"/>
              </w:rPr>
            </w:pPr>
            <w:r w:rsidRPr="003018EB">
              <w:rPr>
                <w:rFonts w:asciiTheme="minorHAnsi" w:hAnsiTheme="minorHAnsi" w:cs="Calibri"/>
                <w:b/>
                <w:bCs/>
                <w:sz w:val="20"/>
                <w:szCs w:val="20"/>
                <w:lang w:val="sk-SK"/>
              </w:rPr>
              <w:t>(D)</w:t>
            </w:r>
          </w:p>
        </w:tc>
        <w:tc>
          <w:tcPr>
            <w:tcW w:w="2410" w:type="dxa"/>
            <w:tcBorders>
              <w:top w:val="single" w:sz="8" w:space="0" w:color="auto"/>
              <w:left w:val="nil"/>
              <w:bottom w:val="single" w:sz="8" w:space="0" w:color="auto"/>
              <w:right w:val="single" w:sz="8" w:space="0" w:color="auto"/>
            </w:tcBorders>
            <w:shd w:val="clear" w:color="000000" w:fill="D9D9D9"/>
            <w:vAlign w:val="center"/>
          </w:tcPr>
          <w:p w14:paraId="42AC8EED" w14:textId="77777777" w:rsidR="003018EB" w:rsidRPr="003018EB" w:rsidRDefault="003018EB" w:rsidP="00323F2E">
            <w:pPr>
              <w:jc w:val="center"/>
              <w:rPr>
                <w:rFonts w:asciiTheme="minorHAnsi" w:hAnsiTheme="minorHAnsi" w:cs="Calibri"/>
                <w:b/>
                <w:bCs/>
                <w:sz w:val="20"/>
                <w:szCs w:val="20"/>
                <w:lang w:val="sk-SK"/>
              </w:rPr>
            </w:pPr>
            <w:r w:rsidRPr="003018EB">
              <w:rPr>
                <w:rFonts w:asciiTheme="minorHAnsi" w:hAnsiTheme="minorHAnsi" w:cs="Calibri"/>
                <w:b/>
                <w:bCs/>
                <w:sz w:val="20"/>
                <w:szCs w:val="20"/>
                <w:lang w:val="sk-SK"/>
              </w:rPr>
              <w:t>(E)</w:t>
            </w:r>
          </w:p>
        </w:tc>
      </w:tr>
      <w:tr w:rsidR="003018EB" w:rsidRPr="003018EB" w14:paraId="2FADB723" w14:textId="77777777" w:rsidTr="00323F2E">
        <w:trPr>
          <w:trHeight w:val="915"/>
          <w:jc w:val="center"/>
        </w:trPr>
        <w:tc>
          <w:tcPr>
            <w:tcW w:w="960"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58891F61" w14:textId="77777777" w:rsidR="003018EB" w:rsidRPr="003018EB" w:rsidRDefault="003018EB" w:rsidP="00323F2E">
            <w:pPr>
              <w:rPr>
                <w:rFonts w:asciiTheme="minorHAnsi" w:hAnsiTheme="minorHAnsi" w:cs="Calibri"/>
                <w:b/>
                <w:bCs/>
                <w:sz w:val="20"/>
                <w:szCs w:val="20"/>
                <w:lang w:val="sk-SK"/>
              </w:rPr>
            </w:pPr>
            <w:r w:rsidRPr="003018EB">
              <w:rPr>
                <w:rFonts w:asciiTheme="minorHAnsi" w:hAnsiTheme="minorHAnsi" w:cs="Calibri"/>
                <w:b/>
                <w:bCs/>
                <w:sz w:val="20"/>
                <w:szCs w:val="20"/>
                <w:lang w:val="sk-SK"/>
              </w:rPr>
              <w:t>Por. č.</w:t>
            </w:r>
          </w:p>
        </w:tc>
        <w:tc>
          <w:tcPr>
            <w:tcW w:w="2726" w:type="dxa"/>
            <w:tcBorders>
              <w:top w:val="single" w:sz="8" w:space="0" w:color="auto"/>
              <w:left w:val="nil"/>
              <w:bottom w:val="single" w:sz="8" w:space="0" w:color="auto"/>
              <w:right w:val="single" w:sz="4" w:space="0" w:color="auto"/>
            </w:tcBorders>
            <w:shd w:val="clear" w:color="000000" w:fill="D9D9D9"/>
            <w:vAlign w:val="center"/>
            <w:hideMark/>
          </w:tcPr>
          <w:p w14:paraId="1F85A195" w14:textId="77777777" w:rsidR="003018EB" w:rsidRPr="003018EB" w:rsidRDefault="003018EB" w:rsidP="00323F2E">
            <w:pPr>
              <w:rPr>
                <w:rFonts w:asciiTheme="minorHAnsi" w:hAnsiTheme="minorHAnsi" w:cs="Calibri"/>
                <w:b/>
                <w:bCs/>
                <w:sz w:val="20"/>
                <w:szCs w:val="20"/>
                <w:lang w:val="sk-SK"/>
              </w:rPr>
            </w:pPr>
            <w:r w:rsidRPr="003018EB">
              <w:rPr>
                <w:rFonts w:asciiTheme="minorHAnsi" w:hAnsiTheme="minorHAnsi" w:cs="Calibri"/>
                <w:b/>
                <w:bCs/>
                <w:sz w:val="20"/>
                <w:szCs w:val="20"/>
                <w:lang w:val="sk-SK"/>
              </w:rPr>
              <w:t>Názov paušálu</w:t>
            </w:r>
          </w:p>
        </w:tc>
        <w:tc>
          <w:tcPr>
            <w:tcW w:w="1843" w:type="dxa"/>
            <w:tcBorders>
              <w:top w:val="single" w:sz="8" w:space="0" w:color="auto"/>
              <w:left w:val="nil"/>
              <w:bottom w:val="single" w:sz="8" w:space="0" w:color="auto"/>
              <w:right w:val="single" w:sz="4" w:space="0" w:color="auto"/>
            </w:tcBorders>
            <w:shd w:val="clear" w:color="000000" w:fill="D9D9D9"/>
            <w:vAlign w:val="center"/>
            <w:hideMark/>
          </w:tcPr>
          <w:p w14:paraId="6494A6B2" w14:textId="77777777" w:rsidR="003018EB" w:rsidRPr="003018EB" w:rsidRDefault="003018EB" w:rsidP="00323F2E">
            <w:pPr>
              <w:rPr>
                <w:rFonts w:asciiTheme="minorHAnsi" w:hAnsiTheme="minorHAnsi" w:cs="Calibri"/>
                <w:b/>
                <w:bCs/>
                <w:sz w:val="20"/>
                <w:szCs w:val="20"/>
                <w:lang w:val="sk-SK"/>
              </w:rPr>
            </w:pPr>
            <w:r w:rsidRPr="003018EB">
              <w:rPr>
                <w:rFonts w:asciiTheme="minorHAnsi" w:hAnsiTheme="minorHAnsi" w:cs="Calibri"/>
                <w:b/>
                <w:bCs/>
                <w:sz w:val="20"/>
                <w:szCs w:val="20"/>
                <w:lang w:val="sk-SK"/>
              </w:rPr>
              <w:t>Predpokladaná početnosť</w:t>
            </w:r>
          </w:p>
        </w:tc>
        <w:tc>
          <w:tcPr>
            <w:tcW w:w="1275" w:type="dxa"/>
            <w:tcBorders>
              <w:top w:val="single" w:sz="8" w:space="0" w:color="auto"/>
              <w:left w:val="nil"/>
              <w:bottom w:val="single" w:sz="8" w:space="0" w:color="auto"/>
              <w:right w:val="single" w:sz="4" w:space="0" w:color="auto"/>
            </w:tcBorders>
            <w:shd w:val="clear" w:color="000000" w:fill="D9D9D9"/>
            <w:vAlign w:val="center"/>
            <w:hideMark/>
          </w:tcPr>
          <w:p w14:paraId="35CBE523" w14:textId="77777777" w:rsidR="003018EB" w:rsidRPr="003018EB" w:rsidRDefault="003018EB" w:rsidP="00323F2E">
            <w:pPr>
              <w:rPr>
                <w:rFonts w:asciiTheme="minorHAnsi" w:hAnsiTheme="minorHAnsi" w:cs="Calibri"/>
                <w:b/>
                <w:bCs/>
                <w:sz w:val="20"/>
                <w:szCs w:val="20"/>
                <w:lang w:val="sk-SK"/>
              </w:rPr>
            </w:pPr>
            <w:r w:rsidRPr="003018EB">
              <w:rPr>
                <w:rFonts w:asciiTheme="minorHAnsi" w:hAnsiTheme="minorHAnsi" w:cs="Calibri"/>
                <w:b/>
                <w:bCs/>
                <w:sz w:val="20"/>
                <w:szCs w:val="20"/>
                <w:lang w:val="sk-SK"/>
              </w:rPr>
              <w:t>Počet mesiacov zmluvy</w:t>
            </w:r>
          </w:p>
        </w:tc>
        <w:tc>
          <w:tcPr>
            <w:tcW w:w="2410" w:type="dxa"/>
            <w:tcBorders>
              <w:top w:val="single" w:sz="8" w:space="0" w:color="auto"/>
              <w:left w:val="nil"/>
              <w:bottom w:val="single" w:sz="8" w:space="0" w:color="auto"/>
              <w:right w:val="single" w:sz="8" w:space="0" w:color="auto"/>
            </w:tcBorders>
            <w:shd w:val="clear" w:color="000000" w:fill="D9D9D9"/>
            <w:vAlign w:val="center"/>
            <w:hideMark/>
          </w:tcPr>
          <w:p w14:paraId="6A224DD3" w14:textId="77777777" w:rsidR="003018EB" w:rsidRPr="003018EB" w:rsidRDefault="003018EB" w:rsidP="00323F2E">
            <w:pPr>
              <w:rPr>
                <w:rFonts w:asciiTheme="minorHAnsi" w:hAnsiTheme="minorHAnsi" w:cs="Calibri"/>
                <w:b/>
                <w:bCs/>
                <w:sz w:val="20"/>
                <w:szCs w:val="20"/>
                <w:lang w:val="sk-SK"/>
              </w:rPr>
            </w:pPr>
            <w:r w:rsidRPr="003018EB">
              <w:rPr>
                <w:rFonts w:asciiTheme="minorHAnsi" w:hAnsiTheme="minorHAnsi" w:cs="Calibri"/>
                <w:b/>
                <w:bCs/>
                <w:sz w:val="20"/>
                <w:szCs w:val="20"/>
                <w:lang w:val="sk-SK"/>
              </w:rPr>
              <w:t>Predpokladaný počet mesačných poplatkov celkom</w:t>
            </w:r>
          </w:p>
          <w:p w14:paraId="411076E3" w14:textId="77777777" w:rsidR="003018EB" w:rsidRPr="003018EB" w:rsidRDefault="003018EB" w:rsidP="00323F2E">
            <w:pPr>
              <w:rPr>
                <w:rFonts w:asciiTheme="minorHAnsi" w:hAnsiTheme="minorHAnsi" w:cs="Calibri"/>
                <w:b/>
                <w:bCs/>
                <w:sz w:val="20"/>
                <w:szCs w:val="20"/>
                <w:lang w:val="sk-SK"/>
              </w:rPr>
            </w:pPr>
            <w:r w:rsidRPr="003018EB">
              <w:rPr>
                <w:rFonts w:asciiTheme="minorHAnsi" w:hAnsiTheme="minorHAnsi" w:cs="Calibri"/>
                <w:b/>
                <w:bCs/>
                <w:sz w:val="20"/>
                <w:szCs w:val="20"/>
                <w:lang w:val="sk-SK"/>
              </w:rPr>
              <w:t>(súčin stĺpcov C a D)</w:t>
            </w:r>
          </w:p>
        </w:tc>
      </w:tr>
      <w:tr w:rsidR="003018EB" w:rsidRPr="003018EB" w14:paraId="4CBDC0F2" w14:textId="77777777" w:rsidTr="00323F2E">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65776EF" w14:textId="77777777" w:rsidR="003018EB" w:rsidRPr="003018EB" w:rsidRDefault="003018EB" w:rsidP="00323F2E">
            <w:pPr>
              <w:rPr>
                <w:rFonts w:asciiTheme="minorHAnsi" w:hAnsiTheme="minorHAnsi" w:cs="Calibri"/>
                <w:sz w:val="20"/>
                <w:szCs w:val="20"/>
                <w:lang w:val="sk-SK"/>
              </w:rPr>
            </w:pPr>
            <w:r w:rsidRPr="003018EB">
              <w:rPr>
                <w:rFonts w:asciiTheme="minorHAnsi" w:hAnsiTheme="minorHAnsi" w:cs="Calibri"/>
                <w:sz w:val="20"/>
                <w:szCs w:val="20"/>
                <w:lang w:val="sk-SK"/>
              </w:rPr>
              <w:t>1</w:t>
            </w:r>
          </w:p>
        </w:tc>
        <w:tc>
          <w:tcPr>
            <w:tcW w:w="2726" w:type="dxa"/>
            <w:tcBorders>
              <w:top w:val="nil"/>
              <w:left w:val="nil"/>
              <w:bottom w:val="single" w:sz="4" w:space="0" w:color="auto"/>
              <w:right w:val="single" w:sz="4" w:space="0" w:color="auto"/>
            </w:tcBorders>
            <w:shd w:val="clear" w:color="auto" w:fill="auto"/>
            <w:noWrap/>
            <w:vAlign w:val="center"/>
            <w:hideMark/>
          </w:tcPr>
          <w:p w14:paraId="547A71A9" w14:textId="77777777" w:rsidR="003018EB" w:rsidRPr="003018EB" w:rsidRDefault="003018EB" w:rsidP="00323F2E">
            <w:pPr>
              <w:rPr>
                <w:rFonts w:asciiTheme="minorHAnsi" w:hAnsiTheme="minorHAnsi" w:cs="Calibri"/>
                <w:sz w:val="20"/>
                <w:szCs w:val="20"/>
                <w:lang w:val="sk-SK"/>
              </w:rPr>
            </w:pPr>
            <w:r w:rsidRPr="003018EB">
              <w:rPr>
                <w:rFonts w:asciiTheme="minorHAnsi" w:hAnsiTheme="minorHAnsi" w:cs="Calibri"/>
                <w:sz w:val="20"/>
                <w:szCs w:val="20"/>
                <w:lang w:val="sk-SK"/>
              </w:rPr>
              <w:t>Hlasový paušál 1</w:t>
            </w:r>
          </w:p>
        </w:tc>
        <w:tc>
          <w:tcPr>
            <w:tcW w:w="1843" w:type="dxa"/>
            <w:tcBorders>
              <w:top w:val="nil"/>
              <w:left w:val="nil"/>
              <w:bottom w:val="single" w:sz="4" w:space="0" w:color="auto"/>
              <w:right w:val="single" w:sz="4" w:space="0" w:color="auto"/>
            </w:tcBorders>
            <w:shd w:val="clear" w:color="auto" w:fill="auto"/>
            <w:noWrap/>
            <w:vAlign w:val="center"/>
            <w:hideMark/>
          </w:tcPr>
          <w:p w14:paraId="78673B21" w14:textId="77777777" w:rsidR="003018EB" w:rsidRPr="003018EB" w:rsidRDefault="003018EB" w:rsidP="00323F2E">
            <w:pPr>
              <w:jc w:val="right"/>
              <w:rPr>
                <w:rFonts w:asciiTheme="minorHAnsi" w:hAnsiTheme="minorHAnsi" w:cs="Calibri"/>
                <w:sz w:val="20"/>
                <w:szCs w:val="20"/>
                <w:lang w:val="sk-SK"/>
              </w:rPr>
            </w:pPr>
            <w:r w:rsidRPr="003018EB">
              <w:rPr>
                <w:rFonts w:asciiTheme="minorHAnsi" w:hAnsiTheme="minorHAnsi" w:cs="Calibri"/>
                <w:sz w:val="20"/>
                <w:szCs w:val="20"/>
                <w:lang w:val="sk-SK"/>
              </w:rPr>
              <w:t>130</w:t>
            </w:r>
          </w:p>
        </w:tc>
        <w:tc>
          <w:tcPr>
            <w:tcW w:w="1275" w:type="dxa"/>
            <w:tcBorders>
              <w:top w:val="nil"/>
              <w:left w:val="nil"/>
              <w:bottom w:val="single" w:sz="4" w:space="0" w:color="auto"/>
              <w:right w:val="single" w:sz="4" w:space="0" w:color="auto"/>
            </w:tcBorders>
            <w:shd w:val="clear" w:color="auto" w:fill="auto"/>
            <w:noWrap/>
            <w:vAlign w:val="center"/>
            <w:hideMark/>
          </w:tcPr>
          <w:p w14:paraId="2B545FEB" w14:textId="77777777" w:rsidR="003018EB" w:rsidRPr="003018EB" w:rsidRDefault="003018EB" w:rsidP="00323F2E">
            <w:pPr>
              <w:jc w:val="right"/>
              <w:rPr>
                <w:rFonts w:asciiTheme="minorHAnsi" w:hAnsiTheme="minorHAnsi" w:cs="Calibri"/>
                <w:sz w:val="20"/>
                <w:szCs w:val="20"/>
                <w:lang w:val="sk-SK"/>
              </w:rPr>
            </w:pPr>
            <w:r w:rsidRPr="003018EB">
              <w:rPr>
                <w:rFonts w:asciiTheme="minorHAnsi" w:hAnsiTheme="minorHAnsi" w:cs="Calibri"/>
                <w:sz w:val="20"/>
                <w:szCs w:val="20"/>
                <w:lang w:val="sk-SK"/>
              </w:rPr>
              <w:t>48</w:t>
            </w:r>
          </w:p>
        </w:tc>
        <w:tc>
          <w:tcPr>
            <w:tcW w:w="2410" w:type="dxa"/>
            <w:tcBorders>
              <w:top w:val="nil"/>
              <w:left w:val="nil"/>
              <w:bottom w:val="single" w:sz="4" w:space="0" w:color="auto"/>
              <w:right w:val="single" w:sz="8" w:space="0" w:color="auto"/>
            </w:tcBorders>
            <w:shd w:val="clear" w:color="auto" w:fill="auto"/>
            <w:noWrap/>
            <w:vAlign w:val="center"/>
            <w:hideMark/>
          </w:tcPr>
          <w:p w14:paraId="5EF088D2" w14:textId="77777777" w:rsidR="003018EB" w:rsidRPr="003018EB" w:rsidRDefault="003018EB" w:rsidP="00323F2E">
            <w:pPr>
              <w:jc w:val="right"/>
              <w:rPr>
                <w:rFonts w:asciiTheme="minorHAnsi" w:hAnsiTheme="minorHAnsi" w:cs="Calibri"/>
                <w:sz w:val="20"/>
                <w:szCs w:val="20"/>
                <w:lang w:val="sk-SK"/>
              </w:rPr>
            </w:pPr>
            <w:r w:rsidRPr="003018EB">
              <w:rPr>
                <w:rFonts w:asciiTheme="minorHAnsi" w:hAnsiTheme="minorHAnsi" w:cs="Calibri"/>
                <w:sz w:val="20"/>
                <w:szCs w:val="20"/>
                <w:lang w:val="sk-SK"/>
              </w:rPr>
              <w:t>6240</w:t>
            </w:r>
          </w:p>
        </w:tc>
      </w:tr>
      <w:tr w:rsidR="003018EB" w:rsidRPr="003018EB" w14:paraId="111A5387" w14:textId="77777777" w:rsidTr="00323F2E">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69FE9E5" w14:textId="77777777" w:rsidR="003018EB" w:rsidRPr="003018EB" w:rsidRDefault="003018EB" w:rsidP="00323F2E">
            <w:pPr>
              <w:rPr>
                <w:rFonts w:asciiTheme="minorHAnsi" w:hAnsiTheme="minorHAnsi" w:cs="Calibri"/>
                <w:sz w:val="20"/>
                <w:szCs w:val="20"/>
                <w:lang w:val="sk-SK"/>
              </w:rPr>
            </w:pPr>
            <w:r w:rsidRPr="003018EB">
              <w:rPr>
                <w:rFonts w:asciiTheme="minorHAnsi" w:hAnsiTheme="minorHAnsi" w:cs="Calibri"/>
                <w:sz w:val="20"/>
                <w:szCs w:val="20"/>
                <w:lang w:val="sk-SK"/>
              </w:rPr>
              <w:t>2</w:t>
            </w:r>
          </w:p>
        </w:tc>
        <w:tc>
          <w:tcPr>
            <w:tcW w:w="2726" w:type="dxa"/>
            <w:tcBorders>
              <w:top w:val="nil"/>
              <w:left w:val="nil"/>
              <w:bottom w:val="single" w:sz="4" w:space="0" w:color="auto"/>
              <w:right w:val="single" w:sz="4" w:space="0" w:color="auto"/>
            </w:tcBorders>
            <w:shd w:val="clear" w:color="auto" w:fill="auto"/>
            <w:noWrap/>
            <w:vAlign w:val="center"/>
            <w:hideMark/>
          </w:tcPr>
          <w:p w14:paraId="5FDCB1D5" w14:textId="77777777" w:rsidR="003018EB" w:rsidRPr="003018EB" w:rsidRDefault="003018EB" w:rsidP="00323F2E">
            <w:pPr>
              <w:rPr>
                <w:rFonts w:asciiTheme="minorHAnsi" w:hAnsiTheme="minorHAnsi" w:cs="Calibri"/>
                <w:sz w:val="20"/>
                <w:szCs w:val="20"/>
                <w:lang w:val="sk-SK"/>
              </w:rPr>
            </w:pPr>
            <w:r w:rsidRPr="003018EB">
              <w:rPr>
                <w:rFonts w:asciiTheme="minorHAnsi" w:hAnsiTheme="minorHAnsi" w:cs="Calibri"/>
                <w:sz w:val="20"/>
                <w:szCs w:val="20"/>
                <w:lang w:val="sk-SK"/>
              </w:rPr>
              <w:t>Hlasový paušál 2</w:t>
            </w:r>
          </w:p>
        </w:tc>
        <w:tc>
          <w:tcPr>
            <w:tcW w:w="1843" w:type="dxa"/>
            <w:tcBorders>
              <w:top w:val="nil"/>
              <w:left w:val="nil"/>
              <w:bottom w:val="single" w:sz="4" w:space="0" w:color="auto"/>
              <w:right w:val="single" w:sz="4" w:space="0" w:color="auto"/>
            </w:tcBorders>
            <w:shd w:val="clear" w:color="auto" w:fill="auto"/>
            <w:noWrap/>
            <w:vAlign w:val="center"/>
            <w:hideMark/>
          </w:tcPr>
          <w:p w14:paraId="309F28B3" w14:textId="77777777" w:rsidR="003018EB" w:rsidRPr="003018EB" w:rsidRDefault="003018EB" w:rsidP="00323F2E">
            <w:pPr>
              <w:jc w:val="right"/>
              <w:rPr>
                <w:rFonts w:asciiTheme="minorHAnsi" w:hAnsiTheme="minorHAnsi" w:cs="Calibri"/>
                <w:sz w:val="20"/>
                <w:szCs w:val="20"/>
                <w:lang w:val="sk-SK"/>
              </w:rPr>
            </w:pPr>
            <w:r w:rsidRPr="003018EB">
              <w:rPr>
                <w:rFonts w:asciiTheme="minorHAnsi" w:hAnsiTheme="minorHAnsi" w:cs="Calibri"/>
                <w:sz w:val="20"/>
                <w:szCs w:val="20"/>
                <w:lang w:val="sk-SK"/>
              </w:rPr>
              <w:t>200</w:t>
            </w:r>
          </w:p>
        </w:tc>
        <w:tc>
          <w:tcPr>
            <w:tcW w:w="1275" w:type="dxa"/>
            <w:tcBorders>
              <w:top w:val="nil"/>
              <w:left w:val="nil"/>
              <w:bottom w:val="single" w:sz="4" w:space="0" w:color="auto"/>
              <w:right w:val="single" w:sz="4" w:space="0" w:color="auto"/>
            </w:tcBorders>
            <w:shd w:val="clear" w:color="auto" w:fill="auto"/>
            <w:noWrap/>
            <w:vAlign w:val="center"/>
            <w:hideMark/>
          </w:tcPr>
          <w:p w14:paraId="64E91937" w14:textId="77777777" w:rsidR="003018EB" w:rsidRPr="003018EB" w:rsidRDefault="003018EB" w:rsidP="00323F2E">
            <w:pPr>
              <w:jc w:val="right"/>
              <w:rPr>
                <w:rFonts w:asciiTheme="minorHAnsi" w:hAnsiTheme="minorHAnsi" w:cs="Calibri"/>
                <w:sz w:val="20"/>
                <w:szCs w:val="20"/>
                <w:lang w:val="sk-SK"/>
              </w:rPr>
            </w:pPr>
            <w:r w:rsidRPr="003018EB">
              <w:rPr>
                <w:rFonts w:asciiTheme="minorHAnsi" w:hAnsiTheme="minorHAnsi" w:cs="Calibri"/>
                <w:sz w:val="20"/>
                <w:szCs w:val="20"/>
                <w:lang w:val="sk-SK"/>
              </w:rPr>
              <w:t>48</w:t>
            </w:r>
          </w:p>
        </w:tc>
        <w:tc>
          <w:tcPr>
            <w:tcW w:w="2410" w:type="dxa"/>
            <w:tcBorders>
              <w:top w:val="nil"/>
              <w:left w:val="nil"/>
              <w:bottom w:val="single" w:sz="4" w:space="0" w:color="auto"/>
              <w:right w:val="single" w:sz="8" w:space="0" w:color="auto"/>
            </w:tcBorders>
            <w:shd w:val="clear" w:color="auto" w:fill="auto"/>
            <w:noWrap/>
            <w:vAlign w:val="center"/>
            <w:hideMark/>
          </w:tcPr>
          <w:p w14:paraId="5D794A0A" w14:textId="77777777" w:rsidR="003018EB" w:rsidRPr="003018EB" w:rsidRDefault="003018EB" w:rsidP="00323F2E">
            <w:pPr>
              <w:jc w:val="right"/>
              <w:rPr>
                <w:rFonts w:asciiTheme="minorHAnsi" w:hAnsiTheme="minorHAnsi" w:cs="Calibri"/>
                <w:sz w:val="20"/>
                <w:szCs w:val="20"/>
                <w:lang w:val="sk-SK"/>
              </w:rPr>
            </w:pPr>
            <w:r w:rsidRPr="003018EB">
              <w:rPr>
                <w:rFonts w:asciiTheme="minorHAnsi" w:hAnsiTheme="minorHAnsi" w:cs="Calibri"/>
                <w:sz w:val="20"/>
                <w:szCs w:val="20"/>
                <w:lang w:val="sk-SK"/>
              </w:rPr>
              <w:t>9600</w:t>
            </w:r>
          </w:p>
        </w:tc>
      </w:tr>
      <w:tr w:rsidR="003018EB" w:rsidRPr="003018EB" w14:paraId="4E9718B8" w14:textId="77777777" w:rsidTr="00323F2E">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A03191E" w14:textId="77777777" w:rsidR="003018EB" w:rsidRPr="003018EB" w:rsidRDefault="003018EB" w:rsidP="00323F2E">
            <w:pPr>
              <w:rPr>
                <w:rFonts w:asciiTheme="minorHAnsi" w:hAnsiTheme="minorHAnsi" w:cs="Calibri"/>
                <w:sz w:val="20"/>
                <w:szCs w:val="20"/>
                <w:lang w:val="sk-SK"/>
              </w:rPr>
            </w:pPr>
            <w:r w:rsidRPr="003018EB">
              <w:rPr>
                <w:rFonts w:asciiTheme="minorHAnsi" w:hAnsiTheme="minorHAnsi" w:cs="Calibri"/>
                <w:sz w:val="20"/>
                <w:szCs w:val="20"/>
                <w:lang w:val="sk-SK"/>
              </w:rPr>
              <w:t>3</w:t>
            </w:r>
          </w:p>
        </w:tc>
        <w:tc>
          <w:tcPr>
            <w:tcW w:w="2726" w:type="dxa"/>
            <w:tcBorders>
              <w:top w:val="nil"/>
              <w:left w:val="nil"/>
              <w:bottom w:val="single" w:sz="4" w:space="0" w:color="auto"/>
              <w:right w:val="single" w:sz="4" w:space="0" w:color="auto"/>
            </w:tcBorders>
            <w:shd w:val="clear" w:color="auto" w:fill="auto"/>
            <w:noWrap/>
            <w:vAlign w:val="center"/>
            <w:hideMark/>
          </w:tcPr>
          <w:p w14:paraId="23E75AC8" w14:textId="77777777" w:rsidR="003018EB" w:rsidRPr="003018EB" w:rsidRDefault="003018EB" w:rsidP="00323F2E">
            <w:pPr>
              <w:rPr>
                <w:rFonts w:asciiTheme="minorHAnsi" w:hAnsiTheme="minorHAnsi" w:cs="Calibri"/>
                <w:sz w:val="20"/>
                <w:szCs w:val="20"/>
                <w:lang w:val="sk-SK"/>
              </w:rPr>
            </w:pPr>
            <w:r w:rsidRPr="003018EB">
              <w:rPr>
                <w:rFonts w:asciiTheme="minorHAnsi" w:hAnsiTheme="minorHAnsi" w:cs="Calibri"/>
                <w:sz w:val="20"/>
                <w:szCs w:val="20"/>
                <w:lang w:val="sk-SK"/>
              </w:rPr>
              <w:t>Hlasový paušál 3</w:t>
            </w:r>
          </w:p>
        </w:tc>
        <w:tc>
          <w:tcPr>
            <w:tcW w:w="1843" w:type="dxa"/>
            <w:tcBorders>
              <w:top w:val="nil"/>
              <w:left w:val="nil"/>
              <w:bottom w:val="single" w:sz="4" w:space="0" w:color="auto"/>
              <w:right w:val="single" w:sz="4" w:space="0" w:color="auto"/>
            </w:tcBorders>
            <w:shd w:val="clear" w:color="auto" w:fill="auto"/>
            <w:noWrap/>
            <w:vAlign w:val="center"/>
            <w:hideMark/>
          </w:tcPr>
          <w:p w14:paraId="7D927E0C" w14:textId="77777777" w:rsidR="003018EB" w:rsidRPr="003018EB" w:rsidRDefault="003018EB" w:rsidP="00323F2E">
            <w:pPr>
              <w:jc w:val="right"/>
              <w:rPr>
                <w:rFonts w:asciiTheme="minorHAnsi" w:hAnsiTheme="minorHAnsi" w:cs="Calibri"/>
                <w:sz w:val="20"/>
                <w:szCs w:val="20"/>
                <w:lang w:val="sk-SK"/>
              </w:rPr>
            </w:pPr>
            <w:r w:rsidRPr="003018EB">
              <w:rPr>
                <w:rFonts w:asciiTheme="minorHAnsi" w:hAnsiTheme="minorHAnsi" w:cs="Calibri"/>
                <w:sz w:val="20"/>
                <w:szCs w:val="20"/>
                <w:lang w:val="sk-SK"/>
              </w:rPr>
              <w:t>60</w:t>
            </w:r>
          </w:p>
        </w:tc>
        <w:tc>
          <w:tcPr>
            <w:tcW w:w="1275" w:type="dxa"/>
            <w:tcBorders>
              <w:top w:val="nil"/>
              <w:left w:val="nil"/>
              <w:bottom w:val="single" w:sz="4" w:space="0" w:color="auto"/>
              <w:right w:val="single" w:sz="4" w:space="0" w:color="auto"/>
            </w:tcBorders>
            <w:shd w:val="clear" w:color="auto" w:fill="auto"/>
            <w:noWrap/>
            <w:vAlign w:val="center"/>
            <w:hideMark/>
          </w:tcPr>
          <w:p w14:paraId="77FA98ED" w14:textId="77777777" w:rsidR="003018EB" w:rsidRPr="003018EB" w:rsidRDefault="003018EB" w:rsidP="00323F2E">
            <w:pPr>
              <w:jc w:val="right"/>
              <w:rPr>
                <w:rFonts w:asciiTheme="minorHAnsi" w:hAnsiTheme="minorHAnsi" w:cs="Calibri"/>
                <w:sz w:val="20"/>
                <w:szCs w:val="20"/>
                <w:lang w:val="sk-SK"/>
              </w:rPr>
            </w:pPr>
            <w:r w:rsidRPr="003018EB">
              <w:rPr>
                <w:rFonts w:asciiTheme="minorHAnsi" w:hAnsiTheme="minorHAnsi" w:cs="Calibri"/>
                <w:sz w:val="20"/>
                <w:szCs w:val="20"/>
                <w:lang w:val="sk-SK"/>
              </w:rPr>
              <w:t>48</w:t>
            </w:r>
          </w:p>
        </w:tc>
        <w:tc>
          <w:tcPr>
            <w:tcW w:w="2410" w:type="dxa"/>
            <w:tcBorders>
              <w:top w:val="nil"/>
              <w:left w:val="nil"/>
              <w:bottom w:val="single" w:sz="4" w:space="0" w:color="auto"/>
              <w:right w:val="single" w:sz="8" w:space="0" w:color="auto"/>
            </w:tcBorders>
            <w:shd w:val="clear" w:color="auto" w:fill="auto"/>
            <w:noWrap/>
            <w:vAlign w:val="center"/>
            <w:hideMark/>
          </w:tcPr>
          <w:p w14:paraId="63C9C4FD" w14:textId="77777777" w:rsidR="003018EB" w:rsidRPr="003018EB" w:rsidRDefault="003018EB" w:rsidP="00323F2E">
            <w:pPr>
              <w:jc w:val="right"/>
              <w:rPr>
                <w:rFonts w:asciiTheme="minorHAnsi" w:hAnsiTheme="minorHAnsi" w:cs="Calibri"/>
                <w:sz w:val="20"/>
                <w:szCs w:val="20"/>
                <w:lang w:val="sk-SK"/>
              </w:rPr>
            </w:pPr>
            <w:r w:rsidRPr="003018EB">
              <w:rPr>
                <w:rFonts w:asciiTheme="minorHAnsi" w:hAnsiTheme="minorHAnsi" w:cs="Calibri"/>
                <w:sz w:val="20"/>
                <w:szCs w:val="20"/>
                <w:lang w:val="sk-SK"/>
              </w:rPr>
              <w:t>2880</w:t>
            </w:r>
          </w:p>
        </w:tc>
      </w:tr>
      <w:tr w:rsidR="003018EB" w:rsidRPr="003018EB" w14:paraId="44477DF5" w14:textId="77777777" w:rsidTr="00323F2E">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59C1985" w14:textId="77777777" w:rsidR="003018EB" w:rsidRPr="003018EB" w:rsidRDefault="003018EB" w:rsidP="00323F2E">
            <w:pPr>
              <w:rPr>
                <w:rFonts w:asciiTheme="minorHAnsi" w:hAnsiTheme="minorHAnsi" w:cs="Calibri"/>
                <w:sz w:val="20"/>
                <w:szCs w:val="20"/>
                <w:lang w:val="sk-SK"/>
              </w:rPr>
            </w:pPr>
            <w:r w:rsidRPr="003018EB">
              <w:rPr>
                <w:rFonts w:asciiTheme="minorHAnsi" w:hAnsiTheme="minorHAnsi" w:cs="Calibri"/>
                <w:sz w:val="20"/>
                <w:szCs w:val="20"/>
                <w:lang w:val="sk-SK"/>
              </w:rPr>
              <w:t>4</w:t>
            </w:r>
          </w:p>
        </w:tc>
        <w:tc>
          <w:tcPr>
            <w:tcW w:w="2726" w:type="dxa"/>
            <w:tcBorders>
              <w:top w:val="nil"/>
              <w:left w:val="nil"/>
              <w:bottom w:val="single" w:sz="4" w:space="0" w:color="auto"/>
              <w:right w:val="single" w:sz="4" w:space="0" w:color="auto"/>
            </w:tcBorders>
            <w:shd w:val="clear" w:color="auto" w:fill="auto"/>
            <w:noWrap/>
            <w:vAlign w:val="center"/>
            <w:hideMark/>
          </w:tcPr>
          <w:p w14:paraId="208BD285" w14:textId="77777777" w:rsidR="003018EB" w:rsidRPr="003018EB" w:rsidRDefault="003018EB" w:rsidP="00323F2E">
            <w:pPr>
              <w:rPr>
                <w:rFonts w:asciiTheme="minorHAnsi" w:hAnsiTheme="minorHAnsi" w:cs="Calibri"/>
                <w:sz w:val="20"/>
                <w:szCs w:val="20"/>
                <w:lang w:val="sk-SK"/>
              </w:rPr>
            </w:pPr>
            <w:r w:rsidRPr="003018EB">
              <w:rPr>
                <w:rFonts w:asciiTheme="minorHAnsi" w:hAnsiTheme="minorHAnsi" w:cs="Calibri"/>
                <w:sz w:val="20"/>
                <w:szCs w:val="20"/>
                <w:lang w:val="sk-SK"/>
              </w:rPr>
              <w:t>SMS/MMS paušál</w:t>
            </w:r>
          </w:p>
        </w:tc>
        <w:tc>
          <w:tcPr>
            <w:tcW w:w="1843" w:type="dxa"/>
            <w:tcBorders>
              <w:top w:val="nil"/>
              <w:left w:val="nil"/>
              <w:bottom w:val="single" w:sz="4" w:space="0" w:color="auto"/>
              <w:right w:val="single" w:sz="4" w:space="0" w:color="auto"/>
            </w:tcBorders>
            <w:shd w:val="clear" w:color="auto" w:fill="auto"/>
            <w:noWrap/>
            <w:vAlign w:val="center"/>
            <w:hideMark/>
          </w:tcPr>
          <w:p w14:paraId="2F17EB92" w14:textId="77777777" w:rsidR="003018EB" w:rsidRPr="003018EB" w:rsidRDefault="003018EB" w:rsidP="00323F2E">
            <w:pPr>
              <w:jc w:val="right"/>
              <w:rPr>
                <w:rFonts w:asciiTheme="minorHAnsi" w:hAnsiTheme="minorHAnsi" w:cs="Calibri"/>
                <w:sz w:val="20"/>
                <w:szCs w:val="20"/>
                <w:lang w:val="sk-SK"/>
              </w:rPr>
            </w:pPr>
            <w:r w:rsidRPr="003018EB">
              <w:rPr>
                <w:rFonts w:asciiTheme="minorHAnsi" w:hAnsiTheme="minorHAnsi" w:cs="Calibri"/>
                <w:sz w:val="20"/>
                <w:szCs w:val="20"/>
                <w:lang w:val="sk-SK"/>
              </w:rPr>
              <w:t>200</w:t>
            </w:r>
          </w:p>
        </w:tc>
        <w:tc>
          <w:tcPr>
            <w:tcW w:w="1275" w:type="dxa"/>
            <w:tcBorders>
              <w:top w:val="nil"/>
              <w:left w:val="nil"/>
              <w:bottom w:val="single" w:sz="4" w:space="0" w:color="auto"/>
              <w:right w:val="single" w:sz="4" w:space="0" w:color="auto"/>
            </w:tcBorders>
            <w:shd w:val="clear" w:color="auto" w:fill="auto"/>
            <w:noWrap/>
            <w:vAlign w:val="center"/>
            <w:hideMark/>
          </w:tcPr>
          <w:p w14:paraId="43B4FCCE" w14:textId="77777777" w:rsidR="003018EB" w:rsidRPr="003018EB" w:rsidRDefault="003018EB" w:rsidP="00323F2E">
            <w:pPr>
              <w:jc w:val="right"/>
              <w:rPr>
                <w:rFonts w:asciiTheme="minorHAnsi" w:hAnsiTheme="minorHAnsi" w:cs="Calibri"/>
                <w:sz w:val="20"/>
                <w:szCs w:val="20"/>
                <w:lang w:val="sk-SK"/>
              </w:rPr>
            </w:pPr>
            <w:r w:rsidRPr="003018EB">
              <w:rPr>
                <w:rFonts w:asciiTheme="minorHAnsi" w:hAnsiTheme="minorHAnsi" w:cs="Calibri"/>
                <w:sz w:val="20"/>
                <w:szCs w:val="20"/>
                <w:lang w:val="sk-SK"/>
              </w:rPr>
              <w:t>48</w:t>
            </w:r>
          </w:p>
        </w:tc>
        <w:tc>
          <w:tcPr>
            <w:tcW w:w="2410" w:type="dxa"/>
            <w:tcBorders>
              <w:top w:val="nil"/>
              <w:left w:val="nil"/>
              <w:bottom w:val="single" w:sz="4" w:space="0" w:color="auto"/>
              <w:right w:val="single" w:sz="8" w:space="0" w:color="auto"/>
            </w:tcBorders>
            <w:shd w:val="clear" w:color="auto" w:fill="auto"/>
            <w:noWrap/>
            <w:vAlign w:val="center"/>
            <w:hideMark/>
          </w:tcPr>
          <w:p w14:paraId="11535097" w14:textId="77777777" w:rsidR="003018EB" w:rsidRPr="003018EB" w:rsidRDefault="003018EB" w:rsidP="00323F2E">
            <w:pPr>
              <w:jc w:val="right"/>
              <w:rPr>
                <w:rFonts w:asciiTheme="minorHAnsi" w:hAnsiTheme="minorHAnsi" w:cs="Calibri"/>
                <w:sz w:val="20"/>
                <w:szCs w:val="20"/>
                <w:lang w:val="sk-SK"/>
              </w:rPr>
            </w:pPr>
            <w:r w:rsidRPr="003018EB">
              <w:rPr>
                <w:rFonts w:asciiTheme="minorHAnsi" w:hAnsiTheme="minorHAnsi" w:cs="Calibri"/>
                <w:sz w:val="20"/>
                <w:szCs w:val="20"/>
                <w:lang w:val="sk-SK"/>
              </w:rPr>
              <w:t>9600</w:t>
            </w:r>
          </w:p>
        </w:tc>
      </w:tr>
      <w:tr w:rsidR="003018EB" w:rsidRPr="003018EB" w14:paraId="7EBF6D26" w14:textId="77777777" w:rsidTr="00323F2E">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5B7F653" w14:textId="77777777" w:rsidR="003018EB" w:rsidRPr="003018EB" w:rsidRDefault="003018EB" w:rsidP="00323F2E">
            <w:pPr>
              <w:rPr>
                <w:rFonts w:asciiTheme="minorHAnsi" w:hAnsiTheme="minorHAnsi" w:cs="Calibri"/>
                <w:sz w:val="20"/>
                <w:szCs w:val="20"/>
                <w:lang w:val="sk-SK"/>
              </w:rPr>
            </w:pPr>
            <w:r w:rsidRPr="003018EB">
              <w:rPr>
                <w:rFonts w:asciiTheme="minorHAnsi" w:hAnsiTheme="minorHAnsi" w:cs="Calibri"/>
                <w:sz w:val="20"/>
                <w:szCs w:val="20"/>
                <w:lang w:val="sk-SK"/>
              </w:rPr>
              <w:t>5</w:t>
            </w:r>
          </w:p>
        </w:tc>
        <w:tc>
          <w:tcPr>
            <w:tcW w:w="2726" w:type="dxa"/>
            <w:tcBorders>
              <w:top w:val="nil"/>
              <w:left w:val="nil"/>
              <w:bottom w:val="single" w:sz="4" w:space="0" w:color="auto"/>
              <w:right w:val="single" w:sz="4" w:space="0" w:color="auto"/>
            </w:tcBorders>
            <w:shd w:val="clear" w:color="auto" w:fill="auto"/>
            <w:noWrap/>
            <w:vAlign w:val="center"/>
            <w:hideMark/>
          </w:tcPr>
          <w:p w14:paraId="7D718B37" w14:textId="77777777" w:rsidR="003018EB" w:rsidRPr="003018EB" w:rsidRDefault="003018EB" w:rsidP="00323F2E">
            <w:pPr>
              <w:rPr>
                <w:rFonts w:asciiTheme="minorHAnsi" w:hAnsiTheme="minorHAnsi" w:cs="Calibri"/>
                <w:sz w:val="20"/>
                <w:szCs w:val="20"/>
                <w:lang w:val="sk-SK"/>
              </w:rPr>
            </w:pPr>
            <w:r w:rsidRPr="003018EB">
              <w:rPr>
                <w:rFonts w:asciiTheme="minorHAnsi" w:hAnsiTheme="minorHAnsi" w:cs="Calibri"/>
                <w:sz w:val="20"/>
                <w:szCs w:val="20"/>
                <w:lang w:val="sk-SK"/>
              </w:rPr>
              <w:t>Dátový paušál 1</w:t>
            </w:r>
          </w:p>
        </w:tc>
        <w:tc>
          <w:tcPr>
            <w:tcW w:w="1843" w:type="dxa"/>
            <w:tcBorders>
              <w:top w:val="nil"/>
              <w:left w:val="nil"/>
              <w:bottom w:val="single" w:sz="4" w:space="0" w:color="auto"/>
              <w:right w:val="single" w:sz="4" w:space="0" w:color="auto"/>
            </w:tcBorders>
            <w:shd w:val="clear" w:color="auto" w:fill="auto"/>
            <w:noWrap/>
            <w:vAlign w:val="center"/>
            <w:hideMark/>
          </w:tcPr>
          <w:p w14:paraId="07F6BE9C" w14:textId="77777777" w:rsidR="003018EB" w:rsidRPr="003018EB" w:rsidRDefault="003018EB" w:rsidP="00323F2E">
            <w:pPr>
              <w:jc w:val="right"/>
              <w:rPr>
                <w:rFonts w:asciiTheme="minorHAnsi" w:hAnsiTheme="minorHAnsi" w:cs="Calibri"/>
                <w:sz w:val="20"/>
                <w:szCs w:val="20"/>
                <w:lang w:val="sk-SK"/>
              </w:rPr>
            </w:pPr>
            <w:r w:rsidRPr="003018EB">
              <w:rPr>
                <w:rFonts w:asciiTheme="minorHAnsi" w:hAnsiTheme="minorHAnsi" w:cs="Calibri"/>
                <w:sz w:val="20"/>
                <w:szCs w:val="20"/>
                <w:lang w:val="sk-SK"/>
              </w:rPr>
              <w:t>100</w:t>
            </w:r>
          </w:p>
        </w:tc>
        <w:tc>
          <w:tcPr>
            <w:tcW w:w="1275" w:type="dxa"/>
            <w:tcBorders>
              <w:top w:val="nil"/>
              <w:left w:val="nil"/>
              <w:bottom w:val="single" w:sz="4" w:space="0" w:color="auto"/>
              <w:right w:val="single" w:sz="4" w:space="0" w:color="auto"/>
            </w:tcBorders>
            <w:shd w:val="clear" w:color="auto" w:fill="auto"/>
            <w:noWrap/>
            <w:vAlign w:val="center"/>
            <w:hideMark/>
          </w:tcPr>
          <w:p w14:paraId="1FFB2371" w14:textId="77777777" w:rsidR="003018EB" w:rsidRPr="003018EB" w:rsidRDefault="003018EB" w:rsidP="00323F2E">
            <w:pPr>
              <w:jc w:val="right"/>
              <w:rPr>
                <w:rFonts w:asciiTheme="minorHAnsi" w:hAnsiTheme="minorHAnsi" w:cs="Calibri"/>
                <w:sz w:val="20"/>
                <w:szCs w:val="20"/>
                <w:lang w:val="sk-SK"/>
              </w:rPr>
            </w:pPr>
            <w:r w:rsidRPr="003018EB">
              <w:rPr>
                <w:rFonts w:asciiTheme="minorHAnsi" w:hAnsiTheme="minorHAnsi" w:cs="Calibri"/>
                <w:sz w:val="20"/>
                <w:szCs w:val="20"/>
                <w:lang w:val="sk-SK"/>
              </w:rPr>
              <w:t>48</w:t>
            </w:r>
          </w:p>
        </w:tc>
        <w:tc>
          <w:tcPr>
            <w:tcW w:w="2410" w:type="dxa"/>
            <w:tcBorders>
              <w:top w:val="nil"/>
              <w:left w:val="nil"/>
              <w:bottom w:val="single" w:sz="4" w:space="0" w:color="auto"/>
              <w:right w:val="single" w:sz="8" w:space="0" w:color="auto"/>
            </w:tcBorders>
            <w:shd w:val="clear" w:color="auto" w:fill="auto"/>
            <w:noWrap/>
            <w:vAlign w:val="center"/>
            <w:hideMark/>
          </w:tcPr>
          <w:p w14:paraId="008B6572" w14:textId="77777777" w:rsidR="003018EB" w:rsidRPr="003018EB" w:rsidRDefault="003018EB" w:rsidP="00323F2E">
            <w:pPr>
              <w:jc w:val="right"/>
              <w:rPr>
                <w:rFonts w:asciiTheme="minorHAnsi" w:hAnsiTheme="minorHAnsi" w:cs="Calibri"/>
                <w:sz w:val="20"/>
                <w:szCs w:val="20"/>
                <w:lang w:val="sk-SK"/>
              </w:rPr>
            </w:pPr>
            <w:r w:rsidRPr="003018EB">
              <w:rPr>
                <w:rFonts w:asciiTheme="minorHAnsi" w:hAnsiTheme="minorHAnsi" w:cs="Calibri"/>
                <w:sz w:val="20"/>
                <w:szCs w:val="20"/>
                <w:lang w:val="sk-SK"/>
              </w:rPr>
              <w:t>4800</w:t>
            </w:r>
          </w:p>
        </w:tc>
      </w:tr>
      <w:tr w:rsidR="003018EB" w:rsidRPr="003018EB" w14:paraId="63FD2414" w14:textId="77777777" w:rsidTr="00323F2E">
        <w:trPr>
          <w:trHeight w:val="315"/>
          <w:jc w:val="center"/>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14:paraId="10CB477D" w14:textId="77777777" w:rsidR="003018EB" w:rsidRPr="003018EB" w:rsidRDefault="003018EB" w:rsidP="00323F2E">
            <w:pPr>
              <w:rPr>
                <w:rFonts w:asciiTheme="minorHAnsi" w:hAnsiTheme="minorHAnsi" w:cs="Calibri"/>
                <w:sz w:val="20"/>
                <w:szCs w:val="20"/>
                <w:lang w:val="sk-SK"/>
              </w:rPr>
            </w:pPr>
            <w:r w:rsidRPr="003018EB">
              <w:rPr>
                <w:rFonts w:asciiTheme="minorHAnsi" w:hAnsiTheme="minorHAnsi" w:cs="Calibri"/>
                <w:sz w:val="20"/>
                <w:szCs w:val="20"/>
                <w:lang w:val="sk-SK"/>
              </w:rPr>
              <w:t>6</w:t>
            </w:r>
          </w:p>
        </w:tc>
        <w:tc>
          <w:tcPr>
            <w:tcW w:w="2726" w:type="dxa"/>
            <w:tcBorders>
              <w:top w:val="nil"/>
              <w:left w:val="nil"/>
              <w:bottom w:val="single" w:sz="8" w:space="0" w:color="auto"/>
              <w:right w:val="single" w:sz="4" w:space="0" w:color="auto"/>
            </w:tcBorders>
            <w:shd w:val="clear" w:color="auto" w:fill="auto"/>
            <w:noWrap/>
            <w:vAlign w:val="center"/>
            <w:hideMark/>
          </w:tcPr>
          <w:p w14:paraId="61824F04" w14:textId="77777777" w:rsidR="003018EB" w:rsidRPr="003018EB" w:rsidRDefault="003018EB" w:rsidP="00323F2E">
            <w:pPr>
              <w:rPr>
                <w:rFonts w:asciiTheme="minorHAnsi" w:hAnsiTheme="minorHAnsi" w:cs="Calibri"/>
                <w:sz w:val="20"/>
                <w:szCs w:val="20"/>
                <w:lang w:val="sk-SK"/>
              </w:rPr>
            </w:pPr>
            <w:r w:rsidRPr="003018EB">
              <w:rPr>
                <w:rFonts w:asciiTheme="minorHAnsi" w:hAnsiTheme="minorHAnsi" w:cs="Calibri"/>
                <w:sz w:val="20"/>
                <w:szCs w:val="20"/>
                <w:lang w:val="sk-SK"/>
              </w:rPr>
              <w:t>Dátový paušál 2</w:t>
            </w:r>
          </w:p>
        </w:tc>
        <w:tc>
          <w:tcPr>
            <w:tcW w:w="1843" w:type="dxa"/>
            <w:tcBorders>
              <w:top w:val="nil"/>
              <w:left w:val="nil"/>
              <w:bottom w:val="single" w:sz="8" w:space="0" w:color="auto"/>
              <w:right w:val="single" w:sz="4" w:space="0" w:color="auto"/>
            </w:tcBorders>
            <w:shd w:val="clear" w:color="auto" w:fill="auto"/>
            <w:noWrap/>
            <w:vAlign w:val="center"/>
            <w:hideMark/>
          </w:tcPr>
          <w:p w14:paraId="5F1E26AA" w14:textId="77777777" w:rsidR="003018EB" w:rsidRPr="003018EB" w:rsidRDefault="003018EB" w:rsidP="00323F2E">
            <w:pPr>
              <w:jc w:val="right"/>
              <w:rPr>
                <w:rFonts w:asciiTheme="minorHAnsi" w:hAnsiTheme="minorHAnsi" w:cs="Calibri"/>
                <w:sz w:val="20"/>
                <w:szCs w:val="20"/>
                <w:lang w:val="sk-SK"/>
              </w:rPr>
            </w:pPr>
            <w:r w:rsidRPr="003018EB">
              <w:rPr>
                <w:rFonts w:asciiTheme="minorHAnsi" w:hAnsiTheme="minorHAnsi" w:cs="Calibri"/>
                <w:sz w:val="20"/>
                <w:szCs w:val="20"/>
                <w:lang w:val="sk-SK"/>
              </w:rPr>
              <w:t>50</w:t>
            </w:r>
          </w:p>
        </w:tc>
        <w:tc>
          <w:tcPr>
            <w:tcW w:w="1275" w:type="dxa"/>
            <w:tcBorders>
              <w:top w:val="nil"/>
              <w:left w:val="nil"/>
              <w:bottom w:val="single" w:sz="8" w:space="0" w:color="auto"/>
              <w:right w:val="single" w:sz="4" w:space="0" w:color="auto"/>
            </w:tcBorders>
            <w:shd w:val="clear" w:color="auto" w:fill="auto"/>
            <w:noWrap/>
            <w:vAlign w:val="center"/>
            <w:hideMark/>
          </w:tcPr>
          <w:p w14:paraId="22BE3C46" w14:textId="77777777" w:rsidR="003018EB" w:rsidRPr="003018EB" w:rsidRDefault="003018EB" w:rsidP="00323F2E">
            <w:pPr>
              <w:jc w:val="right"/>
              <w:rPr>
                <w:rFonts w:asciiTheme="minorHAnsi" w:hAnsiTheme="minorHAnsi" w:cs="Calibri"/>
                <w:sz w:val="20"/>
                <w:szCs w:val="20"/>
                <w:lang w:val="sk-SK"/>
              </w:rPr>
            </w:pPr>
            <w:r w:rsidRPr="003018EB">
              <w:rPr>
                <w:rFonts w:asciiTheme="minorHAnsi" w:hAnsiTheme="minorHAnsi" w:cs="Calibri"/>
                <w:sz w:val="20"/>
                <w:szCs w:val="20"/>
                <w:lang w:val="sk-SK"/>
              </w:rPr>
              <w:t>48</w:t>
            </w:r>
          </w:p>
        </w:tc>
        <w:tc>
          <w:tcPr>
            <w:tcW w:w="2410" w:type="dxa"/>
            <w:tcBorders>
              <w:top w:val="nil"/>
              <w:left w:val="nil"/>
              <w:bottom w:val="single" w:sz="8" w:space="0" w:color="auto"/>
              <w:right w:val="single" w:sz="8" w:space="0" w:color="auto"/>
            </w:tcBorders>
            <w:shd w:val="clear" w:color="auto" w:fill="auto"/>
            <w:noWrap/>
            <w:vAlign w:val="center"/>
            <w:hideMark/>
          </w:tcPr>
          <w:p w14:paraId="771B0E36" w14:textId="77777777" w:rsidR="003018EB" w:rsidRPr="003018EB" w:rsidRDefault="003018EB" w:rsidP="00323F2E">
            <w:pPr>
              <w:jc w:val="right"/>
              <w:rPr>
                <w:rFonts w:asciiTheme="minorHAnsi" w:hAnsiTheme="minorHAnsi" w:cs="Calibri"/>
                <w:sz w:val="20"/>
                <w:szCs w:val="20"/>
                <w:lang w:val="sk-SK"/>
              </w:rPr>
            </w:pPr>
            <w:r w:rsidRPr="003018EB">
              <w:rPr>
                <w:rFonts w:asciiTheme="minorHAnsi" w:hAnsiTheme="minorHAnsi" w:cs="Calibri"/>
                <w:sz w:val="20"/>
                <w:szCs w:val="20"/>
                <w:lang w:val="sk-SK"/>
              </w:rPr>
              <w:t>2400</w:t>
            </w:r>
          </w:p>
        </w:tc>
      </w:tr>
    </w:tbl>
    <w:p w14:paraId="015DF3DA" w14:textId="77777777" w:rsidR="003018EB" w:rsidRPr="003018EB" w:rsidRDefault="003018EB" w:rsidP="003018EB">
      <w:pPr>
        <w:spacing w:after="160" w:line="259" w:lineRule="auto"/>
        <w:ind w:left="426"/>
        <w:jc w:val="both"/>
        <w:rPr>
          <w:rFonts w:asciiTheme="minorHAnsi" w:eastAsiaTheme="minorHAnsi" w:hAnsiTheme="minorHAnsi" w:cs="Arial"/>
          <w:sz w:val="20"/>
          <w:szCs w:val="20"/>
          <w:lang w:val="sk-SK" w:eastAsia="en-US"/>
        </w:rPr>
      </w:pPr>
    </w:p>
    <w:p w14:paraId="0C60AAD8" w14:textId="463FA192" w:rsidR="003018EB" w:rsidRPr="003018EB" w:rsidRDefault="003018EB" w:rsidP="003018EB">
      <w:pPr>
        <w:spacing w:after="160" w:line="259" w:lineRule="auto"/>
        <w:ind w:left="426"/>
        <w:jc w:val="both"/>
        <w:rPr>
          <w:rFonts w:asciiTheme="minorHAnsi" w:eastAsiaTheme="minorHAnsi" w:hAnsiTheme="minorHAnsi" w:cs="Arial"/>
          <w:sz w:val="20"/>
          <w:szCs w:val="20"/>
          <w:lang w:val="sk-SK" w:eastAsia="en-US"/>
        </w:rPr>
      </w:pPr>
      <w:r w:rsidRPr="003018EB">
        <w:rPr>
          <w:rFonts w:asciiTheme="minorHAnsi" w:eastAsiaTheme="minorHAnsi" w:hAnsiTheme="minorHAnsi" w:cs="Arial"/>
          <w:sz w:val="20"/>
          <w:szCs w:val="20"/>
          <w:lang w:val="sk-SK" w:eastAsia="en-US"/>
        </w:rPr>
        <w:t>Počty uvedené vo vyššie uvedenej tabuľke sú predpokladom, dohoda bude plnená podľa aktuálnych potrieb verejného obstarávateľa.</w:t>
      </w:r>
    </w:p>
    <w:p w14:paraId="6A05D2A1" w14:textId="73A3148C" w:rsidR="005D4E8A" w:rsidRPr="005D4E8A" w:rsidRDefault="005D4E8A" w:rsidP="003018EB">
      <w:pPr>
        <w:pStyle w:val="Zkladntext"/>
        <w:spacing w:beforeLines="60" w:before="144" w:afterLines="60" w:after="144"/>
        <w:jc w:val="both"/>
        <w:rPr>
          <w:rFonts w:asciiTheme="minorHAnsi" w:hAnsiTheme="minorHAnsi"/>
          <w:sz w:val="20"/>
          <w:szCs w:val="20"/>
          <w:lang w:val="sk-SK"/>
        </w:rPr>
      </w:pPr>
    </w:p>
    <w:p w14:paraId="53500EE3" w14:textId="10BD0C11" w:rsidR="00016869" w:rsidRPr="00DD0CCF" w:rsidRDefault="00524846" w:rsidP="00016869">
      <w:pPr>
        <w:spacing w:after="160" w:line="254" w:lineRule="auto"/>
        <w:jc w:val="both"/>
        <w:rPr>
          <w:rFonts w:asciiTheme="minorHAnsi" w:hAnsiTheme="minorHAnsi"/>
          <w:i/>
          <w:sz w:val="20"/>
          <w:szCs w:val="20"/>
          <w:lang w:val="sk-SK"/>
        </w:rPr>
      </w:pPr>
      <w:r w:rsidRPr="00DD0CCF">
        <w:rPr>
          <w:rFonts w:asciiTheme="minorHAnsi" w:hAnsiTheme="minorHAnsi"/>
          <w:i/>
          <w:sz w:val="20"/>
          <w:szCs w:val="20"/>
          <w:lang w:val="sk-SK"/>
        </w:rPr>
        <w:t xml:space="preserve">Verejný obstarávateľ vyžaduje poskytovanie vyššie uvedených služieb výlučne v súlade so zákonom č. 351/2011 Z.z. o elektronických komunikáciách. Pred popisom dohody o poskytovaní služieb </w:t>
      </w:r>
      <w:r w:rsidR="006431C7" w:rsidRPr="00DD0CCF">
        <w:rPr>
          <w:rFonts w:asciiTheme="minorHAnsi" w:hAnsiTheme="minorHAnsi"/>
          <w:i/>
          <w:sz w:val="20"/>
          <w:szCs w:val="20"/>
          <w:lang w:val="sk-SK"/>
        </w:rPr>
        <w:t xml:space="preserve">je úspešný uchádzač povinný predložiť verejnému obstarávateľovi </w:t>
      </w:r>
      <w:r w:rsidR="007F7754" w:rsidRPr="00DD0CCF">
        <w:rPr>
          <w:rFonts w:asciiTheme="minorHAnsi" w:hAnsiTheme="minorHAnsi"/>
          <w:i/>
          <w:sz w:val="20"/>
          <w:szCs w:val="20"/>
          <w:lang w:val="sk-SK"/>
        </w:rPr>
        <w:t xml:space="preserve">všetky potrebné </w:t>
      </w:r>
      <w:r w:rsidR="006431C7" w:rsidRPr="00DD0CCF">
        <w:rPr>
          <w:rFonts w:asciiTheme="minorHAnsi" w:hAnsiTheme="minorHAnsi"/>
          <w:i/>
          <w:sz w:val="20"/>
          <w:szCs w:val="20"/>
          <w:lang w:val="sk-SK"/>
        </w:rPr>
        <w:t>doklad</w:t>
      </w:r>
      <w:r w:rsidR="007F7754" w:rsidRPr="00DD0CCF">
        <w:rPr>
          <w:rFonts w:asciiTheme="minorHAnsi" w:hAnsiTheme="minorHAnsi"/>
          <w:i/>
          <w:sz w:val="20"/>
          <w:szCs w:val="20"/>
          <w:lang w:val="sk-SK"/>
        </w:rPr>
        <w:t>y</w:t>
      </w:r>
      <w:r w:rsidR="006431C7" w:rsidRPr="00DD0CCF">
        <w:rPr>
          <w:rFonts w:asciiTheme="minorHAnsi" w:hAnsiTheme="minorHAnsi"/>
          <w:i/>
          <w:sz w:val="20"/>
          <w:szCs w:val="20"/>
          <w:lang w:val="sk-SK"/>
        </w:rPr>
        <w:t xml:space="preserve"> preuka</w:t>
      </w:r>
      <w:r w:rsidR="007F7754" w:rsidRPr="00DD0CCF">
        <w:rPr>
          <w:rFonts w:asciiTheme="minorHAnsi" w:hAnsiTheme="minorHAnsi"/>
          <w:i/>
          <w:sz w:val="20"/>
          <w:szCs w:val="20"/>
          <w:lang w:val="sk-SK"/>
        </w:rPr>
        <w:t>zujúce spôsobilosť úspešného uchádzača poskytovať siete alebo služby v zmysle zákona č. 351/2011 Z. z. o elektronických komunikáciách.</w:t>
      </w:r>
    </w:p>
    <w:p w14:paraId="55A1F749" w14:textId="77777777" w:rsidR="000364CD" w:rsidRPr="002D3322" w:rsidRDefault="000364CD" w:rsidP="00E52C12">
      <w:p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41989266"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15352C99"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33FC9F62"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7D7B361C"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7AD7C342" w14:textId="77777777" w:rsidR="00706E11" w:rsidRPr="002D3322" w:rsidRDefault="00706E11" w:rsidP="00706E11">
      <w:pPr>
        <w:spacing w:beforeLines="60" w:before="144" w:afterLines="60" w:after="144"/>
        <w:jc w:val="center"/>
        <w:rPr>
          <w:rFonts w:asciiTheme="minorHAnsi" w:hAnsiTheme="minorHAnsi" w:cstheme="minorHAnsi"/>
          <w:b/>
          <w:szCs w:val="20"/>
          <w:lang w:val="sk-SK" w:eastAsia="x-none"/>
        </w:rPr>
      </w:pPr>
      <w:r w:rsidRPr="002D3322">
        <w:rPr>
          <w:rFonts w:asciiTheme="minorHAnsi" w:hAnsiTheme="minorHAnsi" w:cstheme="minorHAnsi"/>
          <w:b/>
          <w:szCs w:val="20"/>
          <w:lang w:val="sk-SK" w:eastAsia="x-none"/>
        </w:rPr>
        <w:t>ZADÁVANIE NADLIMITNEJ ZÁKAZKY</w:t>
      </w:r>
    </w:p>
    <w:p w14:paraId="426ABB2E" w14:textId="48560F99" w:rsidR="00A43E15" w:rsidRPr="002D3322" w:rsidRDefault="00706E11" w:rsidP="00706E11">
      <w:pPr>
        <w:spacing w:beforeLines="60" w:before="144" w:afterLines="60" w:after="144"/>
        <w:jc w:val="center"/>
        <w:rPr>
          <w:rFonts w:asciiTheme="minorHAnsi" w:hAnsiTheme="minorHAnsi" w:cstheme="minorHAnsi"/>
          <w:iCs/>
          <w:sz w:val="20"/>
          <w:szCs w:val="20"/>
          <w:lang w:val="sk-SK"/>
        </w:rPr>
      </w:pPr>
      <w:r w:rsidRPr="002D3322">
        <w:rPr>
          <w:rFonts w:asciiTheme="minorHAnsi" w:hAnsiTheme="minorHAnsi" w:cstheme="minorHAnsi"/>
          <w:iCs/>
          <w:sz w:val="20"/>
          <w:szCs w:val="20"/>
          <w:lang w:val="sk-SK"/>
        </w:rPr>
        <w:t xml:space="preserve"> </w:t>
      </w:r>
      <w:r w:rsidR="008A63F7" w:rsidRPr="002D3322">
        <w:rPr>
          <w:rFonts w:asciiTheme="minorHAnsi" w:hAnsiTheme="minorHAnsi" w:cstheme="minorHAnsi"/>
          <w:iCs/>
          <w:sz w:val="20"/>
          <w:szCs w:val="20"/>
          <w:lang w:val="sk-SK"/>
        </w:rPr>
        <w:t>(</w:t>
      </w:r>
      <w:r w:rsidR="008A63F7">
        <w:rPr>
          <w:rFonts w:asciiTheme="minorHAnsi" w:hAnsiTheme="minorHAnsi" w:cstheme="minorHAnsi"/>
          <w:iCs/>
          <w:sz w:val="20"/>
          <w:szCs w:val="20"/>
          <w:lang w:val="sk-SK"/>
        </w:rPr>
        <w:t>SLUŽBA</w:t>
      </w:r>
      <w:r w:rsidR="008A63F7" w:rsidRPr="002D3322">
        <w:rPr>
          <w:rFonts w:asciiTheme="minorHAnsi" w:hAnsiTheme="minorHAnsi" w:cstheme="minorHAnsi"/>
          <w:iCs/>
          <w:sz w:val="20"/>
          <w:szCs w:val="20"/>
          <w:lang w:val="sk-SK"/>
        </w:rPr>
        <w:t>)</w:t>
      </w:r>
    </w:p>
    <w:p w14:paraId="139BA576"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552759DC" w14:textId="77777777" w:rsidR="00A43E15" w:rsidRPr="002D3322" w:rsidRDefault="00A43E15" w:rsidP="00AE154E">
      <w:pPr>
        <w:pStyle w:val="Odsekzoznamu"/>
        <w:numPr>
          <w:ilvl w:val="0"/>
          <w:numId w:val="21"/>
        </w:numPr>
        <w:spacing w:beforeLines="60" w:before="144" w:afterLines="60" w:after="144"/>
        <w:contextualSpacing w:val="0"/>
        <w:jc w:val="center"/>
        <w:rPr>
          <w:rFonts w:asciiTheme="minorHAnsi" w:hAnsiTheme="minorHAnsi" w:cstheme="minorHAnsi"/>
          <w:b/>
          <w:caps/>
          <w:sz w:val="52"/>
          <w:szCs w:val="52"/>
          <w:lang w:val="sk-SK"/>
        </w:rPr>
      </w:pPr>
      <w:r w:rsidRPr="002D3322">
        <w:rPr>
          <w:rFonts w:asciiTheme="minorHAnsi" w:hAnsiTheme="minorHAnsi" w:cstheme="minorHAnsi"/>
          <w:b/>
          <w:caps/>
          <w:sz w:val="52"/>
          <w:szCs w:val="52"/>
          <w:lang w:val="sk-SK"/>
        </w:rPr>
        <w:t>Spôsob určenia ponukovej ceny</w:t>
      </w:r>
    </w:p>
    <w:p w14:paraId="61AF3D63"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1AD2F175"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2985DDF6" w14:textId="77777777" w:rsidR="00A43E15" w:rsidRPr="002D3322" w:rsidRDefault="00A43E15" w:rsidP="00E52C12">
      <w:pPr>
        <w:pStyle w:val="Zkladntext3"/>
        <w:spacing w:beforeLines="60" w:before="144" w:afterLines="60" w:after="144"/>
        <w:jc w:val="center"/>
        <w:rPr>
          <w:rFonts w:asciiTheme="minorHAnsi" w:hAnsiTheme="minorHAnsi" w:cstheme="minorHAnsi"/>
          <w:sz w:val="20"/>
          <w:szCs w:val="20"/>
        </w:rPr>
      </w:pPr>
      <w:r w:rsidRPr="002D3322">
        <w:rPr>
          <w:rFonts w:asciiTheme="minorHAnsi" w:hAnsiTheme="minorHAnsi" w:cstheme="minorHAnsi"/>
          <w:smallCaps/>
          <w:sz w:val="20"/>
          <w:szCs w:val="20"/>
        </w:rPr>
        <w:t>Predmet zákazky</w:t>
      </w:r>
      <w:r w:rsidRPr="002D3322">
        <w:rPr>
          <w:rFonts w:asciiTheme="minorHAnsi" w:hAnsiTheme="minorHAnsi" w:cstheme="minorHAnsi"/>
          <w:sz w:val="20"/>
          <w:szCs w:val="20"/>
        </w:rPr>
        <w:t>:</w:t>
      </w:r>
    </w:p>
    <w:p w14:paraId="0BC2FC18" w14:textId="2A2E494C" w:rsidR="008A63F7" w:rsidRPr="002D3322" w:rsidRDefault="00ED21AC" w:rsidP="008A63F7">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Poskytovanie mobilných, dátových a telefónnych služieb</w:t>
      </w:r>
    </w:p>
    <w:p w14:paraId="557584BB" w14:textId="4DE2AAE5" w:rsidR="006166FF" w:rsidRPr="002D3322" w:rsidRDefault="006166FF" w:rsidP="006166FF">
      <w:pPr>
        <w:spacing w:beforeLines="60" w:before="144" w:afterLines="60" w:after="144"/>
        <w:jc w:val="center"/>
        <w:rPr>
          <w:rFonts w:asciiTheme="minorHAnsi" w:hAnsiTheme="minorHAnsi" w:cstheme="minorHAnsi"/>
          <w:caps/>
          <w:sz w:val="28"/>
          <w:szCs w:val="20"/>
          <w:lang w:val="sk-SK"/>
        </w:rPr>
      </w:pPr>
    </w:p>
    <w:p w14:paraId="2C897A56" w14:textId="77777777" w:rsidR="000364CD" w:rsidRPr="002D3322" w:rsidRDefault="000364CD" w:rsidP="00E52C12">
      <w:p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3126F947" w14:textId="77777777" w:rsidR="000364CD" w:rsidRPr="002D3322" w:rsidRDefault="000364CD" w:rsidP="00E52C12">
      <w:pPr>
        <w:pStyle w:val="Zkladntext"/>
        <w:spacing w:beforeLines="60" w:before="144" w:afterLines="60" w:after="144"/>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lastRenderedPageBreak/>
        <w:t>SPÔSOB  URČENIA PONUKOVEJ CENY</w:t>
      </w:r>
    </w:p>
    <w:p w14:paraId="752D6C8E" w14:textId="14166A73" w:rsidR="00642C71" w:rsidRDefault="000364CD" w:rsidP="00642C71">
      <w:pPr>
        <w:pStyle w:val="Zkladntext"/>
        <w:numPr>
          <w:ilvl w:val="0"/>
          <w:numId w:val="2"/>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Cena za obstarávaný službu, súvisiacu s dodaním </w:t>
      </w:r>
      <w:r w:rsidR="003946F6">
        <w:rPr>
          <w:rFonts w:asciiTheme="minorHAnsi" w:hAnsiTheme="minorHAnsi" w:cstheme="minorHAnsi"/>
          <w:sz w:val="20"/>
          <w:szCs w:val="20"/>
          <w:lang w:val="sk-SK"/>
        </w:rPr>
        <w:t>predmetu zákazky</w:t>
      </w:r>
      <w:r w:rsidRPr="002D3322">
        <w:rPr>
          <w:rFonts w:asciiTheme="minorHAnsi" w:hAnsiTheme="minorHAnsi" w:cstheme="minorHAnsi"/>
          <w:sz w:val="20"/>
          <w:szCs w:val="20"/>
          <w:lang w:val="sk-SK"/>
        </w:rPr>
        <w:t>, musí byť stanovená v zmysle zákona č. 18/1996 Z.</w:t>
      </w:r>
      <w:r w:rsidR="00D16D1C">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z. o cenách v znení neskorších predpisov, vyhlášky MF SR č. 87/1996 Z.</w:t>
      </w:r>
      <w:r w:rsidR="00D16D1C">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z., ktorou sa vykonáva zákon č. 18/1996 Z.</w:t>
      </w:r>
      <w:r w:rsidR="00D16D1C">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z. o cenách v znení neskorších predpisov.</w:t>
      </w:r>
    </w:p>
    <w:p w14:paraId="051A9593" w14:textId="2EE757DE" w:rsidR="00642C71" w:rsidRPr="005D4E8A" w:rsidRDefault="005D4E8A" w:rsidP="00642C71">
      <w:pPr>
        <w:pStyle w:val="Zkladntext"/>
        <w:numPr>
          <w:ilvl w:val="0"/>
          <w:numId w:val="2"/>
        </w:numPr>
        <w:spacing w:beforeLines="60" w:before="144" w:afterLines="60" w:after="144"/>
        <w:jc w:val="both"/>
        <w:rPr>
          <w:rFonts w:asciiTheme="minorHAnsi" w:hAnsiTheme="minorHAnsi" w:cstheme="minorHAnsi"/>
          <w:sz w:val="20"/>
          <w:szCs w:val="20"/>
          <w:lang w:val="sk-SK"/>
        </w:rPr>
      </w:pPr>
      <w:r>
        <w:rPr>
          <w:rFonts w:asciiTheme="minorHAnsi" w:hAnsiTheme="minorHAnsi"/>
          <w:sz w:val="20"/>
          <w:szCs w:val="20"/>
          <w:lang w:val="sk-SK"/>
        </w:rPr>
        <w:t>Cenu určí uchádzač nasledovným spôsobom:</w:t>
      </w:r>
    </w:p>
    <w:p w14:paraId="4CE58B62" w14:textId="25D7C925" w:rsidR="0010366A" w:rsidRDefault="0010366A" w:rsidP="00551DA7">
      <w:pPr>
        <w:pStyle w:val="Zkladntext"/>
        <w:spacing w:beforeLines="60" w:before="144" w:afterLines="60" w:after="144"/>
        <w:ind w:left="360"/>
        <w:jc w:val="both"/>
        <w:rPr>
          <w:rFonts w:asciiTheme="minorHAnsi" w:hAnsiTheme="minorHAnsi"/>
          <w:sz w:val="20"/>
          <w:szCs w:val="20"/>
          <w:lang w:val="sk-SK"/>
        </w:rPr>
      </w:pPr>
      <w:r>
        <w:rPr>
          <w:rFonts w:asciiTheme="minorHAnsi" w:hAnsiTheme="minorHAnsi" w:cstheme="minorHAnsi"/>
          <w:sz w:val="20"/>
          <w:szCs w:val="20"/>
          <w:lang w:val="sk-SK"/>
        </w:rPr>
        <w:t>Uchádzač ocení tabuľku , ktorá je prílohou č. 5</w:t>
      </w:r>
      <w:r>
        <w:rPr>
          <w:rFonts w:asciiTheme="minorHAnsi" w:hAnsiTheme="minorHAnsi"/>
          <w:sz w:val="20"/>
          <w:szCs w:val="20"/>
          <w:lang w:val="sk-SK"/>
        </w:rPr>
        <w:t xml:space="preserve"> (Návrh na plnenie kritérií) Týchto súťažných podkladov.</w:t>
      </w:r>
    </w:p>
    <w:p w14:paraId="702D752E" w14:textId="122640CC" w:rsidR="0010366A" w:rsidRPr="0010366A" w:rsidRDefault="0010366A" w:rsidP="0010366A">
      <w:pPr>
        <w:spacing w:after="160" w:line="259" w:lineRule="auto"/>
        <w:ind w:left="426"/>
        <w:jc w:val="both"/>
        <w:rPr>
          <w:rFonts w:asciiTheme="minorHAnsi" w:eastAsiaTheme="minorHAnsi" w:hAnsiTheme="minorHAnsi" w:cs="Arial"/>
          <w:sz w:val="20"/>
          <w:szCs w:val="20"/>
          <w:lang w:val="sk-SK" w:eastAsia="en-US"/>
        </w:rPr>
      </w:pPr>
      <w:r w:rsidRPr="0010366A">
        <w:rPr>
          <w:rFonts w:asciiTheme="minorHAnsi" w:eastAsiaTheme="minorHAnsi" w:hAnsiTheme="minorHAnsi" w:cs="Arial"/>
          <w:sz w:val="20"/>
          <w:szCs w:val="20"/>
          <w:lang w:val="sk-SK" w:eastAsia="en-US"/>
        </w:rPr>
        <w:t>Počty uvedené vo v tabuľke , ktorá sa nachádza v časti B</w:t>
      </w:r>
      <w:r>
        <w:rPr>
          <w:rFonts w:asciiTheme="minorHAnsi" w:eastAsiaTheme="minorHAnsi" w:hAnsiTheme="minorHAnsi" w:cs="Arial"/>
          <w:sz w:val="20"/>
          <w:szCs w:val="20"/>
          <w:lang w:val="sk-SK" w:eastAsia="en-US"/>
        </w:rPr>
        <w:t>.</w:t>
      </w:r>
      <w:r w:rsidRPr="0010366A">
        <w:rPr>
          <w:rFonts w:asciiTheme="minorHAnsi" w:eastAsiaTheme="minorHAnsi" w:hAnsiTheme="minorHAnsi" w:cs="Arial"/>
          <w:sz w:val="20"/>
          <w:szCs w:val="20"/>
          <w:lang w:val="sk-SK" w:eastAsia="en-US"/>
        </w:rPr>
        <w:t xml:space="preserve"> Opis predmetu zákazky sú predpokladom,  dohoda bude plnená podľa aktuálnych potrieb verejného obstarávateľa.</w:t>
      </w:r>
    </w:p>
    <w:p w14:paraId="57DDEA0E" w14:textId="6916F359" w:rsidR="00551DA7" w:rsidRDefault="00551DA7" w:rsidP="00551DA7">
      <w:pPr>
        <w:pStyle w:val="Zkladntext"/>
        <w:spacing w:beforeLines="60" w:before="144" w:afterLines="60" w:after="144"/>
        <w:ind w:left="360"/>
        <w:jc w:val="both"/>
        <w:rPr>
          <w:rFonts w:asciiTheme="minorHAnsi" w:hAnsiTheme="minorHAnsi"/>
          <w:sz w:val="20"/>
          <w:szCs w:val="20"/>
          <w:lang w:val="sk-SK"/>
        </w:rPr>
      </w:pPr>
      <w:r w:rsidRPr="00551DA7">
        <w:rPr>
          <w:rFonts w:asciiTheme="minorHAnsi" w:hAnsiTheme="minorHAnsi"/>
          <w:sz w:val="20"/>
          <w:szCs w:val="20"/>
          <w:lang w:val="sk-SK"/>
        </w:rPr>
        <w:t>Kritérium vyhodnotenia ponúk je najnižšia cena s DPH</w:t>
      </w:r>
      <w:r w:rsidRPr="00551DA7">
        <w:rPr>
          <w:rFonts w:asciiTheme="minorHAnsi" w:hAnsiTheme="minorHAnsi" w:cstheme="minorHAnsi"/>
          <w:b/>
          <w:sz w:val="20"/>
          <w:szCs w:val="20"/>
          <w:lang w:val="sk-SK"/>
        </w:rPr>
        <w:t xml:space="preserve"> </w:t>
      </w:r>
      <w:r w:rsidRPr="00551DA7">
        <w:rPr>
          <w:rFonts w:asciiTheme="minorHAnsi" w:hAnsiTheme="minorHAnsi" w:cstheme="minorHAnsi"/>
          <w:sz w:val="20"/>
          <w:szCs w:val="20"/>
          <w:lang w:val="sk-SK"/>
        </w:rPr>
        <w:t>za celý predmet zákazky vrátane dopravy.</w:t>
      </w:r>
      <w:r>
        <w:rPr>
          <w:rFonts w:asciiTheme="minorHAnsi" w:hAnsiTheme="minorHAnsi" w:cstheme="minorHAnsi"/>
          <w:sz w:val="20"/>
          <w:szCs w:val="20"/>
          <w:lang w:val="sk-SK"/>
        </w:rPr>
        <w:t xml:space="preserve"> </w:t>
      </w:r>
      <w:r w:rsidRPr="00551DA7">
        <w:rPr>
          <w:rFonts w:asciiTheme="minorHAnsi" w:hAnsiTheme="minorHAnsi"/>
          <w:sz w:val="20"/>
          <w:szCs w:val="20"/>
          <w:lang w:val="sk-SK"/>
        </w:rPr>
        <w:t>Úspešný uchádzač bude ten, ktorý vo svojej ponuke najnižšiu cenu s DPH.</w:t>
      </w:r>
    </w:p>
    <w:p w14:paraId="69E4A84E" w14:textId="0527E986" w:rsidR="00551DA7" w:rsidRPr="00551DA7" w:rsidRDefault="00551DA7" w:rsidP="00551DA7">
      <w:pPr>
        <w:pStyle w:val="Zkladntext"/>
        <w:spacing w:beforeLines="60" w:before="144" w:afterLines="60" w:after="144"/>
        <w:ind w:left="360"/>
        <w:jc w:val="both"/>
        <w:rPr>
          <w:rFonts w:asciiTheme="minorHAnsi" w:hAnsiTheme="minorHAnsi" w:cstheme="minorHAnsi"/>
          <w:sz w:val="20"/>
          <w:szCs w:val="20"/>
          <w:lang w:val="sk-SK"/>
        </w:rPr>
      </w:pPr>
      <w:r w:rsidRPr="00C7392B">
        <w:rPr>
          <w:rFonts w:asciiTheme="minorHAnsi" w:hAnsiTheme="minorHAnsi"/>
          <w:sz w:val="20"/>
          <w:szCs w:val="20"/>
          <w:lang w:val="sk-SK"/>
        </w:rPr>
        <w:t xml:space="preserve">Následne komisia zoradí poradie uchádzačov </w:t>
      </w:r>
      <w:r>
        <w:rPr>
          <w:rFonts w:asciiTheme="minorHAnsi" w:hAnsiTheme="minorHAnsi"/>
          <w:sz w:val="20"/>
          <w:szCs w:val="20"/>
          <w:lang w:val="sk-SK"/>
        </w:rPr>
        <w:t>v</w:t>
      </w:r>
      <w:r w:rsidRPr="00C7392B">
        <w:rPr>
          <w:rFonts w:asciiTheme="minorHAnsi" w:hAnsiTheme="minorHAnsi"/>
          <w:sz w:val="20"/>
          <w:szCs w:val="20"/>
          <w:lang w:val="sk-SK"/>
        </w:rPr>
        <w:t>zostupne</w:t>
      </w:r>
      <w:r>
        <w:rPr>
          <w:rFonts w:asciiTheme="minorHAnsi" w:hAnsiTheme="minorHAnsi"/>
          <w:sz w:val="20"/>
          <w:szCs w:val="20"/>
          <w:lang w:val="sk-SK"/>
        </w:rPr>
        <w:t xml:space="preserve"> od najnižšie ponúknutej ceny s DPH po najvyššiu.</w:t>
      </w:r>
    </w:p>
    <w:p w14:paraId="1342872F" w14:textId="2F1A5CCA" w:rsidR="000364CD" w:rsidRPr="002D3322"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b/>
          <w:sz w:val="20"/>
          <w:szCs w:val="20"/>
          <w:lang w:val="sk-SK"/>
        </w:rPr>
        <w:t xml:space="preserve">Uchádzačom ponúknutá cena musí byť vyjadrená v mene EUR a s presnosťou na </w:t>
      </w:r>
      <w:r w:rsidR="00551DA7">
        <w:rPr>
          <w:rFonts w:asciiTheme="minorHAnsi" w:hAnsiTheme="minorHAnsi" w:cstheme="minorHAnsi"/>
          <w:b/>
          <w:sz w:val="20"/>
          <w:szCs w:val="20"/>
          <w:lang w:val="sk-SK"/>
        </w:rPr>
        <w:t>dve</w:t>
      </w:r>
      <w:r w:rsidRPr="002D3322">
        <w:rPr>
          <w:rFonts w:asciiTheme="minorHAnsi" w:hAnsiTheme="minorHAnsi" w:cstheme="minorHAnsi"/>
          <w:b/>
          <w:sz w:val="20"/>
          <w:szCs w:val="20"/>
          <w:lang w:val="sk-SK"/>
        </w:rPr>
        <w:t xml:space="preserve"> desatinné miesta: jednotková cena bez DPH, cena celkom bez DPH, DPH a cena celkom s DPH v požadovanom rozdelení.</w:t>
      </w:r>
    </w:p>
    <w:p w14:paraId="7A48C401" w14:textId="5A8E7C7B" w:rsidR="000364CD" w:rsidRPr="002D3322"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Podkladom pre vypracovanie cenovej ponuky je časť (B) Opis predmetu zákazky súťažných podkladov. Cena predmetu zákazky musí obsahovať všetky náklady spojené s</w:t>
      </w:r>
      <w:r w:rsidR="00642C71">
        <w:rPr>
          <w:rFonts w:asciiTheme="minorHAnsi" w:hAnsiTheme="minorHAnsi" w:cstheme="minorHAnsi"/>
          <w:sz w:val="20"/>
          <w:szCs w:val="20"/>
          <w:lang w:val="sk-SK"/>
        </w:rPr>
        <w:t> poskytnutím služby</w:t>
      </w:r>
      <w:r w:rsidRPr="002D3322">
        <w:rPr>
          <w:rFonts w:asciiTheme="minorHAnsi" w:hAnsiTheme="minorHAnsi" w:cstheme="minorHAnsi"/>
          <w:sz w:val="20"/>
          <w:szCs w:val="20"/>
          <w:lang w:val="sk-SK"/>
        </w:rPr>
        <w:t xml:space="preserve"> predmetnej zákazky.</w:t>
      </w:r>
    </w:p>
    <w:p w14:paraId="54944177" w14:textId="19E1D6EB" w:rsidR="000364CD" w:rsidRPr="002D3322" w:rsidRDefault="000364CD" w:rsidP="00E52C12">
      <w:pPr>
        <w:pStyle w:val="Zkladntext"/>
        <w:numPr>
          <w:ilvl w:val="0"/>
          <w:numId w:val="2"/>
        </w:numPr>
        <w:spacing w:beforeLines="60" w:before="144" w:afterLines="60" w:after="144"/>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 xml:space="preserve">Verejný obstarávateľ  </w:t>
      </w:r>
      <w:r w:rsidR="0043488C">
        <w:rPr>
          <w:rFonts w:asciiTheme="minorHAnsi" w:hAnsiTheme="minorHAnsi" w:cstheme="minorHAnsi"/>
          <w:b/>
          <w:sz w:val="20"/>
          <w:szCs w:val="20"/>
          <w:lang w:val="sk-SK"/>
        </w:rPr>
        <w:t>vyplní</w:t>
      </w:r>
      <w:r w:rsidRPr="002D3322">
        <w:rPr>
          <w:rFonts w:asciiTheme="minorHAnsi" w:hAnsiTheme="minorHAnsi" w:cstheme="minorHAnsi"/>
          <w:b/>
          <w:sz w:val="20"/>
          <w:szCs w:val="20"/>
          <w:lang w:val="sk-SK"/>
        </w:rPr>
        <w:t xml:space="preserve"> tabuľku Spôsob určenia ponukovej ceny, ktoré je súčasťou časti (C) Spôsob určenia ponukovej ceny súťažných podkladov. </w:t>
      </w:r>
    </w:p>
    <w:p w14:paraId="56A049AC" w14:textId="77777777" w:rsidR="000364CD" w:rsidRPr="002D3322" w:rsidRDefault="000364CD" w:rsidP="00E52C12">
      <w:p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05BAD812"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6BFFCC54"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4F4EAFA5"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18B533F8"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7A978190" w14:textId="77777777" w:rsidR="00706E11" w:rsidRPr="002D3322" w:rsidRDefault="00706E11" w:rsidP="00706E11">
      <w:pPr>
        <w:spacing w:beforeLines="60" w:before="144" w:afterLines="60" w:after="144"/>
        <w:jc w:val="center"/>
        <w:rPr>
          <w:rFonts w:asciiTheme="minorHAnsi" w:hAnsiTheme="minorHAnsi" w:cstheme="minorHAnsi"/>
          <w:b/>
          <w:szCs w:val="20"/>
          <w:lang w:val="sk-SK" w:eastAsia="x-none"/>
        </w:rPr>
      </w:pPr>
      <w:r w:rsidRPr="002D3322">
        <w:rPr>
          <w:rFonts w:asciiTheme="minorHAnsi" w:hAnsiTheme="minorHAnsi" w:cstheme="minorHAnsi"/>
          <w:b/>
          <w:szCs w:val="20"/>
          <w:lang w:val="sk-SK" w:eastAsia="x-none"/>
        </w:rPr>
        <w:t>ZADÁVANIE NADLIMITNEJ ZÁKAZKY</w:t>
      </w:r>
    </w:p>
    <w:p w14:paraId="215274AA" w14:textId="4D7EA511" w:rsidR="00A43E15" w:rsidRPr="002D3322" w:rsidRDefault="008A63F7" w:rsidP="00706E11">
      <w:pPr>
        <w:spacing w:beforeLines="60" w:before="144" w:afterLines="60" w:after="144"/>
        <w:jc w:val="center"/>
        <w:rPr>
          <w:rFonts w:asciiTheme="minorHAnsi" w:hAnsiTheme="minorHAnsi" w:cstheme="minorHAnsi"/>
          <w:iCs/>
          <w:sz w:val="20"/>
          <w:szCs w:val="20"/>
          <w:lang w:val="sk-SK"/>
        </w:rPr>
      </w:pPr>
      <w:r w:rsidRPr="002D3322">
        <w:rPr>
          <w:rFonts w:asciiTheme="minorHAnsi" w:hAnsiTheme="minorHAnsi" w:cstheme="minorHAnsi"/>
          <w:iCs/>
          <w:sz w:val="20"/>
          <w:szCs w:val="20"/>
          <w:lang w:val="sk-SK"/>
        </w:rPr>
        <w:t>(</w:t>
      </w:r>
      <w:r>
        <w:rPr>
          <w:rFonts w:asciiTheme="minorHAnsi" w:hAnsiTheme="minorHAnsi" w:cstheme="minorHAnsi"/>
          <w:iCs/>
          <w:sz w:val="20"/>
          <w:szCs w:val="20"/>
          <w:lang w:val="sk-SK"/>
        </w:rPr>
        <w:t>SLUŽBA</w:t>
      </w:r>
      <w:r w:rsidRPr="002D3322">
        <w:rPr>
          <w:rFonts w:asciiTheme="minorHAnsi" w:hAnsiTheme="minorHAnsi" w:cstheme="minorHAnsi"/>
          <w:iCs/>
          <w:sz w:val="20"/>
          <w:szCs w:val="20"/>
          <w:lang w:val="sk-SK"/>
        </w:rPr>
        <w:t>)</w:t>
      </w:r>
    </w:p>
    <w:p w14:paraId="73526144"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3A6A60CB" w14:textId="77777777" w:rsidR="00A43E15" w:rsidRPr="002D3322" w:rsidRDefault="00A43E15" w:rsidP="00AE154E">
      <w:pPr>
        <w:pStyle w:val="Odsekzoznamu"/>
        <w:numPr>
          <w:ilvl w:val="0"/>
          <w:numId w:val="21"/>
        </w:numPr>
        <w:spacing w:beforeLines="60" w:before="144" w:afterLines="60" w:after="144"/>
        <w:contextualSpacing w:val="0"/>
        <w:jc w:val="center"/>
        <w:rPr>
          <w:rFonts w:asciiTheme="minorHAnsi" w:hAnsiTheme="minorHAnsi" w:cstheme="minorHAnsi"/>
          <w:b/>
          <w:caps/>
          <w:sz w:val="52"/>
          <w:szCs w:val="52"/>
          <w:lang w:val="sk-SK"/>
        </w:rPr>
      </w:pPr>
      <w:r w:rsidRPr="002D3322">
        <w:rPr>
          <w:rFonts w:asciiTheme="minorHAnsi" w:hAnsiTheme="minorHAnsi" w:cstheme="minorHAnsi"/>
          <w:b/>
          <w:caps/>
          <w:sz w:val="52"/>
          <w:szCs w:val="52"/>
          <w:lang w:val="sk-SK"/>
        </w:rPr>
        <w:t>Obchodné podmienky</w:t>
      </w:r>
    </w:p>
    <w:p w14:paraId="1E102596"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6C7EBD29"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552BCDA5" w14:textId="77777777" w:rsidR="00A43E15" w:rsidRPr="002D3322" w:rsidRDefault="00A43E15" w:rsidP="00E52C12">
      <w:pPr>
        <w:pStyle w:val="Zkladntext3"/>
        <w:spacing w:beforeLines="60" w:before="144" w:afterLines="60" w:after="144"/>
        <w:jc w:val="center"/>
        <w:rPr>
          <w:rFonts w:asciiTheme="minorHAnsi" w:hAnsiTheme="minorHAnsi" w:cstheme="minorHAnsi"/>
          <w:sz w:val="20"/>
          <w:szCs w:val="20"/>
        </w:rPr>
      </w:pPr>
      <w:r w:rsidRPr="002D3322">
        <w:rPr>
          <w:rFonts w:asciiTheme="minorHAnsi" w:hAnsiTheme="minorHAnsi" w:cstheme="minorHAnsi"/>
          <w:smallCaps/>
          <w:sz w:val="20"/>
          <w:szCs w:val="20"/>
        </w:rPr>
        <w:t>Predmet zákazky</w:t>
      </w:r>
      <w:r w:rsidRPr="002D3322">
        <w:rPr>
          <w:rFonts w:asciiTheme="minorHAnsi" w:hAnsiTheme="minorHAnsi" w:cstheme="minorHAnsi"/>
          <w:sz w:val="20"/>
          <w:szCs w:val="20"/>
        </w:rPr>
        <w:t>:</w:t>
      </w:r>
    </w:p>
    <w:p w14:paraId="1120B42E" w14:textId="4CBEA11B" w:rsidR="008A63F7" w:rsidRPr="002D3322" w:rsidRDefault="00ED21AC" w:rsidP="008A63F7">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Poskytovanie mobilných, dátových a telefónnych služieb</w:t>
      </w:r>
    </w:p>
    <w:p w14:paraId="1871EEE6" w14:textId="524DE395" w:rsidR="006166FF" w:rsidRPr="002D3322" w:rsidRDefault="006166FF" w:rsidP="006166FF">
      <w:pPr>
        <w:spacing w:beforeLines="60" w:before="144" w:afterLines="60" w:after="144"/>
        <w:jc w:val="center"/>
        <w:rPr>
          <w:rFonts w:asciiTheme="minorHAnsi" w:hAnsiTheme="minorHAnsi" w:cstheme="minorHAnsi"/>
          <w:caps/>
          <w:sz w:val="28"/>
          <w:szCs w:val="20"/>
          <w:lang w:val="sk-SK"/>
        </w:rPr>
      </w:pPr>
    </w:p>
    <w:p w14:paraId="38653808" w14:textId="77777777" w:rsidR="000364CD" w:rsidRPr="002D3322" w:rsidRDefault="000364CD" w:rsidP="00E52C12">
      <w:p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1E2352C4" w14:textId="6B67914C" w:rsidR="000364CD" w:rsidRPr="002D3322" w:rsidRDefault="000364CD" w:rsidP="00E52C12">
      <w:pPr>
        <w:pStyle w:val="Zkladntext"/>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lastRenderedPageBreak/>
        <w:t xml:space="preserve">Obsah súťažných podkladov (kapitola (D) Obchodné podmienky), o ktorých v zmysle § 42 ods. 11 zákona o verejnom obstarávaní verejný obstarávateľ vyhlasuje, že budú súčasťou </w:t>
      </w:r>
      <w:r w:rsidR="009B1D49">
        <w:rPr>
          <w:rFonts w:asciiTheme="minorHAnsi" w:hAnsiTheme="minorHAnsi" w:cstheme="minorHAnsi"/>
          <w:sz w:val="20"/>
          <w:szCs w:val="20"/>
          <w:lang w:val="sk-SK"/>
        </w:rPr>
        <w:t>Dohody o poskytovaní služby</w:t>
      </w:r>
      <w:r w:rsidRPr="002D3322">
        <w:rPr>
          <w:rFonts w:asciiTheme="minorHAnsi" w:hAnsiTheme="minorHAnsi" w:cstheme="minorHAnsi"/>
          <w:sz w:val="20"/>
          <w:szCs w:val="20"/>
          <w:lang w:val="sk-SK"/>
        </w:rPr>
        <w:t xml:space="preserve"> uzatvorenej podľa § </w:t>
      </w:r>
      <w:r w:rsidR="00BD3985">
        <w:rPr>
          <w:rFonts w:asciiTheme="minorHAnsi" w:hAnsiTheme="minorHAnsi" w:cstheme="minorHAnsi"/>
          <w:sz w:val="20"/>
          <w:szCs w:val="20"/>
          <w:lang w:val="sk-SK"/>
        </w:rPr>
        <w:t xml:space="preserve">269 ods. 2 </w:t>
      </w:r>
      <w:r w:rsidRPr="002D3322">
        <w:rPr>
          <w:rFonts w:asciiTheme="minorHAnsi" w:hAnsiTheme="minorHAnsi" w:cstheme="minorHAnsi"/>
          <w:sz w:val="20"/>
          <w:szCs w:val="20"/>
          <w:lang w:val="sk-SK"/>
        </w:rPr>
        <w:t>nasl.</w:t>
      </w:r>
      <w:r w:rsidR="00A74A6B">
        <w:rPr>
          <w:rFonts w:asciiTheme="minorHAnsi" w:hAnsiTheme="minorHAnsi" w:cstheme="minorHAnsi"/>
          <w:sz w:val="20"/>
          <w:szCs w:val="20"/>
          <w:lang w:val="sk-SK"/>
        </w:rPr>
        <w:t xml:space="preserve"> Zákona č. 513/1991 Zb.</w:t>
      </w:r>
      <w:r w:rsidRPr="002D3322">
        <w:rPr>
          <w:rFonts w:asciiTheme="minorHAnsi" w:hAnsiTheme="minorHAnsi" w:cstheme="minorHAnsi"/>
          <w:sz w:val="20"/>
          <w:szCs w:val="20"/>
          <w:lang w:val="sk-SK"/>
        </w:rPr>
        <w:t xml:space="preserve"> Obchodného zákonníka, nie je prípustné meniť. Vo vyznačených bodoch budú uchádzačom doplnené konkrétne údaje, ktoré musia byť v súlade s jeho ponukou. </w:t>
      </w:r>
    </w:p>
    <w:p w14:paraId="147BDB2E" w14:textId="001D73A9" w:rsidR="00ED21AC" w:rsidRPr="00101CF0" w:rsidRDefault="00AD5761" w:rsidP="00ED21AC">
      <w:pPr>
        <w:jc w:val="center"/>
        <w:rPr>
          <w:rFonts w:asciiTheme="minorHAnsi" w:hAnsiTheme="minorHAnsi" w:cstheme="minorHAnsi"/>
          <w:color w:val="000000"/>
          <w:lang w:val="sk-SK" w:eastAsia="sk-SK"/>
        </w:rPr>
      </w:pPr>
      <w:r w:rsidRPr="002D3322">
        <w:rPr>
          <w:rFonts w:asciiTheme="minorHAnsi" w:hAnsiTheme="minorHAnsi" w:cstheme="minorHAnsi"/>
          <w:b/>
          <w:bCs/>
          <w:color w:val="000000"/>
          <w:sz w:val="20"/>
          <w:szCs w:val="20"/>
          <w:lang w:val="sk-SK" w:eastAsia="sk-SK"/>
        </w:rPr>
        <w:br w:type="page"/>
      </w:r>
      <w:r w:rsidR="009B1D49">
        <w:rPr>
          <w:rFonts w:asciiTheme="minorHAnsi" w:hAnsiTheme="minorHAnsi" w:cstheme="minorHAnsi"/>
          <w:b/>
          <w:lang w:val="sk-SK"/>
        </w:rPr>
        <w:lastRenderedPageBreak/>
        <w:t>Dohoda o poskytovaní služieb</w:t>
      </w:r>
      <w:r w:rsidR="00ED21AC" w:rsidRPr="00101CF0">
        <w:rPr>
          <w:rFonts w:asciiTheme="minorHAnsi" w:hAnsiTheme="minorHAnsi" w:cstheme="minorHAnsi"/>
          <w:b/>
          <w:lang w:val="sk-SK"/>
        </w:rPr>
        <w:t xml:space="preserve"> č. </w:t>
      </w:r>
      <w:r w:rsidR="00ED21AC" w:rsidRPr="00101CF0">
        <w:rPr>
          <w:rFonts w:asciiTheme="minorHAnsi" w:hAnsiTheme="minorHAnsi" w:cstheme="minorHAnsi"/>
          <w:b/>
          <w:color w:val="000000"/>
          <w:lang w:val="sk-SK" w:eastAsia="sk-SK"/>
        </w:rPr>
        <w:t>................</w:t>
      </w:r>
    </w:p>
    <w:p w14:paraId="6E943485" w14:textId="77777777" w:rsidR="00ED21AC" w:rsidRPr="00101CF0" w:rsidRDefault="00ED21AC" w:rsidP="00ED21AC">
      <w:pPr>
        <w:spacing w:line="276" w:lineRule="exact"/>
        <w:ind w:left="3884" w:right="3800"/>
        <w:jc w:val="center"/>
        <w:rPr>
          <w:rFonts w:asciiTheme="minorHAnsi" w:eastAsia="Arial" w:hAnsiTheme="minorHAnsi" w:cstheme="minorHAnsi"/>
          <w:lang w:val="sk-SK"/>
        </w:rPr>
      </w:pPr>
    </w:p>
    <w:p w14:paraId="46AFD717" w14:textId="0E478E21" w:rsidR="00ED21AC" w:rsidRPr="00101CF0" w:rsidRDefault="00ED21AC" w:rsidP="00ED21AC">
      <w:pPr>
        <w:pStyle w:val="Zkladntext"/>
        <w:tabs>
          <w:tab w:val="left" w:pos="310"/>
        </w:tabs>
        <w:spacing w:before="15" w:line="250" w:lineRule="auto"/>
        <w:ind w:right="469"/>
        <w:jc w:val="center"/>
        <w:rPr>
          <w:rFonts w:asciiTheme="minorHAnsi" w:hAnsiTheme="minorHAnsi" w:cstheme="minorHAnsi"/>
          <w:sz w:val="20"/>
          <w:szCs w:val="20"/>
          <w:lang w:val="sk-SK"/>
        </w:rPr>
      </w:pPr>
      <w:r w:rsidRPr="00101CF0">
        <w:rPr>
          <w:rFonts w:asciiTheme="minorHAnsi" w:hAnsiTheme="minorHAnsi" w:cstheme="minorHAnsi"/>
          <w:spacing w:val="-1"/>
          <w:sz w:val="20"/>
          <w:szCs w:val="20"/>
          <w:lang w:val="sk-SK"/>
        </w:rPr>
        <w:t>uzavretá</w:t>
      </w:r>
      <w:r w:rsidRPr="00101CF0">
        <w:rPr>
          <w:rFonts w:asciiTheme="minorHAnsi" w:hAnsiTheme="minorHAnsi" w:cstheme="minorHAnsi"/>
          <w:spacing w:val="-6"/>
          <w:sz w:val="20"/>
          <w:szCs w:val="20"/>
          <w:lang w:val="sk-SK"/>
        </w:rPr>
        <w:t xml:space="preserve"> </w:t>
      </w:r>
      <w:r w:rsidRPr="00101CF0">
        <w:rPr>
          <w:rFonts w:asciiTheme="minorHAnsi" w:hAnsiTheme="minorHAnsi" w:cstheme="minorHAnsi"/>
          <w:spacing w:val="-5"/>
          <w:sz w:val="20"/>
          <w:szCs w:val="20"/>
          <w:lang w:val="sk-SK"/>
        </w:rPr>
        <w:t xml:space="preserve">podľa § 269 ods. 2 zákona č. 513/1991 Zb. Obchodný zákonník v znení neskorších predpisov (ďalej len </w:t>
      </w:r>
      <w:r w:rsidR="002B5729">
        <w:rPr>
          <w:rFonts w:asciiTheme="minorHAnsi" w:hAnsiTheme="minorHAnsi" w:cstheme="minorHAnsi"/>
          <w:spacing w:val="-5"/>
          <w:sz w:val="20"/>
          <w:szCs w:val="20"/>
          <w:lang w:val="sk-SK"/>
        </w:rPr>
        <w:t>“</w:t>
      </w:r>
      <w:r w:rsidR="009B1D49">
        <w:rPr>
          <w:rFonts w:asciiTheme="minorHAnsi" w:hAnsiTheme="minorHAnsi" w:cstheme="minorHAnsi"/>
          <w:spacing w:val="-5"/>
          <w:sz w:val="20"/>
          <w:szCs w:val="20"/>
          <w:lang w:val="sk-SK"/>
        </w:rPr>
        <w:t>dohoda</w:t>
      </w:r>
      <w:r w:rsidR="002B5729">
        <w:rPr>
          <w:rFonts w:asciiTheme="minorHAnsi" w:hAnsiTheme="minorHAnsi" w:cstheme="minorHAnsi"/>
          <w:spacing w:val="-5"/>
          <w:sz w:val="20"/>
          <w:szCs w:val="20"/>
          <w:lang w:val="sk-SK"/>
        </w:rPr>
        <w:t>“</w:t>
      </w:r>
      <w:r w:rsidR="009B1D49">
        <w:rPr>
          <w:rFonts w:asciiTheme="minorHAnsi" w:hAnsiTheme="minorHAnsi" w:cstheme="minorHAnsi"/>
          <w:spacing w:val="-5"/>
          <w:sz w:val="20"/>
          <w:szCs w:val="20"/>
          <w:lang w:val="sk-SK"/>
        </w:rPr>
        <w:t>)</w:t>
      </w:r>
    </w:p>
    <w:p w14:paraId="62DB6219" w14:textId="77777777" w:rsidR="00ED21AC" w:rsidRPr="00101CF0" w:rsidRDefault="00ED21AC" w:rsidP="00ED21AC">
      <w:pPr>
        <w:pStyle w:val="Zkladntext"/>
        <w:spacing w:line="250" w:lineRule="auto"/>
        <w:ind w:left="4497" w:right="122" w:hanging="4321"/>
        <w:rPr>
          <w:rFonts w:asciiTheme="minorHAnsi" w:hAnsiTheme="minorHAnsi" w:cstheme="minorHAnsi"/>
          <w:sz w:val="20"/>
          <w:szCs w:val="20"/>
          <w:lang w:val="sk-SK"/>
        </w:rPr>
      </w:pPr>
    </w:p>
    <w:p w14:paraId="154F43A2" w14:textId="77777777" w:rsidR="00ED21AC" w:rsidRPr="00101CF0" w:rsidRDefault="00ED21AC" w:rsidP="00ED21AC">
      <w:pPr>
        <w:spacing w:before="1"/>
        <w:jc w:val="center"/>
        <w:rPr>
          <w:rFonts w:asciiTheme="minorHAnsi" w:eastAsia="Arial" w:hAnsiTheme="minorHAnsi" w:cstheme="minorHAnsi"/>
          <w:b/>
          <w:bCs/>
          <w:sz w:val="20"/>
          <w:szCs w:val="20"/>
          <w:lang w:val="sk-SK"/>
        </w:rPr>
      </w:pPr>
      <w:r w:rsidRPr="00101CF0">
        <w:rPr>
          <w:rFonts w:asciiTheme="minorHAnsi" w:eastAsia="Arial" w:hAnsiTheme="minorHAnsi" w:cstheme="minorHAnsi"/>
          <w:b/>
          <w:bCs/>
          <w:sz w:val="20"/>
          <w:szCs w:val="20"/>
          <w:lang w:val="sk-SK"/>
        </w:rPr>
        <w:t>medzi</w:t>
      </w:r>
    </w:p>
    <w:p w14:paraId="1CE25C92" w14:textId="77777777" w:rsidR="00ED21AC" w:rsidRPr="00101CF0" w:rsidRDefault="00ED21AC" w:rsidP="00ED21AC">
      <w:pPr>
        <w:spacing w:before="10"/>
        <w:rPr>
          <w:rFonts w:asciiTheme="minorHAnsi" w:eastAsia="Arial" w:hAnsiTheme="minorHAnsi" w:cstheme="minorHAnsi"/>
          <w:b/>
          <w:bCs/>
          <w:sz w:val="20"/>
          <w:szCs w:val="20"/>
          <w:lang w:val="sk-SK"/>
        </w:rPr>
      </w:pPr>
    </w:p>
    <w:p w14:paraId="330601CA" w14:textId="77777777" w:rsidR="00ED21AC" w:rsidRPr="00101CF0" w:rsidRDefault="00ED21AC" w:rsidP="00AE154E">
      <w:pPr>
        <w:pStyle w:val="Odsekzoznamu"/>
        <w:widowControl w:val="0"/>
        <w:numPr>
          <w:ilvl w:val="0"/>
          <w:numId w:val="30"/>
        </w:numPr>
        <w:tabs>
          <w:tab w:val="left" w:pos="284"/>
          <w:tab w:val="left" w:pos="1985"/>
        </w:tabs>
        <w:spacing w:before="3"/>
        <w:ind w:left="0" w:firstLine="0"/>
        <w:contextualSpacing w:val="0"/>
        <w:rPr>
          <w:rFonts w:asciiTheme="minorHAnsi" w:hAnsiTheme="minorHAnsi" w:cstheme="minorHAnsi"/>
          <w:sz w:val="20"/>
          <w:szCs w:val="20"/>
          <w:lang w:val="sk-SK"/>
        </w:rPr>
      </w:pPr>
      <w:r w:rsidRPr="00101CF0">
        <w:rPr>
          <w:rFonts w:asciiTheme="minorHAnsi" w:eastAsia="Arial" w:hAnsiTheme="minorHAnsi" w:cstheme="minorHAnsi"/>
          <w:b/>
          <w:sz w:val="20"/>
          <w:szCs w:val="20"/>
          <w:lang w:val="sk-SK"/>
        </w:rPr>
        <w:t>Objednávateľ:</w:t>
      </w:r>
      <w:r w:rsidRPr="00101CF0">
        <w:rPr>
          <w:rFonts w:asciiTheme="minorHAnsi" w:hAnsiTheme="minorHAnsi" w:cstheme="minorHAnsi"/>
          <w:sz w:val="20"/>
          <w:szCs w:val="20"/>
          <w:lang w:val="sk-SK"/>
        </w:rPr>
        <w:t xml:space="preserve"> </w:t>
      </w:r>
      <w:r w:rsidRPr="00101CF0">
        <w:rPr>
          <w:rFonts w:asciiTheme="minorHAnsi" w:hAnsiTheme="minorHAnsi" w:cstheme="minorHAnsi"/>
          <w:sz w:val="20"/>
          <w:szCs w:val="20"/>
          <w:lang w:val="sk-SK"/>
        </w:rPr>
        <w:tab/>
      </w:r>
    </w:p>
    <w:p w14:paraId="087F776E" w14:textId="77777777" w:rsidR="00ED21AC" w:rsidRPr="00101CF0" w:rsidRDefault="00ED21AC" w:rsidP="00ED21AC">
      <w:pPr>
        <w:tabs>
          <w:tab w:val="left" w:pos="284"/>
          <w:tab w:val="left" w:pos="1985"/>
        </w:tabs>
        <w:spacing w:before="3"/>
        <w:rPr>
          <w:rFonts w:asciiTheme="minorHAnsi" w:hAnsiTheme="minorHAnsi" w:cstheme="minorHAnsi"/>
          <w:sz w:val="20"/>
          <w:szCs w:val="20"/>
          <w:lang w:val="sk-SK"/>
        </w:rPr>
      </w:pPr>
    </w:p>
    <w:p w14:paraId="1D1570A8" w14:textId="77777777" w:rsidR="00ED21AC" w:rsidRPr="00101CF0" w:rsidRDefault="00ED21AC" w:rsidP="00ED21AC">
      <w:pPr>
        <w:spacing w:line="276" w:lineRule="auto"/>
        <w:rPr>
          <w:rFonts w:asciiTheme="minorHAnsi" w:hAnsiTheme="minorHAnsi" w:cstheme="minorHAnsi"/>
          <w:b/>
          <w:sz w:val="20"/>
          <w:szCs w:val="20"/>
          <w:lang w:val="sk-SK"/>
        </w:rPr>
      </w:pPr>
      <w:r w:rsidRPr="00101CF0">
        <w:rPr>
          <w:rFonts w:asciiTheme="minorHAnsi" w:hAnsiTheme="minorHAnsi" w:cstheme="minorHAnsi"/>
          <w:b/>
          <w:sz w:val="20"/>
          <w:szCs w:val="20"/>
          <w:lang w:val="sk-SK"/>
        </w:rPr>
        <w:t>Názov</w:t>
      </w:r>
      <w:r w:rsidRPr="00101CF0">
        <w:rPr>
          <w:rFonts w:asciiTheme="minorHAnsi" w:hAnsiTheme="minorHAnsi" w:cstheme="minorHAnsi"/>
          <w:b/>
          <w:sz w:val="20"/>
          <w:szCs w:val="20"/>
          <w:lang w:val="sk-SK"/>
        </w:rPr>
        <w:tab/>
      </w:r>
      <w:r w:rsidRPr="00101CF0">
        <w:rPr>
          <w:rFonts w:asciiTheme="minorHAnsi" w:hAnsiTheme="minorHAnsi" w:cstheme="minorHAnsi"/>
          <w:b/>
          <w:sz w:val="20"/>
          <w:szCs w:val="20"/>
          <w:lang w:val="sk-SK"/>
        </w:rPr>
        <w:tab/>
      </w:r>
      <w:r w:rsidRPr="00101CF0">
        <w:rPr>
          <w:rFonts w:asciiTheme="minorHAnsi" w:hAnsiTheme="minorHAnsi" w:cstheme="minorHAnsi"/>
          <w:b/>
          <w:sz w:val="20"/>
          <w:szCs w:val="20"/>
          <w:lang w:val="sk-SK"/>
        </w:rPr>
        <w:tab/>
        <w:t>:</w:t>
      </w:r>
      <w:r w:rsidRPr="00101CF0">
        <w:rPr>
          <w:rFonts w:asciiTheme="minorHAnsi" w:hAnsiTheme="minorHAnsi" w:cstheme="minorHAnsi"/>
          <w:b/>
          <w:sz w:val="20"/>
          <w:szCs w:val="20"/>
          <w:lang w:val="sk-SK"/>
        </w:rPr>
        <w:tab/>
        <w:t>Mesto Žilina</w:t>
      </w:r>
    </w:p>
    <w:p w14:paraId="5A8FB1A0" w14:textId="77777777" w:rsidR="00ED21AC" w:rsidRPr="00101CF0" w:rsidRDefault="00ED21AC" w:rsidP="00ED21AC">
      <w:pPr>
        <w:spacing w:line="276" w:lineRule="auto"/>
        <w:rPr>
          <w:rFonts w:asciiTheme="minorHAnsi" w:hAnsiTheme="minorHAnsi" w:cstheme="minorHAnsi"/>
          <w:sz w:val="20"/>
          <w:szCs w:val="20"/>
          <w:lang w:val="sk-SK"/>
        </w:rPr>
      </w:pPr>
      <w:r w:rsidRPr="00101CF0">
        <w:rPr>
          <w:rFonts w:asciiTheme="minorHAnsi" w:hAnsiTheme="minorHAnsi" w:cstheme="minorHAnsi"/>
          <w:sz w:val="20"/>
          <w:szCs w:val="20"/>
          <w:lang w:val="sk-SK"/>
        </w:rPr>
        <w:t>Sídlo</w:t>
      </w:r>
      <w:r w:rsidRPr="00101CF0">
        <w:rPr>
          <w:rFonts w:asciiTheme="minorHAnsi" w:hAnsiTheme="minorHAnsi" w:cstheme="minorHAnsi"/>
          <w:sz w:val="20"/>
          <w:szCs w:val="20"/>
          <w:lang w:val="sk-SK"/>
        </w:rPr>
        <w:tab/>
      </w:r>
      <w:r w:rsidRPr="00101CF0">
        <w:rPr>
          <w:rFonts w:asciiTheme="minorHAnsi" w:hAnsiTheme="minorHAnsi" w:cstheme="minorHAnsi"/>
          <w:sz w:val="20"/>
          <w:szCs w:val="20"/>
          <w:lang w:val="sk-SK"/>
        </w:rPr>
        <w:tab/>
      </w:r>
      <w:r w:rsidRPr="00101CF0">
        <w:rPr>
          <w:rFonts w:asciiTheme="minorHAnsi" w:hAnsiTheme="minorHAnsi" w:cstheme="minorHAnsi"/>
          <w:sz w:val="20"/>
          <w:szCs w:val="20"/>
          <w:lang w:val="sk-SK"/>
        </w:rPr>
        <w:tab/>
        <w:t>:</w:t>
      </w:r>
      <w:r w:rsidRPr="00101CF0">
        <w:rPr>
          <w:rFonts w:asciiTheme="minorHAnsi" w:hAnsiTheme="minorHAnsi" w:cstheme="minorHAnsi"/>
          <w:sz w:val="20"/>
          <w:szCs w:val="20"/>
          <w:lang w:val="sk-SK"/>
        </w:rPr>
        <w:tab/>
        <w:t>Námestie obetí komunizmu 1</w:t>
      </w:r>
    </w:p>
    <w:p w14:paraId="559E23BC" w14:textId="77777777" w:rsidR="00ED21AC" w:rsidRPr="00101CF0" w:rsidRDefault="00ED21AC" w:rsidP="00ED21AC">
      <w:pPr>
        <w:spacing w:line="276" w:lineRule="auto"/>
        <w:rPr>
          <w:rFonts w:asciiTheme="minorHAnsi" w:hAnsiTheme="minorHAnsi" w:cstheme="minorHAnsi"/>
          <w:sz w:val="20"/>
          <w:szCs w:val="20"/>
          <w:lang w:val="sk-SK"/>
        </w:rPr>
      </w:pPr>
      <w:r w:rsidRPr="00101CF0">
        <w:rPr>
          <w:rFonts w:asciiTheme="minorHAnsi" w:hAnsiTheme="minorHAnsi" w:cstheme="minorHAnsi"/>
          <w:sz w:val="20"/>
          <w:szCs w:val="20"/>
          <w:lang w:val="sk-SK"/>
        </w:rPr>
        <w:t>IČO</w:t>
      </w:r>
      <w:r w:rsidRPr="00101CF0">
        <w:rPr>
          <w:rFonts w:asciiTheme="minorHAnsi" w:hAnsiTheme="minorHAnsi" w:cstheme="minorHAnsi"/>
          <w:sz w:val="20"/>
          <w:szCs w:val="20"/>
          <w:lang w:val="sk-SK"/>
        </w:rPr>
        <w:tab/>
      </w:r>
      <w:r w:rsidRPr="00101CF0">
        <w:rPr>
          <w:rFonts w:asciiTheme="minorHAnsi" w:hAnsiTheme="minorHAnsi" w:cstheme="minorHAnsi"/>
          <w:sz w:val="20"/>
          <w:szCs w:val="20"/>
          <w:lang w:val="sk-SK"/>
        </w:rPr>
        <w:tab/>
      </w:r>
      <w:r w:rsidRPr="00101CF0">
        <w:rPr>
          <w:rFonts w:asciiTheme="minorHAnsi" w:hAnsiTheme="minorHAnsi" w:cstheme="minorHAnsi"/>
          <w:sz w:val="20"/>
          <w:szCs w:val="20"/>
          <w:lang w:val="sk-SK"/>
        </w:rPr>
        <w:tab/>
        <w:t>:</w:t>
      </w:r>
      <w:r w:rsidRPr="00101CF0">
        <w:rPr>
          <w:rFonts w:asciiTheme="minorHAnsi" w:hAnsiTheme="minorHAnsi" w:cstheme="minorHAnsi"/>
          <w:sz w:val="20"/>
          <w:szCs w:val="20"/>
          <w:lang w:val="sk-SK"/>
        </w:rPr>
        <w:tab/>
        <w:t>00321796</w:t>
      </w:r>
    </w:p>
    <w:p w14:paraId="2ECDD09E" w14:textId="77777777" w:rsidR="00ED21AC" w:rsidRPr="00101CF0" w:rsidRDefault="00ED21AC" w:rsidP="00ED21AC">
      <w:pPr>
        <w:spacing w:line="276" w:lineRule="auto"/>
        <w:rPr>
          <w:rFonts w:asciiTheme="minorHAnsi" w:hAnsiTheme="minorHAnsi" w:cstheme="minorHAnsi"/>
          <w:sz w:val="20"/>
          <w:szCs w:val="20"/>
          <w:lang w:val="sk-SK"/>
        </w:rPr>
      </w:pPr>
      <w:r w:rsidRPr="00101CF0">
        <w:rPr>
          <w:rFonts w:asciiTheme="minorHAnsi" w:hAnsiTheme="minorHAnsi" w:cstheme="minorHAnsi"/>
          <w:sz w:val="20"/>
          <w:szCs w:val="20"/>
          <w:lang w:val="sk-SK"/>
        </w:rPr>
        <w:t>DIČ</w:t>
      </w:r>
      <w:r w:rsidRPr="00101CF0">
        <w:rPr>
          <w:rFonts w:asciiTheme="minorHAnsi" w:hAnsiTheme="minorHAnsi" w:cstheme="minorHAnsi"/>
          <w:sz w:val="20"/>
          <w:szCs w:val="20"/>
          <w:lang w:val="sk-SK"/>
        </w:rPr>
        <w:tab/>
      </w:r>
      <w:r w:rsidRPr="00101CF0">
        <w:rPr>
          <w:rFonts w:asciiTheme="minorHAnsi" w:hAnsiTheme="minorHAnsi" w:cstheme="minorHAnsi"/>
          <w:sz w:val="20"/>
          <w:szCs w:val="20"/>
          <w:lang w:val="sk-SK"/>
        </w:rPr>
        <w:tab/>
      </w:r>
      <w:r w:rsidRPr="00101CF0">
        <w:rPr>
          <w:rFonts w:asciiTheme="minorHAnsi" w:hAnsiTheme="minorHAnsi" w:cstheme="minorHAnsi"/>
          <w:sz w:val="20"/>
          <w:szCs w:val="20"/>
          <w:lang w:val="sk-SK"/>
        </w:rPr>
        <w:tab/>
        <w:t>:</w:t>
      </w:r>
      <w:r w:rsidRPr="00101CF0">
        <w:rPr>
          <w:rFonts w:asciiTheme="minorHAnsi" w:hAnsiTheme="minorHAnsi" w:cstheme="minorHAnsi"/>
          <w:sz w:val="20"/>
          <w:szCs w:val="20"/>
          <w:lang w:val="sk-SK"/>
        </w:rPr>
        <w:tab/>
        <w:t>2021339474</w:t>
      </w:r>
    </w:p>
    <w:p w14:paraId="28C917C4" w14:textId="77777777" w:rsidR="00ED21AC" w:rsidRPr="00101CF0" w:rsidRDefault="00ED21AC" w:rsidP="00ED21AC">
      <w:pPr>
        <w:spacing w:line="276" w:lineRule="auto"/>
        <w:rPr>
          <w:rFonts w:asciiTheme="minorHAnsi" w:hAnsiTheme="minorHAnsi" w:cstheme="minorHAnsi"/>
          <w:sz w:val="20"/>
          <w:szCs w:val="20"/>
          <w:lang w:val="sk-SK"/>
        </w:rPr>
      </w:pPr>
      <w:r w:rsidRPr="00101CF0">
        <w:rPr>
          <w:rFonts w:asciiTheme="minorHAnsi" w:hAnsiTheme="minorHAnsi" w:cstheme="minorHAnsi"/>
          <w:sz w:val="20"/>
          <w:szCs w:val="20"/>
          <w:lang w:val="sk-SK"/>
        </w:rPr>
        <w:t>IČ DPH</w:t>
      </w:r>
      <w:r w:rsidRPr="00101CF0">
        <w:rPr>
          <w:rFonts w:asciiTheme="minorHAnsi" w:hAnsiTheme="minorHAnsi" w:cstheme="minorHAnsi"/>
          <w:sz w:val="20"/>
          <w:szCs w:val="20"/>
          <w:lang w:val="sk-SK"/>
        </w:rPr>
        <w:tab/>
      </w:r>
      <w:r w:rsidRPr="00101CF0">
        <w:rPr>
          <w:rFonts w:asciiTheme="minorHAnsi" w:hAnsiTheme="minorHAnsi" w:cstheme="minorHAnsi"/>
          <w:sz w:val="20"/>
          <w:szCs w:val="20"/>
          <w:lang w:val="sk-SK"/>
        </w:rPr>
        <w:tab/>
      </w:r>
      <w:r w:rsidRPr="00101CF0">
        <w:rPr>
          <w:rFonts w:asciiTheme="minorHAnsi" w:hAnsiTheme="minorHAnsi" w:cstheme="minorHAnsi"/>
          <w:sz w:val="20"/>
          <w:szCs w:val="20"/>
          <w:lang w:val="sk-SK"/>
        </w:rPr>
        <w:tab/>
        <w:t>:</w:t>
      </w:r>
      <w:r w:rsidRPr="00101CF0">
        <w:rPr>
          <w:rFonts w:asciiTheme="minorHAnsi" w:hAnsiTheme="minorHAnsi" w:cstheme="minorHAnsi"/>
          <w:sz w:val="20"/>
          <w:szCs w:val="20"/>
          <w:lang w:val="sk-SK"/>
        </w:rPr>
        <w:tab/>
        <w:t>SK2021339474</w:t>
      </w:r>
    </w:p>
    <w:p w14:paraId="45A16FED" w14:textId="77777777" w:rsidR="00ED21AC" w:rsidRPr="00101CF0" w:rsidRDefault="00ED21AC" w:rsidP="00ED21AC">
      <w:pPr>
        <w:spacing w:line="276" w:lineRule="auto"/>
        <w:rPr>
          <w:rFonts w:asciiTheme="minorHAnsi" w:hAnsiTheme="minorHAnsi" w:cstheme="minorHAnsi"/>
          <w:sz w:val="20"/>
          <w:szCs w:val="20"/>
          <w:lang w:val="sk-SK"/>
        </w:rPr>
      </w:pPr>
      <w:r w:rsidRPr="00101CF0">
        <w:rPr>
          <w:rFonts w:asciiTheme="minorHAnsi" w:hAnsiTheme="minorHAnsi" w:cstheme="minorHAnsi"/>
          <w:sz w:val="20"/>
          <w:szCs w:val="20"/>
          <w:lang w:val="sk-SK"/>
        </w:rPr>
        <w:t>Bankové spojenie</w:t>
      </w:r>
      <w:r w:rsidRPr="00101CF0">
        <w:rPr>
          <w:rFonts w:asciiTheme="minorHAnsi" w:hAnsiTheme="minorHAnsi" w:cstheme="minorHAnsi"/>
          <w:sz w:val="20"/>
          <w:szCs w:val="20"/>
          <w:lang w:val="sk-SK"/>
        </w:rPr>
        <w:tab/>
        <w:t>:</w:t>
      </w:r>
      <w:r w:rsidRPr="00101CF0">
        <w:rPr>
          <w:rFonts w:asciiTheme="minorHAnsi" w:hAnsiTheme="minorHAnsi" w:cstheme="minorHAnsi"/>
          <w:sz w:val="20"/>
          <w:szCs w:val="20"/>
          <w:lang w:val="sk-SK"/>
        </w:rPr>
        <w:tab/>
        <w:t>Prima banka Slovensko, a.s.</w:t>
      </w:r>
    </w:p>
    <w:p w14:paraId="5D4FBA00" w14:textId="77777777" w:rsidR="00ED21AC" w:rsidRPr="00101CF0" w:rsidRDefault="00ED21AC" w:rsidP="00ED21AC">
      <w:pPr>
        <w:spacing w:line="276" w:lineRule="auto"/>
        <w:rPr>
          <w:rFonts w:asciiTheme="minorHAnsi" w:hAnsiTheme="minorHAnsi" w:cstheme="minorHAnsi"/>
          <w:sz w:val="20"/>
          <w:szCs w:val="20"/>
          <w:lang w:val="sk-SK"/>
        </w:rPr>
      </w:pPr>
      <w:r w:rsidRPr="00101CF0">
        <w:rPr>
          <w:rFonts w:asciiTheme="minorHAnsi" w:hAnsiTheme="minorHAnsi" w:cstheme="minorHAnsi"/>
          <w:sz w:val="20"/>
          <w:szCs w:val="20"/>
          <w:lang w:val="sk-SK"/>
        </w:rPr>
        <w:t>IBAN</w:t>
      </w:r>
      <w:r w:rsidRPr="00101CF0">
        <w:rPr>
          <w:rFonts w:asciiTheme="minorHAnsi" w:hAnsiTheme="minorHAnsi" w:cstheme="minorHAnsi"/>
          <w:sz w:val="20"/>
          <w:szCs w:val="20"/>
          <w:lang w:val="sk-SK"/>
        </w:rPr>
        <w:tab/>
      </w:r>
      <w:r w:rsidRPr="00101CF0">
        <w:rPr>
          <w:rFonts w:asciiTheme="minorHAnsi" w:hAnsiTheme="minorHAnsi" w:cstheme="minorHAnsi"/>
          <w:sz w:val="20"/>
          <w:szCs w:val="20"/>
          <w:lang w:val="sk-SK"/>
        </w:rPr>
        <w:tab/>
      </w:r>
      <w:r w:rsidRPr="00101CF0">
        <w:rPr>
          <w:rFonts w:asciiTheme="minorHAnsi" w:hAnsiTheme="minorHAnsi" w:cstheme="minorHAnsi"/>
          <w:sz w:val="20"/>
          <w:szCs w:val="20"/>
          <w:lang w:val="sk-SK"/>
        </w:rPr>
        <w:tab/>
        <w:t>:</w:t>
      </w:r>
      <w:r w:rsidRPr="00101CF0">
        <w:rPr>
          <w:rFonts w:asciiTheme="minorHAnsi" w:hAnsiTheme="minorHAnsi" w:cstheme="minorHAnsi"/>
          <w:sz w:val="20"/>
          <w:szCs w:val="20"/>
          <w:lang w:val="sk-SK"/>
        </w:rPr>
        <w:tab/>
        <w:t>SK37 5600 0000 000330353001</w:t>
      </w:r>
    </w:p>
    <w:p w14:paraId="569F8936" w14:textId="77777777" w:rsidR="00ED21AC" w:rsidRPr="00101CF0" w:rsidRDefault="00ED21AC" w:rsidP="00ED21AC">
      <w:pPr>
        <w:spacing w:line="276" w:lineRule="auto"/>
        <w:rPr>
          <w:rFonts w:asciiTheme="minorHAnsi" w:hAnsiTheme="minorHAnsi" w:cstheme="minorHAnsi"/>
          <w:sz w:val="20"/>
          <w:szCs w:val="20"/>
          <w:lang w:val="sk-SK"/>
        </w:rPr>
      </w:pPr>
      <w:r w:rsidRPr="00101CF0">
        <w:rPr>
          <w:rFonts w:asciiTheme="minorHAnsi" w:hAnsiTheme="minorHAnsi" w:cstheme="minorHAnsi"/>
          <w:sz w:val="20"/>
          <w:szCs w:val="20"/>
          <w:lang w:val="sk-SK"/>
        </w:rPr>
        <w:t xml:space="preserve">Meno a priezvisko </w:t>
      </w:r>
      <w:r w:rsidRPr="00101CF0">
        <w:rPr>
          <w:rFonts w:asciiTheme="minorHAnsi" w:hAnsiTheme="minorHAnsi" w:cstheme="minorHAnsi"/>
          <w:sz w:val="20"/>
          <w:szCs w:val="20"/>
          <w:lang w:val="sk-SK"/>
        </w:rPr>
        <w:tab/>
        <w:t>:</w:t>
      </w:r>
      <w:r w:rsidRPr="00101CF0">
        <w:rPr>
          <w:rFonts w:asciiTheme="minorHAnsi" w:hAnsiTheme="minorHAnsi" w:cstheme="minorHAnsi"/>
          <w:sz w:val="20"/>
          <w:szCs w:val="20"/>
          <w:lang w:val="sk-SK"/>
        </w:rPr>
        <w:tab/>
        <w:t>Mgr. Peter Fiabáne</w:t>
      </w:r>
    </w:p>
    <w:p w14:paraId="415FB615" w14:textId="77777777" w:rsidR="00ED21AC" w:rsidRPr="00101CF0" w:rsidRDefault="00ED21AC" w:rsidP="00ED21AC">
      <w:pPr>
        <w:pStyle w:val="Zkladntext"/>
        <w:tabs>
          <w:tab w:val="left" w:pos="1843"/>
        </w:tabs>
        <w:spacing w:before="3"/>
        <w:rPr>
          <w:rFonts w:asciiTheme="minorHAnsi" w:hAnsiTheme="minorHAnsi" w:cstheme="minorHAnsi"/>
          <w:sz w:val="20"/>
          <w:szCs w:val="20"/>
          <w:lang w:val="sk-SK"/>
        </w:rPr>
      </w:pPr>
    </w:p>
    <w:p w14:paraId="0FD918D3" w14:textId="77777777" w:rsidR="00ED21AC" w:rsidRPr="00101CF0" w:rsidRDefault="00ED21AC" w:rsidP="00ED21AC">
      <w:pPr>
        <w:pStyle w:val="Zkladntext"/>
        <w:tabs>
          <w:tab w:val="left" w:pos="2980"/>
        </w:tabs>
        <w:rPr>
          <w:rFonts w:asciiTheme="minorHAnsi" w:hAnsiTheme="minorHAnsi" w:cstheme="minorHAnsi"/>
          <w:sz w:val="20"/>
          <w:szCs w:val="20"/>
          <w:lang w:val="sk-SK"/>
        </w:rPr>
      </w:pPr>
      <w:r w:rsidRPr="00101CF0">
        <w:rPr>
          <w:rFonts w:asciiTheme="minorHAnsi" w:hAnsiTheme="minorHAnsi" w:cstheme="minorHAnsi"/>
          <w:sz w:val="20"/>
          <w:szCs w:val="20"/>
          <w:lang w:val="sk-SK"/>
        </w:rPr>
        <w:t>(ďalej len „</w:t>
      </w:r>
      <w:r w:rsidRPr="00101CF0">
        <w:rPr>
          <w:rFonts w:asciiTheme="minorHAnsi" w:hAnsiTheme="minorHAnsi" w:cstheme="minorHAnsi"/>
          <w:b/>
          <w:sz w:val="20"/>
          <w:szCs w:val="20"/>
          <w:lang w:val="sk-SK"/>
        </w:rPr>
        <w:t>Objednávateľ</w:t>
      </w:r>
      <w:r w:rsidRPr="00101CF0">
        <w:rPr>
          <w:rFonts w:asciiTheme="minorHAnsi" w:hAnsiTheme="minorHAnsi" w:cstheme="minorHAnsi"/>
          <w:sz w:val="20"/>
          <w:szCs w:val="20"/>
          <w:lang w:val="sk-SK"/>
        </w:rPr>
        <w:t>“)</w:t>
      </w:r>
    </w:p>
    <w:p w14:paraId="169A1E49" w14:textId="77777777" w:rsidR="00ED21AC" w:rsidRPr="00101CF0" w:rsidRDefault="00ED21AC" w:rsidP="00ED21AC">
      <w:pPr>
        <w:spacing w:before="10"/>
        <w:rPr>
          <w:rFonts w:asciiTheme="minorHAnsi" w:eastAsia="Arial" w:hAnsiTheme="minorHAnsi" w:cstheme="minorHAnsi"/>
          <w:b/>
          <w:bCs/>
          <w:sz w:val="20"/>
          <w:szCs w:val="20"/>
          <w:lang w:val="sk-SK"/>
        </w:rPr>
      </w:pPr>
    </w:p>
    <w:p w14:paraId="3188A2DF" w14:textId="77777777" w:rsidR="00ED21AC" w:rsidRPr="00101CF0" w:rsidRDefault="00ED21AC" w:rsidP="00AE154E">
      <w:pPr>
        <w:pStyle w:val="Odsekzoznamu"/>
        <w:widowControl w:val="0"/>
        <w:numPr>
          <w:ilvl w:val="0"/>
          <w:numId w:val="30"/>
        </w:numPr>
        <w:tabs>
          <w:tab w:val="left" w:pos="284"/>
        </w:tabs>
        <w:ind w:left="0" w:firstLine="0"/>
        <w:contextualSpacing w:val="0"/>
        <w:rPr>
          <w:rFonts w:asciiTheme="minorHAnsi" w:eastAsia="Arial" w:hAnsiTheme="minorHAnsi" w:cstheme="minorHAnsi"/>
          <w:b/>
          <w:sz w:val="20"/>
          <w:szCs w:val="20"/>
          <w:lang w:val="sk-SK"/>
        </w:rPr>
      </w:pPr>
      <w:r w:rsidRPr="00101CF0">
        <w:rPr>
          <w:rFonts w:asciiTheme="minorHAnsi" w:eastAsia="Arial" w:hAnsiTheme="minorHAnsi" w:cstheme="minorHAnsi"/>
          <w:b/>
          <w:sz w:val="20"/>
          <w:szCs w:val="20"/>
          <w:lang w:val="sk-SK"/>
        </w:rPr>
        <w:t>Poskytovateľ</w:t>
      </w:r>
      <w:r w:rsidRPr="00101CF0">
        <w:rPr>
          <w:rFonts w:asciiTheme="minorHAnsi" w:eastAsia="Arial" w:hAnsiTheme="minorHAnsi" w:cstheme="minorHAnsi"/>
          <w:b/>
          <w:sz w:val="20"/>
          <w:szCs w:val="20"/>
          <w:lang w:val="sk-SK"/>
        </w:rPr>
        <w:tab/>
        <w:t>:</w:t>
      </w:r>
    </w:p>
    <w:p w14:paraId="61DD225F" w14:textId="77777777" w:rsidR="00ED21AC" w:rsidRPr="00101CF0" w:rsidRDefault="00ED21AC" w:rsidP="00ED21AC">
      <w:pPr>
        <w:pStyle w:val="Zkladntext"/>
        <w:spacing w:before="3"/>
        <w:rPr>
          <w:rFonts w:asciiTheme="minorHAnsi" w:hAnsiTheme="minorHAnsi" w:cstheme="minorHAnsi"/>
          <w:sz w:val="20"/>
          <w:szCs w:val="20"/>
          <w:lang w:val="sk-SK"/>
        </w:rPr>
      </w:pPr>
      <w:r w:rsidRPr="00101CF0">
        <w:rPr>
          <w:rFonts w:asciiTheme="minorHAnsi" w:hAnsiTheme="minorHAnsi" w:cstheme="minorHAnsi"/>
          <w:sz w:val="20"/>
          <w:szCs w:val="20"/>
          <w:lang w:val="sk-SK"/>
        </w:rPr>
        <w:t>Sídlo</w:t>
      </w:r>
      <w:r w:rsidRPr="00101CF0">
        <w:rPr>
          <w:rFonts w:asciiTheme="minorHAnsi" w:hAnsiTheme="minorHAnsi" w:cstheme="minorHAnsi"/>
          <w:sz w:val="20"/>
          <w:szCs w:val="20"/>
          <w:lang w:val="sk-SK"/>
        </w:rPr>
        <w:tab/>
      </w:r>
      <w:r w:rsidRPr="00101CF0">
        <w:rPr>
          <w:rFonts w:asciiTheme="minorHAnsi" w:hAnsiTheme="minorHAnsi" w:cstheme="minorHAnsi"/>
          <w:sz w:val="20"/>
          <w:szCs w:val="20"/>
          <w:lang w:val="sk-SK"/>
        </w:rPr>
        <w:tab/>
      </w:r>
      <w:r w:rsidRPr="00101CF0">
        <w:rPr>
          <w:rFonts w:asciiTheme="minorHAnsi" w:hAnsiTheme="minorHAnsi" w:cstheme="minorHAnsi"/>
          <w:sz w:val="20"/>
          <w:szCs w:val="20"/>
          <w:lang w:val="sk-SK"/>
        </w:rPr>
        <w:tab/>
        <w:t>:</w:t>
      </w:r>
    </w:p>
    <w:p w14:paraId="7B7C7CC9" w14:textId="77777777" w:rsidR="00ED21AC" w:rsidRPr="00101CF0" w:rsidRDefault="00ED21AC" w:rsidP="00ED21AC">
      <w:pPr>
        <w:pStyle w:val="Zkladntext"/>
        <w:rPr>
          <w:rFonts w:asciiTheme="minorHAnsi" w:hAnsiTheme="minorHAnsi" w:cstheme="minorHAnsi"/>
          <w:sz w:val="20"/>
          <w:szCs w:val="20"/>
          <w:lang w:val="sk-SK"/>
        </w:rPr>
      </w:pPr>
      <w:r w:rsidRPr="00101CF0">
        <w:rPr>
          <w:rFonts w:asciiTheme="minorHAnsi" w:hAnsiTheme="minorHAnsi" w:cstheme="minorHAnsi"/>
          <w:sz w:val="20"/>
          <w:szCs w:val="20"/>
          <w:lang w:val="sk-SK"/>
        </w:rPr>
        <w:t>Právna forma</w:t>
      </w:r>
      <w:r w:rsidRPr="00101CF0">
        <w:rPr>
          <w:rFonts w:asciiTheme="minorHAnsi" w:hAnsiTheme="minorHAnsi" w:cstheme="minorHAnsi"/>
          <w:sz w:val="20"/>
          <w:szCs w:val="20"/>
          <w:lang w:val="sk-SK"/>
        </w:rPr>
        <w:tab/>
      </w:r>
      <w:r w:rsidRPr="00101CF0">
        <w:rPr>
          <w:rFonts w:asciiTheme="minorHAnsi" w:hAnsiTheme="minorHAnsi" w:cstheme="minorHAnsi"/>
          <w:sz w:val="20"/>
          <w:szCs w:val="20"/>
          <w:lang w:val="sk-SK"/>
        </w:rPr>
        <w:tab/>
        <w:t xml:space="preserve">: </w:t>
      </w:r>
    </w:p>
    <w:p w14:paraId="71CC28E5" w14:textId="77777777" w:rsidR="00ED21AC" w:rsidRPr="00101CF0" w:rsidRDefault="00ED21AC" w:rsidP="00ED21AC">
      <w:pPr>
        <w:pStyle w:val="Zkladntext"/>
        <w:rPr>
          <w:rFonts w:asciiTheme="minorHAnsi" w:hAnsiTheme="minorHAnsi" w:cstheme="minorHAnsi"/>
          <w:sz w:val="20"/>
          <w:szCs w:val="20"/>
          <w:lang w:val="sk-SK"/>
        </w:rPr>
      </w:pPr>
      <w:r w:rsidRPr="00101CF0">
        <w:rPr>
          <w:rFonts w:asciiTheme="minorHAnsi" w:hAnsiTheme="minorHAnsi" w:cstheme="minorHAnsi"/>
          <w:sz w:val="20"/>
          <w:szCs w:val="20"/>
          <w:lang w:val="sk-SK"/>
        </w:rPr>
        <w:t>Bankové spojenie</w:t>
      </w:r>
      <w:r w:rsidRPr="00101CF0">
        <w:rPr>
          <w:rFonts w:asciiTheme="minorHAnsi" w:hAnsiTheme="minorHAnsi" w:cstheme="minorHAnsi"/>
          <w:sz w:val="20"/>
          <w:szCs w:val="20"/>
          <w:lang w:val="sk-SK"/>
        </w:rPr>
        <w:tab/>
        <w:t xml:space="preserve">: </w:t>
      </w:r>
    </w:p>
    <w:p w14:paraId="4049DF63" w14:textId="77777777" w:rsidR="00ED21AC" w:rsidRPr="00101CF0" w:rsidRDefault="00ED21AC" w:rsidP="00ED21AC">
      <w:pPr>
        <w:pStyle w:val="Zkladntext"/>
        <w:rPr>
          <w:rFonts w:asciiTheme="minorHAnsi" w:hAnsiTheme="minorHAnsi" w:cstheme="minorHAnsi"/>
          <w:sz w:val="20"/>
          <w:szCs w:val="20"/>
          <w:lang w:val="sk-SK"/>
        </w:rPr>
      </w:pPr>
      <w:r w:rsidRPr="00101CF0">
        <w:rPr>
          <w:rFonts w:asciiTheme="minorHAnsi" w:hAnsiTheme="minorHAnsi" w:cstheme="minorHAnsi"/>
          <w:sz w:val="20"/>
          <w:szCs w:val="20"/>
          <w:lang w:val="sk-SK"/>
        </w:rPr>
        <w:t>IBAN</w:t>
      </w:r>
      <w:r w:rsidRPr="00101CF0">
        <w:rPr>
          <w:rFonts w:asciiTheme="minorHAnsi" w:hAnsiTheme="minorHAnsi" w:cstheme="minorHAnsi"/>
          <w:sz w:val="20"/>
          <w:szCs w:val="20"/>
          <w:lang w:val="sk-SK"/>
        </w:rPr>
        <w:tab/>
      </w:r>
      <w:r w:rsidRPr="00101CF0">
        <w:rPr>
          <w:rFonts w:asciiTheme="minorHAnsi" w:hAnsiTheme="minorHAnsi" w:cstheme="minorHAnsi"/>
          <w:sz w:val="20"/>
          <w:szCs w:val="20"/>
          <w:lang w:val="sk-SK"/>
        </w:rPr>
        <w:tab/>
      </w:r>
      <w:r w:rsidRPr="00101CF0">
        <w:rPr>
          <w:rFonts w:asciiTheme="minorHAnsi" w:hAnsiTheme="minorHAnsi" w:cstheme="minorHAnsi"/>
          <w:sz w:val="20"/>
          <w:szCs w:val="20"/>
          <w:lang w:val="sk-SK"/>
        </w:rPr>
        <w:tab/>
        <w:t>:</w:t>
      </w:r>
    </w:p>
    <w:p w14:paraId="6D0BBF17" w14:textId="77777777" w:rsidR="00ED21AC" w:rsidRPr="00101CF0" w:rsidRDefault="00ED21AC" w:rsidP="00ED21AC">
      <w:pPr>
        <w:pStyle w:val="Zkladntext"/>
        <w:rPr>
          <w:rFonts w:asciiTheme="minorHAnsi" w:hAnsiTheme="minorHAnsi" w:cstheme="minorHAnsi"/>
          <w:sz w:val="20"/>
          <w:szCs w:val="20"/>
          <w:lang w:val="sk-SK"/>
        </w:rPr>
      </w:pPr>
      <w:r w:rsidRPr="00101CF0">
        <w:rPr>
          <w:rFonts w:asciiTheme="minorHAnsi" w:hAnsiTheme="minorHAnsi" w:cstheme="minorHAnsi"/>
          <w:sz w:val="20"/>
          <w:szCs w:val="20"/>
          <w:lang w:val="sk-SK"/>
        </w:rPr>
        <w:t>IČO</w:t>
      </w:r>
      <w:r w:rsidRPr="00101CF0">
        <w:rPr>
          <w:rFonts w:asciiTheme="minorHAnsi" w:hAnsiTheme="minorHAnsi" w:cstheme="minorHAnsi"/>
          <w:sz w:val="20"/>
          <w:szCs w:val="20"/>
          <w:lang w:val="sk-SK"/>
        </w:rPr>
        <w:tab/>
      </w:r>
      <w:r w:rsidRPr="00101CF0">
        <w:rPr>
          <w:rFonts w:asciiTheme="minorHAnsi" w:hAnsiTheme="minorHAnsi" w:cstheme="minorHAnsi"/>
          <w:sz w:val="20"/>
          <w:szCs w:val="20"/>
          <w:lang w:val="sk-SK"/>
        </w:rPr>
        <w:tab/>
      </w:r>
      <w:r w:rsidRPr="00101CF0">
        <w:rPr>
          <w:rFonts w:asciiTheme="minorHAnsi" w:hAnsiTheme="minorHAnsi" w:cstheme="minorHAnsi"/>
          <w:sz w:val="20"/>
          <w:szCs w:val="20"/>
          <w:lang w:val="sk-SK"/>
        </w:rPr>
        <w:tab/>
        <w:t xml:space="preserve">: </w:t>
      </w:r>
    </w:p>
    <w:p w14:paraId="76AEC54C" w14:textId="77777777" w:rsidR="00ED21AC" w:rsidRPr="00101CF0" w:rsidRDefault="00ED21AC" w:rsidP="00ED21AC">
      <w:pPr>
        <w:pStyle w:val="Zkladntext"/>
        <w:rPr>
          <w:rFonts w:asciiTheme="minorHAnsi" w:hAnsiTheme="minorHAnsi" w:cstheme="minorHAnsi"/>
          <w:sz w:val="20"/>
          <w:szCs w:val="20"/>
          <w:lang w:val="sk-SK"/>
        </w:rPr>
      </w:pPr>
      <w:r w:rsidRPr="00101CF0">
        <w:rPr>
          <w:rFonts w:asciiTheme="minorHAnsi" w:hAnsiTheme="minorHAnsi" w:cstheme="minorHAnsi"/>
          <w:sz w:val="20"/>
          <w:szCs w:val="20"/>
          <w:lang w:val="sk-SK"/>
        </w:rPr>
        <w:t>DIČ</w:t>
      </w:r>
      <w:r w:rsidRPr="00101CF0">
        <w:rPr>
          <w:rFonts w:asciiTheme="minorHAnsi" w:hAnsiTheme="minorHAnsi" w:cstheme="minorHAnsi"/>
          <w:sz w:val="20"/>
          <w:szCs w:val="20"/>
          <w:lang w:val="sk-SK"/>
        </w:rPr>
        <w:tab/>
      </w:r>
      <w:r w:rsidRPr="00101CF0">
        <w:rPr>
          <w:rFonts w:asciiTheme="minorHAnsi" w:hAnsiTheme="minorHAnsi" w:cstheme="minorHAnsi"/>
          <w:sz w:val="20"/>
          <w:szCs w:val="20"/>
          <w:lang w:val="sk-SK"/>
        </w:rPr>
        <w:tab/>
      </w:r>
      <w:r w:rsidRPr="00101CF0">
        <w:rPr>
          <w:rFonts w:asciiTheme="minorHAnsi" w:hAnsiTheme="minorHAnsi" w:cstheme="minorHAnsi"/>
          <w:sz w:val="20"/>
          <w:szCs w:val="20"/>
          <w:lang w:val="sk-SK"/>
        </w:rPr>
        <w:tab/>
        <w:t>:</w:t>
      </w:r>
    </w:p>
    <w:p w14:paraId="29D3DCD6" w14:textId="77777777" w:rsidR="00ED21AC" w:rsidRPr="00101CF0" w:rsidRDefault="00ED21AC" w:rsidP="00ED21AC">
      <w:pPr>
        <w:pStyle w:val="Zkladntext"/>
        <w:rPr>
          <w:rFonts w:asciiTheme="minorHAnsi" w:hAnsiTheme="minorHAnsi" w:cstheme="minorHAnsi"/>
          <w:sz w:val="20"/>
          <w:szCs w:val="20"/>
          <w:lang w:val="sk-SK"/>
        </w:rPr>
      </w:pPr>
      <w:r w:rsidRPr="00101CF0">
        <w:rPr>
          <w:rFonts w:asciiTheme="minorHAnsi" w:hAnsiTheme="minorHAnsi" w:cstheme="minorHAnsi"/>
          <w:sz w:val="20"/>
          <w:szCs w:val="20"/>
          <w:lang w:val="sk-SK"/>
        </w:rPr>
        <w:t>IČ DPH</w:t>
      </w:r>
      <w:r w:rsidRPr="00101CF0">
        <w:rPr>
          <w:rFonts w:asciiTheme="minorHAnsi" w:hAnsiTheme="minorHAnsi" w:cstheme="minorHAnsi"/>
          <w:sz w:val="20"/>
          <w:szCs w:val="20"/>
          <w:lang w:val="sk-SK"/>
        </w:rPr>
        <w:tab/>
      </w:r>
      <w:r w:rsidRPr="00101CF0">
        <w:rPr>
          <w:rFonts w:asciiTheme="minorHAnsi" w:hAnsiTheme="minorHAnsi" w:cstheme="minorHAnsi"/>
          <w:sz w:val="20"/>
          <w:szCs w:val="20"/>
          <w:lang w:val="sk-SK"/>
        </w:rPr>
        <w:tab/>
      </w:r>
      <w:r w:rsidRPr="00101CF0">
        <w:rPr>
          <w:rFonts w:asciiTheme="minorHAnsi" w:hAnsiTheme="minorHAnsi" w:cstheme="minorHAnsi"/>
          <w:sz w:val="20"/>
          <w:szCs w:val="20"/>
          <w:lang w:val="sk-SK"/>
        </w:rPr>
        <w:tab/>
        <w:t>:</w:t>
      </w:r>
    </w:p>
    <w:p w14:paraId="3FCBCAB2" w14:textId="77777777" w:rsidR="00ED21AC" w:rsidRPr="00101CF0" w:rsidRDefault="00ED21AC" w:rsidP="00ED21AC">
      <w:pPr>
        <w:pStyle w:val="Zkladntext"/>
        <w:spacing w:before="3"/>
        <w:rPr>
          <w:rFonts w:asciiTheme="minorHAnsi" w:hAnsiTheme="minorHAnsi" w:cstheme="minorHAnsi"/>
          <w:sz w:val="20"/>
          <w:szCs w:val="20"/>
          <w:lang w:val="sk-SK"/>
        </w:rPr>
      </w:pPr>
      <w:r w:rsidRPr="00101CF0">
        <w:rPr>
          <w:rFonts w:asciiTheme="minorHAnsi" w:hAnsiTheme="minorHAnsi" w:cstheme="minorHAnsi"/>
          <w:sz w:val="20"/>
          <w:szCs w:val="20"/>
          <w:lang w:val="sk-SK"/>
        </w:rPr>
        <w:t>Zastúpený</w:t>
      </w:r>
      <w:r w:rsidRPr="00101CF0">
        <w:rPr>
          <w:rFonts w:asciiTheme="minorHAnsi" w:hAnsiTheme="minorHAnsi" w:cstheme="minorHAnsi"/>
          <w:sz w:val="20"/>
          <w:szCs w:val="20"/>
          <w:lang w:val="sk-SK"/>
        </w:rPr>
        <w:tab/>
      </w:r>
      <w:r w:rsidRPr="00101CF0">
        <w:rPr>
          <w:rFonts w:asciiTheme="minorHAnsi" w:hAnsiTheme="minorHAnsi" w:cstheme="minorHAnsi"/>
          <w:sz w:val="20"/>
          <w:szCs w:val="20"/>
          <w:lang w:val="sk-SK"/>
        </w:rPr>
        <w:tab/>
        <w:t>:</w:t>
      </w:r>
    </w:p>
    <w:p w14:paraId="082BD70C" w14:textId="77777777" w:rsidR="00ED21AC" w:rsidRPr="00101CF0" w:rsidRDefault="00ED21AC" w:rsidP="00ED21AC">
      <w:pPr>
        <w:rPr>
          <w:rFonts w:asciiTheme="minorHAnsi" w:eastAsia="Arial" w:hAnsiTheme="minorHAnsi" w:cstheme="minorHAnsi"/>
          <w:sz w:val="20"/>
          <w:szCs w:val="20"/>
          <w:lang w:val="sk-SK"/>
        </w:rPr>
      </w:pPr>
      <w:r w:rsidRPr="00101CF0">
        <w:rPr>
          <w:rFonts w:asciiTheme="minorHAnsi" w:eastAsia="Arial" w:hAnsiTheme="minorHAnsi" w:cstheme="minorHAnsi"/>
          <w:sz w:val="20"/>
          <w:szCs w:val="20"/>
          <w:lang w:val="sk-SK"/>
        </w:rPr>
        <w:t>Zapísaný v</w:t>
      </w:r>
      <w:r w:rsidRPr="00101CF0">
        <w:rPr>
          <w:rFonts w:asciiTheme="minorHAnsi" w:eastAsia="Arial" w:hAnsiTheme="minorHAnsi" w:cstheme="minorHAnsi"/>
          <w:sz w:val="20"/>
          <w:szCs w:val="20"/>
          <w:lang w:val="sk-SK"/>
        </w:rPr>
        <w:tab/>
      </w:r>
      <w:r w:rsidRPr="00101CF0">
        <w:rPr>
          <w:rFonts w:asciiTheme="minorHAnsi" w:eastAsia="Arial" w:hAnsiTheme="minorHAnsi" w:cstheme="minorHAnsi"/>
          <w:sz w:val="20"/>
          <w:szCs w:val="20"/>
          <w:lang w:val="sk-SK"/>
        </w:rPr>
        <w:tab/>
        <w:t>:</w:t>
      </w:r>
    </w:p>
    <w:p w14:paraId="14E5ACAC" w14:textId="77777777" w:rsidR="00ED21AC" w:rsidRPr="00101CF0" w:rsidRDefault="00ED21AC" w:rsidP="00ED21AC">
      <w:pPr>
        <w:rPr>
          <w:rFonts w:asciiTheme="minorHAnsi" w:eastAsia="Arial" w:hAnsiTheme="minorHAnsi" w:cstheme="minorHAnsi"/>
          <w:sz w:val="20"/>
          <w:szCs w:val="20"/>
          <w:lang w:val="sk-SK"/>
        </w:rPr>
      </w:pPr>
    </w:p>
    <w:p w14:paraId="4A1DF6A2" w14:textId="77777777" w:rsidR="00ED21AC" w:rsidRPr="00101CF0" w:rsidRDefault="00ED21AC" w:rsidP="00ED21AC">
      <w:pPr>
        <w:ind w:left="284" w:hanging="284"/>
        <w:rPr>
          <w:rFonts w:asciiTheme="minorHAnsi" w:eastAsia="Arial" w:hAnsiTheme="minorHAnsi" w:cstheme="minorHAnsi"/>
          <w:sz w:val="20"/>
          <w:szCs w:val="20"/>
          <w:lang w:val="sk-SK"/>
        </w:rPr>
      </w:pPr>
      <w:r w:rsidRPr="00101CF0">
        <w:rPr>
          <w:rFonts w:asciiTheme="minorHAnsi" w:eastAsia="Arial" w:hAnsiTheme="minorHAnsi" w:cstheme="minorHAnsi"/>
          <w:sz w:val="20"/>
          <w:szCs w:val="20"/>
          <w:lang w:val="sk-SK"/>
        </w:rPr>
        <w:t>(ďalej len „</w:t>
      </w:r>
      <w:r w:rsidRPr="00101CF0">
        <w:rPr>
          <w:rFonts w:asciiTheme="minorHAnsi" w:eastAsia="Arial" w:hAnsiTheme="minorHAnsi" w:cstheme="minorHAnsi"/>
          <w:b/>
          <w:sz w:val="20"/>
          <w:szCs w:val="20"/>
          <w:lang w:val="sk-SK"/>
        </w:rPr>
        <w:t>Poskytovateľ</w:t>
      </w:r>
      <w:r w:rsidRPr="00101CF0">
        <w:rPr>
          <w:rFonts w:asciiTheme="minorHAnsi" w:eastAsia="Arial" w:hAnsiTheme="minorHAnsi" w:cstheme="minorHAnsi"/>
          <w:sz w:val="20"/>
          <w:szCs w:val="20"/>
          <w:lang w:val="sk-SK"/>
        </w:rPr>
        <w:t>“)</w:t>
      </w:r>
    </w:p>
    <w:p w14:paraId="7A8B8EDF" w14:textId="77777777" w:rsidR="00ED21AC" w:rsidRPr="00101CF0" w:rsidRDefault="00ED21AC" w:rsidP="00ED21AC">
      <w:pPr>
        <w:ind w:left="284" w:hanging="284"/>
        <w:rPr>
          <w:rFonts w:asciiTheme="minorHAnsi" w:eastAsia="Arial" w:hAnsiTheme="minorHAnsi" w:cstheme="minorHAnsi"/>
          <w:sz w:val="20"/>
          <w:szCs w:val="20"/>
          <w:lang w:val="sk-SK"/>
        </w:rPr>
      </w:pPr>
    </w:p>
    <w:p w14:paraId="56F5020A" w14:textId="77777777" w:rsidR="00ED21AC" w:rsidRPr="00101CF0" w:rsidRDefault="00ED21AC" w:rsidP="00ED21AC">
      <w:pPr>
        <w:ind w:left="284" w:hanging="284"/>
        <w:rPr>
          <w:rFonts w:asciiTheme="minorHAnsi" w:eastAsia="Arial" w:hAnsiTheme="minorHAnsi" w:cstheme="minorHAnsi"/>
          <w:sz w:val="20"/>
          <w:szCs w:val="20"/>
          <w:lang w:val="sk-SK"/>
        </w:rPr>
      </w:pPr>
      <w:r w:rsidRPr="00101CF0">
        <w:rPr>
          <w:rFonts w:asciiTheme="minorHAnsi" w:eastAsia="Arial" w:hAnsiTheme="minorHAnsi" w:cstheme="minorHAnsi"/>
          <w:sz w:val="20"/>
          <w:szCs w:val="20"/>
          <w:lang w:val="sk-SK"/>
        </w:rPr>
        <w:t>(Poskytovateľ a Objednávateľ ďalej spolu len „</w:t>
      </w:r>
      <w:r w:rsidRPr="00101CF0">
        <w:rPr>
          <w:rFonts w:asciiTheme="minorHAnsi" w:eastAsia="Arial" w:hAnsiTheme="minorHAnsi" w:cstheme="minorHAnsi"/>
          <w:b/>
          <w:sz w:val="20"/>
          <w:szCs w:val="20"/>
          <w:lang w:val="sk-SK"/>
        </w:rPr>
        <w:t>Zmluvné strany</w:t>
      </w:r>
      <w:r w:rsidRPr="00101CF0">
        <w:rPr>
          <w:rFonts w:asciiTheme="minorHAnsi" w:eastAsia="Arial" w:hAnsiTheme="minorHAnsi" w:cstheme="minorHAnsi"/>
          <w:sz w:val="20"/>
          <w:szCs w:val="20"/>
          <w:lang w:val="sk-SK"/>
        </w:rPr>
        <w:t>“ alebo jednotlivo aj ako „</w:t>
      </w:r>
      <w:r w:rsidRPr="00101CF0">
        <w:rPr>
          <w:rFonts w:asciiTheme="minorHAnsi" w:eastAsia="Arial" w:hAnsiTheme="minorHAnsi" w:cstheme="minorHAnsi"/>
          <w:b/>
          <w:sz w:val="20"/>
          <w:szCs w:val="20"/>
          <w:lang w:val="sk-SK"/>
        </w:rPr>
        <w:t>Zmluvná strana</w:t>
      </w:r>
      <w:r w:rsidRPr="00101CF0">
        <w:rPr>
          <w:rFonts w:asciiTheme="minorHAnsi" w:eastAsia="Arial" w:hAnsiTheme="minorHAnsi" w:cstheme="minorHAnsi"/>
          <w:sz w:val="20"/>
          <w:szCs w:val="20"/>
          <w:lang w:val="sk-SK"/>
        </w:rPr>
        <w:t>“)</w:t>
      </w:r>
    </w:p>
    <w:p w14:paraId="105C0B62" w14:textId="77777777" w:rsidR="00ED21AC" w:rsidRPr="00101CF0" w:rsidRDefault="00ED21AC" w:rsidP="00ED21AC">
      <w:pPr>
        <w:spacing w:before="8"/>
        <w:rPr>
          <w:rFonts w:asciiTheme="minorHAnsi" w:eastAsia="Arial" w:hAnsiTheme="minorHAnsi" w:cstheme="minorHAnsi"/>
          <w:sz w:val="20"/>
          <w:szCs w:val="20"/>
          <w:lang w:val="sk-SK"/>
        </w:rPr>
      </w:pPr>
    </w:p>
    <w:p w14:paraId="362D6899" w14:textId="77777777" w:rsidR="00ED21AC" w:rsidRPr="00101CF0" w:rsidRDefault="00ED21AC" w:rsidP="00ED21AC">
      <w:pPr>
        <w:jc w:val="center"/>
        <w:rPr>
          <w:rFonts w:asciiTheme="minorHAnsi" w:eastAsia="Arial" w:hAnsiTheme="minorHAnsi" w:cstheme="minorHAnsi"/>
          <w:b/>
          <w:bCs/>
          <w:sz w:val="20"/>
          <w:szCs w:val="20"/>
          <w:lang w:val="sk-SK"/>
        </w:rPr>
      </w:pPr>
      <w:r w:rsidRPr="00101CF0">
        <w:rPr>
          <w:rFonts w:asciiTheme="minorHAnsi" w:eastAsia="Arial" w:hAnsiTheme="minorHAnsi" w:cstheme="minorHAnsi"/>
          <w:b/>
          <w:bCs/>
          <w:sz w:val="20"/>
          <w:szCs w:val="20"/>
          <w:lang w:val="sk-SK"/>
        </w:rPr>
        <w:t>PREAMBULA</w:t>
      </w:r>
    </w:p>
    <w:p w14:paraId="07127FB1" w14:textId="77777777" w:rsidR="00ED21AC" w:rsidRPr="00101CF0" w:rsidRDefault="00ED21AC" w:rsidP="00ED21AC">
      <w:pPr>
        <w:jc w:val="center"/>
        <w:rPr>
          <w:rFonts w:asciiTheme="minorHAnsi" w:eastAsia="Arial" w:hAnsiTheme="minorHAnsi" w:cstheme="minorHAnsi"/>
          <w:b/>
          <w:bCs/>
          <w:sz w:val="20"/>
          <w:szCs w:val="20"/>
          <w:lang w:val="sk-SK"/>
        </w:rPr>
      </w:pPr>
    </w:p>
    <w:p w14:paraId="6BB94F10" w14:textId="77777777" w:rsidR="00ED21AC" w:rsidRPr="00101CF0" w:rsidRDefault="00ED21AC" w:rsidP="00AE154E">
      <w:pPr>
        <w:pStyle w:val="Zkladntext"/>
        <w:widowControl w:val="0"/>
        <w:numPr>
          <w:ilvl w:val="0"/>
          <w:numId w:val="31"/>
        </w:numPr>
        <w:ind w:left="426" w:right="272" w:hanging="426"/>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Poskytovateľ je úspešným uchádzačom vybraným Objednávateľom vo verejnom obstarávaní postupom verejnej súťaže v súlade so zákonom č. 343/2015 Z. z.  o</w:t>
      </w:r>
      <w:r w:rsidRPr="00101CF0">
        <w:rPr>
          <w:rFonts w:asciiTheme="minorHAnsi" w:hAnsiTheme="minorHAnsi" w:cstheme="minorHAnsi"/>
          <w:spacing w:val="-1"/>
          <w:sz w:val="20"/>
          <w:szCs w:val="20"/>
          <w:lang w:val="sk-SK"/>
        </w:rPr>
        <w:t xml:space="preserve"> </w:t>
      </w:r>
      <w:r w:rsidRPr="00101CF0">
        <w:rPr>
          <w:rFonts w:asciiTheme="minorHAnsi" w:hAnsiTheme="minorHAnsi" w:cstheme="minorHAnsi"/>
          <w:sz w:val="20"/>
          <w:szCs w:val="20"/>
          <w:lang w:val="sk-SK"/>
        </w:rPr>
        <w:t>verejnom</w:t>
      </w:r>
      <w:r w:rsidRPr="00101CF0">
        <w:rPr>
          <w:rFonts w:asciiTheme="minorHAnsi" w:hAnsiTheme="minorHAnsi" w:cstheme="minorHAnsi"/>
          <w:spacing w:val="-2"/>
          <w:sz w:val="20"/>
          <w:szCs w:val="20"/>
          <w:lang w:val="sk-SK"/>
        </w:rPr>
        <w:t xml:space="preserve"> </w:t>
      </w:r>
      <w:r w:rsidRPr="00101CF0">
        <w:rPr>
          <w:rFonts w:asciiTheme="minorHAnsi" w:hAnsiTheme="minorHAnsi" w:cstheme="minorHAnsi"/>
          <w:sz w:val="20"/>
          <w:szCs w:val="20"/>
          <w:lang w:val="sk-SK"/>
        </w:rPr>
        <w:t>obstarávaní</w:t>
      </w:r>
      <w:r w:rsidRPr="00101CF0">
        <w:rPr>
          <w:rFonts w:asciiTheme="minorHAnsi" w:hAnsiTheme="minorHAnsi" w:cstheme="minorHAnsi"/>
          <w:spacing w:val="-3"/>
          <w:sz w:val="20"/>
          <w:szCs w:val="20"/>
          <w:lang w:val="sk-SK"/>
        </w:rPr>
        <w:t xml:space="preserve"> </w:t>
      </w:r>
      <w:r w:rsidRPr="00101CF0">
        <w:rPr>
          <w:rFonts w:asciiTheme="minorHAnsi" w:hAnsiTheme="minorHAnsi" w:cstheme="minorHAnsi"/>
          <w:sz w:val="20"/>
          <w:szCs w:val="20"/>
          <w:lang w:val="sk-SK"/>
        </w:rPr>
        <w:t>a</w:t>
      </w:r>
      <w:r w:rsidRPr="00101CF0">
        <w:rPr>
          <w:rFonts w:asciiTheme="minorHAnsi" w:hAnsiTheme="minorHAnsi" w:cstheme="minorHAnsi"/>
          <w:spacing w:val="-3"/>
          <w:sz w:val="20"/>
          <w:szCs w:val="20"/>
          <w:lang w:val="sk-SK"/>
        </w:rPr>
        <w:t xml:space="preserve"> </w:t>
      </w:r>
      <w:r w:rsidRPr="00101CF0">
        <w:rPr>
          <w:rFonts w:asciiTheme="minorHAnsi" w:hAnsiTheme="minorHAnsi" w:cstheme="minorHAnsi"/>
          <w:sz w:val="20"/>
          <w:szCs w:val="20"/>
          <w:lang w:val="sk-SK"/>
        </w:rPr>
        <w:t>o</w:t>
      </w:r>
      <w:r w:rsidRPr="00101CF0">
        <w:rPr>
          <w:rFonts w:asciiTheme="minorHAnsi" w:hAnsiTheme="minorHAnsi" w:cstheme="minorHAnsi"/>
          <w:spacing w:val="-4"/>
          <w:sz w:val="20"/>
          <w:szCs w:val="20"/>
          <w:lang w:val="sk-SK"/>
        </w:rPr>
        <w:t xml:space="preserve"> </w:t>
      </w:r>
      <w:r w:rsidRPr="00101CF0">
        <w:rPr>
          <w:rFonts w:asciiTheme="minorHAnsi" w:hAnsiTheme="minorHAnsi" w:cstheme="minorHAnsi"/>
          <w:spacing w:val="-1"/>
          <w:sz w:val="20"/>
          <w:szCs w:val="20"/>
          <w:lang w:val="sk-SK"/>
        </w:rPr>
        <w:t>zmene</w:t>
      </w:r>
      <w:r w:rsidRPr="00101CF0">
        <w:rPr>
          <w:rFonts w:asciiTheme="minorHAnsi" w:hAnsiTheme="minorHAnsi" w:cstheme="minorHAnsi"/>
          <w:spacing w:val="-3"/>
          <w:sz w:val="20"/>
          <w:szCs w:val="20"/>
          <w:lang w:val="sk-SK"/>
        </w:rPr>
        <w:t xml:space="preserve"> </w:t>
      </w:r>
      <w:r w:rsidRPr="00101CF0">
        <w:rPr>
          <w:rFonts w:asciiTheme="minorHAnsi" w:hAnsiTheme="minorHAnsi" w:cstheme="minorHAnsi"/>
          <w:sz w:val="20"/>
          <w:szCs w:val="20"/>
          <w:lang w:val="sk-SK"/>
        </w:rPr>
        <w:t>a</w:t>
      </w:r>
      <w:r w:rsidRPr="00101CF0">
        <w:rPr>
          <w:rFonts w:asciiTheme="minorHAnsi" w:hAnsiTheme="minorHAnsi" w:cstheme="minorHAnsi"/>
          <w:spacing w:val="-5"/>
          <w:sz w:val="20"/>
          <w:szCs w:val="20"/>
          <w:lang w:val="sk-SK"/>
        </w:rPr>
        <w:t xml:space="preserve"> </w:t>
      </w:r>
      <w:r w:rsidRPr="00101CF0">
        <w:rPr>
          <w:rFonts w:asciiTheme="minorHAnsi" w:hAnsiTheme="minorHAnsi" w:cstheme="minorHAnsi"/>
          <w:sz w:val="20"/>
          <w:szCs w:val="20"/>
          <w:lang w:val="sk-SK"/>
        </w:rPr>
        <w:t>doplnení</w:t>
      </w:r>
      <w:r w:rsidRPr="00101CF0">
        <w:rPr>
          <w:rFonts w:asciiTheme="minorHAnsi" w:hAnsiTheme="minorHAnsi" w:cstheme="minorHAnsi"/>
          <w:spacing w:val="51"/>
          <w:w w:val="99"/>
          <w:sz w:val="20"/>
          <w:szCs w:val="20"/>
          <w:lang w:val="sk-SK"/>
        </w:rPr>
        <w:t xml:space="preserve"> </w:t>
      </w:r>
      <w:r w:rsidRPr="00101CF0">
        <w:rPr>
          <w:rFonts w:asciiTheme="minorHAnsi" w:hAnsiTheme="minorHAnsi" w:cstheme="minorHAnsi"/>
          <w:sz w:val="20"/>
          <w:szCs w:val="20"/>
          <w:lang w:val="sk-SK"/>
        </w:rPr>
        <w:t>niektorých</w:t>
      </w:r>
      <w:r w:rsidRPr="00101CF0">
        <w:rPr>
          <w:rFonts w:asciiTheme="minorHAnsi" w:hAnsiTheme="minorHAnsi" w:cstheme="minorHAnsi"/>
          <w:spacing w:val="-5"/>
          <w:sz w:val="20"/>
          <w:szCs w:val="20"/>
          <w:lang w:val="sk-SK"/>
        </w:rPr>
        <w:t xml:space="preserve"> </w:t>
      </w:r>
      <w:r w:rsidRPr="00101CF0">
        <w:rPr>
          <w:rFonts w:asciiTheme="minorHAnsi" w:hAnsiTheme="minorHAnsi" w:cstheme="minorHAnsi"/>
          <w:sz w:val="20"/>
          <w:szCs w:val="20"/>
          <w:lang w:val="sk-SK"/>
        </w:rPr>
        <w:t>zákonov v znení neskorších predpisov (ďalej len „</w:t>
      </w:r>
      <w:r w:rsidRPr="00101CF0">
        <w:rPr>
          <w:rFonts w:asciiTheme="minorHAnsi" w:hAnsiTheme="minorHAnsi" w:cstheme="minorHAnsi"/>
          <w:b/>
          <w:sz w:val="20"/>
          <w:szCs w:val="20"/>
          <w:lang w:val="sk-SK"/>
        </w:rPr>
        <w:t>Zákon o verejnom obstarávaní</w:t>
      </w:r>
      <w:r w:rsidRPr="00101CF0">
        <w:rPr>
          <w:rFonts w:asciiTheme="minorHAnsi" w:hAnsiTheme="minorHAnsi" w:cstheme="minorHAnsi"/>
          <w:sz w:val="20"/>
          <w:szCs w:val="20"/>
          <w:lang w:val="sk-SK"/>
        </w:rPr>
        <w:t>“) na predmet zákazky: „Služby mobilného operátora“ vyhlásenej vo Vestníku verejného obstarávania č. zo dňa ....... pod. zn. ......... (ďalej len „</w:t>
      </w:r>
      <w:r w:rsidRPr="00101CF0">
        <w:rPr>
          <w:rFonts w:asciiTheme="minorHAnsi" w:hAnsiTheme="minorHAnsi" w:cstheme="minorHAnsi"/>
          <w:b/>
          <w:sz w:val="20"/>
          <w:szCs w:val="20"/>
          <w:lang w:val="sk-SK"/>
        </w:rPr>
        <w:t>Verejné obstarávanie</w:t>
      </w:r>
      <w:r w:rsidRPr="00101CF0">
        <w:rPr>
          <w:rFonts w:asciiTheme="minorHAnsi" w:hAnsiTheme="minorHAnsi" w:cstheme="minorHAnsi"/>
          <w:sz w:val="20"/>
          <w:szCs w:val="20"/>
          <w:lang w:val="sk-SK"/>
        </w:rPr>
        <w:t>“), ktoré bolo realizované Objednávateľom.</w:t>
      </w:r>
    </w:p>
    <w:p w14:paraId="3F1B07A2" w14:textId="42505344" w:rsidR="00ED21AC" w:rsidRPr="00101CF0" w:rsidRDefault="00ED21AC" w:rsidP="00AE154E">
      <w:pPr>
        <w:pStyle w:val="Zkladntext"/>
        <w:widowControl w:val="0"/>
        <w:numPr>
          <w:ilvl w:val="0"/>
          <w:numId w:val="31"/>
        </w:numPr>
        <w:ind w:left="426" w:right="272" w:hanging="426"/>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Predmet dohody sa bude plniť priebežným poskytovaním požadovaných služieb počas doby jej platnosti na základe jednotlivých objednávok a Zmlúv o poskytovaní služieb uzatvorených medzi Poskytovateľom na jednej strane a Objednávateľom alebo jednotlivými organizáciami, ktoré sú v jeho zriaďovateľskej pôsobnosti, resp. s majetkovou účasťou Objednávateľa a ktoré sú uvedené v Prílohe č. 3 tejto  dohody (ďalej spolu len ako „Organizácia“ alebo „</w:t>
      </w:r>
      <w:r w:rsidRPr="00101CF0">
        <w:rPr>
          <w:rFonts w:asciiTheme="minorHAnsi" w:hAnsiTheme="minorHAnsi" w:cstheme="minorHAnsi"/>
          <w:b/>
          <w:sz w:val="20"/>
          <w:szCs w:val="20"/>
          <w:lang w:val="sk-SK"/>
        </w:rPr>
        <w:t>Organizácie</w:t>
      </w:r>
      <w:r w:rsidRPr="00101CF0">
        <w:rPr>
          <w:rFonts w:asciiTheme="minorHAnsi" w:hAnsiTheme="minorHAnsi" w:cstheme="minorHAnsi"/>
          <w:sz w:val="20"/>
          <w:szCs w:val="20"/>
          <w:lang w:val="sk-SK"/>
        </w:rPr>
        <w:t>“) na strane druhej, ktoré nesmú byť v rozpore s touto  dohodou a zákonom 351/2011 Z. z. o elektronických komunikáciách v znení neskorších predpisov (ďalej len „</w:t>
      </w:r>
      <w:r w:rsidRPr="00101CF0">
        <w:rPr>
          <w:rFonts w:asciiTheme="minorHAnsi" w:hAnsiTheme="minorHAnsi" w:cstheme="minorHAnsi"/>
          <w:b/>
          <w:sz w:val="20"/>
          <w:szCs w:val="20"/>
          <w:lang w:val="sk-SK"/>
        </w:rPr>
        <w:t>zákon č. 351/2011 Z. z.</w:t>
      </w:r>
      <w:r w:rsidRPr="00101CF0">
        <w:rPr>
          <w:rFonts w:asciiTheme="minorHAnsi" w:hAnsiTheme="minorHAnsi" w:cstheme="minorHAnsi"/>
          <w:sz w:val="20"/>
          <w:szCs w:val="20"/>
          <w:lang w:val="sk-SK"/>
        </w:rPr>
        <w:t xml:space="preserve">“). Zmluvy o poskytovaní služieb podľa tohto bodu  dohody </w:t>
      </w:r>
      <w:r w:rsidRPr="00101CF0">
        <w:rPr>
          <w:rFonts w:asciiTheme="minorHAnsi" w:hAnsiTheme="minorHAnsi" w:cstheme="minorHAnsi"/>
          <w:sz w:val="20"/>
          <w:szCs w:val="20"/>
          <w:lang w:val="sk-SK"/>
        </w:rPr>
        <w:lastRenderedPageBreak/>
        <w:t>budú uzatvárať Organizácie ako subjekty s vlastnou právnou subjektivitou samostatne s Poskytovateľom.</w:t>
      </w:r>
    </w:p>
    <w:p w14:paraId="0B009E35" w14:textId="35951531" w:rsidR="00ED21AC" w:rsidRPr="00101CF0" w:rsidRDefault="00ED21AC" w:rsidP="00AE154E">
      <w:pPr>
        <w:pStyle w:val="Zkladntext"/>
        <w:widowControl w:val="0"/>
        <w:numPr>
          <w:ilvl w:val="0"/>
          <w:numId w:val="31"/>
        </w:numPr>
        <w:ind w:left="426" w:right="272" w:hanging="426"/>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V zmluve o poskytovaní služieb medzi Poskytovateľom a jednotlivými Organizáciami (ďalej len „</w:t>
      </w:r>
      <w:r w:rsidRPr="00101CF0">
        <w:rPr>
          <w:rFonts w:asciiTheme="minorHAnsi" w:hAnsiTheme="minorHAnsi" w:cstheme="minorHAnsi"/>
          <w:b/>
          <w:sz w:val="20"/>
          <w:szCs w:val="20"/>
          <w:lang w:val="sk-SK"/>
        </w:rPr>
        <w:t>Zmluva o poskytovaní služieb</w:t>
      </w:r>
      <w:r w:rsidRPr="00101CF0">
        <w:rPr>
          <w:rFonts w:asciiTheme="minorHAnsi" w:hAnsiTheme="minorHAnsi" w:cstheme="minorHAnsi"/>
          <w:sz w:val="20"/>
          <w:szCs w:val="20"/>
          <w:lang w:val="sk-SK"/>
        </w:rPr>
        <w:t xml:space="preserve">“), ktorej vzor je uvedený v Prílohe č. 4 tejto  dohody, každá z Organizácií označí svoju kontaktnú osobu spolu s kontaktnými údajmi (e-mailová adresa) na účely zasielania objednávok. V prípade rozporu medzi touto  dohodou a Zmluvou o poskytovaní služieb má prednosť úprava v tejto  dohode. V prípade rozporu medzi Všeobecnými obchodnými podmienkami Poskytovateľa pre poskytovanie Služieb a touto  dohodou má prednosť úprava v tejto  dohode. V prípade rozporu medzi ustanoveniami Zmluvy a o poskytovaní služieb a Všeobecnými obchodnými podmienkami Poskytovateľa pre poskytovanie Služieb, má prednosť úprava Zmluvy o poskytovaní služieb. Zmena Zmluvy o poskytovaní služieb, ktorej vzor tvorí Prílohu č. 4 tejto  dohody, je možná len v prípade, ak je to pre Objednávateľa alebo Organizáciu výhodnejšie oproti jej pôvodnému zneniu. </w:t>
      </w:r>
    </w:p>
    <w:p w14:paraId="31C20E41" w14:textId="335AD14B" w:rsidR="00ED21AC" w:rsidRPr="00101CF0" w:rsidRDefault="00ED21AC" w:rsidP="00AE154E">
      <w:pPr>
        <w:pStyle w:val="Zkladntext"/>
        <w:widowControl w:val="0"/>
        <w:numPr>
          <w:ilvl w:val="0"/>
          <w:numId w:val="31"/>
        </w:numPr>
        <w:ind w:left="426" w:hanging="426"/>
        <w:jc w:val="both"/>
        <w:rPr>
          <w:rFonts w:asciiTheme="minorHAnsi" w:hAnsiTheme="minorHAnsi" w:cstheme="minorHAnsi"/>
          <w:spacing w:val="-1"/>
          <w:sz w:val="20"/>
          <w:szCs w:val="20"/>
          <w:lang w:val="sk-SK"/>
        </w:rPr>
      </w:pPr>
      <w:r w:rsidRPr="00101CF0">
        <w:rPr>
          <w:rFonts w:asciiTheme="minorHAnsi" w:hAnsiTheme="minorHAnsi" w:cstheme="minorHAnsi"/>
          <w:spacing w:val="-1"/>
          <w:sz w:val="20"/>
          <w:szCs w:val="20"/>
          <w:lang w:val="sk-SK"/>
        </w:rPr>
        <w:t xml:space="preserve">Poskytovateľ sa zaväzuje umožniť využívanie Služieb Organizáciám podľa ich prevádzkových potrieb na základe objednávok podľa článku 3 tejto  dohody. </w:t>
      </w:r>
    </w:p>
    <w:p w14:paraId="7CA99386" w14:textId="5D51D527" w:rsidR="00ED21AC" w:rsidRPr="00101CF0" w:rsidRDefault="00ED21AC" w:rsidP="00AE154E">
      <w:pPr>
        <w:pStyle w:val="Odsekzoznamu"/>
        <w:widowControl w:val="0"/>
        <w:numPr>
          <w:ilvl w:val="0"/>
          <w:numId w:val="31"/>
        </w:numPr>
        <w:ind w:left="426" w:hanging="426"/>
        <w:contextualSpacing w:val="0"/>
        <w:jc w:val="both"/>
        <w:rPr>
          <w:rFonts w:asciiTheme="minorHAnsi" w:eastAsia="Arial" w:hAnsiTheme="minorHAnsi" w:cstheme="minorHAnsi"/>
          <w:spacing w:val="-1"/>
          <w:sz w:val="20"/>
          <w:szCs w:val="20"/>
          <w:lang w:val="sk-SK"/>
        </w:rPr>
      </w:pPr>
      <w:r w:rsidRPr="00101CF0">
        <w:rPr>
          <w:rFonts w:asciiTheme="minorHAnsi" w:eastAsia="Arial" w:hAnsiTheme="minorHAnsi" w:cstheme="minorHAnsi"/>
          <w:spacing w:val="-1"/>
          <w:sz w:val="20"/>
          <w:szCs w:val="20"/>
          <w:lang w:val="sk-SK"/>
        </w:rPr>
        <w:t xml:space="preserve">Podmienky poskytovania služieb, záväzky a povinnosti dohodnuté v tejto  dohode sa budú vzťahovať aj na subjekty, organizácie v zriaďovateľskej pôsobnosti , resp. s majetkovou účasťou Objednávateľa, ktoré vzniknú v dôsledku organizačných zmien, ku ktorým dôjde v čase účinnosti tejto  dohody a účinnosti Zmlúv o poskytovaní služieb, dojednaných na základe tejto  dohody. </w:t>
      </w:r>
    </w:p>
    <w:p w14:paraId="108D7990" w14:textId="77777777" w:rsidR="00ED21AC" w:rsidRPr="00101CF0" w:rsidRDefault="00ED21AC" w:rsidP="00ED21AC">
      <w:pPr>
        <w:pStyle w:val="Zkladntext"/>
        <w:ind w:left="426"/>
        <w:jc w:val="both"/>
        <w:rPr>
          <w:rFonts w:asciiTheme="minorHAnsi" w:hAnsiTheme="minorHAnsi" w:cstheme="minorHAnsi"/>
          <w:spacing w:val="-1"/>
          <w:sz w:val="20"/>
          <w:szCs w:val="20"/>
          <w:lang w:val="sk-SK"/>
        </w:rPr>
      </w:pPr>
    </w:p>
    <w:p w14:paraId="1E7D42C9" w14:textId="77777777" w:rsidR="00ED21AC" w:rsidRPr="00101CF0" w:rsidRDefault="00ED21AC" w:rsidP="00ED21AC">
      <w:pPr>
        <w:pStyle w:val="Zkladntext"/>
        <w:ind w:left="426" w:right="272"/>
        <w:jc w:val="both"/>
        <w:rPr>
          <w:rFonts w:asciiTheme="minorHAnsi" w:hAnsiTheme="minorHAnsi" w:cstheme="minorHAnsi"/>
          <w:sz w:val="20"/>
          <w:szCs w:val="20"/>
          <w:lang w:val="sk-SK"/>
        </w:rPr>
      </w:pPr>
    </w:p>
    <w:p w14:paraId="4677D8B5" w14:textId="77777777" w:rsidR="00ED21AC" w:rsidRPr="00101CF0" w:rsidRDefault="00ED21AC" w:rsidP="00ED21AC">
      <w:pPr>
        <w:tabs>
          <w:tab w:val="left" w:pos="0"/>
        </w:tabs>
        <w:jc w:val="center"/>
        <w:rPr>
          <w:rFonts w:asciiTheme="minorHAnsi" w:eastAsia="Arial" w:hAnsiTheme="minorHAnsi" w:cstheme="minorHAnsi"/>
          <w:b/>
          <w:sz w:val="20"/>
          <w:szCs w:val="20"/>
          <w:lang w:val="sk-SK"/>
        </w:rPr>
      </w:pPr>
      <w:r w:rsidRPr="00101CF0">
        <w:rPr>
          <w:rFonts w:asciiTheme="minorHAnsi" w:eastAsia="Arial" w:hAnsiTheme="minorHAnsi" w:cstheme="minorHAnsi"/>
          <w:b/>
          <w:sz w:val="20"/>
          <w:szCs w:val="20"/>
          <w:lang w:val="sk-SK"/>
        </w:rPr>
        <w:t>Článok 1</w:t>
      </w:r>
    </w:p>
    <w:p w14:paraId="7EC180BA" w14:textId="276B1DF3" w:rsidR="00ED21AC" w:rsidRPr="00101CF0" w:rsidRDefault="00ED21AC" w:rsidP="00ED21AC">
      <w:pPr>
        <w:tabs>
          <w:tab w:val="left" w:pos="0"/>
        </w:tabs>
        <w:jc w:val="center"/>
        <w:rPr>
          <w:rFonts w:asciiTheme="minorHAnsi" w:eastAsia="Arial" w:hAnsiTheme="minorHAnsi" w:cstheme="minorHAnsi"/>
          <w:b/>
          <w:bCs/>
          <w:sz w:val="20"/>
          <w:szCs w:val="20"/>
          <w:lang w:val="sk-SK"/>
        </w:rPr>
      </w:pPr>
      <w:r w:rsidRPr="00101CF0">
        <w:rPr>
          <w:rFonts w:asciiTheme="minorHAnsi" w:eastAsia="Arial" w:hAnsiTheme="minorHAnsi" w:cstheme="minorHAnsi"/>
          <w:b/>
          <w:bCs/>
          <w:sz w:val="20"/>
          <w:szCs w:val="20"/>
          <w:lang w:val="sk-SK"/>
        </w:rPr>
        <w:t>Predmet  dohody</w:t>
      </w:r>
    </w:p>
    <w:p w14:paraId="60744BC4" w14:textId="77777777" w:rsidR="00ED21AC" w:rsidRPr="00101CF0" w:rsidRDefault="00ED21AC" w:rsidP="00ED21AC">
      <w:pPr>
        <w:jc w:val="center"/>
        <w:rPr>
          <w:rFonts w:asciiTheme="minorHAnsi" w:eastAsia="Arial" w:hAnsiTheme="minorHAnsi" w:cstheme="minorHAnsi"/>
          <w:b/>
          <w:bCs/>
          <w:sz w:val="20"/>
          <w:szCs w:val="20"/>
          <w:lang w:val="sk-SK"/>
        </w:rPr>
      </w:pPr>
    </w:p>
    <w:p w14:paraId="688B8321" w14:textId="7295577A" w:rsidR="00ED21AC" w:rsidRPr="00101CF0" w:rsidRDefault="00ED21AC" w:rsidP="00AE154E">
      <w:pPr>
        <w:pStyle w:val="Zkladntext"/>
        <w:widowControl w:val="0"/>
        <w:numPr>
          <w:ilvl w:val="0"/>
          <w:numId w:val="32"/>
        </w:numPr>
        <w:ind w:left="426" w:hanging="426"/>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 xml:space="preserve">Predmetom tejto  dohody je úprava práv a povinností Zmluvných strán súvisiacich so záväzkom Poskytovateľa za podmienok dohodnutých v tejto  dohode riadne a včas poskytovať Organizáciám nasledovné služby (ďalej len </w:t>
      </w:r>
      <w:r w:rsidRPr="00101CF0">
        <w:rPr>
          <w:rFonts w:asciiTheme="minorHAnsi" w:hAnsiTheme="minorHAnsi" w:cstheme="minorHAnsi"/>
          <w:b/>
          <w:bCs/>
          <w:sz w:val="20"/>
          <w:szCs w:val="20"/>
          <w:lang w:val="sk-SK"/>
        </w:rPr>
        <w:t>Služby</w:t>
      </w:r>
      <w:r w:rsidRPr="00101CF0">
        <w:rPr>
          <w:rFonts w:asciiTheme="minorHAnsi" w:hAnsiTheme="minorHAnsi" w:cstheme="minorHAnsi"/>
          <w:sz w:val="20"/>
          <w:szCs w:val="20"/>
          <w:lang w:val="sk-SK"/>
        </w:rPr>
        <w:t>):</w:t>
      </w:r>
    </w:p>
    <w:p w14:paraId="4B327C87" w14:textId="77777777" w:rsidR="00ED21AC" w:rsidRPr="00101CF0" w:rsidRDefault="00ED21AC" w:rsidP="00AE154E">
      <w:pPr>
        <w:pStyle w:val="Bezriadkovania"/>
        <w:numPr>
          <w:ilvl w:val="1"/>
          <w:numId w:val="32"/>
        </w:numPr>
        <w:tabs>
          <w:tab w:val="left" w:pos="426"/>
        </w:tabs>
        <w:jc w:val="both"/>
        <w:rPr>
          <w:rFonts w:asciiTheme="minorHAnsi" w:hAnsiTheme="minorHAnsi" w:cstheme="minorHAnsi"/>
          <w:b/>
          <w:sz w:val="20"/>
          <w:szCs w:val="20"/>
        </w:rPr>
      </w:pPr>
      <w:r w:rsidRPr="00101CF0">
        <w:rPr>
          <w:rFonts w:asciiTheme="minorHAnsi" w:hAnsiTheme="minorHAnsi" w:cstheme="minorHAnsi"/>
          <w:sz w:val="20"/>
          <w:szCs w:val="20"/>
        </w:rPr>
        <w:t>Zriadenie virtuálnej privátnej siete (VPS)  a možnosť jej on-line manažovania zamestnancom Objednávateľa prostredníctvom webovej aplikácie</w:t>
      </w:r>
    </w:p>
    <w:p w14:paraId="6AE02454" w14:textId="77777777" w:rsidR="00ED21AC" w:rsidRPr="00101CF0" w:rsidRDefault="00ED21AC" w:rsidP="00AE154E">
      <w:pPr>
        <w:pStyle w:val="Bezriadkovania"/>
        <w:numPr>
          <w:ilvl w:val="1"/>
          <w:numId w:val="32"/>
        </w:numPr>
        <w:tabs>
          <w:tab w:val="left" w:pos="426"/>
        </w:tabs>
        <w:jc w:val="both"/>
        <w:rPr>
          <w:rFonts w:asciiTheme="minorHAnsi" w:hAnsiTheme="minorHAnsi" w:cstheme="minorHAnsi"/>
          <w:b/>
          <w:sz w:val="20"/>
          <w:szCs w:val="20"/>
        </w:rPr>
      </w:pPr>
      <w:r w:rsidRPr="00101CF0">
        <w:rPr>
          <w:rFonts w:asciiTheme="minorHAnsi" w:hAnsiTheme="minorHAnsi" w:cstheme="minorHAnsi"/>
          <w:sz w:val="20"/>
          <w:szCs w:val="20"/>
        </w:rPr>
        <w:t>Dodávanie mobilných hlasových služieb podľa špecifikácie</w:t>
      </w:r>
    </w:p>
    <w:p w14:paraId="33DE89D3" w14:textId="77777777" w:rsidR="00ED21AC" w:rsidRPr="00101CF0" w:rsidRDefault="00ED21AC" w:rsidP="00AE154E">
      <w:pPr>
        <w:pStyle w:val="Bezriadkovania"/>
        <w:numPr>
          <w:ilvl w:val="1"/>
          <w:numId w:val="32"/>
        </w:numPr>
        <w:tabs>
          <w:tab w:val="left" w:pos="426"/>
        </w:tabs>
        <w:jc w:val="both"/>
        <w:rPr>
          <w:rFonts w:asciiTheme="minorHAnsi" w:hAnsiTheme="minorHAnsi" w:cstheme="minorHAnsi"/>
          <w:b/>
          <w:sz w:val="20"/>
          <w:szCs w:val="20"/>
        </w:rPr>
      </w:pPr>
      <w:r w:rsidRPr="00101CF0">
        <w:rPr>
          <w:rFonts w:asciiTheme="minorHAnsi" w:hAnsiTheme="minorHAnsi" w:cstheme="minorHAnsi"/>
          <w:sz w:val="20"/>
          <w:szCs w:val="20"/>
        </w:rPr>
        <w:t>Dodávanie mobilných dátových služieb podľa špecifikácie</w:t>
      </w:r>
    </w:p>
    <w:p w14:paraId="7B5A3F49" w14:textId="77777777" w:rsidR="00ED21AC" w:rsidRPr="00101CF0" w:rsidRDefault="00ED21AC" w:rsidP="00AE154E">
      <w:pPr>
        <w:pStyle w:val="Bezriadkovania"/>
        <w:numPr>
          <w:ilvl w:val="1"/>
          <w:numId w:val="32"/>
        </w:numPr>
        <w:tabs>
          <w:tab w:val="left" w:pos="426"/>
        </w:tabs>
        <w:jc w:val="both"/>
        <w:rPr>
          <w:rFonts w:asciiTheme="minorHAnsi" w:hAnsiTheme="minorHAnsi" w:cstheme="minorHAnsi"/>
          <w:b/>
          <w:sz w:val="20"/>
          <w:szCs w:val="20"/>
        </w:rPr>
      </w:pPr>
      <w:r w:rsidRPr="00101CF0">
        <w:rPr>
          <w:rFonts w:asciiTheme="minorHAnsi" w:hAnsiTheme="minorHAnsi" w:cstheme="minorHAnsi"/>
          <w:sz w:val="20"/>
          <w:szCs w:val="20"/>
        </w:rPr>
        <w:t>Dodávanie mobilných zariadení a eSIM/SIM kariet</w:t>
      </w:r>
    </w:p>
    <w:p w14:paraId="503AD957" w14:textId="3C5F755B" w:rsidR="00ED21AC" w:rsidRPr="00101CF0" w:rsidRDefault="00ED21AC" w:rsidP="00AE154E">
      <w:pPr>
        <w:pStyle w:val="Zkladntext"/>
        <w:widowControl w:val="0"/>
        <w:numPr>
          <w:ilvl w:val="0"/>
          <w:numId w:val="32"/>
        </w:numPr>
        <w:tabs>
          <w:tab w:val="left" w:pos="426"/>
        </w:tabs>
        <w:ind w:left="426" w:hanging="426"/>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 xml:space="preserve">Predmetom tejto  dohody je aj úprava práv a povinností Zmluvných strán súvisiacich so záväzkom Organizácií riadne a včas poskytnuté plnenie prevziať a zaplatiť zaň cenu podľa tejto  dohody. </w:t>
      </w:r>
    </w:p>
    <w:p w14:paraId="7CB0C853" w14:textId="77777777" w:rsidR="00ED21AC" w:rsidRPr="00101CF0" w:rsidRDefault="00ED21AC" w:rsidP="00ED21AC">
      <w:pPr>
        <w:jc w:val="center"/>
        <w:rPr>
          <w:rFonts w:asciiTheme="minorHAnsi" w:eastAsia="Arial" w:hAnsiTheme="minorHAnsi" w:cstheme="minorHAnsi"/>
          <w:b/>
          <w:sz w:val="20"/>
          <w:szCs w:val="20"/>
          <w:lang w:val="sk-SK"/>
        </w:rPr>
      </w:pPr>
    </w:p>
    <w:p w14:paraId="250223AC" w14:textId="77777777" w:rsidR="00ED21AC" w:rsidRPr="00101CF0" w:rsidRDefault="00ED21AC" w:rsidP="00ED21AC">
      <w:pPr>
        <w:jc w:val="center"/>
        <w:rPr>
          <w:rFonts w:asciiTheme="minorHAnsi" w:eastAsia="Arial" w:hAnsiTheme="minorHAnsi" w:cstheme="minorHAnsi"/>
          <w:b/>
          <w:sz w:val="20"/>
          <w:szCs w:val="20"/>
          <w:lang w:val="sk-SK"/>
        </w:rPr>
      </w:pPr>
      <w:r w:rsidRPr="00101CF0">
        <w:rPr>
          <w:rFonts w:asciiTheme="minorHAnsi" w:eastAsia="Arial" w:hAnsiTheme="minorHAnsi" w:cstheme="minorHAnsi"/>
          <w:b/>
          <w:sz w:val="20"/>
          <w:szCs w:val="20"/>
          <w:lang w:val="sk-SK"/>
        </w:rPr>
        <w:t>Článok 2</w:t>
      </w:r>
    </w:p>
    <w:p w14:paraId="5E1F395A" w14:textId="3525EDF0" w:rsidR="00ED21AC" w:rsidRPr="00101CF0" w:rsidRDefault="00ED21AC" w:rsidP="00ED21AC">
      <w:pPr>
        <w:jc w:val="center"/>
        <w:rPr>
          <w:rFonts w:asciiTheme="minorHAnsi" w:hAnsiTheme="minorHAnsi" w:cstheme="minorHAnsi"/>
          <w:b/>
          <w:spacing w:val="-1"/>
          <w:sz w:val="20"/>
          <w:szCs w:val="20"/>
          <w:lang w:val="sk-SK"/>
        </w:rPr>
      </w:pPr>
      <w:r w:rsidRPr="00101CF0">
        <w:rPr>
          <w:rFonts w:asciiTheme="minorHAnsi" w:eastAsia="Arial" w:hAnsiTheme="minorHAnsi" w:cstheme="minorHAnsi"/>
          <w:b/>
          <w:sz w:val="20"/>
          <w:szCs w:val="20"/>
          <w:lang w:val="sk-SK"/>
        </w:rPr>
        <w:t>Účel  dohody</w:t>
      </w:r>
    </w:p>
    <w:p w14:paraId="6EE8108D" w14:textId="77777777" w:rsidR="00ED21AC" w:rsidRPr="00101CF0" w:rsidRDefault="00ED21AC" w:rsidP="00ED21AC">
      <w:pPr>
        <w:ind w:left="2880"/>
        <w:rPr>
          <w:rFonts w:asciiTheme="minorHAnsi" w:hAnsiTheme="minorHAnsi" w:cstheme="minorHAnsi"/>
          <w:b/>
          <w:spacing w:val="-1"/>
          <w:sz w:val="20"/>
          <w:szCs w:val="20"/>
          <w:lang w:val="sk-SK"/>
        </w:rPr>
      </w:pPr>
    </w:p>
    <w:p w14:paraId="57CFEFC7" w14:textId="0B25EDC7" w:rsidR="00ED21AC" w:rsidRPr="00101CF0" w:rsidRDefault="00ED21AC" w:rsidP="00AE154E">
      <w:pPr>
        <w:pStyle w:val="Zkladntext"/>
        <w:widowControl w:val="0"/>
        <w:numPr>
          <w:ilvl w:val="0"/>
          <w:numId w:val="52"/>
        </w:numPr>
        <w:jc w:val="both"/>
        <w:rPr>
          <w:rFonts w:asciiTheme="minorHAnsi" w:hAnsiTheme="minorHAnsi" w:cstheme="minorHAnsi"/>
          <w:b/>
          <w:sz w:val="20"/>
          <w:szCs w:val="20"/>
          <w:lang w:val="sk-SK"/>
        </w:rPr>
      </w:pPr>
      <w:r w:rsidRPr="00101CF0">
        <w:rPr>
          <w:rFonts w:asciiTheme="minorHAnsi" w:hAnsiTheme="minorHAnsi" w:cstheme="minorHAnsi"/>
          <w:sz w:val="20"/>
          <w:szCs w:val="20"/>
          <w:lang w:val="sk-SK"/>
        </w:rPr>
        <w:t>Predmetom tejto  dohody je zabezpečenie komplexných, bezpečných a ekonomicky výhodných mobilných dátových a telefónnych služieb vytvorením virtuálnej privátnej siete (VPS) a pripojením účastníkov v rámci verejnej telefónnej siete, najmä pre potreby Objednávateľa a organizácií v zriaďovateľskej pôsobnosti, resp. s majetkovou účasťou Objednávateľa.</w:t>
      </w:r>
    </w:p>
    <w:p w14:paraId="5F2E7730" w14:textId="77777777" w:rsidR="00ED21AC" w:rsidRPr="00101CF0" w:rsidRDefault="00ED21AC" w:rsidP="00ED21AC">
      <w:pPr>
        <w:jc w:val="center"/>
        <w:rPr>
          <w:rFonts w:asciiTheme="minorHAnsi" w:hAnsiTheme="minorHAnsi" w:cstheme="minorHAnsi"/>
          <w:b/>
          <w:sz w:val="20"/>
          <w:szCs w:val="20"/>
          <w:lang w:val="sk-SK"/>
        </w:rPr>
      </w:pPr>
    </w:p>
    <w:p w14:paraId="149F5ABC" w14:textId="77777777" w:rsidR="00ED21AC" w:rsidRPr="00101CF0" w:rsidRDefault="00ED21AC" w:rsidP="00ED21AC">
      <w:pPr>
        <w:jc w:val="center"/>
        <w:rPr>
          <w:rFonts w:asciiTheme="minorHAnsi" w:hAnsiTheme="minorHAnsi" w:cstheme="minorHAnsi"/>
          <w:b/>
          <w:sz w:val="20"/>
          <w:szCs w:val="20"/>
          <w:lang w:val="sk-SK"/>
        </w:rPr>
      </w:pPr>
    </w:p>
    <w:p w14:paraId="4068A029" w14:textId="77777777" w:rsidR="00ED21AC" w:rsidRPr="00101CF0" w:rsidRDefault="00ED21AC" w:rsidP="00ED21AC">
      <w:pPr>
        <w:jc w:val="center"/>
        <w:rPr>
          <w:rFonts w:asciiTheme="minorHAnsi" w:hAnsiTheme="minorHAnsi" w:cstheme="minorHAnsi"/>
          <w:b/>
          <w:sz w:val="20"/>
          <w:szCs w:val="20"/>
          <w:lang w:val="sk-SK"/>
        </w:rPr>
      </w:pPr>
    </w:p>
    <w:p w14:paraId="08D511C6" w14:textId="77777777" w:rsidR="00ED21AC" w:rsidRPr="00101CF0" w:rsidRDefault="00ED21AC" w:rsidP="00ED21AC">
      <w:pPr>
        <w:jc w:val="center"/>
        <w:rPr>
          <w:rFonts w:asciiTheme="minorHAnsi" w:hAnsiTheme="minorHAnsi" w:cstheme="minorHAnsi"/>
          <w:b/>
          <w:sz w:val="20"/>
          <w:szCs w:val="20"/>
          <w:lang w:val="sk-SK"/>
        </w:rPr>
      </w:pPr>
      <w:r w:rsidRPr="00101CF0">
        <w:rPr>
          <w:rFonts w:asciiTheme="minorHAnsi" w:hAnsiTheme="minorHAnsi" w:cstheme="minorHAnsi"/>
          <w:b/>
          <w:sz w:val="20"/>
          <w:szCs w:val="20"/>
          <w:lang w:val="sk-SK"/>
        </w:rPr>
        <w:t>Článok 3</w:t>
      </w:r>
    </w:p>
    <w:p w14:paraId="71179A57" w14:textId="77777777" w:rsidR="00ED21AC" w:rsidRPr="00101CF0" w:rsidRDefault="00ED21AC" w:rsidP="00ED21AC">
      <w:pPr>
        <w:jc w:val="center"/>
        <w:rPr>
          <w:rFonts w:asciiTheme="minorHAnsi" w:hAnsiTheme="minorHAnsi" w:cstheme="minorHAnsi"/>
          <w:b/>
          <w:spacing w:val="-1"/>
          <w:sz w:val="20"/>
          <w:szCs w:val="20"/>
          <w:lang w:val="sk-SK"/>
        </w:rPr>
      </w:pPr>
      <w:r w:rsidRPr="00101CF0">
        <w:rPr>
          <w:rFonts w:asciiTheme="minorHAnsi" w:hAnsiTheme="minorHAnsi" w:cstheme="minorHAnsi"/>
          <w:b/>
          <w:sz w:val="20"/>
          <w:szCs w:val="20"/>
          <w:lang w:val="sk-SK"/>
        </w:rPr>
        <w:t>Podmienky</w:t>
      </w:r>
      <w:r w:rsidRPr="00101CF0">
        <w:rPr>
          <w:rFonts w:asciiTheme="minorHAnsi" w:hAnsiTheme="minorHAnsi" w:cstheme="minorHAnsi"/>
          <w:b/>
          <w:spacing w:val="-18"/>
          <w:sz w:val="20"/>
          <w:szCs w:val="20"/>
          <w:lang w:val="sk-SK"/>
        </w:rPr>
        <w:t xml:space="preserve"> </w:t>
      </w:r>
      <w:r w:rsidRPr="00101CF0">
        <w:rPr>
          <w:rFonts w:asciiTheme="minorHAnsi" w:hAnsiTheme="minorHAnsi" w:cstheme="minorHAnsi"/>
          <w:b/>
          <w:sz w:val="20"/>
          <w:szCs w:val="20"/>
          <w:lang w:val="sk-SK"/>
        </w:rPr>
        <w:t>poskytovania</w:t>
      </w:r>
      <w:r w:rsidRPr="00101CF0">
        <w:rPr>
          <w:rFonts w:asciiTheme="minorHAnsi" w:hAnsiTheme="minorHAnsi" w:cstheme="minorHAnsi"/>
          <w:b/>
          <w:spacing w:val="-17"/>
          <w:sz w:val="20"/>
          <w:szCs w:val="20"/>
          <w:lang w:val="sk-SK"/>
        </w:rPr>
        <w:t xml:space="preserve"> </w:t>
      </w:r>
      <w:r w:rsidRPr="00101CF0">
        <w:rPr>
          <w:rFonts w:asciiTheme="minorHAnsi" w:hAnsiTheme="minorHAnsi" w:cstheme="minorHAnsi"/>
          <w:b/>
          <w:spacing w:val="-1"/>
          <w:sz w:val="20"/>
          <w:szCs w:val="20"/>
          <w:lang w:val="sk-SK"/>
        </w:rPr>
        <w:t>Služieb</w:t>
      </w:r>
    </w:p>
    <w:p w14:paraId="3188EB66" w14:textId="77777777" w:rsidR="00ED21AC" w:rsidRPr="00101CF0" w:rsidRDefault="00ED21AC" w:rsidP="00ED21AC">
      <w:pPr>
        <w:ind w:left="2160" w:firstLine="720"/>
        <w:rPr>
          <w:rFonts w:asciiTheme="minorHAnsi" w:hAnsiTheme="minorHAnsi" w:cstheme="minorHAnsi"/>
          <w:b/>
          <w:sz w:val="20"/>
          <w:szCs w:val="20"/>
          <w:lang w:val="sk-SK"/>
        </w:rPr>
      </w:pPr>
    </w:p>
    <w:p w14:paraId="6CBB8231" w14:textId="491F99C0" w:rsidR="00ED21AC" w:rsidRPr="00101CF0" w:rsidRDefault="00ED21AC" w:rsidP="00AE154E">
      <w:pPr>
        <w:pStyle w:val="Zkladntext"/>
        <w:widowControl w:val="0"/>
        <w:numPr>
          <w:ilvl w:val="0"/>
          <w:numId w:val="40"/>
        </w:numPr>
        <w:ind w:left="426" w:right="35" w:hanging="426"/>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Poskytovateľ sa zaväzuje bezodkladne, najneskôr do 5 (piatich) pracovných dní po nadobudnutí účinnosti  dohody</w:t>
      </w:r>
    </w:p>
    <w:p w14:paraId="707E7F58" w14:textId="77777777" w:rsidR="00ED21AC" w:rsidRPr="00101CF0" w:rsidRDefault="00ED21AC" w:rsidP="00AE154E">
      <w:pPr>
        <w:pStyle w:val="Zkladntext"/>
        <w:widowControl w:val="0"/>
        <w:numPr>
          <w:ilvl w:val="0"/>
          <w:numId w:val="50"/>
        </w:numPr>
        <w:ind w:right="35"/>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bezplatne zriadiť VPS ,</w:t>
      </w:r>
    </w:p>
    <w:p w14:paraId="3FE84263" w14:textId="5C5A25E7" w:rsidR="00ED21AC" w:rsidRPr="00101CF0" w:rsidRDefault="00ED21AC" w:rsidP="00AE154E">
      <w:pPr>
        <w:pStyle w:val="Zkladntext"/>
        <w:widowControl w:val="0"/>
        <w:numPr>
          <w:ilvl w:val="0"/>
          <w:numId w:val="50"/>
        </w:numPr>
        <w:ind w:right="35"/>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 xml:space="preserve">zaradiť do VPS SIM karty určené Objednávateľom a v súvislosti s nimi poskytnúť Služby v súlade s Prílohou č. 1 a aktivovať na nich programy podľa Prílohy č. 1 určené Objednávateľom, v súvislosti s čím </w:t>
      </w:r>
      <w:r w:rsidRPr="00101CF0">
        <w:rPr>
          <w:rFonts w:asciiTheme="minorHAnsi" w:hAnsiTheme="minorHAnsi" w:cstheme="minorHAnsi"/>
          <w:sz w:val="20"/>
          <w:szCs w:val="20"/>
          <w:lang w:val="sk-SK"/>
        </w:rPr>
        <w:lastRenderedPageBreak/>
        <w:t>je Objednávateľ povinný oznámiť Poskytovateľovi telefónne čísla určených SIM kariet a ku každej určiť program podľa Prílohy č. 1, a to nasledujúci pracovný deň po nadobudnutí účinnosti tejto  dohody</w:t>
      </w:r>
    </w:p>
    <w:p w14:paraId="4C47ADB3" w14:textId="77777777" w:rsidR="00ED21AC" w:rsidRPr="00101CF0" w:rsidRDefault="00ED21AC" w:rsidP="00ED21AC">
      <w:pPr>
        <w:pStyle w:val="Zkladntext"/>
        <w:ind w:left="360" w:right="35"/>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(ďalej len „</w:t>
      </w:r>
      <w:r w:rsidRPr="00101CF0">
        <w:rPr>
          <w:rFonts w:asciiTheme="minorHAnsi" w:hAnsiTheme="minorHAnsi" w:cstheme="minorHAnsi"/>
          <w:b/>
          <w:sz w:val="20"/>
          <w:szCs w:val="20"/>
          <w:lang w:val="sk-SK"/>
        </w:rPr>
        <w:t>Zadanie</w:t>
      </w:r>
      <w:r w:rsidRPr="00101CF0">
        <w:rPr>
          <w:rFonts w:asciiTheme="minorHAnsi" w:hAnsiTheme="minorHAnsi" w:cstheme="minorHAnsi"/>
          <w:sz w:val="20"/>
          <w:szCs w:val="20"/>
          <w:lang w:val="sk-SK"/>
        </w:rPr>
        <w:t xml:space="preserve">“).    </w:t>
      </w:r>
    </w:p>
    <w:p w14:paraId="74DF8EC8" w14:textId="096CEFE1" w:rsidR="00ED21AC" w:rsidRPr="00101CF0" w:rsidRDefault="00ED21AC" w:rsidP="00AE154E">
      <w:pPr>
        <w:pStyle w:val="Zkladntext"/>
        <w:widowControl w:val="0"/>
        <w:numPr>
          <w:ilvl w:val="0"/>
          <w:numId w:val="40"/>
        </w:numPr>
        <w:ind w:left="426" w:right="35" w:hanging="426"/>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 xml:space="preserve">Prípadné náklady Objednávateľa spojené so zmenou operátora, najmä záväzky vyplývajúce z predčasného ukončenia jednotlivých zmlúv počas viazanosti u iného operátora, v súvislosti s plnením Zadania podľa písm. b) predchádzajúceho bodu tohto článku  dohody, bude znášať Poskytovateľ. Pre prenos SIM kariet do siete Poskytovateľa bude využitá prenositeľnosť čísla. </w:t>
      </w:r>
    </w:p>
    <w:p w14:paraId="3F7577EE" w14:textId="77777777" w:rsidR="00ED21AC" w:rsidRPr="00101CF0" w:rsidRDefault="00ED21AC" w:rsidP="00AE154E">
      <w:pPr>
        <w:pStyle w:val="Zkladntext"/>
        <w:widowControl w:val="0"/>
        <w:numPr>
          <w:ilvl w:val="0"/>
          <w:numId w:val="40"/>
        </w:numPr>
        <w:ind w:left="426" w:right="35" w:hanging="426"/>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Ďalšie Služby nad rámec Zadania sa Poskytovateľ zaväzuje poskytovať Organizáciám na základe objednávok. Ak sa Poskytovateľ s Organizáciou nedohodnú inak, Organizácie sú oprávnené vystaviť/doručiť Poskytovateľovi objednávku až po uzatvorení Zmluvy o poskytovaní služieb.</w:t>
      </w:r>
    </w:p>
    <w:p w14:paraId="1886C73F" w14:textId="333B3FDD" w:rsidR="00ED21AC" w:rsidRPr="00101CF0" w:rsidRDefault="00ED21AC" w:rsidP="00AE154E">
      <w:pPr>
        <w:pStyle w:val="Zkladntext"/>
        <w:widowControl w:val="0"/>
        <w:numPr>
          <w:ilvl w:val="0"/>
          <w:numId w:val="40"/>
        </w:numPr>
        <w:ind w:left="426" w:right="35" w:hanging="426"/>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 xml:space="preserve">Poskytovateľ sa zaväzuje poskytnúť Objednávateľovi súčinnosť potrebnú na účely uzavretia Zmluvy o poskytovaní služieb v takom čase a rozsahu, aby došlo k jej uzatvoreniu najneskôr do 5 (piatich) pracovných dní od nadobudnutia účinnosti tejto  dohody. </w:t>
      </w:r>
    </w:p>
    <w:p w14:paraId="059670F1" w14:textId="77777777" w:rsidR="00ED21AC" w:rsidRPr="00101CF0" w:rsidRDefault="00ED21AC" w:rsidP="00AE154E">
      <w:pPr>
        <w:pStyle w:val="Zkladntext"/>
        <w:widowControl w:val="0"/>
        <w:numPr>
          <w:ilvl w:val="0"/>
          <w:numId w:val="40"/>
        </w:numPr>
        <w:ind w:left="426" w:right="35" w:hanging="426"/>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 xml:space="preserve">Ostatným Organizáciám sa Poskytovateľ zaväzuje poskytnúť súčinnosť v takom čase a rozsahu, aby došlo k uzavretiu Zmluvy o poskytovaní služieb najneskôr do 5 (piatich) pracovných dní odo dňa doručenia žiadosti Organizácie o uzatvorenie Zmluvy o poskytovaní služieb.  </w:t>
      </w:r>
    </w:p>
    <w:p w14:paraId="777771BD" w14:textId="445D1AA7" w:rsidR="00ED21AC" w:rsidRPr="00101CF0" w:rsidRDefault="00ED21AC" w:rsidP="00AE154E">
      <w:pPr>
        <w:pStyle w:val="Zkladntext"/>
        <w:widowControl w:val="0"/>
        <w:numPr>
          <w:ilvl w:val="0"/>
          <w:numId w:val="40"/>
        </w:numPr>
        <w:ind w:left="426" w:right="35" w:hanging="426"/>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K uzatvoreniu Zmlúv o poskytovaní služieb dôjde medzi Poskytovateľom a Objednávateľom, ako aj Organizáciami, ktoré sú špecifikované v Prílohe č. 3 časť 1 tejto  dohody. S ostatnými Organizáciami, špecifikovanými v Prílohe č. 3 časť 2 tejto  dohody je Poskytovateľ povinný uzavrieť Zmluvu o poskytovaní služieb, ak ho o to daná Organizácia požiada.</w:t>
      </w:r>
    </w:p>
    <w:p w14:paraId="3C535599" w14:textId="42D44F23" w:rsidR="00ED21AC" w:rsidRPr="00101CF0" w:rsidRDefault="00ED21AC" w:rsidP="00AE154E">
      <w:pPr>
        <w:pStyle w:val="Zkladntext"/>
        <w:widowControl w:val="0"/>
        <w:numPr>
          <w:ilvl w:val="0"/>
          <w:numId w:val="40"/>
        </w:numPr>
        <w:ind w:left="426" w:right="35" w:hanging="426"/>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 xml:space="preserve">Poskytovateľ sa zaväzuje poskytovať Služby v rozsahu a v termíne určenom v tejto  dohode a v jednotlivých  objednávkach Organizácií, ktorých predmetom môže byť najmä: </w:t>
      </w:r>
    </w:p>
    <w:p w14:paraId="6407A4D3" w14:textId="77777777" w:rsidR="00ED21AC" w:rsidRPr="00101CF0" w:rsidRDefault="00ED21AC" w:rsidP="00AE154E">
      <w:pPr>
        <w:pStyle w:val="Zkladntext"/>
        <w:widowControl w:val="0"/>
        <w:numPr>
          <w:ilvl w:val="0"/>
          <w:numId w:val="45"/>
        </w:numPr>
        <w:ind w:right="35"/>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pridelenie nových SIM kariet, resp. zvýšení počtu SIM kariet o nové SIM karty Poskytovateľa registrované na  Organizácie s aktivovaným  Programom služieb podľa Prílohy č. 1, resp. aktivácia ďalších Programov podľa Prílohy č. 1;</w:t>
      </w:r>
    </w:p>
    <w:p w14:paraId="144B0F1E" w14:textId="77777777" w:rsidR="00ED21AC" w:rsidRPr="00101CF0" w:rsidRDefault="00ED21AC" w:rsidP="00AE154E">
      <w:pPr>
        <w:pStyle w:val="Zkladntext"/>
        <w:widowControl w:val="0"/>
        <w:numPr>
          <w:ilvl w:val="0"/>
          <w:numId w:val="45"/>
        </w:numPr>
        <w:ind w:right="35"/>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zníženie počtu SIM kariet, a teda ukončenie (deaktivácia) poskytovania Programu podľa Prílohy č. 1 vo vzťahu ku konkrétnej SIM karte/kartám;</w:t>
      </w:r>
    </w:p>
    <w:p w14:paraId="1E8FAAEC" w14:textId="77777777" w:rsidR="00ED21AC" w:rsidRPr="00101CF0" w:rsidRDefault="00ED21AC" w:rsidP="00AE154E">
      <w:pPr>
        <w:pStyle w:val="Zkladntext"/>
        <w:widowControl w:val="0"/>
        <w:numPr>
          <w:ilvl w:val="0"/>
          <w:numId w:val="45"/>
        </w:numPr>
        <w:ind w:right="35"/>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výmene niektorej zo SIM kariet za inú SIM kartu Poskytovateľa registrovanú na Organizáciu, predovšetkým v prípade straty, krádeže alebo zmeny koncového zariadenia za koncové zariadenie vyžadujúce inú veľkosť SIM karty;</w:t>
      </w:r>
    </w:p>
    <w:p w14:paraId="089CDBFB" w14:textId="49832A29" w:rsidR="00ED21AC" w:rsidRPr="00101CF0" w:rsidRDefault="00ED21AC" w:rsidP="00AE154E">
      <w:pPr>
        <w:pStyle w:val="Zkladntext"/>
        <w:widowControl w:val="0"/>
        <w:numPr>
          <w:ilvl w:val="0"/>
          <w:numId w:val="45"/>
        </w:numPr>
        <w:ind w:right="35"/>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zmene Programu Služieb podľa Prílohy č. 1 k tejto  dohode predstavujúca prechod na iný Program Služieb v rámci Prílohy č. 1 k tejto  dohode;</w:t>
      </w:r>
    </w:p>
    <w:p w14:paraId="04AFE129" w14:textId="77777777" w:rsidR="00ED21AC" w:rsidRPr="00101CF0" w:rsidRDefault="00ED21AC" w:rsidP="00AE154E">
      <w:pPr>
        <w:pStyle w:val="Zkladntext"/>
        <w:widowControl w:val="0"/>
        <w:numPr>
          <w:ilvl w:val="0"/>
          <w:numId w:val="45"/>
        </w:numPr>
        <w:ind w:right="35"/>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nákup koncového zariadenia.</w:t>
      </w:r>
    </w:p>
    <w:p w14:paraId="6A5DA57A" w14:textId="47F54B73" w:rsidR="00ED21AC" w:rsidRPr="00101CF0" w:rsidRDefault="00ED21AC" w:rsidP="00AE154E">
      <w:pPr>
        <w:pStyle w:val="Zkladntext"/>
        <w:widowControl w:val="0"/>
        <w:numPr>
          <w:ilvl w:val="0"/>
          <w:numId w:val="40"/>
        </w:numPr>
        <w:ind w:left="426" w:right="35" w:hanging="426"/>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 xml:space="preserve">Pokiaľ v tejto  dohode nie je ustanovené inak, objednávky Služieb Organizácie realizujú formou e-mailu (zaslaného kontaktnou osobou Organizácie a adresovaného kontaktnej osobe Poskytovateľa). </w:t>
      </w:r>
    </w:p>
    <w:p w14:paraId="25A23361" w14:textId="285C4B7A" w:rsidR="00ED21AC" w:rsidRPr="00101CF0" w:rsidRDefault="00ED21AC" w:rsidP="00AE154E">
      <w:pPr>
        <w:pStyle w:val="Zkladntext"/>
        <w:widowControl w:val="0"/>
        <w:numPr>
          <w:ilvl w:val="0"/>
          <w:numId w:val="40"/>
        </w:numPr>
        <w:ind w:left="426" w:right="35" w:hanging="426"/>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Objednávka podľa predchádzajúcich bodov tohto článku  dohody bude obsahovať najmä nasledovné údaje:</w:t>
      </w:r>
    </w:p>
    <w:p w14:paraId="5A99E5F4" w14:textId="77777777" w:rsidR="00ED21AC" w:rsidRPr="00101CF0" w:rsidRDefault="00ED21AC" w:rsidP="00AE154E">
      <w:pPr>
        <w:pStyle w:val="Zkladntext"/>
        <w:widowControl w:val="0"/>
        <w:numPr>
          <w:ilvl w:val="0"/>
          <w:numId w:val="43"/>
        </w:numPr>
        <w:ind w:left="709" w:hanging="283"/>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 xml:space="preserve">označenie predkladateľa objednávky,  </w:t>
      </w:r>
    </w:p>
    <w:p w14:paraId="5D17BA0D" w14:textId="77777777" w:rsidR="00ED21AC" w:rsidRPr="00101CF0" w:rsidRDefault="00ED21AC" w:rsidP="00AE154E">
      <w:pPr>
        <w:pStyle w:val="Zkladntext"/>
        <w:widowControl w:val="0"/>
        <w:numPr>
          <w:ilvl w:val="0"/>
          <w:numId w:val="43"/>
        </w:numPr>
        <w:ind w:left="709" w:hanging="283"/>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opis predmetu objednávky,</w:t>
      </w:r>
    </w:p>
    <w:p w14:paraId="72495A96" w14:textId="77C852D8" w:rsidR="00ED21AC" w:rsidRPr="00101CF0" w:rsidRDefault="00ED21AC" w:rsidP="00AE154E">
      <w:pPr>
        <w:pStyle w:val="Zkladntext"/>
        <w:widowControl w:val="0"/>
        <w:numPr>
          <w:ilvl w:val="0"/>
          <w:numId w:val="43"/>
        </w:numPr>
        <w:ind w:left="709" w:hanging="283"/>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požadovaný druh a počet Programov Služieb podľa Prílohy č. 1, ak ide o objednávku podľa bodu 7. písm. a) tohto článku  dohody;</w:t>
      </w:r>
    </w:p>
    <w:p w14:paraId="032532D8" w14:textId="55F21A06" w:rsidR="00ED21AC" w:rsidRPr="00101CF0" w:rsidRDefault="00ED21AC" w:rsidP="00AE154E">
      <w:pPr>
        <w:pStyle w:val="Zkladntext"/>
        <w:widowControl w:val="0"/>
        <w:numPr>
          <w:ilvl w:val="0"/>
          <w:numId w:val="43"/>
        </w:numPr>
        <w:ind w:left="709" w:hanging="283"/>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požadovanú lehotu na poskytnutie Služieb na základe objednávky, ak majú byť Služby poskytnuté v inej lehote ako v lehote upravenej v tejto  dohode, resp. ak ide o Služby, pre ktoré nie je lehota upravená v tejto  dohode;</w:t>
      </w:r>
    </w:p>
    <w:p w14:paraId="451C2FCE" w14:textId="77777777" w:rsidR="00ED21AC" w:rsidRPr="00101CF0" w:rsidRDefault="00ED21AC" w:rsidP="00AE154E">
      <w:pPr>
        <w:pStyle w:val="Zkladntext"/>
        <w:widowControl w:val="0"/>
        <w:numPr>
          <w:ilvl w:val="0"/>
          <w:numId w:val="43"/>
        </w:numPr>
        <w:ind w:left="709" w:hanging="283"/>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 xml:space="preserve">požadované koncové zariadenie, ak je predmetom alebo súčasťou objednávky i poskytnutie nového koncového zariadenia. </w:t>
      </w:r>
    </w:p>
    <w:p w14:paraId="6562D989" w14:textId="43DD328B" w:rsidR="00ED21AC" w:rsidRPr="00101CF0" w:rsidRDefault="00ED21AC" w:rsidP="00AE154E">
      <w:pPr>
        <w:pStyle w:val="Zkladntext"/>
        <w:widowControl w:val="0"/>
        <w:numPr>
          <w:ilvl w:val="0"/>
          <w:numId w:val="40"/>
        </w:numPr>
        <w:ind w:left="426" w:right="35" w:hanging="426"/>
        <w:jc w:val="both"/>
        <w:rPr>
          <w:rFonts w:asciiTheme="minorHAnsi" w:hAnsiTheme="minorHAnsi" w:cstheme="minorHAnsi"/>
          <w:strike/>
          <w:spacing w:val="1"/>
          <w:sz w:val="20"/>
          <w:szCs w:val="20"/>
          <w:lang w:val="sk-SK"/>
        </w:rPr>
      </w:pPr>
      <w:r w:rsidRPr="00101CF0">
        <w:rPr>
          <w:rFonts w:asciiTheme="minorHAnsi" w:hAnsiTheme="minorHAnsi" w:cstheme="minorHAnsi"/>
          <w:sz w:val="20"/>
          <w:szCs w:val="20"/>
          <w:lang w:val="sk-SK"/>
        </w:rPr>
        <w:t>Poskytovateľ potvrdí prijatie objednávky podľa predchádzajúceho bodu tohto článku  dohody Organizácie najneskôr nasledujúci pracovný deň e-mailom adresovaným kontaktnej osobe Organizácie</w:t>
      </w:r>
      <w:r w:rsidRPr="00101CF0">
        <w:rPr>
          <w:rFonts w:asciiTheme="minorHAnsi" w:hAnsiTheme="minorHAnsi" w:cstheme="minorHAnsi"/>
          <w:spacing w:val="1"/>
          <w:sz w:val="20"/>
          <w:szCs w:val="20"/>
          <w:lang w:val="sk-SK"/>
        </w:rPr>
        <w:t>.</w:t>
      </w:r>
      <w:r w:rsidRPr="00101CF0">
        <w:rPr>
          <w:rFonts w:asciiTheme="minorHAnsi" w:hAnsiTheme="minorHAnsi" w:cstheme="minorHAnsi"/>
          <w:strike/>
          <w:color w:val="FF0000"/>
          <w:spacing w:val="1"/>
          <w:sz w:val="20"/>
          <w:szCs w:val="20"/>
          <w:lang w:val="sk-SK"/>
        </w:rPr>
        <w:t xml:space="preserve"> </w:t>
      </w:r>
    </w:p>
    <w:p w14:paraId="1C405C9A" w14:textId="6110C3FA" w:rsidR="00ED21AC" w:rsidRPr="00101CF0" w:rsidRDefault="00ED21AC" w:rsidP="00AE154E">
      <w:pPr>
        <w:pStyle w:val="Zkladntext"/>
        <w:widowControl w:val="0"/>
        <w:numPr>
          <w:ilvl w:val="0"/>
          <w:numId w:val="40"/>
        </w:numPr>
        <w:ind w:left="426" w:right="35" w:hanging="426"/>
        <w:jc w:val="both"/>
        <w:rPr>
          <w:rFonts w:asciiTheme="minorHAnsi" w:hAnsiTheme="minorHAnsi" w:cstheme="minorHAnsi"/>
          <w:spacing w:val="1"/>
          <w:sz w:val="20"/>
          <w:szCs w:val="20"/>
          <w:lang w:val="sk-SK"/>
        </w:rPr>
      </w:pPr>
      <w:r w:rsidRPr="00101CF0">
        <w:rPr>
          <w:rFonts w:asciiTheme="minorHAnsi" w:hAnsiTheme="minorHAnsi" w:cstheme="minorHAnsi"/>
          <w:sz w:val="20"/>
          <w:szCs w:val="20"/>
          <w:lang w:val="sk-SK"/>
        </w:rPr>
        <w:lastRenderedPageBreak/>
        <w:t xml:space="preserve">Poskytovateľ sa zaväzuje poskytnúť Služby na základe objednávky podľa bodu 7. písm. a), b) a d) tohto článku  dohody počnúc najbližším fakturačným obdobím, Služby na základe objednávky podľa bodu 7 písm. c) tohto článku  dohody najneskôr nasledujúci pracovný deň, ostatné služby v lehote ustanovenej v tejto  dohode. V prípade, ak táto  dohoda nestanovuje lehotu, je Poskytovateľ povinný plniť v lehote určenej Organizáciou v objednávke, ktorá nesmie byť kratšia ako 5 (päť) pracovných dní, ak Poskytovateľ nebude súhlasiť s kratšou lehotou. Ak je predmetom objednávky koncové zariadenie, lehota na poskytnutie Služby je upravená v článku 5 bod 2 tejto  dohody. </w:t>
      </w:r>
    </w:p>
    <w:p w14:paraId="6C2D2EC6" w14:textId="77777777" w:rsidR="00ED21AC" w:rsidRPr="00101CF0" w:rsidRDefault="00ED21AC" w:rsidP="00AE154E">
      <w:pPr>
        <w:pStyle w:val="Zkladntext"/>
        <w:widowControl w:val="0"/>
        <w:numPr>
          <w:ilvl w:val="0"/>
          <w:numId w:val="40"/>
        </w:numPr>
        <w:ind w:left="426" w:right="35" w:hanging="426"/>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Poskytovateľ poskytne Objednávateľovi možnosť využívať EU roamingu v súlade  s reguláciou EU (RLAH), a to pre každý Program Služieb.</w:t>
      </w:r>
    </w:p>
    <w:p w14:paraId="1C684FED" w14:textId="77777777" w:rsidR="00ED21AC" w:rsidRPr="00101CF0" w:rsidRDefault="00ED21AC" w:rsidP="00ED21AC">
      <w:pPr>
        <w:rPr>
          <w:rFonts w:asciiTheme="minorHAnsi" w:hAnsiTheme="minorHAnsi" w:cstheme="minorHAnsi"/>
          <w:b/>
          <w:sz w:val="20"/>
          <w:szCs w:val="20"/>
          <w:lang w:val="sk-SK"/>
        </w:rPr>
      </w:pPr>
    </w:p>
    <w:p w14:paraId="68CF0373" w14:textId="77777777" w:rsidR="00ED21AC" w:rsidRPr="00101CF0" w:rsidRDefault="00ED21AC" w:rsidP="00ED21AC">
      <w:pPr>
        <w:jc w:val="center"/>
        <w:rPr>
          <w:rFonts w:asciiTheme="minorHAnsi" w:hAnsiTheme="minorHAnsi" w:cstheme="minorHAnsi"/>
          <w:b/>
          <w:sz w:val="20"/>
          <w:szCs w:val="20"/>
          <w:lang w:val="sk-SK"/>
        </w:rPr>
      </w:pPr>
      <w:r w:rsidRPr="00101CF0">
        <w:rPr>
          <w:rFonts w:asciiTheme="minorHAnsi" w:hAnsiTheme="minorHAnsi" w:cstheme="minorHAnsi"/>
          <w:b/>
          <w:sz w:val="20"/>
          <w:szCs w:val="20"/>
          <w:lang w:val="sk-SK"/>
        </w:rPr>
        <w:t>Článok 4</w:t>
      </w:r>
    </w:p>
    <w:p w14:paraId="68C43023" w14:textId="77777777" w:rsidR="00ED21AC" w:rsidRPr="00101CF0" w:rsidRDefault="00ED21AC" w:rsidP="00ED21AC">
      <w:pPr>
        <w:jc w:val="center"/>
        <w:rPr>
          <w:rFonts w:asciiTheme="minorHAnsi" w:hAnsiTheme="minorHAnsi" w:cstheme="minorHAnsi"/>
          <w:b/>
          <w:sz w:val="20"/>
          <w:szCs w:val="20"/>
          <w:lang w:val="sk-SK"/>
        </w:rPr>
      </w:pPr>
      <w:r w:rsidRPr="00101CF0">
        <w:rPr>
          <w:rFonts w:asciiTheme="minorHAnsi" w:hAnsiTheme="minorHAnsi" w:cstheme="minorHAnsi"/>
          <w:b/>
          <w:sz w:val="20"/>
          <w:szCs w:val="20"/>
          <w:lang w:val="sk-SK"/>
        </w:rPr>
        <w:t>Práva a povinnosti zmluvných strán</w:t>
      </w:r>
    </w:p>
    <w:p w14:paraId="497794FE" w14:textId="77777777" w:rsidR="00ED21AC" w:rsidRPr="00101CF0" w:rsidRDefault="00ED21AC" w:rsidP="00ED21AC">
      <w:pPr>
        <w:spacing w:after="120"/>
        <w:jc w:val="both"/>
        <w:rPr>
          <w:rFonts w:asciiTheme="minorHAnsi" w:hAnsiTheme="minorHAnsi" w:cstheme="minorHAnsi"/>
          <w:sz w:val="20"/>
          <w:szCs w:val="20"/>
          <w:lang w:val="sk-SK"/>
        </w:rPr>
      </w:pPr>
    </w:p>
    <w:p w14:paraId="0B9BABCB" w14:textId="0A756D27" w:rsidR="00ED21AC" w:rsidRPr="00101CF0" w:rsidRDefault="00ED21AC" w:rsidP="00AE154E">
      <w:pPr>
        <w:pStyle w:val="Odsekzoznamu"/>
        <w:widowControl w:val="0"/>
        <w:numPr>
          <w:ilvl w:val="0"/>
          <w:numId w:val="46"/>
        </w:numPr>
        <w:spacing w:after="120"/>
        <w:ind w:left="426" w:hanging="426"/>
        <w:contextualSpacing w:val="0"/>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 xml:space="preserve">Zmluvné strany sa zaväzujú, že počas celého trvania  dohody si budú poskytovať vzájomnú súčinnosť, ktorá je potrebná k plneniu predmetu  dohody. Pre zamedzenie pochybností, v prípade, že Organizácia neposkytne Poskytovateľovi nevyhnutnú súčinnosť, bez ktorej nie je možné, aby došlo k poskytnutiu Služieb, Poskytovateľ nebude v omeškaní. Plynutie lehoty na poskytnutie Služieb sa v takom prípade prerušuje, a to až do poskytnutia súčinnosti. </w:t>
      </w:r>
    </w:p>
    <w:p w14:paraId="6E1A4437" w14:textId="07D7D44E" w:rsidR="00ED21AC" w:rsidRPr="00101CF0" w:rsidRDefault="00ED21AC" w:rsidP="00AE154E">
      <w:pPr>
        <w:pStyle w:val="Odsekzoznamu"/>
        <w:widowControl w:val="0"/>
        <w:numPr>
          <w:ilvl w:val="0"/>
          <w:numId w:val="46"/>
        </w:numPr>
        <w:spacing w:after="120"/>
        <w:ind w:left="426" w:hanging="426"/>
        <w:contextualSpacing w:val="0"/>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 xml:space="preserve">Poskytovateľ je povinný pri plnení povinností podľa tejto  dohody, resp. na základe objednávok podľa článku 3 tejto  dohody, postupovať s odbornou starostlivosťou a dodržiavať príslušné právne predpisy vzťahujúce sa na poskytovanie Služieb podľa tejto  dohody.  </w:t>
      </w:r>
    </w:p>
    <w:p w14:paraId="00B7D809" w14:textId="15566067" w:rsidR="00ED21AC" w:rsidRPr="00101CF0" w:rsidRDefault="00ED21AC" w:rsidP="00AE154E">
      <w:pPr>
        <w:pStyle w:val="Odsekzoznamu"/>
        <w:widowControl w:val="0"/>
        <w:numPr>
          <w:ilvl w:val="0"/>
          <w:numId w:val="46"/>
        </w:numPr>
        <w:spacing w:after="120"/>
        <w:ind w:left="426" w:hanging="426"/>
        <w:contextualSpacing w:val="0"/>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 xml:space="preserve">Organizácie sú oprávnené počas trvania tejto  dohody predkladať Poskytovateľovi objednávky podľa článku 3 tejto  dohody podľa svojich potrieb, pričom nie sú povinné vyčerpať celé predpokladané množstvo podľa Prílohy č. 2 a celý rámec finančných prostriedkov, do vyčerpania ktorého sa táto zmluva uzatvára, respektíve žiadna z Organizácii nie je povinná predložiť počas trvania tejto  dohody akúkoľvek objednávku. Pre zamedzenie pochybností Organizácie nie sú obmedzené pri čerpaní Služieb predpokladanými množstvami podľa Prílohy č. 2.  </w:t>
      </w:r>
    </w:p>
    <w:p w14:paraId="27E79408" w14:textId="77777777" w:rsidR="00ED21AC" w:rsidRPr="00101CF0" w:rsidRDefault="00ED21AC" w:rsidP="00AE154E">
      <w:pPr>
        <w:pStyle w:val="Odsekzoznamu"/>
        <w:widowControl w:val="0"/>
        <w:numPr>
          <w:ilvl w:val="0"/>
          <w:numId w:val="46"/>
        </w:numPr>
        <w:spacing w:after="120"/>
        <w:ind w:left="426" w:hanging="426"/>
        <w:contextualSpacing w:val="0"/>
        <w:jc w:val="both"/>
        <w:rPr>
          <w:rFonts w:asciiTheme="minorHAnsi" w:hAnsiTheme="minorHAnsi" w:cstheme="minorHAnsi"/>
          <w:b/>
          <w:sz w:val="20"/>
          <w:szCs w:val="20"/>
          <w:lang w:val="sk-SK"/>
        </w:rPr>
      </w:pPr>
      <w:r w:rsidRPr="00101CF0">
        <w:rPr>
          <w:rFonts w:asciiTheme="minorHAnsi" w:hAnsiTheme="minorHAnsi" w:cstheme="minorHAnsi"/>
          <w:sz w:val="20"/>
          <w:szCs w:val="20"/>
          <w:lang w:val="sk-SK"/>
        </w:rPr>
        <w:t>Poskytovateľ je povinný mesačne zasielať  každej Organizácii, s ktorou má uzatvorenú Zmluvu o poskytovaní služieb, detailný rozpis hovorov (obsahujúci najmä volané čísla, dĺžku trvania hovoru, počet odoslaných SMS a MMS správ, množstvo využitých dát) v elektronickej podobe pre všetky SIM karty danej Organizácie zaradené do VPS (teda s aktivovaným paušálom podľa Prílohy č. 1).</w:t>
      </w:r>
    </w:p>
    <w:p w14:paraId="7A26CAAD" w14:textId="2DBCFB54" w:rsidR="00ED21AC" w:rsidRPr="00101CF0" w:rsidRDefault="00ED21AC" w:rsidP="00AE154E">
      <w:pPr>
        <w:pStyle w:val="Odsekzoznamu"/>
        <w:widowControl w:val="0"/>
        <w:numPr>
          <w:ilvl w:val="0"/>
          <w:numId w:val="46"/>
        </w:numPr>
        <w:spacing w:after="120"/>
        <w:ind w:left="426" w:hanging="426"/>
        <w:contextualSpacing w:val="0"/>
        <w:jc w:val="both"/>
        <w:rPr>
          <w:rFonts w:asciiTheme="minorHAnsi" w:hAnsiTheme="minorHAnsi" w:cstheme="minorHAnsi"/>
          <w:b/>
          <w:sz w:val="20"/>
          <w:szCs w:val="20"/>
          <w:lang w:val="sk-SK"/>
        </w:rPr>
      </w:pPr>
      <w:r w:rsidRPr="00101CF0">
        <w:rPr>
          <w:rFonts w:asciiTheme="minorHAnsi" w:hAnsiTheme="minorHAnsi" w:cstheme="minorHAnsi"/>
          <w:sz w:val="20"/>
          <w:szCs w:val="20"/>
          <w:lang w:val="sk-SK"/>
        </w:rPr>
        <w:t>Poskytovateľ je povinný za každé fakturačné obdobie doručiť Objednávateľovi v elektronickej forme informatívny súhrnný prehľad výšky faktúr jednotlivých Organizácií (ďalej len „</w:t>
      </w:r>
      <w:r w:rsidRPr="00101CF0">
        <w:rPr>
          <w:rFonts w:asciiTheme="minorHAnsi" w:hAnsiTheme="minorHAnsi" w:cstheme="minorHAnsi"/>
          <w:b/>
          <w:sz w:val="20"/>
          <w:szCs w:val="20"/>
          <w:lang w:val="sk-SK"/>
        </w:rPr>
        <w:t>súhrnný prehľad</w:t>
      </w:r>
      <w:r w:rsidRPr="00101CF0">
        <w:rPr>
          <w:rFonts w:asciiTheme="minorHAnsi" w:hAnsiTheme="minorHAnsi" w:cstheme="minorHAnsi"/>
          <w:sz w:val="20"/>
          <w:szCs w:val="20"/>
          <w:lang w:val="sk-SK"/>
        </w:rPr>
        <w:t xml:space="preserve">“), a to do 15. (pätnásteho) dňa nasledujúceho kalendárneho mesiaca. Súhrnný prehľad musí obsahovať najmä označenie fakturačného obdobia, zoznam Organizácií a fakturovanú sumu každej Organizácii za príslušné fakturačné obdobie. S doručením súhrnného prehľadu nie sú spojené následky doručenia faktúry Organizáciám podľa článku 6 tejto  dohody.   </w:t>
      </w:r>
    </w:p>
    <w:p w14:paraId="3D3A3709" w14:textId="460289ED" w:rsidR="00ED21AC" w:rsidRPr="00101CF0" w:rsidRDefault="00ED21AC" w:rsidP="00AE154E">
      <w:pPr>
        <w:pStyle w:val="Odsekzoznamu"/>
        <w:widowControl w:val="0"/>
        <w:numPr>
          <w:ilvl w:val="0"/>
          <w:numId w:val="46"/>
        </w:numPr>
        <w:spacing w:after="120"/>
        <w:ind w:left="426" w:hanging="426"/>
        <w:contextualSpacing w:val="0"/>
        <w:jc w:val="both"/>
        <w:rPr>
          <w:rFonts w:asciiTheme="minorHAnsi" w:hAnsiTheme="minorHAnsi" w:cstheme="minorHAnsi"/>
          <w:sz w:val="20"/>
          <w:szCs w:val="20"/>
          <w:lang w:val="sk-SK"/>
        </w:rPr>
      </w:pPr>
      <w:r w:rsidRPr="00101CF0">
        <w:rPr>
          <w:rFonts w:asciiTheme="minorHAnsi" w:hAnsiTheme="minorHAnsi" w:cstheme="minorHAnsi"/>
          <w:spacing w:val="-1"/>
          <w:sz w:val="20"/>
          <w:szCs w:val="20"/>
          <w:lang w:val="sk-SK"/>
        </w:rPr>
        <w:t>Poskytovateľ nie je oprávnený postúpiť alebo založiť akékoľvek svoje práva alebo povinnosti vyplývajúce z tejto  dohody na tretiu stranu bez predchádzajúceho písomného súhlasu Objednávateľa.</w:t>
      </w:r>
    </w:p>
    <w:p w14:paraId="7D5E30F4" w14:textId="77777777" w:rsidR="00ED21AC" w:rsidRPr="00101CF0" w:rsidRDefault="00ED21AC" w:rsidP="00ED21AC">
      <w:pPr>
        <w:jc w:val="center"/>
        <w:rPr>
          <w:rFonts w:asciiTheme="minorHAnsi" w:hAnsiTheme="minorHAnsi" w:cstheme="minorHAnsi"/>
          <w:b/>
          <w:sz w:val="20"/>
          <w:szCs w:val="20"/>
          <w:lang w:val="sk-SK"/>
        </w:rPr>
      </w:pPr>
      <w:r w:rsidRPr="00101CF0">
        <w:rPr>
          <w:rFonts w:asciiTheme="minorHAnsi" w:hAnsiTheme="minorHAnsi" w:cstheme="minorHAnsi"/>
          <w:b/>
          <w:sz w:val="20"/>
          <w:szCs w:val="20"/>
          <w:lang w:val="sk-SK"/>
        </w:rPr>
        <w:t>Článok 5</w:t>
      </w:r>
    </w:p>
    <w:p w14:paraId="2188F4EE" w14:textId="77777777" w:rsidR="00ED21AC" w:rsidRPr="00101CF0" w:rsidRDefault="00ED21AC" w:rsidP="00ED21AC">
      <w:pPr>
        <w:jc w:val="center"/>
        <w:rPr>
          <w:rFonts w:asciiTheme="minorHAnsi" w:hAnsiTheme="minorHAnsi" w:cstheme="minorHAnsi"/>
          <w:b/>
          <w:color w:val="000000" w:themeColor="text1"/>
          <w:spacing w:val="1"/>
          <w:sz w:val="20"/>
          <w:szCs w:val="20"/>
          <w:lang w:val="sk-SK"/>
        </w:rPr>
      </w:pPr>
      <w:r w:rsidRPr="00101CF0">
        <w:rPr>
          <w:rFonts w:asciiTheme="minorHAnsi" w:hAnsiTheme="minorHAnsi" w:cstheme="minorHAnsi"/>
          <w:b/>
          <w:color w:val="000000" w:themeColor="text1"/>
          <w:sz w:val="20"/>
          <w:szCs w:val="20"/>
          <w:lang w:val="sk-SK"/>
        </w:rPr>
        <w:t>Podmienky</w:t>
      </w:r>
      <w:r w:rsidRPr="00101CF0">
        <w:rPr>
          <w:rFonts w:asciiTheme="minorHAnsi" w:hAnsiTheme="minorHAnsi" w:cstheme="minorHAnsi"/>
          <w:b/>
          <w:color w:val="000000" w:themeColor="text1"/>
          <w:spacing w:val="-11"/>
          <w:sz w:val="20"/>
          <w:szCs w:val="20"/>
          <w:lang w:val="sk-SK"/>
        </w:rPr>
        <w:t xml:space="preserve"> </w:t>
      </w:r>
      <w:r w:rsidRPr="00101CF0">
        <w:rPr>
          <w:rFonts w:asciiTheme="minorHAnsi" w:hAnsiTheme="minorHAnsi" w:cstheme="minorHAnsi"/>
          <w:b/>
          <w:color w:val="000000" w:themeColor="text1"/>
          <w:sz w:val="20"/>
          <w:szCs w:val="20"/>
          <w:lang w:val="sk-SK"/>
        </w:rPr>
        <w:t>nákupu</w:t>
      </w:r>
      <w:r w:rsidRPr="00101CF0">
        <w:rPr>
          <w:rFonts w:asciiTheme="minorHAnsi" w:hAnsiTheme="minorHAnsi" w:cstheme="minorHAnsi"/>
          <w:b/>
          <w:color w:val="000000" w:themeColor="text1"/>
          <w:spacing w:val="-8"/>
          <w:sz w:val="20"/>
          <w:szCs w:val="20"/>
          <w:lang w:val="sk-SK"/>
        </w:rPr>
        <w:t xml:space="preserve"> koncových zariadení</w:t>
      </w:r>
    </w:p>
    <w:p w14:paraId="1E2924B5" w14:textId="77777777" w:rsidR="00ED21AC" w:rsidRPr="00101CF0" w:rsidRDefault="00ED21AC" w:rsidP="00ED21AC">
      <w:pPr>
        <w:ind w:left="1440" w:firstLine="720"/>
        <w:rPr>
          <w:rFonts w:asciiTheme="minorHAnsi" w:eastAsia="Arial" w:hAnsiTheme="minorHAnsi" w:cstheme="minorHAnsi"/>
          <w:color w:val="000000" w:themeColor="text1"/>
          <w:sz w:val="20"/>
          <w:szCs w:val="20"/>
          <w:lang w:val="sk-SK"/>
        </w:rPr>
      </w:pPr>
    </w:p>
    <w:p w14:paraId="2B71E9DB" w14:textId="6A721CB7" w:rsidR="00ED21AC" w:rsidRPr="00101CF0" w:rsidRDefault="00ED21AC" w:rsidP="00AE154E">
      <w:pPr>
        <w:pStyle w:val="Zkladntext"/>
        <w:widowControl w:val="0"/>
        <w:numPr>
          <w:ilvl w:val="0"/>
          <w:numId w:val="44"/>
        </w:numPr>
        <w:ind w:left="426" w:hanging="426"/>
        <w:jc w:val="both"/>
        <w:rPr>
          <w:rFonts w:asciiTheme="minorHAnsi" w:eastAsiaTheme="minorHAnsi" w:hAnsiTheme="minorHAnsi" w:cstheme="minorHAnsi"/>
          <w:sz w:val="20"/>
          <w:szCs w:val="20"/>
          <w:lang w:val="sk-SK"/>
        </w:rPr>
      </w:pPr>
      <w:r w:rsidRPr="00101CF0">
        <w:rPr>
          <w:rFonts w:asciiTheme="minorHAnsi" w:eastAsiaTheme="minorHAnsi" w:hAnsiTheme="minorHAnsi" w:cstheme="minorHAnsi"/>
          <w:sz w:val="20"/>
          <w:szCs w:val="20"/>
          <w:lang w:val="sk-SK"/>
        </w:rPr>
        <w:t>Predmetom tejto  dohody je aj predaj/dodávka koncových zariadení v závislosti od potrieb jednotlivých Organizácií. Koncovým zariadením sa rozumie zariadenie, ktoré sa prostredníctvom SIM karty pripája na koncové body mobilnej siete a slúži na príjem a vysielanie informácií, napr. mobilný telefón (MT), modem, atď. (ďalej len „koncové zariadenie“).</w:t>
      </w:r>
    </w:p>
    <w:p w14:paraId="4C252F94" w14:textId="77777777" w:rsidR="00ED21AC" w:rsidRPr="00101CF0" w:rsidRDefault="00ED21AC" w:rsidP="00AE154E">
      <w:pPr>
        <w:pStyle w:val="Zkladntext"/>
        <w:widowControl w:val="0"/>
        <w:numPr>
          <w:ilvl w:val="0"/>
          <w:numId w:val="44"/>
        </w:numPr>
        <w:ind w:left="426" w:hanging="426"/>
        <w:jc w:val="both"/>
        <w:rPr>
          <w:rFonts w:asciiTheme="minorHAnsi" w:eastAsiaTheme="minorHAnsi" w:hAnsiTheme="minorHAnsi" w:cstheme="minorHAnsi"/>
          <w:sz w:val="20"/>
          <w:szCs w:val="20"/>
          <w:lang w:val="sk-SK"/>
        </w:rPr>
      </w:pPr>
      <w:r w:rsidRPr="00101CF0">
        <w:rPr>
          <w:rFonts w:asciiTheme="minorHAnsi" w:hAnsiTheme="minorHAnsi" w:cstheme="minorHAnsi"/>
          <w:sz w:val="20"/>
          <w:szCs w:val="20"/>
          <w:lang w:val="sk-SK"/>
        </w:rPr>
        <w:t xml:space="preserve">Poskytovateľ sa zaväzuje 50% z výšky jednotlivých mesačných faktúr kumulovať a alokovať ako kredit na nákup koncových zariadení, pre Objednávateľa a jednotlivé Organizácie samostatne, pričom účastník si vyberie koncové zariadenia podľa aktuálnej ponuky Poskytovateľa. Poskytovateľ zabezpečí, aby v rámci webovej aplikácie Organizácie mohli sledovať stav kreditu. </w:t>
      </w:r>
    </w:p>
    <w:p w14:paraId="499F235F" w14:textId="77777777" w:rsidR="00ED21AC" w:rsidRPr="00101CF0" w:rsidRDefault="00ED21AC" w:rsidP="00AE154E">
      <w:pPr>
        <w:pStyle w:val="Zkladntext"/>
        <w:widowControl w:val="0"/>
        <w:numPr>
          <w:ilvl w:val="0"/>
          <w:numId w:val="44"/>
        </w:numPr>
        <w:ind w:left="426" w:hanging="426"/>
        <w:jc w:val="both"/>
        <w:rPr>
          <w:rFonts w:asciiTheme="minorHAnsi" w:eastAsiaTheme="minorHAnsi" w:hAnsiTheme="minorHAnsi" w:cstheme="minorHAnsi"/>
          <w:sz w:val="20"/>
          <w:szCs w:val="20"/>
          <w:lang w:val="sk-SK"/>
        </w:rPr>
      </w:pPr>
      <w:r w:rsidRPr="00101CF0">
        <w:rPr>
          <w:rFonts w:asciiTheme="minorHAnsi" w:eastAsiaTheme="minorHAnsi" w:hAnsiTheme="minorHAnsi" w:cstheme="minorHAnsi"/>
          <w:sz w:val="20"/>
          <w:szCs w:val="20"/>
          <w:lang w:val="sk-SK"/>
        </w:rPr>
        <w:t xml:space="preserve">Poskytovateľ sa zaväzuje dodať koncové zariadenia prislúchajúce k danému hlasovému alebo dátovému </w:t>
      </w:r>
      <w:r w:rsidRPr="00101CF0">
        <w:rPr>
          <w:rFonts w:asciiTheme="minorHAnsi" w:eastAsiaTheme="minorHAnsi" w:hAnsiTheme="minorHAnsi" w:cstheme="minorHAnsi"/>
          <w:sz w:val="20"/>
          <w:szCs w:val="20"/>
          <w:lang w:val="sk-SK"/>
        </w:rPr>
        <w:lastRenderedPageBreak/>
        <w:t xml:space="preserve">paušálu na základe objednávky Organizácie. Lehota na dodanie koncového zariadenia je maximálne 4 pracovné dni odo dňa potvrdenia objednávky Poskytovateľom. </w:t>
      </w:r>
    </w:p>
    <w:p w14:paraId="791CCED9" w14:textId="77777777" w:rsidR="00ED21AC" w:rsidRPr="00101CF0" w:rsidRDefault="00ED21AC" w:rsidP="00ED21AC">
      <w:pPr>
        <w:ind w:left="3392" w:right="3479"/>
        <w:jc w:val="center"/>
        <w:rPr>
          <w:rFonts w:asciiTheme="minorHAnsi" w:hAnsiTheme="minorHAnsi" w:cstheme="minorHAnsi"/>
          <w:b/>
          <w:sz w:val="20"/>
          <w:szCs w:val="20"/>
          <w:lang w:val="sk-SK"/>
        </w:rPr>
      </w:pPr>
    </w:p>
    <w:p w14:paraId="613844C7" w14:textId="77777777" w:rsidR="00ED21AC" w:rsidRPr="00101CF0" w:rsidRDefault="00ED21AC" w:rsidP="00ED21AC">
      <w:pPr>
        <w:ind w:left="3392" w:right="3479"/>
        <w:jc w:val="center"/>
        <w:rPr>
          <w:rFonts w:asciiTheme="minorHAnsi" w:hAnsiTheme="minorHAnsi" w:cstheme="minorHAnsi"/>
          <w:b/>
          <w:sz w:val="20"/>
          <w:szCs w:val="20"/>
          <w:lang w:val="sk-SK"/>
        </w:rPr>
      </w:pPr>
      <w:r w:rsidRPr="00101CF0">
        <w:rPr>
          <w:rFonts w:asciiTheme="minorHAnsi" w:hAnsiTheme="minorHAnsi" w:cstheme="minorHAnsi"/>
          <w:b/>
          <w:sz w:val="20"/>
          <w:szCs w:val="20"/>
          <w:lang w:val="sk-SK"/>
        </w:rPr>
        <w:t>Článok 6</w:t>
      </w:r>
    </w:p>
    <w:p w14:paraId="46B38080" w14:textId="77777777" w:rsidR="00ED21AC" w:rsidRPr="00101CF0" w:rsidRDefault="00ED21AC" w:rsidP="00ED21AC">
      <w:pPr>
        <w:tabs>
          <w:tab w:val="left" w:pos="7655"/>
        </w:tabs>
        <w:jc w:val="center"/>
        <w:rPr>
          <w:rFonts w:asciiTheme="minorHAnsi" w:eastAsia="Arial" w:hAnsiTheme="minorHAnsi" w:cstheme="minorHAnsi"/>
          <w:sz w:val="20"/>
          <w:szCs w:val="20"/>
          <w:lang w:val="sk-SK"/>
        </w:rPr>
      </w:pPr>
      <w:r w:rsidRPr="00101CF0">
        <w:rPr>
          <w:rFonts w:asciiTheme="minorHAnsi" w:hAnsiTheme="minorHAnsi" w:cstheme="minorHAnsi"/>
          <w:b/>
          <w:sz w:val="20"/>
          <w:szCs w:val="20"/>
          <w:lang w:val="sk-SK"/>
        </w:rPr>
        <w:t>Cena</w:t>
      </w:r>
      <w:r w:rsidRPr="00101CF0">
        <w:rPr>
          <w:rFonts w:asciiTheme="minorHAnsi" w:hAnsiTheme="minorHAnsi" w:cstheme="minorHAnsi"/>
          <w:b/>
          <w:spacing w:val="-11"/>
          <w:sz w:val="20"/>
          <w:szCs w:val="20"/>
          <w:lang w:val="sk-SK"/>
        </w:rPr>
        <w:t xml:space="preserve"> </w:t>
      </w:r>
      <w:r w:rsidRPr="00101CF0">
        <w:rPr>
          <w:rFonts w:asciiTheme="minorHAnsi" w:hAnsiTheme="minorHAnsi" w:cstheme="minorHAnsi"/>
          <w:b/>
          <w:sz w:val="20"/>
          <w:szCs w:val="20"/>
          <w:lang w:val="sk-SK"/>
        </w:rPr>
        <w:t>a</w:t>
      </w:r>
      <w:r w:rsidRPr="00101CF0">
        <w:rPr>
          <w:rFonts w:asciiTheme="minorHAnsi" w:hAnsiTheme="minorHAnsi" w:cstheme="minorHAnsi"/>
          <w:b/>
          <w:spacing w:val="-10"/>
          <w:sz w:val="20"/>
          <w:szCs w:val="20"/>
          <w:lang w:val="sk-SK"/>
        </w:rPr>
        <w:t xml:space="preserve"> </w:t>
      </w:r>
      <w:r w:rsidRPr="00101CF0">
        <w:rPr>
          <w:rFonts w:asciiTheme="minorHAnsi" w:hAnsiTheme="minorHAnsi" w:cstheme="minorHAnsi"/>
          <w:b/>
          <w:sz w:val="20"/>
          <w:szCs w:val="20"/>
          <w:lang w:val="sk-SK"/>
        </w:rPr>
        <w:t>platobné</w:t>
      </w:r>
      <w:r w:rsidRPr="00101CF0">
        <w:rPr>
          <w:rFonts w:asciiTheme="minorHAnsi" w:hAnsiTheme="minorHAnsi" w:cstheme="minorHAnsi"/>
          <w:b/>
          <w:spacing w:val="-10"/>
          <w:sz w:val="20"/>
          <w:szCs w:val="20"/>
          <w:lang w:val="sk-SK"/>
        </w:rPr>
        <w:t xml:space="preserve"> </w:t>
      </w:r>
      <w:r w:rsidRPr="00101CF0">
        <w:rPr>
          <w:rFonts w:asciiTheme="minorHAnsi" w:hAnsiTheme="minorHAnsi" w:cstheme="minorHAnsi"/>
          <w:b/>
          <w:sz w:val="20"/>
          <w:szCs w:val="20"/>
          <w:lang w:val="sk-SK"/>
        </w:rPr>
        <w:t>podmienky</w:t>
      </w:r>
    </w:p>
    <w:p w14:paraId="6F559227" w14:textId="77777777" w:rsidR="00ED21AC" w:rsidRPr="00101CF0" w:rsidRDefault="00ED21AC" w:rsidP="00ED21AC">
      <w:pPr>
        <w:pStyle w:val="Odsekzoznamu"/>
        <w:jc w:val="both"/>
        <w:rPr>
          <w:rFonts w:asciiTheme="minorHAnsi" w:hAnsiTheme="minorHAnsi" w:cstheme="minorHAnsi"/>
          <w:b/>
          <w:bCs/>
          <w:sz w:val="20"/>
          <w:szCs w:val="20"/>
          <w:lang w:val="sk-SK"/>
        </w:rPr>
      </w:pPr>
    </w:p>
    <w:p w14:paraId="40D4D256" w14:textId="36C48D98" w:rsidR="00ED21AC" w:rsidRPr="00101CF0" w:rsidRDefault="00ED21AC" w:rsidP="00AE154E">
      <w:pPr>
        <w:pStyle w:val="Zkladntext"/>
        <w:widowControl w:val="0"/>
        <w:numPr>
          <w:ilvl w:val="0"/>
          <w:numId w:val="38"/>
        </w:numPr>
        <w:ind w:left="426" w:hanging="426"/>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 xml:space="preserve">Celková cena za Služby poskytnuté Poskytovateľom Organizáciám podľa tejto  dohody predstavuje </w:t>
      </w:r>
      <w:r w:rsidRPr="00101CF0">
        <w:rPr>
          <w:rFonts w:asciiTheme="minorHAnsi" w:hAnsiTheme="minorHAnsi" w:cstheme="minorHAnsi"/>
          <w:b/>
          <w:bCs/>
          <w:sz w:val="20"/>
          <w:szCs w:val="20"/>
          <w:lang w:val="sk-SK"/>
        </w:rPr>
        <w:t>m</w:t>
      </w:r>
      <w:r w:rsidRPr="00101CF0">
        <w:rPr>
          <w:rFonts w:asciiTheme="minorHAnsi" w:hAnsiTheme="minorHAnsi" w:cstheme="minorHAnsi"/>
          <w:b/>
          <w:color w:val="000000" w:themeColor="text1"/>
          <w:sz w:val="20"/>
          <w:szCs w:val="20"/>
          <w:lang w:val="sk-SK"/>
        </w:rPr>
        <w:t xml:space="preserve">aximálny </w:t>
      </w:r>
      <w:r w:rsidRPr="00101CF0">
        <w:rPr>
          <w:rFonts w:asciiTheme="minorHAnsi" w:hAnsiTheme="minorHAnsi" w:cstheme="minorHAnsi"/>
          <w:b/>
          <w:sz w:val="20"/>
          <w:szCs w:val="20"/>
          <w:lang w:val="sk-SK"/>
        </w:rPr>
        <w:t xml:space="preserve">finančný limit podľa tejto dohody, ktorý je stanovený vo výške predpokladanej hodnoty zákazky v sume: </w:t>
      </w:r>
      <w:r w:rsidRPr="00101CF0">
        <w:rPr>
          <w:rFonts w:asciiTheme="minorHAnsi" w:hAnsiTheme="minorHAnsi" w:cstheme="minorHAnsi"/>
          <w:sz w:val="20"/>
          <w:szCs w:val="20"/>
          <w:highlight w:val="yellow"/>
          <w:lang w:val="sk-SK"/>
        </w:rPr>
        <w:t>xxxxxxxxxxxxxxxxxx</w:t>
      </w:r>
      <w:r w:rsidRPr="00101CF0">
        <w:rPr>
          <w:rFonts w:asciiTheme="minorHAnsi" w:hAnsiTheme="minorHAnsi" w:cstheme="minorHAnsi"/>
          <w:bCs/>
          <w:sz w:val="20"/>
          <w:szCs w:val="20"/>
          <w:highlight w:val="yellow"/>
          <w:lang w:val="sk-SK"/>
        </w:rPr>
        <w:t xml:space="preserve"> EUR</w:t>
      </w:r>
      <w:r w:rsidRPr="00101CF0">
        <w:rPr>
          <w:rFonts w:asciiTheme="minorHAnsi" w:hAnsiTheme="minorHAnsi" w:cstheme="minorHAnsi"/>
          <w:sz w:val="20"/>
          <w:szCs w:val="20"/>
          <w:highlight w:val="yellow"/>
          <w:lang w:val="sk-SK"/>
        </w:rPr>
        <w:t xml:space="preserve"> bez DPH</w:t>
      </w:r>
      <w:r w:rsidRPr="00101CF0">
        <w:rPr>
          <w:rFonts w:asciiTheme="minorHAnsi" w:hAnsiTheme="minorHAnsi" w:cstheme="minorHAnsi"/>
          <w:b/>
          <w:sz w:val="20"/>
          <w:szCs w:val="20"/>
          <w:lang w:val="sk-SK"/>
        </w:rPr>
        <w:t xml:space="preserve"> .</w:t>
      </w:r>
      <w:r w:rsidRPr="00101CF0">
        <w:rPr>
          <w:rFonts w:asciiTheme="minorHAnsi" w:hAnsiTheme="minorHAnsi" w:cstheme="minorHAnsi"/>
          <w:sz w:val="20"/>
          <w:szCs w:val="20"/>
          <w:lang w:val="sk-SK"/>
        </w:rPr>
        <w:t xml:space="preserve"> </w:t>
      </w:r>
    </w:p>
    <w:p w14:paraId="3F9603EF" w14:textId="0FC56976" w:rsidR="00ED21AC" w:rsidRPr="00101CF0" w:rsidRDefault="00ED21AC" w:rsidP="00AE154E">
      <w:pPr>
        <w:pStyle w:val="Zkladntext"/>
        <w:widowControl w:val="0"/>
        <w:numPr>
          <w:ilvl w:val="0"/>
          <w:numId w:val="38"/>
        </w:numPr>
        <w:ind w:left="426" w:hanging="426"/>
        <w:jc w:val="both"/>
        <w:rPr>
          <w:rFonts w:asciiTheme="minorHAnsi" w:hAnsiTheme="minorHAnsi" w:cstheme="minorHAnsi"/>
          <w:strike/>
          <w:sz w:val="20"/>
          <w:szCs w:val="20"/>
          <w:lang w:val="sk-SK"/>
        </w:rPr>
      </w:pPr>
      <w:r w:rsidRPr="00101CF0">
        <w:rPr>
          <w:rFonts w:asciiTheme="minorHAnsi" w:hAnsiTheme="minorHAnsi" w:cstheme="minorHAnsi"/>
          <w:sz w:val="20"/>
          <w:szCs w:val="20"/>
          <w:lang w:val="sk-SK"/>
        </w:rPr>
        <w:t>Podrobná špecifikácia ceny podľa jednotlivých Služieb poskytovaných na základe tejto  dohody je uvedená v Prílohe č. 2 tejto  dohody.</w:t>
      </w:r>
    </w:p>
    <w:p w14:paraId="7921C7BB" w14:textId="77777777" w:rsidR="00ED21AC" w:rsidRPr="00101CF0" w:rsidRDefault="00ED21AC" w:rsidP="00AE154E">
      <w:pPr>
        <w:pStyle w:val="Odsekzoznamu"/>
        <w:widowControl w:val="0"/>
        <w:numPr>
          <w:ilvl w:val="0"/>
          <w:numId w:val="38"/>
        </w:numPr>
        <w:spacing w:after="120"/>
        <w:ind w:left="426" w:hanging="426"/>
        <w:contextualSpacing w:val="0"/>
        <w:jc w:val="both"/>
        <w:rPr>
          <w:rFonts w:asciiTheme="minorHAnsi" w:hAnsiTheme="minorHAnsi" w:cstheme="minorHAnsi"/>
          <w:sz w:val="20"/>
          <w:szCs w:val="20"/>
          <w:lang w:val="sk-SK"/>
        </w:rPr>
      </w:pPr>
      <w:r w:rsidRPr="00101CF0">
        <w:rPr>
          <w:rFonts w:asciiTheme="minorHAnsi" w:eastAsia="Arial" w:hAnsiTheme="minorHAnsi" w:cstheme="minorHAnsi"/>
          <w:sz w:val="20"/>
          <w:szCs w:val="20"/>
          <w:lang w:val="sk-SK"/>
        </w:rPr>
        <w:t>Cena je stanovená dohodou Zmluvných strán v súlade so zákonom Národnej rady Slovenskej republiky č. 18/1996 Z. z. o cenách v znení neskorších predpisov a vyhláškou Ministerstva financií Slovenskej republiky č. 87/1996 Z. z., ktorou sa vykonáva zákon Národnej rady Slovenskej republiky č. 18/1996 Z. z. o cenách v znení neskorších predpisov.</w:t>
      </w:r>
    </w:p>
    <w:p w14:paraId="1FF83DF5" w14:textId="236B9103" w:rsidR="00ED21AC" w:rsidRPr="00101CF0" w:rsidRDefault="00ED21AC" w:rsidP="00AE154E">
      <w:pPr>
        <w:pStyle w:val="Zkladntext"/>
        <w:widowControl w:val="0"/>
        <w:numPr>
          <w:ilvl w:val="0"/>
          <w:numId w:val="38"/>
        </w:numPr>
        <w:tabs>
          <w:tab w:val="left" w:pos="993"/>
        </w:tabs>
        <w:ind w:left="426" w:right="35" w:hanging="426"/>
        <w:jc w:val="both"/>
        <w:rPr>
          <w:rFonts w:asciiTheme="minorHAnsi" w:hAnsiTheme="minorHAnsi" w:cstheme="minorHAnsi"/>
          <w:spacing w:val="-1"/>
          <w:sz w:val="20"/>
          <w:szCs w:val="20"/>
          <w:lang w:val="sk-SK"/>
        </w:rPr>
      </w:pPr>
      <w:r w:rsidRPr="00101CF0">
        <w:rPr>
          <w:rFonts w:asciiTheme="minorHAnsi" w:hAnsiTheme="minorHAnsi" w:cstheme="minorHAnsi"/>
          <w:sz w:val="20"/>
          <w:szCs w:val="20"/>
          <w:lang w:val="sk-SK"/>
        </w:rPr>
        <w:t>Úhrada ceny za poskytované Služby a dodané koncové zariadenia bude realizovaná zo strany každej Organizácie samostatne formou bezhotovostného platobného styku, bez poskytnutia preddavku. Dohodnutú cenu za poskytované služby budú Organizácie uhrádzať na základe faktúry vystavenej Poskytovateľom a doručenej  každej jednotlivej Organizácii. Pre zamedzenie pochybností Poskytovateľ sa zaväzuje vystaviť a doručiť faktúru každej Organizácii samostatne, a to po skončení príslušného fakturačného obdobia. Tým nie je dotknutá povinnosť Poskytovateľa podľa článku 4 bod 6 tejto  dohody.</w:t>
      </w:r>
    </w:p>
    <w:p w14:paraId="116D9E92" w14:textId="77777777" w:rsidR="00ED21AC" w:rsidRPr="00101CF0" w:rsidRDefault="00ED21AC" w:rsidP="00AE154E">
      <w:pPr>
        <w:pStyle w:val="Odsekzoznamu"/>
        <w:numPr>
          <w:ilvl w:val="0"/>
          <w:numId w:val="38"/>
        </w:numPr>
        <w:tabs>
          <w:tab w:val="left" w:pos="993"/>
        </w:tabs>
        <w:spacing w:before="240" w:after="120"/>
        <w:ind w:left="426" w:right="35" w:hanging="426"/>
        <w:contextualSpacing w:val="0"/>
        <w:jc w:val="both"/>
        <w:rPr>
          <w:rFonts w:asciiTheme="minorHAnsi" w:eastAsia="Arial" w:hAnsiTheme="minorHAnsi" w:cstheme="minorHAnsi"/>
          <w:sz w:val="20"/>
          <w:szCs w:val="20"/>
          <w:lang w:val="sk-SK"/>
        </w:rPr>
      </w:pPr>
      <w:r w:rsidRPr="00101CF0">
        <w:rPr>
          <w:rFonts w:asciiTheme="minorHAnsi" w:eastAsia="Arial" w:hAnsiTheme="minorHAnsi" w:cstheme="minorHAnsi"/>
          <w:sz w:val="20"/>
          <w:szCs w:val="20"/>
          <w:lang w:val="sk-SK"/>
        </w:rPr>
        <w:t xml:space="preserve">Za deň úhrady sa </w:t>
      </w:r>
      <w:r w:rsidRPr="00101CF0">
        <w:rPr>
          <w:rFonts w:asciiTheme="minorHAnsi" w:eastAsia="Arial" w:hAnsiTheme="minorHAnsi" w:cstheme="minorHAnsi"/>
          <w:b/>
          <w:sz w:val="20"/>
          <w:szCs w:val="20"/>
          <w:lang w:val="sk-SK"/>
        </w:rPr>
        <w:t xml:space="preserve">považuje deň, keď bude z  bankového účtu Objednávateľa/Organizácie poukázaná príslušná platba </w:t>
      </w:r>
      <w:r w:rsidRPr="00101CF0">
        <w:rPr>
          <w:rFonts w:asciiTheme="minorHAnsi" w:eastAsia="Arial" w:hAnsiTheme="minorHAnsi" w:cstheme="minorHAnsi"/>
          <w:sz w:val="20"/>
          <w:szCs w:val="20"/>
          <w:lang w:val="sk-SK"/>
        </w:rPr>
        <w:t xml:space="preserve">na účet Poskytovateľa uvedený v záhlaví tejto Zmluvy.    </w:t>
      </w:r>
    </w:p>
    <w:p w14:paraId="35691437" w14:textId="70A6DBF4" w:rsidR="00ED21AC" w:rsidRPr="00101CF0" w:rsidRDefault="00ED21AC" w:rsidP="00AE154E">
      <w:pPr>
        <w:pStyle w:val="Odsekzoznamu"/>
        <w:widowControl w:val="0"/>
        <w:numPr>
          <w:ilvl w:val="0"/>
          <w:numId w:val="38"/>
        </w:numPr>
        <w:spacing w:after="120"/>
        <w:ind w:left="426" w:hanging="426"/>
        <w:contextualSpacing w:val="0"/>
        <w:jc w:val="both"/>
        <w:rPr>
          <w:rFonts w:asciiTheme="minorHAnsi" w:hAnsiTheme="minorHAnsi" w:cstheme="minorHAnsi"/>
          <w:spacing w:val="-1"/>
          <w:sz w:val="20"/>
          <w:szCs w:val="20"/>
          <w:lang w:val="sk-SK"/>
        </w:rPr>
      </w:pPr>
      <w:r w:rsidRPr="00101CF0">
        <w:rPr>
          <w:rFonts w:asciiTheme="minorHAnsi" w:hAnsiTheme="minorHAnsi" w:cstheme="minorHAnsi"/>
          <w:sz w:val="20"/>
          <w:szCs w:val="20"/>
          <w:lang w:val="sk-SK"/>
        </w:rPr>
        <w:t xml:space="preserve">Fakturačné obdobie na účely tejto  dohody je kalendárny mesiac a začína plynúť prvý deň kalendárneho mesiaca a končí sa posledný deň toho istého kalendárneho mesiaca, ak sa Zmluvné strany písomne nedohodnú inak. Ak niektoré fakturačné obdobie (najmä prvé a posledné) nebude trvať celý kalendárny mesiac, za fakturačné obdobie sa považuje len príslušná časť kalendárneho mesiaca. V takom prípade sa cena Programu podľa Prílohy č. 1 určí alikvotne podľa počtu kalendárnych dní príslušnej časti kalendárneho mesiaca, ktorá tvorí fakturačné obdobie podľa predchádzajúcej vety a počtu kalendárnych dní kalendárneho mesiaca.   </w:t>
      </w:r>
    </w:p>
    <w:p w14:paraId="1B395F45" w14:textId="4C5124DD" w:rsidR="00ED21AC" w:rsidRPr="00101CF0" w:rsidRDefault="00ED21AC" w:rsidP="00AE154E">
      <w:pPr>
        <w:pStyle w:val="Odsekzoznamu"/>
        <w:widowControl w:val="0"/>
        <w:numPr>
          <w:ilvl w:val="0"/>
          <w:numId w:val="38"/>
        </w:numPr>
        <w:spacing w:after="120"/>
        <w:ind w:left="426" w:hanging="426"/>
        <w:contextualSpacing w:val="0"/>
        <w:jc w:val="both"/>
        <w:rPr>
          <w:rFonts w:asciiTheme="minorHAnsi" w:eastAsia="Arial" w:hAnsiTheme="minorHAnsi" w:cstheme="minorHAnsi"/>
          <w:sz w:val="20"/>
          <w:szCs w:val="20"/>
          <w:lang w:val="sk-SK"/>
        </w:rPr>
      </w:pPr>
      <w:r w:rsidRPr="00101CF0">
        <w:rPr>
          <w:rFonts w:asciiTheme="minorHAnsi" w:hAnsiTheme="minorHAnsi" w:cstheme="minorHAnsi"/>
          <w:sz w:val="20"/>
          <w:szCs w:val="20"/>
          <w:lang w:val="sk-SK"/>
        </w:rPr>
        <w:t xml:space="preserve">Lehota splatnosti faktúry je 30 dní odo dňa jej doručenia príslušnej Organizácii zo strany Poskytovateľa. V prípade Organizácií, ktoré sú subjektmi verejného práva a zároveň poskytovateľmi zdravotnej starostlivosti podľa osobitného zákona, je v zmysle §340b ods.5 Obchodného zákonníka splatnosť faktúr 60 dní. Faktúra musí obsahovať všetky náležitosti v zmysle všeobecne záväzných právnych predpisov (najmä zákona č. 431/2002 Z. z. o účtovníctve v znení neskorších predpisov a zákona č. 222/2004 Z. z. o dani z pridanej hodnoty v znení neskorších predpisov) a náležitosti v zmysle tejto  dohody, pričom za správne vyhotovenie faktúry zodpovedá v plnom rozsahu Poskytovateľ. </w:t>
      </w:r>
    </w:p>
    <w:p w14:paraId="03089304" w14:textId="77777777" w:rsidR="00ED21AC" w:rsidRPr="00101CF0" w:rsidRDefault="00ED21AC" w:rsidP="00AE154E">
      <w:pPr>
        <w:pStyle w:val="Odsekzoznamu"/>
        <w:widowControl w:val="0"/>
        <w:numPr>
          <w:ilvl w:val="0"/>
          <w:numId w:val="38"/>
        </w:numPr>
        <w:spacing w:after="120"/>
        <w:ind w:left="426" w:hanging="426"/>
        <w:contextualSpacing w:val="0"/>
        <w:jc w:val="both"/>
        <w:rPr>
          <w:rFonts w:asciiTheme="minorHAnsi" w:eastAsia="Arial" w:hAnsiTheme="minorHAnsi" w:cstheme="minorHAnsi"/>
          <w:sz w:val="20"/>
          <w:szCs w:val="20"/>
          <w:lang w:val="sk-SK"/>
        </w:rPr>
      </w:pPr>
      <w:r w:rsidRPr="00101CF0">
        <w:rPr>
          <w:rFonts w:asciiTheme="minorHAnsi" w:hAnsiTheme="minorHAnsi" w:cstheme="minorHAnsi"/>
          <w:sz w:val="20"/>
          <w:szCs w:val="20"/>
          <w:lang w:val="sk-SK"/>
        </w:rPr>
        <w:t xml:space="preserve">Ak faktúra nebude obsahovať požadované náležitosti alebo bude obsahovať iné zrejme nesprávnosti, vady v písaní alebo počítaní, Organizácia má právo vrátiť ju Poskytovateľovi v lehote splatnosti na doplnenie a/alebo prepracovanie s uvedením nedostatkov, ktoré sa majú odstrániť. V takom prípade sa ukončí pôvodná lehota splatnosti a nová lehota splatnosti faktúry začne plynúť doručením doplnenej, resp. prepracovanej faktúry Poskytovateľom.  </w:t>
      </w:r>
    </w:p>
    <w:p w14:paraId="7AFCB5B9" w14:textId="77777777" w:rsidR="00ED21AC" w:rsidRPr="00101CF0" w:rsidRDefault="00ED21AC" w:rsidP="00AE154E">
      <w:pPr>
        <w:pStyle w:val="Zkladntext"/>
        <w:widowControl w:val="0"/>
        <w:numPr>
          <w:ilvl w:val="0"/>
          <w:numId w:val="44"/>
        </w:numPr>
        <w:ind w:left="426" w:hanging="426"/>
        <w:jc w:val="both"/>
        <w:rPr>
          <w:rFonts w:asciiTheme="minorHAnsi" w:eastAsiaTheme="minorHAnsi" w:hAnsiTheme="minorHAnsi" w:cstheme="minorHAnsi"/>
          <w:sz w:val="20"/>
          <w:szCs w:val="20"/>
          <w:lang w:val="sk-SK"/>
        </w:rPr>
      </w:pPr>
      <w:r w:rsidRPr="00101CF0">
        <w:rPr>
          <w:rFonts w:asciiTheme="minorHAnsi" w:eastAsiaTheme="minorHAnsi" w:hAnsiTheme="minorHAnsi" w:cstheme="minorHAnsi"/>
          <w:sz w:val="20"/>
          <w:szCs w:val="20"/>
          <w:lang w:val="sk-SK"/>
        </w:rPr>
        <w:t>Neoddeliteľnou súčasťou faktúry bude protokol (dodací list) potvrdený oprávneným zástupcom Poskytovateľa a oprávneným zástupcom Objednávateľa, ktorí svojím podpisom potvrdia odovzdanie a prevzatie predmetu zmluvy v súlade so zmluvou. V prípade, že faktúra nebude obsahovať predpísané náležitosti, Objednávateľ má právo vrátiť ju Poskytovateľovi v lehote splatnosti na doplnenie a prepracovanie. V takomto prípade sa preruší lehota splatnosti a nová lehota splatnosti pre Objednávateľa začne plynúť doručením opravenej resp. novej faktúry Objednávateľovi.</w:t>
      </w:r>
    </w:p>
    <w:p w14:paraId="4BD48008" w14:textId="77777777" w:rsidR="00ED21AC" w:rsidRPr="00101CF0" w:rsidRDefault="00ED21AC" w:rsidP="00AE154E">
      <w:pPr>
        <w:pStyle w:val="Zkladntext"/>
        <w:widowControl w:val="0"/>
        <w:numPr>
          <w:ilvl w:val="0"/>
          <w:numId w:val="38"/>
        </w:numPr>
        <w:tabs>
          <w:tab w:val="left" w:pos="993"/>
        </w:tabs>
        <w:ind w:left="426" w:right="35" w:hanging="426"/>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 xml:space="preserve">Vo faktúre doručenej Organizácii budú podrobne špecifikované všetky poskytnuté (fakturované) Služby, prípadne koncové zariadenia, a to najmä označenie jednotlivých Služieb, prípadne koncových zariadení, počet poskytnutých Služieb, prípadne koncových zariadení a Cena za tieto Služby, prípadne koncové </w:t>
      </w:r>
      <w:r w:rsidRPr="00101CF0">
        <w:rPr>
          <w:rFonts w:asciiTheme="minorHAnsi" w:hAnsiTheme="minorHAnsi" w:cstheme="minorHAnsi"/>
          <w:sz w:val="20"/>
          <w:szCs w:val="20"/>
          <w:lang w:val="sk-SK"/>
        </w:rPr>
        <w:lastRenderedPageBreak/>
        <w:t>zariadenia.</w:t>
      </w:r>
    </w:p>
    <w:p w14:paraId="32408D32" w14:textId="7CA47BE1" w:rsidR="00ED21AC" w:rsidRPr="00101CF0" w:rsidRDefault="00ED21AC" w:rsidP="00AE154E">
      <w:pPr>
        <w:pStyle w:val="Zkladntext"/>
        <w:widowControl w:val="0"/>
        <w:numPr>
          <w:ilvl w:val="0"/>
          <w:numId w:val="38"/>
        </w:numPr>
        <w:tabs>
          <w:tab w:val="left" w:pos="993"/>
        </w:tabs>
        <w:ind w:left="426" w:right="35" w:hanging="426"/>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 xml:space="preserve">Cena podľa tohto článku  dohody pokrýva všetky a akékoľvek interné a externé náklady alebo výdavky Poskytovateľa na splnenie povinností podľa tejto  dohody vrátane jej Prílohy č. 1, resp. podľa objednávky, vrátane nákladov Objednávateľa spojených s dopravou. Pre zamedzenie pochybností Poskytovateľ nie je oprávnený vyúčtovať prípadné zvýšené náklady. Daň z pridanej hodnoty bude účtovaná v zmysle platných a účinných právnych predpisov. </w:t>
      </w:r>
    </w:p>
    <w:p w14:paraId="71758C48" w14:textId="77777777" w:rsidR="00ED21AC" w:rsidRPr="00101CF0" w:rsidRDefault="00ED21AC" w:rsidP="00ED21AC">
      <w:pPr>
        <w:rPr>
          <w:rFonts w:asciiTheme="minorHAnsi" w:eastAsia="Arial" w:hAnsiTheme="minorHAnsi" w:cstheme="minorHAnsi"/>
          <w:sz w:val="20"/>
          <w:szCs w:val="20"/>
          <w:lang w:val="sk-SK"/>
        </w:rPr>
      </w:pPr>
    </w:p>
    <w:p w14:paraId="45938D2F" w14:textId="77777777" w:rsidR="00ED21AC" w:rsidRPr="00101CF0" w:rsidRDefault="00ED21AC" w:rsidP="00ED21AC">
      <w:pPr>
        <w:jc w:val="center"/>
        <w:rPr>
          <w:rFonts w:asciiTheme="minorHAnsi" w:hAnsiTheme="minorHAnsi" w:cstheme="minorHAnsi"/>
          <w:b/>
          <w:sz w:val="20"/>
          <w:szCs w:val="20"/>
          <w:lang w:val="sk-SK"/>
        </w:rPr>
      </w:pPr>
      <w:r w:rsidRPr="00101CF0">
        <w:rPr>
          <w:rFonts w:asciiTheme="minorHAnsi" w:hAnsiTheme="minorHAnsi" w:cstheme="minorHAnsi"/>
          <w:b/>
          <w:sz w:val="20"/>
          <w:szCs w:val="20"/>
          <w:lang w:val="sk-SK"/>
        </w:rPr>
        <w:t>Článok 7</w:t>
      </w:r>
    </w:p>
    <w:p w14:paraId="489C149F" w14:textId="77777777" w:rsidR="00ED21AC" w:rsidRPr="00101CF0" w:rsidRDefault="00ED21AC" w:rsidP="00ED21AC">
      <w:pPr>
        <w:jc w:val="center"/>
        <w:rPr>
          <w:rFonts w:asciiTheme="minorHAnsi" w:eastAsia="Arial" w:hAnsiTheme="minorHAnsi" w:cstheme="minorHAnsi"/>
          <w:sz w:val="20"/>
          <w:szCs w:val="20"/>
          <w:lang w:val="sk-SK"/>
        </w:rPr>
      </w:pPr>
      <w:r w:rsidRPr="00101CF0">
        <w:rPr>
          <w:rFonts w:asciiTheme="minorHAnsi" w:hAnsiTheme="minorHAnsi" w:cstheme="minorHAnsi"/>
          <w:b/>
          <w:sz w:val="20"/>
          <w:szCs w:val="20"/>
          <w:lang w:val="sk-SK"/>
        </w:rPr>
        <w:t>Zodpovednosť</w:t>
      </w:r>
      <w:r w:rsidRPr="00101CF0">
        <w:rPr>
          <w:rFonts w:asciiTheme="minorHAnsi" w:hAnsiTheme="minorHAnsi" w:cstheme="minorHAnsi"/>
          <w:b/>
          <w:spacing w:val="-9"/>
          <w:sz w:val="20"/>
          <w:szCs w:val="20"/>
          <w:lang w:val="sk-SK"/>
        </w:rPr>
        <w:t xml:space="preserve"> </w:t>
      </w:r>
      <w:r w:rsidRPr="00101CF0">
        <w:rPr>
          <w:rFonts w:asciiTheme="minorHAnsi" w:hAnsiTheme="minorHAnsi" w:cstheme="minorHAnsi"/>
          <w:b/>
          <w:sz w:val="20"/>
          <w:szCs w:val="20"/>
          <w:lang w:val="sk-SK"/>
        </w:rPr>
        <w:t>za</w:t>
      </w:r>
      <w:r w:rsidRPr="00101CF0">
        <w:rPr>
          <w:rFonts w:asciiTheme="minorHAnsi" w:hAnsiTheme="minorHAnsi" w:cstheme="minorHAnsi"/>
          <w:b/>
          <w:spacing w:val="-8"/>
          <w:sz w:val="20"/>
          <w:szCs w:val="20"/>
          <w:lang w:val="sk-SK"/>
        </w:rPr>
        <w:t xml:space="preserve"> </w:t>
      </w:r>
      <w:r w:rsidRPr="00101CF0">
        <w:rPr>
          <w:rFonts w:asciiTheme="minorHAnsi" w:hAnsiTheme="minorHAnsi" w:cstheme="minorHAnsi"/>
          <w:b/>
          <w:spacing w:val="-1"/>
          <w:sz w:val="20"/>
          <w:szCs w:val="20"/>
          <w:lang w:val="sk-SK"/>
        </w:rPr>
        <w:t>škodu</w:t>
      </w:r>
      <w:r w:rsidRPr="00101CF0">
        <w:rPr>
          <w:rFonts w:asciiTheme="minorHAnsi" w:hAnsiTheme="minorHAnsi" w:cstheme="minorHAnsi"/>
          <w:b/>
          <w:sz w:val="20"/>
          <w:szCs w:val="20"/>
          <w:lang w:val="sk-SK"/>
        </w:rPr>
        <w:t>,</w:t>
      </w:r>
      <w:r w:rsidRPr="00101CF0">
        <w:rPr>
          <w:rFonts w:asciiTheme="minorHAnsi" w:hAnsiTheme="minorHAnsi" w:cstheme="minorHAnsi"/>
          <w:b/>
          <w:spacing w:val="-7"/>
          <w:sz w:val="20"/>
          <w:szCs w:val="20"/>
          <w:lang w:val="sk-SK"/>
        </w:rPr>
        <w:t xml:space="preserve"> zodpovednosť za vady, </w:t>
      </w:r>
      <w:r w:rsidRPr="00101CF0">
        <w:rPr>
          <w:rFonts w:asciiTheme="minorHAnsi" w:hAnsiTheme="minorHAnsi" w:cstheme="minorHAnsi"/>
          <w:b/>
          <w:sz w:val="20"/>
          <w:szCs w:val="20"/>
          <w:lang w:val="sk-SK"/>
        </w:rPr>
        <w:t>záručná doba</w:t>
      </w:r>
    </w:p>
    <w:p w14:paraId="26CFFBB8" w14:textId="77777777" w:rsidR="00ED21AC" w:rsidRPr="00101CF0" w:rsidRDefault="00ED21AC" w:rsidP="00ED21AC">
      <w:pPr>
        <w:ind w:left="426" w:hanging="426"/>
        <w:rPr>
          <w:rFonts w:asciiTheme="minorHAnsi" w:eastAsia="Arial" w:hAnsiTheme="minorHAnsi" w:cstheme="minorHAnsi"/>
          <w:b/>
          <w:bCs/>
          <w:sz w:val="20"/>
          <w:szCs w:val="20"/>
          <w:lang w:val="sk-SK"/>
        </w:rPr>
      </w:pPr>
    </w:p>
    <w:p w14:paraId="13F88129" w14:textId="4D316C2F" w:rsidR="00ED21AC" w:rsidRPr="00101CF0" w:rsidRDefault="00ED21AC" w:rsidP="00AE154E">
      <w:pPr>
        <w:pStyle w:val="Zkladntext"/>
        <w:widowControl w:val="0"/>
        <w:numPr>
          <w:ilvl w:val="0"/>
          <w:numId w:val="33"/>
        </w:numPr>
        <w:tabs>
          <w:tab w:val="left" w:pos="653"/>
        </w:tabs>
        <w:ind w:left="426" w:hanging="426"/>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Jednotlivé Organizácie zodpovedajú samostatne a oddelene za povinnosti a záväzky, ktoré im vyplývajú z tejto  dohody, zo Zmluvy o poskytovaní služieb, ktorú samostatne uzatvorili s Poskytovateľom, ako aj z jednotlivých Objednávok.</w:t>
      </w:r>
    </w:p>
    <w:p w14:paraId="3F7FC807" w14:textId="7C10343E" w:rsidR="00ED21AC" w:rsidRPr="00101CF0" w:rsidRDefault="00ED21AC" w:rsidP="00AE154E">
      <w:pPr>
        <w:pStyle w:val="Zkladntext"/>
        <w:widowControl w:val="0"/>
        <w:numPr>
          <w:ilvl w:val="0"/>
          <w:numId w:val="33"/>
        </w:numPr>
        <w:tabs>
          <w:tab w:val="left" w:pos="653"/>
        </w:tabs>
        <w:ind w:left="426" w:hanging="426"/>
        <w:jc w:val="both"/>
        <w:rPr>
          <w:rFonts w:asciiTheme="minorHAnsi" w:hAnsiTheme="minorHAnsi" w:cstheme="minorHAnsi"/>
          <w:sz w:val="20"/>
          <w:szCs w:val="20"/>
          <w:lang w:val="sk-SK"/>
        </w:rPr>
      </w:pPr>
      <w:r w:rsidRPr="00101CF0">
        <w:rPr>
          <w:rFonts w:asciiTheme="minorHAnsi" w:hAnsiTheme="minorHAnsi" w:cstheme="minorHAnsi"/>
          <w:spacing w:val="-1"/>
          <w:sz w:val="20"/>
          <w:szCs w:val="20"/>
          <w:lang w:val="sk-SK"/>
        </w:rPr>
        <w:t>Zodpovednosť</w:t>
      </w:r>
      <w:r w:rsidRPr="00101CF0">
        <w:rPr>
          <w:rFonts w:asciiTheme="minorHAnsi" w:hAnsiTheme="minorHAnsi" w:cstheme="minorHAnsi"/>
          <w:spacing w:val="9"/>
          <w:sz w:val="20"/>
          <w:szCs w:val="20"/>
          <w:lang w:val="sk-SK"/>
        </w:rPr>
        <w:t xml:space="preserve"> </w:t>
      </w:r>
      <w:r w:rsidRPr="00101CF0">
        <w:rPr>
          <w:rFonts w:asciiTheme="minorHAnsi" w:hAnsiTheme="minorHAnsi" w:cstheme="minorHAnsi"/>
          <w:spacing w:val="-1"/>
          <w:sz w:val="20"/>
          <w:szCs w:val="20"/>
          <w:lang w:val="sk-SK"/>
        </w:rPr>
        <w:t>za</w:t>
      </w:r>
      <w:r w:rsidRPr="00101CF0">
        <w:rPr>
          <w:rFonts w:asciiTheme="minorHAnsi" w:hAnsiTheme="minorHAnsi" w:cstheme="minorHAnsi"/>
          <w:spacing w:val="6"/>
          <w:sz w:val="20"/>
          <w:szCs w:val="20"/>
          <w:lang w:val="sk-SK"/>
        </w:rPr>
        <w:t xml:space="preserve"> </w:t>
      </w:r>
      <w:r w:rsidRPr="00101CF0">
        <w:rPr>
          <w:rFonts w:asciiTheme="minorHAnsi" w:hAnsiTheme="minorHAnsi" w:cstheme="minorHAnsi"/>
          <w:sz w:val="20"/>
          <w:szCs w:val="20"/>
          <w:lang w:val="sk-SK"/>
        </w:rPr>
        <w:t>škodu</w:t>
      </w:r>
      <w:r w:rsidRPr="00101CF0">
        <w:rPr>
          <w:rFonts w:asciiTheme="minorHAnsi" w:hAnsiTheme="minorHAnsi" w:cstheme="minorHAnsi"/>
          <w:spacing w:val="7"/>
          <w:sz w:val="20"/>
          <w:szCs w:val="20"/>
          <w:lang w:val="sk-SK"/>
        </w:rPr>
        <w:t xml:space="preserve"> </w:t>
      </w:r>
      <w:r w:rsidRPr="00101CF0">
        <w:rPr>
          <w:rFonts w:asciiTheme="minorHAnsi" w:hAnsiTheme="minorHAnsi" w:cstheme="minorHAnsi"/>
          <w:spacing w:val="6"/>
          <w:sz w:val="20"/>
          <w:szCs w:val="20"/>
          <w:lang w:val="sk-SK"/>
        </w:rPr>
        <w:t xml:space="preserve">neupravená v </w:t>
      </w:r>
      <w:r w:rsidRPr="00101CF0">
        <w:rPr>
          <w:rFonts w:asciiTheme="minorHAnsi" w:hAnsiTheme="minorHAnsi" w:cstheme="minorHAnsi"/>
          <w:sz w:val="20"/>
          <w:szCs w:val="20"/>
          <w:lang w:val="sk-SK"/>
        </w:rPr>
        <w:t>tejto</w:t>
      </w:r>
      <w:r w:rsidRPr="00101CF0">
        <w:rPr>
          <w:rFonts w:asciiTheme="minorHAnsi" w:hAnsiTheme="minorHAnsi" w:cstheme="minorHAnsi"/>
          <w:spacing w:val="5"/>
          <w:sz w:val="20"/>
          <w:szCs w:val="20"/>
          <w:lang w:val="sk-SK"/>
        </w:rPr>
        <w:t xml:space="preserve">  </w:t>
      </w:r>
      <w:r w:rsidRPr="00101CF0">
        <w:rPr>
          <w:rFonts w:asciiTheme="minorHAnsi" w:hAnsiTheme="minorHAnsi" w:cstheme="minorHAnsi"/>
          <w:sz w:val="20"/>
          <w:szCs w:val="20"/>
          <w:lang w:val="sk-SK"/>
        </w:rPr>
        <w:t>dohode</w:t>
      </w:r>
      <w:r w:rsidRPr="00101CF0">
        <w:rPr>
          <w:rFonts w:asciiTheme="minorHAnsi" w:hAnsiTheme="minorHAnsi" w:cstheme="minorHAnsi"/>
          <w:spacing w:val="1"/>
          <w:sz w:val="20"/>
          <w:szCs w:val="20"/>
          <w:lang w:val="sk-SK"/>
        </w:rPr>
        <w:t xml:space="preserve"> sa</w:t>
      </w:r>
      <w:r w:rsidRPr="00101CF0">
        <w:rPr>
          <w:rFonts w:asciiTheme="minorHAnsi" w:hAnsiTheme="minorHAnsi" w:cstheme="minorHAnsi"/>
          <w:spacing w:val="4"/>
          <w:sz w:val="20"/>
          <w:szCs w:val="20"/>
          <w:lang w:val="sk-SK"/>
        </w:rPr>
        <w:t xml:space="preserve"> </w:t>
      </w:r>
      <w:r w:rsidRPr="00101CF0">
        <w:rPr>
          <w:rFonts w:asciiTheme="minorHAnsi" w:hAnsiTheme="minorHAnsi" w:cstheme="minorHAnsi"/>
          <w:sz w:val="20"/>
          <w:szCs w:val="20"/>
          <w:lang w:val="sk-SK"/>
        </w:rPr>
        <w:t>riadi</w:t>
      </w:r>
      <w:r w:rsidRPr="00101CF0">
        <w:rPr>
          <w:rFonts w:asciiTheme="minorHAnsi" w:hAnsiTheme="minorHAnsi" w:cstheme="minorHAnsi"/>
          <w:spacing w:val="56"/>
          <w:w w:val="99"/>
          <w:sz w:val="20"/>
          <w:szCs w:val="20"/>
          <w:lang w:val="sk-SK"/>
        </w:rPr>
        <w:t xml:space="preserve"> </w:t>
      </w:r>
      <w:r w:rsidRPr="00101CF0">
        <w:rPr>
          <w:rFonts w:asciiTheme="minorHAnsi" w:hAnsiTheme="minorHAnsi" w:cstheme="minorHAnsi"/>
          <w:spacing w:val="-1"/>
          <w:sz w:val="20"/>
          <w:szCs w:val="20"/>
          <w:lang w:val="sk-SK"/>
        </w:rPr>
        <w:t>príslušnými</w:t>
      </w:r>
      <w:r w:rsidRPr="00101CF0">
        <w:rPr>
          <w:rFonts w:asciiTheme="minorHAnsi" w:hAnsiTheme="minorHAnsi" w:cstheme="minorHAnsi"/>
          <w:spacing w:val="-10"/>
          <w:sz w:val="20"/>
          <w:szCs w:val="20"/>
          <w:lang w:val="sk-SK"/>
        </w:rPr>
        <w:t xml:space="preserve"> </w:t>
      </w:r>
      <w:r w:rsidRPr="00101CF0">
        <w:rPr>
          <w:rFonts w:asciiTheme="minorHAnsi" w:hAnsiTheme="minorHAnsi" w:cstheme="minorHAnsi"/>
          <w:sz w:val="20"/>
          <w:szCs w:val="20"/>
          <w:lang w:val="sk-SK"/>
        </w:rPr>
        <w:t>ustanoveniami zákona č. 513/1991 Zb. Obchodný zákonník v znení neskorších predpisov (ďalej len „</w:t>
      </w:r>
      <w:r w:rsidRPr="00101CF0">
        <w:rPr>
          <w:rFonts w:asciiTheme="minorHAnsi" w:hAnsiTheme="minorHAnsi" w:cstheme="minorHAnsi"/>
          <w:b/>
          <w:sz w:val="20"/>
          <w:szCs w:val="20"/>
          <w:lang w:val="sk-SK"/>
        </w:rPr>
        <w:t>zákon č. 513/1991 Zb.</w:t>
      </w:r>
      <w:r w:rsidRPr="00101CF0">
        <w:rPr>
          <w:rFonts w:asciiTheme="minorHAnsi" w:hAnsiTheme="minorHAnsi" w:cstheme="minorHAnsi"/>
          <w:sz w:val="20"/>
          <w:szCs w:val="20"/>
          <w:lang w:val="sk-SK"/>
        </w:rPr>
        <w:t>“).</w:t>
      </w:r>
    </w:p>
    <w:p w14:paraId="24298EFC" w14:textId="14B12151" w:rsidR="00ED21AC" w:rsidRPr="00101CF0" w:rsidRDefault="00ED21AC" w:rsidP="00AE154E">
      <w:pPr>
        <w:pStyle w:val="Zkladntext"/>
        <w:widowControl w:val="0"/>
        <w:numPr>
          <w:ilvl w:val="0"/>
          <w:numId w:val="33"/>
        </w:numPr>
        <w:tabs>
          <w:tab w:val="left" w:pos="653"/>
        </w:tabs>
        <w:ind w:left="426" w:hanging="426"/>
        <w:jc w:val="both"/>
        <w:rPr>
          <w:rFonts w:asciiTheme="minorHAnsi" w:hAnsiTheme="minorHAnsi" w:cstheme="minorHAnsi"/>
          <w:spacing w:val="-1"/>
          <w:sz w:val="20"/>
          <w:szCs w:val="20"/>
          <w:lang w:val="sk-SK"/>
        </w:rPr>
      </w:pPr>
      <w:r w:rsidRPr="00101CF0">
        <w:rPr>
          <w:rFonts w:asciiTheme="minorHAnsi" w:hAnsiTheme="minorHAnsi" w:cstheme="minorHAnsi"/>
          <w:spacing w:val="-1"/>
          <w:sz w:val="20"/>
          <w:szCs w:val="20"/>
          <w:lang w:val="sk-SK"/>
        </w:rPr>
        <w:t xml:space="preserve">Na jednotlivé </w:t>
      </w:r>
      <w:r w:rsidRPr="00101CF0">
        <w:rPr>
          <w:rFonts w:asciiTheme="minorHAnsi" w:hAnsiTheme="minorHAnsi" w:cstheme="minorHAnsi"/>
          <w:sz w:val="20"/>
          <w:szCs w:val="20"/>
          <w:lang w:val="sk-SK"/>
        </w:rPr>
        <w:t xml:space="preserve">koncové zariadenia dodané </w:t>
      </w:r>
      <w:r w:rsidRPr="00101CF0">
        <w:rPr>
          <w:rFonts w:asciiTheme="minorHAnsi" w:hAnsiTheme="minorHAnsi" w:cstheme="minorHAnsi"/>
          <w:spacing w:val="-1"/>
          <w:sz w:val="20"/>
          <w:szCs w:val="20"/>
          <w:lang w:val="sk-SK"/>
        </w:rPr>
        <w:t xml:space="preserve">Organizáciám Poskytovateľom v rámci plnenia tejto  dohody, sa Poskytovateľ zaväzuje poskytnúť záruku minimálne 24 mesiacov, pokiaľ záručné podmienky výrobcu nestanovujú dlhšiu záruku. Záručná doba začína plynúť dňom nasledujúcim po dni prevzatia </w:t>
      </w:r>
      <w:r w:rsidRPr="00101CF0">
        <w:rPr>
          <w:rFonts w:asciiTheme="minorHAnsi" w:hAnsiTheme="minorHAnsi" w:cstheme="minorHAnsi"/>
          <w:sz w:val="20"/>
          <w:szCs w:val="20"/>
          <w:lang w:val="sk-SK"/>
        </w:rPr>
        <w:t>koncového zariadenia Organizáciou</w:t>
      </w:r>
      <w:r w:rsidRPr="00101CF0">
        <w:rPr>
          <w:rFonts w:asciiTheme="minorHAnsi" w:hAnsiTheme="minorHAnsi" w:cstheme="minorHAnsi"/>
          <w:spacing w:val="-1"/>
          <w:sz w:val="20"/>
          <w:szCs w:val="20"/>
          <w:lang w:val="sk-SK"/>
        </w:rPr>
        <w:t xml:space="preserve">. Záručná doba neplynie po dobu, počas ktorej Organizácia nemôže </w:t>
      </w:r>
      <w:r w:rsidRPr="00101CF0">
        <w:rPr>
          <w:rFonts w:asciiTheme="minorHAnsi" w:hAnsiTheme="minorHAnsi" w:cstheme="minorHAnsi"/>
          <w:sz w:val="20"/>
          <w:szCs w:val="20"/>
          <w:lang w:val="sk-SK"/>
        </w:rPr>
        <w:t>koncové zariadenie</w:t>
      </w:r>
      <w:r w:rsidRPr="00101CF0">
        <w:rPr>
          <w:rFonts w:asciiTheme="minorHAnsi" w:hAnsiTheme="minorHAnsi" w:cstheme="minorHAnsi"/>
          <w:spacing w:val="-1"/>
          <w:sz w:val="20"/>
          <w:szCs w:val="20"/>
          <w:lang w:val="sk-SK"/>
        </w:rPr>
        <w:t xml:space="preserve"> používať pre jeho vady, za ktoré zodpovedá Poskytovateľ.</w:t>
      </w:r>
    </w:p>
    <w:p w14:paraId="695F163D" w14:textId="77777777" w:rsidR="00ED21AC" w:rsidRPr="00101CF0" w:rsidRDefault="00ED21AC" w:rsidP="00AE154E">
      <w:pPr>
        <w:pStyle w:val="Zkladntext"/>
        <w:widowControl w:val="0"/>
        <w:numPr>
          <w:ilvl w:val="0"/>
          <w:numId w:val="33"/>
        </w:numPr>
        <w:tabs>
          <w:tab w:val="left" w:pos="653"/>
        </w:tabs>
        <w:ind w:left="426" w:hanging="426"/>
        <w:jc w:val="both"/>
        <w:rPr>
          <w:rFonts w:asciiTheme="minorHAnsi" w:hAnsiTheme="minorHAnsi" w:cstheme="minorHAnsi"/>
          <w:spacing w:val="-1"/>
          <w:sz w:val="20"/>
          <w:szCs w:val="20"/>
          <w:lang w:val="sk-SK"/>
        </w:rPr>
      </w:pPr>
      <w:r w:rsidRPr="00101CF0">
        <w:rPr>
          <w:rFonts w:asciiTheme="minorHAnsi" w:hAnsiTheme="minorHAnsi" w:cstheme="minorHAnsi"/>
          <w:spacing w:val="-1"/>
          <w:sz w:val="20"/>
          <w:szCs w:val="20"/>
          <w:lang w:val="sk-SK"/>
        </w:rPr>
        <w:t>Reklamáciu vady sú Organizácie povinné uplatniť u Poskytovateľa bez zbytočného odkladu po jej zistení, najneskôr však do 15 kalendárnych dní po zistení vady, a to v písomnej forme.</w:t>
      </w:r>
    </w:p>
    <w:p w14:paraId="7FE500F1" w14:textId="77777777" w:rsidR="00ED21AC" w:rsidRPr="00101CF0" w:rsidRDefault="00ED21AC" w:rsidP="00AE154E">
      <w:pPr>
        <w:pStyle w:val="Zkladntext"/>
        <w:widowControl w:val="0"/>
        <w:numPr>
          <w:ilvl w:val="0"/>
          <w:numId w:val="33"/>
        </w:numPr>
        <w:tabs>
          <w:tab w:val="left" w:pos="653"/>
        </w:tabs>
        <w:ind w:left="426" w:hanging="426"/>
        <w:jc w:val="both"/>
        <w:rPr>
          <w:rFonts w:asciiTheme="minorHAnsi" w:hAnsiTheme="minorHAnsi" w:cstheme="minorHAnsi"/>
          <w:spacing w:val="-1"/>
          <w:sz w:val="20"/>
          <w:szCs w:val="20"/>
          <w:lang w:val="sk-SK"/>
        </w:rPr>
      </w:pPr>
      <w:r w:rsidRPr="00101CF0">
        <w:rPr>
          <w:rFonts w:asciiTheme="minorHAnsi" w:hAnsiTheme="minorHAnsi" w:cstheme="minorHAnsi"/>
          <w:spacing w:val="-1"/>
          <w:sz w:val="20"/>
          <w:szCs w:val="20"/>
          <w:lang w:val="sk-SK"/>
        </w:rPr>
        <w:t>Poskytovateľ sa zaväzuje po uplatnení reklamácie Organizáciou reklamovanú vadu bez zbytočného odkladu, najneskôr však do 30 kalendárnych dní od doručenia reklamovaného koncového zariadenia, ak sa Poskytovateľ s  Organizáciou v jednotlivom prípade písomne nedohodne inak, na vlastné náklady odstrániť, s výnimkou prípadov, na ktoré sa nevzťahuje záruka zo strany výrobcu.</w:t>
      </w:r>
    </w:p>
    <w:p w14:paraId="0F621524" w14:textId="77777777" w:rsidR="00ED21AC" w:rsidRPr="00101CF0" w:rsidRDefault="00ED21AC" w:rsidP="00AE154E">
      <w:pPr>
        <w:pStyle w:val="Zkladntext"/>
        <w:widowControl w:val="0"/>
        <w:numPr>
          <w:ilvl w:val="0"/>
          <w:numId w:val="33"/>
        </w:numPr>
        <w:tabs>
          <w:tab w:val="left" w:pos="709"/>
        </w:tabs>
        <w:ind w:left="426" w:hanging="426"/>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Po dobu odstraňovania vady koncového zariadenia poskytne Poskytovateľ bezplatne a bezodkladne (spravidla do konca nasledujúceho pracovného dňa od uplatnenia reklamácie) Organizácii náhradné koncové zariadenie s porovnateľnou technickou špecifikáciou, akú má vadné koncové zariadenie, a to až do vybavenia reklamácie.</w:t>
      </w:r>
    </w:p>
    <w:p w14:paraId="40D1B5A8" w14:textId="77777777" w:rsidR="00ED21AC" w:rsidRPr="00101CF0" w:rsidRDefault="00ED21AC" w:rsidP="00ED21AC">
      <w:pPr>
        <w:pStyle w:val="Zkladntext"/>
        <w:tabs>
          <w:tab w:val="left" w:pos="709"/>
        </w:tabs>
        <w:jc w:val="both"/>
        <w:rPr>
          <w:rFonts w:asciiTheme="minorHAnsi" w:hAnsiTheme="minorHAnsi" w:cstheme="minorHAnsi"/>
          <w:sz w:val="20"/>
          <w:szCs w:val="20"/>
          <w:lang w:val="sk-SK"/>
        </w:rPr>
      </w:pPr>
    </w:p>
    <w:p w14:paraId="4832D4FC" w14:textId="77777777" w:rsidR="00ED21AC" w:rsidRPr="00101CF0" w:rsidRDefault="00ED21AC" w:rsidP="00ED21AC">
      <w:pPr>
        <w:jc w:val="center"/>
        <w:rPr>
          <w:rFonts w:asciiTheme="minorHAnsi" w:hAnsiTheme="minorHAnsi" w:cstheme="minorHAnsi"/>
          <w:b/>
          <w:sz w:val="20"/>
          <w:szCs w:val="20"/>
          <w:lang w:val="sk-SK"/>
        </w:rPr>
      </w:pPr>
      <w:r w:rsidRPr="00101CF0">
        <w:rPr>
          <w:rFonts w:asciiTheme="minorHAnsi" w:hAnsiTheme="minorHAnsi" w:cstheme="minorHAnsi"/>
          <w:b/>
          <w:sz w:val="20"/>
          <w:szCs w:val="20"/>
          <w:lang w:val="sk-SK"/>
        </w:rPr>
        <w:t>Článok 8</w:t>
      </w:r>
    </w:p>
    <w:p w14:paraId="6121910D" w14:textId="77777777" w:rsidR="00ED21AC" w:rsidRPr="00101CF0" w:rsidRDefault="00ED21AC" w:rsidP="00ED21AC">
      <w:pPr>
        <w:jc w:val="center"/>
        <w:rPr>
          <w:rFonts w:asciiTheme="minorHAnsi" w:hAnsiTheme="minorHAnsi" w:cstheme="minorHAnsi"/>
          <w:b/>
          <w:sz w:val="20"/>
          <w:szCs w:val="20"/>
          <w:lang w:val="sk-SK"/>
        </w:rPr>
      </w:pPr>
      <w:r w:rsidRPr="00101CF0">
        <w:rPr>
          <w:rFonts w:asciiTheme="minorHAnsi" w:hAnsiTheme="minorHAnsi" w:cstheme="minorHAnsi"/>
          <w:b/>
          <w:sz w:val="20"/>
          <w:szCs w:val="20"/>
          <w:lang w:val="sk-SK"/>
        </w:rPr>
        <w:t>Sankcie</w:t>
      </w:r>
    </w:p>
    <w:p w14:paraId="5FC680D4" w14:textId="77777777" w:rsidR="00ED21AC" w:rsidRPr="00101CF0" w:rsidRDefault="00ED21AC" w:rsidP="00ED21AC">
      <w:pPr>
        <w:ind w:left="3540" w:right="2967" w:firstLine="708"/>
        <w:rPr>
          <w:rFonts w:asciiTheme="minorHAnsi" w:hAnsiTheme="minorHAnsi" w:cstheme="minorHAnsi"/>
          <w:b/>
          <w:sz w:val="20"/>
          <w:szCs w:val="20"/>
          <w:lang w:val="sk-SK"/>
        </w:rPr>
      </w:pPr>
    </w:p>
    <w:p w14:paraId="5D492E70" w14:textId="6A57DE64" w:rsidR="00ED21AC" w:rsidRPr="00101CF0" w:rsidRDefault="00ED21AC" w:rsidP="00AE154E">
      <w:pPr>
        <w:pStyle w:val="Zkladntext"/>
        <w:widowControl w:val="0"/>
        <w:numPr>
          <w:ilvl w:val="0"/>
          <w:numId w:val="39"/>
        </w:numPr>
        <w:tabs>
          <w:tab w:val="left" w:pos="454"/>
        </w:tabs>
        <w:ind w:left="426" w:hanging="426"/>
        <w:jc w:val="both"/>
        <w:rPr>
          <w:rFonts w:asciiTheme="minorHAnsi" w:hAnsiTheme="minorHAnsi" w:cstheme="minorHAnsi"/>
          <w:sz w:val="20"/>
          <w:szCs w:val="20"/>
          <w:lang w:val="sk-SK"/>
        </w:rPr>
      </w:pPr>
      <w:r w:rsidRPr="00101CF0">
        <w:rPr>
          <w:rFonts w:asciiTheme="minorHAnsi" w:hAnsiTheme="minorHAnsi" w:cstheme="minorHAnsi"/>
          <w:sz w:val="20"/>
          <w:szCs w:val="20"/>
          <w:lang w:val="sk-SK" w:eastAsia="ar-SA"/>
        </w:rPr>
        <w:t>Okrem zmluvných pokút upravených v iných ustanoveniach tejto  dohody má Objednávateľ voči Poskytovateľovi právo na zmluvnú pokutu vo výške</w:t>
      </w:r>
    </w:p>
    <w:p w14:paraId="5B876E54" w14:textId="47FB847C" w:rsidR="00ED21AC" w:rsidRPr="00101CF0" w:rsidRDefault="00ED21AC" w:rsidP="00AE154E">
      <w:pPr>
        <w:pStyle w:val="Zkladntext"/>
        <w:widowControl w:val="0"/>
        <w:numPr>
          <w:ilvl w:val="0"/>
          <w:numId w:val="47"/>
        </w:numPr>
        <w:tabs>
          <w:tab w:val="left" w:pos="454"/>
        </w:tabs>
        <w:jc w:val="both"/>
        <w:rPr>
          <w:rFonts w:asciiTheme="minorHAnsi" w:hAnsiTheme="minorHAnsi" w:cstheme="minorHAnsi"/>
          <w:sz w:val="20"/>
          <w:szCs w:val="20"/>
          <w:lang w:val="sk-SK"/>
        </w:rPr>
      </w:pPr>
      <w:r w:rsidRPr="00101CF0">
        <w:rPr>
          <w:rFonts w:asciiTheme="minorHAnsi" w:hAnsiTheme="minorHAnsi" w:cstheme="minorHAnsi"/>
          <w:sz w:val="20"/>
          <w:szCs w:val="20"/>
          <w:lang w:val="sk-SK" w:eastAsia="ar-SA"/>
        </w:rPr>
        <w:t>500,- € (slovom päťsto eur) za každý i začatý deň omeškania, ak Poskytovateľ poruší povinnosť podľa článku 3 bod 1 písm. a) tejto  dohody;</w:t>
      </w:r>
    </w:p>
    <w:p w14:paraId="75A07F14" w14:textId="171660F1" w:rsidR="00ED21AC" w:rsidRPr="00101CF0" w:rsidRDefault="00ED21AC" w:rsidP="00AE154E">
      <w:pPr>
        <w:pStyle w:val="Zkladntext"/>
        <w:widowControl w:val="0"/>
        <w:numPr>
          <w:ilvl w:val="0"/>
          <w:numId w:val="47"/>
        </w:numPr>
        <w:tabs>
          <w:tab w:val="left" w:pos="454"/>
        </w:tabs>
        <w:jc w:val="both"/>
        <w:rPr>
          <w:rFonts w:asciiTheme="minorHAnsi" w:hAnsiTheme="minorHAnsi" w:cstheme="minorHAnsi"/>
          <w:sz w:val="20"/>
          <w:szCs w:val="20"/>
          <w:lang w:val="sk-SK"/>
        </w:rPr>
      </w:pPr>
      <w:r w:rsidRPr="00101CF0">
        <w:rPr>
          <w:rFonts w:asciiTheme="minorHAnsi" w:hAnsiTheme="minorHAnsi" w:cstheme="minorHAnsi"/>
          <w:sz w:val="20"/>
          <w:szCs w:val="20"/>
          <w:lang w:val="sk-SK" w:eastAsia="ar-SA"/>
        </w:rPr>
        <w:t xml:space="preserve">500,- € (slovom päťsto eur) za každý i začatý deň omeškania. pre porušenie povinností podľa článku 3 bodu 4 a 5 tejto  dohody; </w:t>
      </w:r>
    </w:p>
    <w:p w14:paraId="2938180E" w14:textId="5091B380" w:rsidR="00ED21AC" w:rsidRPr="00101CF0" w:rsidRDefault="00ED21AC" w:rsidP="00AE154E">
      <w:pPr>
        <w:pStyle w:val="Zkladntext"/>
        <w:widowControl w:val="0"/>
        <w:numPr>
          <w:ilvl w:val="0"/>
          <w:numId w:val="47"/>
        </w:numPr>
        <w:tabs>
          <w:tab w:val="left" w:pos="454"/>
        </w:tabs>
        <w:jc w:val="both"/>
        <w:rPr>
          <w:rFonts w:asciiTheme="minorHAnsi" w:hAnsiTheme="minorHAnsi" w:cstheme="minorHAnsi"/>
          <w:sz w:val="20"/>
          <w:szCs w:val="20"/>
          <w:lang w:val="sk-SK"/>
        </w:rPr>
      </w:pPr>
      <w:r w:rsidRPr="00101CF0">
        <w:rPr>
          <w:rFonts w:asciiTheme="minorHAnsi" w:hAnsiTheme="minorHAnsi" w:cstheme="minorHAnsi"/>
          <w:sz w:val="20"/>
          <w:szCs w:val="20"/>
          <w:lang w:val="sk-SK" w:eastAsia="ar-SA"/>
        </w:rPr>
        <w:t>50,- € (slovom päťdesiat eur) za každý i začatý deň omeškania</w:t>
      </w:r>
      <w:r w:rsidRPr="00101CF0">
        <w:rPr>
          <w:rFonts w:asciiTheme="minorHAnsi" w:hAnsiTheme="minorHAnsi" w:cstheme="minorHAnsi"/>
          <w:sz w:val="20"/>
          <w:szCs w:val="20"/>
          <w:lang w:val="sk-SK"/>
        </w:rPr>
        <w:t xml:space="preserve"> Poskytovateľa s poskytovaním Služieb podľa tejto  dohody, a to za každý jednotlivý prípad porušenia samostatne;</w:t>
      </w:r>
    </w:p>
    <w:p w14:paraId="67FF993D" w14:textId="00A006F4" w:rsidR="00ED21AC" w:rsidRPr="00101CF0" w:rsidRDefault="00ED21AC" w:rsidP="00AE154E">
      <w:pPr>
        <w:pStyle w:val="Zkladntext"/>
        <w:widowControl w:val="0"/>
        <w:numPr>
          <w:ilvl w:val="0"/>
          <w:numId w:val="47"/>
        </w:numPr>
        <w:tabs>
          <w:tab w:val="left" w:pos="454"/>
        </w:tabs>
        <w:jc w:val="both"/>
        <w:rPr>
          <w:rFonts w:asciiTheme="minorHAnsi" w:hAnsiTheme="minorHAnsi" w:cstheme="minorHAnsi"/>
          <w:sz w:val="20"/>
          <w:szCs w:val="20"/>
          <w:lang w:val="sk-SK"/>
        </w:rPr>
      </w:pPr>
      <w:r w:rsidRPr="00101CF0">
        <w:rPr>
          <w:rFonts w:asciiTheme="minorHAnsi" w:hAnsiTheme="minorHAnsi" w:cstheme="minorHAnsi"/>
          <w:sz w:val="20"/>
          <w:szCs w:val="20"/>
          <w:lang w:val="sk-SK" w:eastAsia="ar-SA"/>
        </w:rPr>
        <w:t xml:space="preserve">20,- € (slovom dvadsať eur) za každý i začatý deň omeškania Poskytovateľa s odstránením vady podľa článku 7 bod 5 tejto  dohody; </w:t>
      </w:r>
    </w:p>
    <w:p w14:paraId="53A6B64A" w14:textId="16375CC4" w:rsidR="00ED21AC" w:rsidRPr="00101CF0" w:rsidRDefault="00ED21AC" w:rsidP="00AE154E">
      <w:pPr>
        <w:widowControl w:val="0"/>
        <w:numPr>
          <w:ilvl w:val="0"/>
          <w:numId w:val="47"/>
        </w:numPr>
        <w:tabs>
          <w:tab w:val="left" w:pos="454"/>
        </w:tabs>
        <w:spacing w:after="120"/>
        <w:jc w:val="both"/>
        <w:rPr>
          <w:rFonts w:asciiTheme="minorHAnsi" w:eastAsia="Arial" w:hAnsiTheme="minorHAnsi" w:cstheme="minorHAnsi"/>
          <w:sz w:val="20"/>
          <w:szCs w:val="20"/>
          <w:lang w:val="sk-SK"/>
        </w:rPr>
      </w:pPr>
      <w:r w:rsidRPr="00101CF0">
        <w:rPr>
          <w:rFonts w:asciiTheme="minorHAnsi" w:hAnsiTheme="minorHAnsi" w:cstheme="minorHAnsi"/>
          <w:sz w:val="20"/>
          <w:szCs w:val="20"/>
          <w:lang w:val="sk-SK"/>
        </w:rPr>
        <w:t>5.000,- € (slovom päťtisíc eur), ak Poskytovateľ v rozpore s článkom 10 použije Subdodávateľa, ktorý nie je uvedený v Prílohe č. 6 alebo ktorého zmenu/doplnenie Objednávateľ neodsúhlasil postupom v zmysle článku 10 bod 3 tejto  dohody, a to za každý prípad samostatne,</w:t>
      </w:r>
    </w:p>
    <w:p w14:paraId="3DAC1BC3" w14:textId="64EE7F6D" w:rsidR="00ED21AC" w:rsidRPr="00101CF0" w:rsidRDefault="00ED21AC" w:rsidP="00AE154E">
      <w:pPr>
        <w:widowControl w:val="0"/>
        <w:numPr>
          <w:ilvl w:val="0"/>
          <w:numId w:val="47"/>
        </w:numPr>
        <w:tabs>
          <w:tab w:val="left" w:pos="454"/>
        </w:tabs>
        <w:spacing w:after="120"/>
        <w:jc w:val="both"/>
        <w:rPr>
          <w:rFonts w:asciiTheme="minorHAnsi" w:eastAsia="Arial" w:hAnsiTheme="minorHAnsi" w:cstheme="minorHAnsi"/>
          <w:sz w:val="20"/>
          <w:szCs w:val="20"/>
          <w:lang w:val="sk-SK"/>
        </w:rPr>
      </w:pPr>
      <w:r w:rsidRPr="00101CF0">
        <w:rPr>
          <w:rFonts w:asciiTheme="minorHAnsi" w:hAnsiTheme="minorHAnsi" w:cstheme="minorHAnsi"/>
          <w:sz w:val="20"/>
          <w:szCs w:val="20"/>
          <w:lang w:val="sk-SK"/>
        </w:rPr>
        <w:t xml:space="preserve">100,- € (slovom sto eur) za každý, aj začatý deň omeškania s oznámením zmeny údajov o Subdodávateľoch v zmysle článku 10 bod 3 tejto  dohody, </w:t>
      </w:r>
    </w:p>
    <w:p w14:paraId="0EB1CA61" w14:textId="2C9B7518" w:rsidR="00ED21AC" w:rsidRPr="00101CF0" w:rsidRDefault="00ED21AC" w:rsidP="00AE154E">
      <w:pPr>
        <w:widowControl w:val="0"/>
        <w:numPr>
          <w:ilvl w:val="0"/>
          <w:numId w:val="47"/>
        </w:numPr>
        <w:tabs>
          <w:tab w:val="left" w:pos="454"/>
        </w:tabs>
        <w:spacing w:after="120"/>
        <w:jc w:val="both"/>
        <w:rPr>
          <w:rFonts w:asciiTheme="minorHAnsi" w:eastAsia="Arial" w:hAnsiTheme="minorHAnsi" w:cstheme="minorHAnsi"/>
          <w:sz w:val="20"/>
          <w:szCs w:val="20"/>
          <w:lang w:val="sk-SK"/>
        </w:rPr>
      </w:pPr>
      <w:r w:rsidRPr="00101CF0">
        <w:rPr>
          <w:rFonts w:asciiTheme="minorHAnsi" w:hAnsiTheme="minorHAnsi" w:cstheme="minorHAnsi"/>
          <w:sz w:val="20"/>
          <w:szCs w:val="20"/>
          <w:lang w:val="sk-SK"/>
        </w:rPr>
        <w:lastRenderedPageBreak/>
        <w:t xml:space="preserve">5.000,- € (slovom päťtisíc eur), ak Poskytovateľ poruší ochranu Dôverných informácií v zmysle článku 9 tejto  dohody, </w:t>
      </w:r>
    </w:p>
    <w:p w14:paraId="55ADAA1A" w14:textId="7369D54E" w:rsidR="00ED21AC" w:rsidRPr="00101CF0" w:rsidRDefault="00ED21AC" w:rsidP="00AE154E">
      <w:pPr>
        <w:widowControl w:val="0"/>
        <w:numPr>
          <w:ilvl w:val="0"/>
          <w:numId w:val="47"/>
        </w:numPr>
        <w:tabs>
          <w:tab w:val="left" w:pos="454"/>
        </w:tabs>
        <w:spacing w:after="120"/>
        <w:jc w:val="both"/>
        <w:rPr>
          <w:rFonts w:asciiTheme="minorHAnsi" w:eastAsia="Arial" w:hAnsiTheme="minorHAnsi" w:cstheme="minorHAnsi"/>
          <w:sz w:val="20"/>
          <w:szCs w:val="20"/>
          <w:lang w:val="sk-SK"/>
        </w:rPr>
      </w:pPr>
      <w:r w:rsidRPr="00101CF0">
        <w:rPr>
          <w:rFonts w:asciiTheme="minorHAnsi" w:hAnsiTheme="minorHAnsi" w:cstheme="minorHAnsi"/>
          <w:sz w:val="20"/>
          <w:szCs w:val="20"/>
          <w:lang w:val="sk-SK"/>
        </w:rPr>
        <w:t>hodnoty postúpenej alebo založenej pohľadávky, ak Poskytovateľ v rozpore s článkom 4 bod 8 tejto  dohody postúpil alebo založil pohľadávku z tejto  dohody.</w:t>
      </w:r>
    </w:p>
    <w:p w14:paraId="02639080" w14:textId="3E29089F" w:rsidR="00ED21AC" w:rsidRPr="00101CF0" w:rsidRDefault="00ED21AC" w:rsidP="00AE154E">
      <w:pPr>
        <w:pStyle w:val="Zkladntext"/>
        <w:widowControl w:val="0"/>
        <w:numPr>
          <w:ilvl w:val="0"/>
          <w:numId w:val="39"/>
        </w:numPr>
        <w:tabs>
          <w:tab w:val="left" w:pos="454"/>
        </w:tabs>
        <w:ind w:left="426" w:hanging="426"/>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 xml:space="preserve">Pre zamedzenie pochybností právo na zmluvnú pokutu podľa písm. b), c) a d) predchádzajúceho bodu tohto článku  dohody voči Poskytovateľovi majú všetky Organizácie. </w:t>
      </w:r>
    </w:p>
    <w:p w14:paraId="40AB24F0" w14:textId="473C9C32" w:rsidR="00ED21AC" w:rsidRPr="00101CF0" w:rsidRDefault="00ED21AC" w:rsidP="00AE154E">
      <w:pPr>
        <w:pStyle w:val="Zkladntext"/>
        <w:widowControl w:val="0"/>
        <w:numPr>
          <w:ilvl w:val="0"/>
          <w:numId w:val="39"/>
        </w:numPr>
        <w:tabs>
          <w:tab w:val="left" w:pos="454"/>
        </w:tabs>
        <w:ind w:left="426" w:hanging="426"/>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 xml:space="preserve">V prípade omeškania so splnením peňažného záväzku podľa tejto  dohody je veriteľ oprávnený fakturovať dlžníkovi úrok z omeškania vo výške podľa nariadenia vlády Slovenskej republiky č. 21/2013 Z. z., ktorým sa vykonávajú niektoré ustanovenia Obchodného zákonníka, ako aj paušálnu náhradu nákladov spojených s uplatnením pohľadávky v zmysle § 369c ods. 1 zákona č. 513/1991 Zb. </w:t>
      </w:r>
    </w:p>
    <w:p w14:paraId="00B4EC00" w14:textId="77777777" w:rsidR="00ED21AC" w:rsidRPr="00101CF0" w:rsidRDefault="00ED21AC" w:rsidP="00AE154E">
      <w:pPr>
        <w:pStyle w:val="Zkladntext"/>
        <w:widowControl w:val="0"/>
        <w:numPr>
          <w:ilvl w:val="0"/>
          <w:numId w:val="39"/>
        </w:numPr>
        <w:tabs>
          <w:tab w:val="left" w:pos="454"/>
        </w:tabs>
        <w:ind w:left="426" w:hanging="426"/>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Zmluvná pokuta, úrok z omeškania alebo paušálna náhrada nákladov spojených s uplatnením pohľadávky v zmysle § 369c ods. 1 zákona č. 513/1991 Zb. sú splatné do 30 dní od ich vyčíslenia a doručenia faktúry na ich úhradu tomu subjektu, ktorý</w:t>
      </w:r>
      <w:r w:rsidRPr="00101CF0">
        <w:rPr>
          <w:rFonts w:asciiTheme="minorHAnsi" w:hAnsiTheme="minorHAnsi" w:cstheme="minorHAnsi"/>
          <w:i/>
          <w:sz w:val="20"/>
          <w:szCs w:val="20"/>
          <w:lang w:val="sk-SK"/>
        </w:rPr>
        <w:t xml:space="preserve"> </w:t>
      </w:r>
      <w:r w:rsidRPr="00101CF0">
        <w:rPr>
          <w:rFonts w:asciiTheme="minorHAnsi" w:hAnsiTheme="minorHAnsi" w:cstheme="minorHAnsi"/>
          <w:sz w:val="20"/>
          <w:szCs w:val="20"/>
          <w:lang w:val="sk-SK"/>
        </w:rPr>
        <w:t>má povinnosť zmluvnú pokutu, úrok z omeškania alebo paušálnu náhradu nákladov spojených s uplatnením pohľadávky v zmysle § 369c ods. 1 zákona č. 513/1991 Zb. zaplatiť, a to na základe faktúry vystavenej veriteľom.</w:t>
      </w:r>
    </w:p>
    <w:p w14:paraId="37CE7A31" w14:textId="77777777" w:rsidR="00ED21AC" w:rsidRPr="00101CF0" w:rsidRDefault="00ED21AC" w:rsidP="00AE154E">
      <w:pPr>
        <w:pStyle w:val="Zkladntext"/>
        <w:widowControl w:val="0"/>
        <w:numPr>
          <w:ilvl w:val="0"/>
          <w:numId w:val="39"/>
        </w:numPr>
        <w:tabs>
          <w:tab w:val="left" w:pos="454"/>
        </w:tabs>
        <w:ind w:left="426" w:hanging="426"/>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 xml:space="preserve">Povinnosť nahradiť škodu vzniknutú v dôsledku porušenia povinnosti zabezpečenej zmluvnou pokutou zostáva zaplatením zmluvnej pokuty nedotknutá v celom rozsahu vzniknutej škody. </w:t>
      </w:r>
    </w:p>
    <w:p w14:paraId="07327A81" w14:textId="77777777" w:rsidR="00ED21AC" w:rsidRPr="00101CF0" w:rsidRDefault="00ED21AC" w:rsidP="00ED21AC">
      <w:pPr>
        <w:jc w:val="center"/>
        <w:rPr>
          <w:rFonts w:asciiTheme="minorHAnsi" w:hAnsiTheme="minorHAnsi" w:cstheme="minorHAnsi"/>
          <w:b/>
          <w:spacing w:val="-1"/>
          <w:sz w:val="20"/>
          <w:szCs w:val="20"/>
          <w:lang w:val="sk-SK"/>
        </w:rPr>
      </w:pPr>
      <w:r w:rsidRPr="00101CF0">
        <w:rPr>
          <w:rFonts w:asciiTheme="minorHAnsi" w:hAnsiTheme="minorHAnsi" w:cstheme="minorHAnsi"/>
          <w:b/>
          <w:spacing w:val="-1"/>
          <w:sz w:val="20"/>
          <w:szCs w:val="20"/>
          <w:lang w:val="sk-SK"/>
        </w:rPr>
        <w:t>Článok 9</w:t>
      </w:r>
    </w:p>
    <w:p w14:paraId="3692577E" w14:textId="77777777" w:rsidR="00ED21AC" w:rsidRPr="00101CF0" w:rsidRDefault="00ED21AC" w:rsidP="00ED21AC">
      <w:pPr>
        <w:jc w:val="center"/>
        <w:rPr>
          <w:rFonts w:asciiTheme="minorHAnsi" w:hAnsiTheme="minorHAnsi" w:cstheme="minorHAnsi"/>
          <w:b/>
          <w:spacing w:val="-1"/>
          <w:sz w:val="20"/>
          <w:szCs w:val="20"/>
          <w:lang w:val="sk-SK"/>
        </w:rPr>
      </w:pPr>
      <w:r w:rsidRPr="00101CF0">
        <w:rPr>
          <w:rFonts w:asciiTheme="minorHAnsi" w:hAnsiTheme="minorHAnsi" w:cstheme="minorHAnsi"/>
          <w:b/>
          <w:spacing w:val="-1"/>
          <w:sz w:val="20"/>
          <w:szCs w:val="20"/>
          <w:lang w:val="sk-SK"/>
        </w:rPr>
        <w:t>Dôverné informácie a ochrana osobných údajov</w:t>
      </w:r>
    </w:p>
    <w:p w14:paraId="27335232" w14:textId="77777777" w:rsidR="00ED21AC" w:rsidRPr="00101CF0" w:rsidRDefault="00ED21AC" w:rsidP="00ED21AC">
      <w:pPr>
        <w:spacing w:after="120"/>
        <w:jc w:val="both"/>
        <w:rPr>
          <w:rFonts w:asciiTheme="minorHAnsi" w:hAnsiTheme="minorHAnsi" w:cstheme="minorHAnsi"/>
          <w:b/>
          <w:spacing w:val="-1"/>
          <w:sz w:val="20"/>
          <w:szCs w:val="20"/>
          <w:lang w:val="sk-SK"/>
        </w:rPr>
      </w:pPr>
    </w:p>
    <w:p w14:paraId="76E4FE56" w14:textId="37660987" w:rsidR="00ED21AC" w:rsidRPr="00101CF0" w:rsidRDefault="00ED21AC" w:rsidP="00AE154E">
      <w:pPr>
        <w:pStyle w:val="Odsekzoznamu"/>
        <w:numPr>
          <w:ilvl w:val="0"/>
          <w:numId w:val="48"/>
        </w:numPr>
        <w:spacing w:after="120"/>
        <w:contextualSpacing w:val="0"/>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Zmluvné strany sa zaväzujú zachovávať mlčanlivosť o dôverných informáciách, o ktorých sa dozvedeli od druhej zmluvnej strany pri plnení tejto  dohody, resp. v rámci samotného plnenia predmetu tejto  dohody. Ak nie je ďalej v tejto  dohode ustanovené inak, za dôvernú informáciu sa považuje akýkoľvek údaj, podklad, poznatok, dokument alebo akákoľvek iná informácia, bez ohľadu na formu jej zachytenia:</w:t>
      </w:r>
    </w:p>
    <w:p w14:paraId="49FE0F98" w14:textId="77777777" w:rsidR="00ED21AC" w:rsidRPr="00101CF0" w:rsidRDefault="00ED21AC" w:rsidP="00AE154E">
      <w:pPr>
        <w:pStyle w:val="Odsekzoznamu"/>
        <w:numPr>
          <w:ilvl w:val="1"/>
          <w:numId w:val="48"/>
        </w:numPr>
        <w:spacing w:after="120"/>
        <w:contextualSpacing w:val="0"/>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ktorá sa týka zmluvnej strany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w:t>
      </w:r>
    </w:p>
    <w:p w14:paraId="32A918DB" w14:textId="60884FC4" w:rsidR="00ED21AC" w:rsidRPr="00101CF0" w:rsidRDefault="00ED21AC" w:rsidP="00AE154E">
      <w:pPr>
        <w:pStyle w:val="Odsekzoznamu"/>
        <w:numPr>
          <w:ilvl w:val="1"/>
          <w:numId w:val="48"/>
        </w:numPr>
        <w:spacing w:after="120"/>
        <w:contextualSpacing w:val="0"/>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ktorá bola poskytnutá zmluvnej strane alebo získaná zmluvnou stranou pred nadobudnutím platnosti a účinnosti tejto  dohody, pokiaľ sa týka jej predmetu a/alebo obsahu,</w:t>
      </w:r>
    </w:p>
    <w:p w14:paraId="1C2B4CD9" w14:textId="77777777" w:rsidR="00ED21AC" w:rsidRPr="00101CF0" w:rsidRDefault="00ED21AC" w:rsidP="00AE154E">
      <w:pPr>
        <w:pStyle w:val="Odsekzoznamu"/>
        <w:numPr>
          <w:ilvl w:val="1"/>
          <w:numId w:val="48"/>
        </w:numPr>
        <w:spacing w:after="120"/>
        <w:contextualSpacing w:val="0"/>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ktorá je výslovne zmluvnou stranou označená ako „dôverná“, „confidential“, „proprietary“ alebo iným obdobným označením, a to od okamihu oznámenia tejto skutočnosti druhej zmluvnej strane,</w:t>
      </w:r>
    </w:p>
    <w:p w14:paraId="442FD8A7" w14:textId="77777777" w:rsidR="00ED21AC" w:rsidRPr="00101CF0" w:rsidRDefault="00ED21AC" w:rsidP="00AE154E">
      <w:pPr>
        <w:pStyle w:val="Odsekzoznamu"/>
        <w:numPr>
          <w:ilvl w:val="1"/>
          <w:numId w:val="48"/>
        </w:numPr>
        <w:spacing w:after="120"/>
        <w:contextualSpacing w:val="0"/>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pre ktorú je stanovený všeobecne záväznými právnymi predpismi platnými a účinnými v Slovenskej republike osobitný režim nakladania (najmä obchodné tajomstvo, bankové tajomstvo, telekomunikačné tajomstvo, daňové tajomstvo, osobné údaje a utajované skutočnosti).</w:t>
      </w:r>
    </w:p>
    <w:p w14:paraId="7A9764DE" w14:textId="6868F63B" w:rsidR="00ED21AC" w:rsidRPr="00101CF0" w:rsidRDefault="00ED21AC" w:rsidP="00AE154E">
      <w:pPr>
        <w:pStyle w:val="Odsekzoznamu"/>
        <w:numPr>
          <w:ilvl w:val="0"/>
          <w:numId w:val="48"/>
        </w:numPr>
        <w:spacing w:after="120"/>
        <w:contextualSpacing w:val="0"/>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Dôvernou informáciou nie je táto dohoda, vrátane jej príloh, informácie, ktoré sa bez porušenia tejto zmluvy stali verejne známymi, informácie získané oprávnene inak, ako od druhej zmluvnej strany a informácie, ktoré je Objednávateľ povinný sprístupniť alebo zverejniť podľa zákona č. 211/2000 Z. z. o slobodnom prístupe k informáciám a o zmene a doplnení niektorých zákonov (zákon o slobode informácií) v znení neskorších predpisov (ďalej len „</w:t>
      </w:r>
      <w:r w:rsidRPr="00101CF0">
        <w:rPr>
          <w:rFonts w:asciiTheme="minorHAnsi" w:hAnsiTheme="minorHAnsi" w:cstheme="minorHAnsi"/>
          <w:b/>
          <w:sz w:val="20"/>
          <w:szCs w:val="20"/>
          <w:lang w:val="sk-SK"/>
        </w:rPr>
        <w:t>zákon č. 211/2000 Z. z.</w:t>
      </w:r>
      <w:r w:rsidRPr="00101CF0">
        <w:rPr>
          <w:rFonts w:asciiTheme="minorHAnsi" w:hAnsiTheme="minorHAnsi" w:cstheme="minorHAnsi"/>
          <w:sz w:val="20"/>
          <w:szCs w:val="20"/>
          <w:lang w:val="sk-SK"/>
        </w:rPr>
        <w:t>“) alebo iného právneho predpisu platného a účinného na území Slovenskej republiky.</w:t>
      </w:r>
    </w:p>
    <w:p w14:paraId="1D058F90" w14:textId="1DBB2215" w:rsidR="00ED21AC" w:rsidRPr="00101CF0" w:rsidRDefault="00ED21AC" w:rsidP="00AE154E">
      <w:pPr>
        <w:pStyle w:val="Odsekzoznamu"/>
        <w:numPr>
          <w:ilvl w:val="0"/>
          <w:numId w:val="48"/>
        </w:numPr>
        <w:spacing w:after="120"/>
        <w:contextualSpacing w:val="0"/>
        <w:jc w:val="both"/>
        <w:rPr>
          <w:rFonts w:asciiTheme="minorHAnsi" w:hAnsiTheme="minorHAnsi" w:cstheme="minorHAnsi"/>
          <w:i/>
          <w:iCs/>
          <w:sz w:val="20"/>
          <w:szCs w:val="20"/>
          <w:lang w:val="sk-SK"/>
        </w:rPr>
      </w:pPr>
      <w:r w:rsidRPr="00101CF0">
        <w:rPr>
          <w:rFonts w:asciiTheme="minorHAnsi" w:hAnsiTheme="minorHAnsi" w:cstheme="minorHAnsi"/>
          <w:sz w:val="20"/>
          <w:szCs w:val="20"/>
          <w:lang w:val="sk-SK"/>
        </w:rPr>
        <w:t>Poskytovateľ</w:t>
      </w:r>
      <w:r w:rsidRPr="00101CF0">
        <w:rPr>
          <w:rFonts w:asciiTheme="minorHAnsi" w:hAnsiTheme="minorHAnsi" w:cstheme="minorHAnsi"/>
          <w:iCs/>
          <w:sz w:val="20"/>
          <w:szCs w:val="20"/>
          <w:lang w:val="sk-SK"/>
        </w:rPr>
        <w:t xml:space="preserve"> sa zaväzuje, že v súlade s § 79 ods. 2 zákona č. 18/2018 Z. z. zákona o ochrane osobných údajov a o zmene a doplnení niektorých zákonov zaviaže svojich zamestnancov a všetky ďalšie osoby na jeho strane, ktoré sa v rámci plnenia  dohody alebo objednávky u neho alebo u Objednávateľa (resp. v Organizáciách) oboznámia  s osobnými údajmi, povinnosťou mlčanlivosti</w:t>
      </w:r>
      <w:r w:rsidRPr="00101CF0">
        <w:rPr>
          <w:rFonts w:asciiTheme="minorHAnsi" w:hAnsiTheme="minorHAnsi" w:cstheme="minorHAnsi"/>
          <w:i/>
          <w:iCs/>
          <w:sz w:val="20"/>
          <w:szCs w:val="20"/>
          <w:lang w:val="sk-SK"/>
        </w:rPr>
        <w:t>.</w:t>
      </w:r>
    </w:p>
    <w:p w14:paraId="796144FA" w14:textId="2F1741A4" w:rsidR="00ED21AC" w:rsidRPr="00101CF0" w:rsidRDefault="00ED21AC" w:rsidP="00AE154E">
      <w:pPr>
        <w:pStyle w:val="Odsekzoznamu"/>
        <w:numPr>
          <w:ilvl w:val="0"/>
          <w:numId w:val="48"/>
        </w:numPr>
        <w:spacing w:after="120"/>
        <w:contextualSpacing w:val="0"/>
        <w:jc w:val="both"/>
        <w:rPr>
          <w:rFonts w:asciiTheme="minorHAnsi" w:hAnsiTheme="minorHAnsi" w:cstheme="minorHAnsi"/>
          <w:i/>
          <w:iCs/>
          <w:sz w:val="20"/>
          <w:szCs w:val="20"/>
          <w:lang w:val="sk-SK"/>
        </w:rPr>
      </w:pPr>
      <w:r w:rsidRPr="00101CF0">
        <w:rPr>
          <w:rFonts w:asciiTheme="minorHAnsi" w:hAnsiTheme="minorHAnsi" w:cstheme="minorHAnsi"/>
          <w:sz w:val="20"/>
          <w:szCs w:val="20"/>
          <w:lang w:val="sk-SK"/>
        </w:rPr>
        <w:t xml:space="preserve">Zmluvné strany sa zaväzujú užívať dôverné informácie druhej zmluvnej strany výlučne na účel, na ktorý im boli poskytnuté, odovzdané, sprístupnené alebo akýmkoľvek iným spôsobom získané Zmluvnými stranami na základe tejto  dohody. V prípade, že Objednávateľ poskytne Poskytovateľovi dôvernú informáciu </w:t>
      </w:r>
      <w:r w:rsidRPr="00101CF0">
        <w:rPr>
          <w:rFonts w:asciiTheme="minorHAnsi" w:hAnsiTheme="minorHAnsi" w:cstheme="minorHAnsi"/>
          <w:sz w:val="20"/>
          <w:szCs w:val="20"/>
          <w:lang w:val="sk-SK"/>
        </w:rPr>
        <w:lastRenderedPageBreak/>
        <w:t>v listinnej podobe, Poskytovateľ je povinný ju bezodkladne po pominutí účelu jej držania vrátiť Objednávateľovi.</w:t>
      </w:r>
    </w:p>
    <w:p w14:paraId="23A01778" w14:textId="2A3E0B65" w:rsidR="00ED21AC" w:rsidRPr="00101CF0" w:rsidRDefault="00ED21AC" w:rsidP="00AE154E">
      <w:pPr>
        <w:pStyle w:val="Odsekzoznamu"/>
        <w:numPr>
          <w:ilvl w:val="0"/>
          <w:numId w:val="48"/>
        </w:numPr>
        <w:spacing w:after="120"/>
        <w:contextualSpacing w:val="0"/>
        <w:jc w:val="both"/>
        <w:rPr>
          <w:rFonts w:asciiTheme="minorHAnsi" w:hAnsiTheme="minorHAnsi" w:cstheme="minorHAnsi"/>
          <w:i/>
          <w:iCs/>
          <w:sz w:val="20"/>
          <w:szCs w:val="20"/>
          <w:lang w:val="sk-SK"/>
        </w:rPr>
      </w:pPr>
      <w:r w:rsidRPr="00101CF0">
        <w:rPr>
          <w:rFonts w:asciiTheme="minorHAnsi" w:hAnsiTheme="minorHAnsi" w:cstheme="minorHAnsi"/>
          <w:sz w:val="20"/>
          <w:szCs w:val="20"/>
          <w:lang w:val="sk-SK"/>
        </w:rPr>
        <w:t>Zmluvné strany sa zaväzujú, že dôverné informácie budú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dohode ustanovené inak, zaväzujú sa, že bez predchádzajúceho písomného súhlasu druhej zmluvnej strany neposkytnú, neodovzdajú, neoznámia alebo iným spôsobom nevyzradia, resp. nesprístupnia dôverné informácie druhej zmluvnej strany tretej osobe.</w:t>
      </w:r>
    </w:p>
    <w:p w14:paraId="4FB118C1" w14:textId="77777777" w:rsidR="00ED21AC" w:rsidRPr="00101CF0" w:rsidRDefault="00ED21AC" w:rsidP="00AE154E">
      <w:pPr>
        <w:pStyle w:val="Odsekzoznamu"/>
        <w:numPr>
          <w:ilvl w:val="0"/>
          <w:numId w:val="48"/>
        </w:numPr>
        <w:spacing w:after="120"/>
        <w:contextualSpacing w:val="0"/>
        <w:jc w:val="both"/>
        <w:rPr>
          <w:rFonts w:asciiTheme="minorHAnsi" w:hAnsiTheme="minorHAnsi" w:cstheme="minorHAnsi"/>
          <w:i/>
          <w:iCs/>
          <w:sz w:val="20"/>
          <w:szCs w:val="20"/>
          <w:lang w:val="sk-SK"/>
        </w:rPr>
      </w:pPr>
      <w:r w:rsidRPr="00101CF0">
        <w:rPr>
          <w:rFonts w:asciiTheme="minorHAnsi" w:hAnsiTheme="minorHAnsi" w:cstheme="minorHAnsi"/>
          <w:sz w:val="20"/>
          <w:szCs w:val="20"/>
          <w:lang w:val="sk-SK"/>
        </w:rPr>
        <w:t>Zmluvné strany sa zaväzujú, že upovedomia druhú zmluvnú stranu o porušení povinnosti mlčanlivosti bez zbytočného odkladu potom, ako sa o takomto porušení dozvedeli.</w:t>
      </w:r>
    </w:p>
    <w:p w14:paraId="580F8CDD" w14:textId="2947DADD" w:rsidR="00ED21AC" w:rsidRPr="00101CF0" w:rsidRDefault="00ED21AC" w:rsidP="00AE154E">
      <w:pPr>
        <w:pStyle w:val="Odsekzoznamu"/>
        <w:numPr>
          <w:ilvl w:val="0"/>
          <w:numId w:val="48"/>
        </w:numPr>
        <w:spacing w:after="120"/>
        <w:contextualSpacing w:val="0"/>
        <w:jc w:val="both"/>
        <w:rPr>
          <w:rFonts w:asciiTheme="minorHAnsi" w:hAnsiTheme="minorHAnsi" w:cstheme="minorHAnsi"/>
          <w:i/>
          <w:iCs/>
          <w:sz w:val="20"/>
          <w:szCs w:val="20"/>
          <w:lang w:val="sk-SK"/>
        </w:rPr>
      </w:pPr>
      <w:r w:rsidRPr="00101CF0">
        <w:rPr>
          <w:rFonts w:asciiTheme="minorHAnsi" w:hAnsiTheme="minorHAnsi" w:cstheme="minorHAnsi"/>
          <w:sz w:val="20"/>
          <w:szCs w:val="20"/>
          <w:lang w:val="sk-SK"/>
        </w:rPr>
        <w:t>Povinnosť zachovávať mlčanlivosť sa nevzťahuje na prípady, ak zmluvnej strane na základe zákona alebo na základe rozhodnutia príslušného orgánu vznikla povinnosť sprístupniť alebo zverejniť dôvernú informáciu druhej zmluvnej strany alebo jej časť. O vzniku takejto povinnosti sa budú Zmluvné strany vzájomne informovať bez zbytočného odkladu. Rovnako nie je porušením povinnosti mlčanlivosti, ak Poskytovateľ poskytne dôvernú informáciu svojmu Subdodávateľovi; to však len za predpokladu, že Subdodávateľ takúto dôvernú informáciu nevyhnutne potrebuje pre účely plnenia tejto  dohody a zároveň ak Poskytovateľ zabezpečí, že Subdodávateľ bude viazaný minimálne v rovnakom rozsahu k ochrane dôverných informácií ako sú viazané Zmluvné strany.</w:t>
      </w:r>
    </w:p>
    <w:p w14:paraId="679BD193" w14:textId="66981A53" w:rsidR="00ED21AC" w:rsidRPr="00101CF0" w:rsidRDefault="00ED21AC" w:rsidP="00AE154E">
      <w:pPr>
        <w:pStyle w:val="Odsekzoznamu"/>
        <w:numPr>
          <w:ilvl w:val="0"/>
          <w:numId w:val="48"/>
        </w:numPr>
        <w:spacing w:after="120"/>
        <w:contextualSpacing w:val="0"/>
        <w:jc w:val="both"/>
        <w:rPr>
          <w:rFonts w:asciiTheme="minorHAnsi" w:hAnsiTheme="minorHAnsi" w:cstheme="minorHAnsi"/>
          <w:i/>
          <w:iCs/>
          <w:sz w:val="20"/>
          <w:szCs w:val="20"/>
          <w:lang w:val="sk-SK"/>
        </w:rPr>
      </w:pPr>
      <w:r w:rsidRPr="00101CF0">
        <w:rPr>
          <w:rFonts w:asciiTheme="minorHAnsi" w:hAnsiTheme="minorHAnsi" w:cstheme="minorHAnsi"/>
          <w:sz w:val="20"/>
          <w:szCs w:val="20"/>
          <w:lang w:val="sk-SK"/>
        </w:rPr>
        <w:t>Ustanovenia jednotlivých bodov tohto článku  dohody ostávajú platné a účinné aj po ukončení tejto  dohody.</w:t>
      </w:r>
    </w:p>
    <w:p w14:paraId="5FC3E5B1" w14:textId="755D93D8" w:rsidR="00ED21AC" w:rsidRPr="00101CF0" w:rsidRDefault="00ED21AC" w:rsidP="00AE154E">
      <w:pPr>
        <w:pStyle w:val="Odsekzoznamu"/>
        <w:numPr>
          <w:ilvl w:val="0"/>
          <w:numId w:val="48"/>
        </w:numPr>
        <w:spacing w:after="120"/>
        <w:contextualSpacing w:val="0"/>
        <w:jc w:val="both"/>
        <w:rPr>
          <w:rFonts w:asciiTheme="minorHAnsi" w:hAnsiTheme="minorHAnsi" w:cstheme="minorHAnsi"/>
          <w:i/>
          <w:iCs/>
          <w:sz w:val="20"/>
          <w:szCs w:val="20"/>
          <w:lang w:val="sk-SK"/>
        </w:rPr>
      </w:pPr>
      <w:r w:rsidRPr="00101CF0">
        <w:rPr>
          <w:rFonts w:asciiTheme="minorHAnsi" w:hAnsiTheme="minorHAnsi" w:cstheme="minorHAnsi"/>
          <w:sz w:val="20"/>
          <w:szCs w:val="20"/>
          <w:lang w:val="sk-SK"/>
        </w:rPr>
        <w:t xml:space="preserve">Ustanovenia jednotlivých bodov tohto článku  dohody sa primerane vzťahujú na všetky Organizácie podľa tejto  dohody. </w:t>
      </w:r>
    </w:p>
    <w:p w14:paraId="794FA9B7" w14:textId="77777777" w:rsidR="00ED21AC" w:rsidRPr="00101CF0" w:rsidRDefault="00ED21AC" w:rsidP="00ED21AC">
      <w:pPr>
        <w:ind w:left="3392" w:right="3476"/>
        <w:jc w:val="center"/>
        <w:rPr>
          <w:rFonts w:asciiTheme="minorHAnsi" w:hAnsiTheme="minorHAnsi" w:cstheme="minorHAnsi"/>
          <w:b/>
          <w:spacing w:val="-1"/>
          <w:sz w:val="20"/>
          <w:szCs w:val="20"/>
          <w:lang w:val="sk-SK"/>
        </w:rPr>
      </w:pPr>
    </w:p>
    <w:p w14:paraId="002EB956" w14:textId="77777777" w:rsidR="00ED21AC" w:rsidRPr="00101CF0" w:rsidRDefault="00ED21AC" w:rsidP="00ED21AC">
      <w:pPr>
        <w:tabs>
          <w:tab w:val="left" w:pos="9072"/>
        </w:tabs>
        <w:jc w:val="center"/>
        <w:rPr>
          <w:rFonts w:asciiTheme="minorHAnsi" w:hAnsiTheme="minorHAnsi" w:cstheme="minorHAnsi"/>
          <w:b/>
          <w:spacing w:val="-1"/>
          <w:sz w:val="20"/>
          <w:szCs w:val="20"/>
          <w:lang w:val="sk-SK"/>
        </w:rPr>
      </w:pPr>
      <w:r w:rsidRPr="00101CF0">
        <w:rPr>
          <w:rFonts w:asciiTheme="minorHAnsi" w:hAnsiTheme="minorHAnsi" w:cstheme="minorHAnsi"/>
          <w:b/>
          <w:spacing w:val="-1"/>
          <w:sz w:val="20"/>
          <w:szCs w:val="20"/>
          <w:lang w:val="sk-SK"/>
        </w:rPr>
        <w:t>Článok 10</w:t>
      </w:r>
    </w:p>
    <w:p w14:paraId="1B88C26E" w14:textId="77777777" w:rsidR="00ED21AC" w:rsidRPr="00101CF0" w:rsidRDefault="00ED21AC" w:rsidP="00ED21AC">
      <w:pPr>
        <w:tabs>
          <w:tab w:val="left" w:pos="9072"/>
        </w:tabs>
        <w:jc w:val="center"/>
        <w:rPr>
          <w:rFonts w:asciiTheme="minorHAnsi" w:hAnsiTheme="minorHAnsi" w:cstheme="minorHAnsi"/>
          <w:b/>
          <w:sz w:val="20"/>
          <w:szCs w:val="20"/>
          <w:lang w:val="sk-SK"/>
        </w:rPr>
      </w:pPr>
      <w:r w:rsidRPr="00101CF0">
        <w:rPr>
          <w:rFonts w:asciiTheme="minorHAnsi" w:hAnsiTheme="minorHAnsi" w:cstheme="minorHAnsi"/>
          <w:b/>
          <w:sz w:val="20"/>
          <w:szCs w:val="20"/>
          <w:lang w:val="sk-SK"/>
        </w:rPr>
        <w:t>Ostatné dojednania</w:t>
      </w:r>
    </w:p>
    <w:p w14:paraId="6897B38D" w14:textId="77777777" w:rsidR="00ED21AC" w:rsidRPr="00101CF0" w:rsidRDefault="00ED21AC" w:rsidP="00ED21AC">
      <w:pPr>
        <w:rPr>
          <w:rFonts w:asciiTheme="minorHAnsi" w:eastAsia="Arial" w:hAnsiTheme="minorHAnsi" w:cstheme="minorHAnsi"/>
          <w:b/>
          <w:bCs/>
          <w:sz w:val="20"/>
          <w:szCs w:val="20"/>
          <w:lang w:val="sk-SK"/>
        </w:rPr>
      </w:pPr>
    </w:p>
    <w:p w14:paraId="1ED01C4A" w14:textId="21FDBEC8" w:rsidR="00ED21AC" w:rsidRPr="00101CF0" w:rsidRDefault="00ED21AC" w:rsidP="00AE154E">
      <w:pPr>
        <w:pStyle w:val="Odsekzoznamu"/>
        <w:numPr>
          <w:ilvl w:val="0"/>
          <w:numId w:val="34"/>
        </w:numPr>
        <w:spacing w:after="120"/>
        <w:ind w:left="363" w:hanging="363"/>
        <w:contextualSpacing w:val="0"/>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Poskytovateľ je oprávnený plniť túto dohodu aj prostredníctvom tretích subjektov (ďalej len „</w:t>
      </w:r>
      <w:r w:rsidRPr="00101CF0">
        <w:rPr>
          <w:rFonts w:asciiTheme="minorHAnsi" w:hAnsiTheme="minorHAnsi" w:cstheme="minorHAnsi"/>
          <w:b/>
          <w:sz w:val="20"/>
          <w:szCs w:val="20"/>
          <w:lang w:val="sk-SK"/>
        </w:rPr>
        <w:t>Subdodávateľ</w:t>
      </w:r>
      <w:r w:rsidRPr="00101CF0">
        <w:rPr>
          <w:rFonts w:asciiTheme="minorHAnsi" w:hAnsiTheme="minorHAnsi" w:cstheme="minorHAnsi"/>
          <w:sz w:val="20"/>
          <w:szCs w:val="20"/>
          <w:lang w:val="sk-SK"/>
        </w:rPr>
        <w:t>“), pričom Poskytovateľ bez obmedzenia zodpovedá za odbornú starostlivosť pri výbere Subdodávateľa, ako aj za služby vykonané a zabezpečené na základe zmluvy o subdodávke.</w:t>
      </w:r>
      <w:r w:rsidRPr="00101CF0" w:rsidDel="00792440">
        <w:rPr>
          <w:rFonts w:asciiTheme="minorHAnsi" w:hAnsiTheme="minorHAnsi" w:cstheme="minorHAnsi"/>
          <w:sz w:val="20"/>
          <w:szCs w:val="20"/>
          <w:lang w:val="sk-SK"/>
        </w:rPr>
        <w:t xml:space="preserve"> </w:t>
      </w:r>
    </w:p>
    <w:p w14:paraId="30DA0439" w14:textId="170D8EDA" w:rsidR="00ED21AC" w:rsidRPr="00101CF0" w:rsidRDefault="00ED21AC" w:rsidP="00AE154E">
      <w:pPr>
        <w:pStyle w:val="Odsekzoznamu"/>
        <w:numPr>
          <w:ilvl w:val="0"/>
          <w:numId w:val="34"/>
        </w:numPr>
        <w:spacing w:after="120"/>
        <w:ind w:left="363" w:hanging="363"/>
        <w:contextualSpacing w:val="0"/>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Zoznam všetkých známych Subdodávateľov v čase uzatvorenia tejto  dohody, vrátane údajov o osobe oprávnenej konať za Subdodávateľa v rozsahu meno a priezvisko, adresa pobytu, dátum narodenia, je uvedený v Prílohe č. 6 tejto  dohody.</w:t>
      </w:r>
    </w:p>
    <w:p w14:paraId="36E0C12B" w14:textId="77777777" w:rsidR="00ED21AC" w:rsidRPr="00101CF0" w:rsidRDefault="00ED21AC" w:rsidP="00AE154E">
      <w:pPr>
        <w:pStyle w:val="Odsekzoznamu"/>
        <w:numPr>
          <w:ilvl w:val="0"/>
          <w:numId w:val="34"/>
        </w:numPr>
        <w:spacing w:after="120"/>
        <w:ind w:left="363" w:hanging="363"/>
        <w:contextualSpacing w:val="0"/>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Akákoľvek zmena a/alebo doplnenie Subdodávateľa podlieha schváleniu Objednávateľa, ktorý takýto súhlas bez závažného dôvodu neodoprie. O súhlas v zmysle predchádzajúcej vety je Poskytovateľ povinný požiadať Objednávateľa najneskôr 14 (štrnásť) dní pred plánovaným použitím nového Subdodávateľa.</w:t>
      </w:r>
    </w:p>
    <w:p w14:paraId="675F6CE1" w14:textId="7E2E0F31" w:rsidR="00ED21AC" w:rsidRPr="00101CF0" w:rsidRDefault="00ED21AC" w:rsidP="00AE154E">
      <w:pPr>
        <w:pStyle w:val="Odsekzoznamu"/>
        <w:numPr>
          <w:ilvl w:val="0"/>
          <w:numId w:val="34"/>
        </w:numPr>
        <w:spacing w:after="120"/>
        <w:ind w:left="363" w:hanging="363"/>
        <w:contextualSpacing w:val="0"/>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 xml:space="preserve">Poskytovateľ je povinný oznámiť Objednávateľovi akúkoľvek zmenu údajov o Subdodávateľovi uvedenom v Prílohe č. 6, resp. zmenenom/ doplnenom podľa bodu 3 tohto článku  dohody, a to bezodkladne, najneskôr však do 3 (troch) dní, odkedy k zmene údajov došlo. </w:t>
      </w:r>
    </w:p>
    <w:p w14:paraId="52E0E0E8" w14:textId="4809CE60" w:rsidR="00ED21AC" w:rsidRPr="00101CF0" w:rsidRDefault="00ED21AC" w:rsidP="00AE154E">
      <w:pPr>
        <w:pStyle w:val="Zkladntext"/>
        <w:widowControl w:val="0"/>
        <w:numPr>
          <w:ilvl w:val="0"/>
          <w:numId w:val="34"/>
        </w:numPr>
        <w:tabs>
          <w:tab w:val="left" w:pos="485"/>
          <w:tab w:val="left" w:pos="709"/>
        </w:tabs>
        <w:ind w:left="364" w:hanging="364"/>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Pre zamedzenie pochybností, v prípade aktualizácie Prílohy č. 6, t. j. zmena údajov o Subdodávateľoch, nie je potrebné vyhotoviť  dodatok k tejto  dohode.</w:t>
      </w:r>
    </w:p>
    <w:p w14:paraId="18211713" w14:textId="573413BE" w:rsidR="00ED21AC" w:rsidRPr="00101CF0" w:rsidRDefault="00ED21AC" w:rsidP="00AE154E">
      <w:pPr>
        <w:pStyle w:val="Zkladntext"/>
        <w:widowControl w:val="0"/>
        <w:numPr>
          <w:ilvl w:val="0"/>
          <w:numId w:val="34"/>
        </w:numPr>
        <w:tabs>
          <w:tab w:val="left" w:pos="485"/>
          <w:tab w:val="left" w:pos="709"/>
        </w:tabs>
        <w:ind w:left="364" w:hanging="364"/>
        <w:jc w:val="both"/>
        <w:rPr>
          <w:rFonts w:asciiTheme="minorHAnsi" w:hAnsiTheme="minorHAnsi" w:cstheme="minorHAnsi"/>
          <w:sz w:val="20"/>
          <w:szCs w:val="20"/>
          <w:lang w:val="sk-SK"/>
        </w:rPr>
      </w:pPr>
      <w:r w:rsidRPr="00101CF0">
        <w:rPr>
          <w:rFonts w:asciiTheme="minorHAnsi" w:hAnsiTheme="minorHAnsi" w:cstheme="minorHAnsi"/>
          <w:noProof/>
          <w:sz w:val="20"/>
          <w:szCs w:val="20"/>
          <w:lang w:val="sk-SK"/>
        </w:rPr>
        <w:t>Poskytovateľ je povinný zabezpečiť, aby jeho Subdodávatelia a subdodávatelia, ktorí napĺňajú definičné znaky partnera verejného sektora podľa § 2 ods. 1 písm. a) bod 7. a § 2 ods. 2 zákona č. 315/2016 Z. z. o registri partnerov verejného sektora a o zmene a doplnení niektorých zákonov v znení zákona č. 38/2017 Z. z. (ďalej len „</w:t>
      </w:r>
      <w:r w:rsidRPr="00101CF0">
        <w:rPr>
          <w:rFonts w:asciiTheme="minorHAnsi" w:hAnsiTheme="minorHAnsi" w:cstheme="minorHAnsi"/>
          <w:b/>
          <w:noProof/>
          <w:sz w:val="20"/>
          <w:szCs w:val="20"/>
          <w:lang w:val="sk-SK"/>
        </w:rPr>
        <w:t>zákon č. 315/2016 Z. z.</w:t>
      </w:r>
      <w:r w:rsidRPr="00101CF0">
        <w:rPr>
          <w:rFonts w:asciiTheme="minorHAnsi" w:hAnsiTheme="minorHAnsi" w:cstheme="minorHAnsi"/>
          <w:noProof/>
          <w:sz w:val="20"/>
          <w:szCs w:val="20"/>
          <w:lang w:val="sk-SK"/>
        </w:rPr>
        <w:t>“), boli najneskôr odo dňa nadobudntuia účinnosti tejto  dohody a v prípade zmeny a/alebo doplnenia subdodávateľa najneskôr odo dňa jeho použitia v rámci plnenia tejto  dohody Poskytovateľom, zapísaní v registri partnerov verejného sektora (ďalej len „</w:t>
      </w:r>
      <w:r w:rsidRPr="00101CF0">
        <w:rPr>
          <w:rFonts w:asciiTheme="minorHAnsi" w:hAnsiTheme="minorHAnsi" w:cstheme="minorHAnsi"/>
          <w:b/>
          <w:noProof/>
          <w:sz w:val="20"/>
          <w:szCs w:val="20"/>
          <w:lang w:val="sk-SK"/>
        </w:rPr>
        <w:t>RPVS</w:t>
      </w:r>
      <w:r w:rsidRPr="00101CF0">
        <w:rPr>
          <w:rFonts w:asciiTheme="minorHAnsi" w:hAnsiTheme="minorHAnsi" w:cstheme="minorHAnsi"/>
          <w:noProof/>
          <w:sz w:val="20"/>
          <w:szCs w:val="20"/>
          <w:lang w:val="sk-SK"/>
        </w:rPr>
        <w:t>“), a to až do zániku platnosti a účinnosti tejto  dohody.</w:t>
      </w:r>
    </w:p>
    <w:p w14:paraId="487EF1DE" w14:textId="352C4398" w:rsidR="00ED21AC" w:rsidRPr="00101CF0" w:rsidRDefault="00ED21AC" w:rsidP="00AE154E">
      <w:pPr>
        <w:pStyle w:val="Zkladntext"/>
        <w:widowControl w:val="0"/>
        <w:numPr>
          <w:ilvl w:val="0"/>
          <w:numId w:val="34"/>
        </w:numPr>
        <w:tabs>
          <w:tab w:val="left" w:pos="485"/>
          <w:tab w:val="left" w:pos="709"/>
        </w:tabs>
        <w:ind w:left="364" w:hanging="364"/>
        <w:jc w:val="both"/>
        <w:rPr>
          <w:rFonts w:asciiTheme="minorHAnsi" w:hAnsiTheme="minorHAnsi" w:cstheme="minorHAnsi"/>
          <w:sz w:val="20"/>
          <w:szCs w:val="20"/>
          <w:lang w:val="sk-SK"/>
        </w:rPr>
      </w:pPr>
      <w:r w:rsidRPr="00101CF0">
        <w:rPr>
          <w:rFonts w:asciiTheme="minorHAnsi" w:hAnsiTheme="minorHAnsi" w:cstheme="minorHAnsi"/>
          <w:noProof/>
          <w:sz w:val="20"/>
          <w:szCs w:val="20"/>
          <w:lang w:val="sk-SK"/>
        </w:rPr>
        <w:t xml:space="preserve">Za účelom kontroly plnenia povinnosti Poskytovateľa v zmysle predchádzajúceho bodu tohto článku  dohody je Poskytovateľ povinný kedykoľvek na výzvu predložiť zoznam všetkých jeho známych subdodávateľov, ktorí napĺňajú definičné znaky partnera verejného sektora podľa § 2 ods. 1 písm. a) bod 7. a § 2 ods. 2 zákona č. 315/2016 Z. z. a podieľajú sa ako subdodávatelia na dodaní plnení a/alebo služieb podľa tejto  dohody. Za </w:t>
      </w:r>
      <w:r w:rsidRPr="00101CF0">
        <w:rPr>
          <w:rFonts w:asciiTheme="minorHAnsi" w:hAnsiTheme="minorHAnsi" w:cstheme="minorHAnsi"/>
          <w:noProof/>
          <w:sz w:val="20"/>
          <w:szCs w:val="20"/>
          <w:lang w:val="sk-SK"/>
        </w:rPr>
        <w:lastRenderedPageBreak/>
        <w:t>úplnosť a pravdivosť poskytnutých údajov nesie plnú zodpovednosť Poskytovateľ.</w:t>
      </w:r>
    </w:p>
    <w:p w14:paraId="4911B3CE" w14:textId="7E29DC2E" w:rsidR="00ED21AC" w:rsidRPr="00101CF0" w:rsidRDefault="00ED21AC" w:rsidP="00AE154E">
      <w:pPr>
        <w:pStyle w:val="Zkladntext"/>
        <w:widowControl w:val="0"/>
        <w:numPr>
          <w:ilvl w:val="0"/>
          <w:numId w:val="34"/>
        </w:numPr>
        <w:tabs>
          <w:tab w:val="left" w:pos="485"/>
          <w:tab w:val="left" w:pos="709"/>
        </w:tabs>
        <w:ind w:left="364" w:hanging="364"/>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V prípade omeškania Poskytovateľa so splnením povinnosti v zmysle bodu 7 tohto článku  dohody má Objednávateľ právo na zmluvnú pokutu vo výške 300,- € (slovom tristo eur), a to za každý aj začatý deň omeškania.</w:t>
      </w:r>
    </w:p>
    <w:p w14:paraId="472BBDBA" w14:textId="26F0D93B" w:rsidR="00ED21AC" w:rsidRPr="00101CF0" w:rsidRDefault="00ED21AC" w:rsidP="00AE154E">
      <w:pPr>
        <w:pStyle w:val="Zkladntext"/>
        <w:widowControl w:val="0"/>
        <w:numPr>
          <w:ilvl w:val="0"/>
          <w:numId w:val="34"/>
        </w:numPr>
        <w:tabs>
          <w:tab w:val="left" w:pos="485"/>
          <w:tab w:val="left" w:pos="709"/>
        </w:tabs>
        <w:ind w:left="364" w:hanging="364"/>
        <w:jc w:val="both"/>
        <w:rPr>
          <w:rFonts w:asciiTheme="minorHAnsi" w:hAnsiTheme="minorHAnsi" w:cstheme="minorHAnsi"/>
          <w:sz w:val="20"/>
          <w:szCs w:val="20"/>
          <w:lang w:val="sk-SK"/>
        </w:rPr>
      </w:pPr>
      <w:r w:rsidRPr="00101CF0">
        <w:rPr>
          <w:rFonts w:asciiTheme="minorHAnsi" w:hAnsiTheme="minorHAnsi" w:cstheme="minorHAnsi"/>
          <w:noProof/>
          <w:sz w:val="20"/>
          <w:szCs w:val="20"/>
          <w:lang w:val="sk-SK"/>
        </w:rPr>
        <w:t>V prípade, ak Poskytovateľ poruší povinnosť v zmysle bodu 6 tohto článku  dohody, a teda ak subdodávateľ Poskytovateľa, ktorý napĺňa definičné znaky partnera verejného sektora podľa § 2 ods. 1 písm. a) bod 7. a § 2 ods. 2 zákona č. 315/2016 Z. z., nebude zapísaný do RPVS alebo dôjde k jeho výmazu z RPVS, má Objednávateľ právo na zmluvnú pokutu voči Poskytovateľovi vo výške 5.000,- € (slovom päťtisíc eur), a to za každého subdodávateľa, ktorý nebude zapísaný do RPVS alebo dôjde k jeho výmazu z RPVS.</w:t>
      </w:r>
    </w:p>
    <w:p w14:paraId="741A64E1" w14:textId="379311B7" w:rsidR="00ED21AC" w:rsidRPr="00101CF0" w:rsidRDefault="00ED21AC" w:rsidP="00AE154E">
      <w:pPr>
        <w:pStyle w:val="Zkladntext"/>
        <w:widowControl w:val="0"/>
        <w:numPr>
          <w:ilvl w:val="0"/>
          <w:numId w:val="34"/>
        </w:numPr>
        <w:tabs>
          <w:tab w:val="left" w:pos="485"/>
          <w:tab w:val="left" w:pos="709"/>
        </w:tabs>
        <w:ind w:left="364" w:hanging="364"/>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Zároveň s právom na odstúpenie od  dohody podľa § 15 ods. 1 zákona č. 315/2016 Z. z. vzniká Objednávateľovi aj právo na zmluvnú pokutu vo výške 1.000,- € (slovom tisíc EUR) za každý deň existencie dôvodu vzniku práva na odstúpenie od  dohody podľa § 15 ods. 1 zákona č. 315/2016 Z. z., pričom toto právo zaniká. Ak Objednávateľ odstúpi od  dohody v súlade s § 15 ods. 1 zákona č. 315/2016 Z. z. nezaniká mu právo na odstúpenie od  dohody, ak si Objednávateľ uplatní nárok na zmluvnú pokutu.</w:t>
      </w:r>
    </w:p>
    <w:p w14:paraId="339D038D" w14:textId="043F3DCD" w:rsidR="00ED21AC" w:rsidRPr="00101CF0" w:rsidRDefault="00ED21AC" w:rsidP="00AE154E">
      <w:pPr>
        <w:pStyle w:val="Zkladntext"/>
        <w:widowControl w:val="0"/>
        <w:numPr>
          <w:ilvl w:val="0"/>
          <w:numId w:val="34"/>
        </w:numPr>
        <w:tabs>
          <w:tab w:val="left" w:pos="485"/>
          <w:tab w:val="left" w:pos="709"/>
        </w:tabs>
        <w:ind w:left="364" w:hanging="364"/>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Ak sa budú na strane Poskytovateľa ako Zmluvnej strany podieľať viaceré subjekty, práva z tejto  dohody voči Objednávateľovi môže uplatňovať výlučne vedúci Poskytovateľ uvedený v záhlaví  dohody. Vedúci Poskytovateľ podľa predchádzajúcej vety je oprávnený vykonávať fakturáciu v mene poskytovateľov, a tiež je za poskytovateľov výlučne tento oprávnený vykonávať iné práva voči Objednávateľovi vyplývajúce z tejto  dohody alebo z právnych predpisov, pokiaľ  dohoda (vrátane príloh) v konkrétnom prípade neurčí inak. Subjekty na strane Poskytovateľa si osobitnou písomnou dohodou určia a vysporiadajú vzájomné záväzky a oprávnenia vyplývajúce im z tejto  dohody.</w:t>
      </w:r>
    </w:p>
    <w:p w14:paraId="299DFCC9" w14:textId="77777777" w:rsidR="00ED21AC" w:rsidRPr="00101CF0" w:rsidRDefault="00ED21AC" w:rsidP="00ED21AC">
      <w:pPr>
        <w:pStyle w:val="Odsekzoznamu"/>
        <w:tabs>
          <w:tab w:val="left" w:pos="4536"/>
        </w:tabs>
        <w:jc w:val="center"/>
        <w:rPr>
          <w:rFonts w:asciiTheme="minorHAnsi" w:hAnsiTheme="minorHAnsi" w:cstheme="minorHAnsi"/>
          <w:b/>
          <w:spacing w:val="-1"/>
          <w:sz w:val="20"/>
          <w:szCs w:val="20"/>
          <w:lang w:val="sk-SK"/>
        </w:rPr>
      </w:pPr>
    </w:p>
    <w:p w14:paraId="2CF76637" w14:textId="77777777" w:rsidR="00ED21AC" w:rsidRPr="00101CF0" w:rsidRDefault="00ED21AC" w:rsidP="00ED21AC">
      <w:pPr>
        <w:pStyle w:val="Odsekzoznamu"/>
        <w:tabs>
          <w:tab w:val="left" w:pos="4536"/>
        </w:tabs>
        <w:jc w:val="center"/>
        <w:rPr>
          <w:rFonts w:asciiTheme="minorHAnsi" w:hAnsiTheme="minorHAnsi" w:cstheme="minorHAnsi"/>
          <w:b/>
          <w:spacing w:val="-1"/>
          <w:sz w:val="20"/>
          <w:szCs w:val="20"/>
          <w:lang w:val="sk-SK"/>
        </w:rPr>
      </w:pPr>
    </w:p>
    <w:p w14:paraId="2A19127D" w14:textId="77777777" w:rsidR="00ED21AC" w:rsidRPr="00101CF0" w:rsidRDefault="00ED21AC" w:rsidP="00ED21AC">
      <w:pPr>
        <w:pStyle w:val="Odsekzoznamu"/>
        <w:tabs>
          <w:tab w:val="left" w:pos="4536"/>
        </w:tabs>
        <w:jc w:val="center"/>
        <w:rPr>
          <w:rFonts w:asciiTheme="minorHAnsi" w:hAnsiTheme="minorHAnsi" w:cstheme="minorHAnsi"/>
          <w:b/>
          <w:spacing w:val="-1"/>
          <w:sz w:val="20"/>
          <w:szCs w:val="20"/>
          <w:lang w:val="sk-SK"/>
        </w:rPr>
      </w:pPr>
      <w:r w:rsidRPr="00101CF0">
        <w:rPr>
          <w:rFonts w:asciiTheme="minorHAnsi" w:hAnsiTheme="minorHAnsi" w:cstheme="minorHAnsi"/>
          <w:b/>
          <w:spacing w:val="-1"/>
          <w:sz w:val="20"/>
          <w:szCs w:val="20"/>
          <w:lang w:val="sk-SK"/>
        </w:rPr>
        <w:t>Článok 11</w:t>
      </w:r>
    </w:p>
    <w:p w14:paraId="1EE71C54" w14:textId="77777777" w:rsidR="00ED21AC" w:rsidRPr="00101CF0" w:rsidRDefault="00ED21AC" w:rsidP="00ED21AC">
      <w:pPr>
        <w:pStyle w:val="Zkladntext"/>
        <w:tabs>
          <w:tab w:val="left" w:pos="564"/>
        </w:tabs>
        <w:jc w:val="center"/>
        <w:rPr>
          <w:rFonts w:asciiTheme="minorHAnsi" w:hAnsiTheme="minorHAnsi" w:cstheme="minorHAnsi"/>
          <w:b/>
          <w:sz w:val="20"/>
          <w:szCs w:val="20"/>
          <w:lang w:val="sk-SK"/>
        </w:rPr>
      </w:pPr>
      <w:r w:rsidRPr="00101CF0">
        <w:rPr>
          <w:rFonts w:asciiTheme="minorHAnsi" w:hAnsiTheme="minorHAnsi" w:cstheme="minorHAnsi"/>
          <w:b/>
          <w:sz w:val="20"/>
          <w:szCs w:val="20"/>
          <w:lang w:val="sk-SK"/>
        </w:rPr>
        <w:t>Komunikácia a doručovanie</w:t>
      </w:r>
    </w:p>
    <w:p w14:paraId="233690F8" w14:textId="77777777" w:rsidR="00ED21AC" w:rsidRPr="00101CF0" w:rsidRDefault="00ED21AC" w:rsidP="00ED21AC">
      <w:pPr>
        <w:pStyle w:val="Zkladntext"/>
        <w:tabs>
          <w:tab w:val="left" w:pos="564"/>
        </w:tabs>
        <w:ind w:right="251"/>
        <w:jc w:val="center"/>
        <w:rPr>
          <w:rFonts w:asciiTheme="minorHAnsi" w:hAnsiTheme="minorHAnsi" w:cstheme="minorHAnsi"/>
          <w:b/>
          <w:sz w:val="20"/>
          <w:szCs w:val="20"/>
          <w:lang w:val="sk-SK"/>
        </w:rPr>
      </w:pPr>
    </w:p>
    <w:p w14:paraId="7F643462" w14:textId="0932A164" w:rsidR="00ED21AC" w:rsidRPr="00101CF0" w:rsidRDefault="00ED21AC" w:rsidP="00AE154E">
      <w:pPr>
        <w:pStyle w:val="Odsekzoznamu"/>
        <w:widowControl w:val="0"/>
        <w:numPr>
          <w:ilvl w:val="0"/>
          <w:numId w:val="35"/>
        </w:numPr>
        <w:spacing w:after="120"/>
        <w:ind w:left="426" w:hanging="426"/>
        <w:contextualSpacing w:val="0"/>
        <w:jc w:val="both"/>
        <w:rPr>
          <w:rFonts w:asciiTheme="minorHAnsi" w:eastAsia="Arial" w:hAnsiTheme="minorHAnsi" w:cstheme="minorHAnsi"/>
          <w:spacing w:val="-1"/>
          <w:sz w:val="20"/>
          <w:szCs w:val="20"/>
          <w:lang w:val="sk-SK"/>
        </w:rPr>
      </w:pPr>
      <w:r w:rsidRPr="00101CF0">
        <w:rPr>
          <w:rFonts w:asciiTheme="minorHAnsi" w:hAnsiTheme="minorHAnsi" w:cstheme="minorHAnsi"/>
          <w:sz w:val="20"/>
          <w:szCs w:val="20"/>
          <w:lang w:val="sk-SK"/>
        </w:rPr>
        <w:t>Komunikácia</w:t>
      </w:r>
      <w:r w:rsidRPr="00101CF0">
        <w:rPr>
          <w:rFonts w:asciiTheme="minorHAnsi" w:hAnsiTheme="minorHAnsi" w:cstheme="minorHAnsi"/>
          <w:spacing w:val="53"/>
          <w:sz w:val="20"/>
          <w:szCs w:val="20"/>
          <w:lang w:val="sk-SK"/>
        </w:rPr>
        <w:t xml:space="preserve"> </w:t>
      </w:r>
      <w:r w:rsidRPr="00101CF0">
        <w:rPr>
          <w:rFonts w:asciiTheme="minorHAnsi" w:hAnsiTheme="minorHAnsi" w:cstheme="minorHAnsi"/>
          <w:sz w:val="20"/>
          <w:szCs w:val="20"/>
          <w:lang w:val="sk-SK"/>
        </w:rPr>
        <w:t>medzi</w:t>
      </w:r>
      <w:r w:rsidRPr="00101CF0">
        <w:rPr>
          <w:rFonts w:asciiTheme="minorHAnsi" w:hAnsiTheme="minorHAnsi" w:cstheme="minorHAnsi"/>
          <w:spacing w:val="5"/>
          <w:sz w:val="20"/>
          <w:szCs w:val="20"/>
          <w:lang w:val="sk-SK"/>
        </w:rPr>
        <w:t xml:space="preserve"> Poskytovateľom a Organizáciami </w:t>
      </w:r>
      <w:r w:rsidRPr="00101CF0">
        <w:rPr>
          <w:rFonts w:asciiTheme="minorHAnsi" w:hAnsiTheme="minorHAnsi" w:cstheme="minorHAnsi"/>
          <w:spacing w:val="-1"/>
          <w:sz w:val="20"/>
          <w:szCs w:val="20"/>
          <w:lang w:val="sk-SK"/>
        </w:rPr>
        <w:t>bude</w:t>
      </w:r>
      <w:r w:rsidRPr="00101CF0">
        <w:rPr>
          <w:rFonts w:asciiTheme="minorHAnsi" w:hAnsiTheme="minorHAnsi" w:cstheme="minorHAnsi"/>
          <w:sz w:val="20"/>
          <w:szCs w:val="20"/>
          <w:lang w:val="sk-SK"/>
        </w:rPr>
        <w:t xml:space="preserve"> prebiehať</w:t>
      </w:r>
      <w:r w:rsidRPr="00101CF0">
        <w:rPr>
          <w:rFonts w:asciiTheme="minorHAnsi" w:hAnsiTheme="minorHAnsi" w:cstheme="minorHAnsi"/>
          <w:spacing w:val="1"/>
          <w:sz w:val="20"/>
          <w:szCs w:val="20"/>
          <w:lang w:val="sk-SK"/>
        </w:rPr>
        <w:t xml:space="preserve"> </w:t>
      </w:r>
      <w:r w:rsidRPr="00101CF0">
        <w:rPr>
          <w:rFonts w:asciiTheme="minorHAnsi" w:hAnsiTheme="minorHAnsi" w:cstheme="minorHAnsi"/>
          <w:sz w:val="20"/>
          <w:szCs w:val="20"/>
          <w:lang w:val="sk-SK"/>
        </w:rPr>
        <w:t>prostredníctvom</w:t>
      </w:r>
      <w:r w:rsidRPr="00101CF0">
        <w:rPr>
          <w:rFonts w:asciiTheme="minorHAnsi" w:hAnsiTheme="minorHAnsi" w:cstheme="minorHAnsi"/>
          <w:spacing w:val="3"/>
          <w:sz w:val="20"/>
          <w:szCs w:val="20"/>
          <w:lang w:val="sk-SK"/>
        </w:rPr>
        <w:t xml:space="preserve"> </w:t>
      </w:r>
      <w:r w:rsidRPr="00101CF0">
        <w:rPr>
          <w:rFonts w:asciiTheme="minorHAnsi" w:hAnsiTheme="minorHAnsi" w:cstheme="minorHAnsi"/>
          <w:sz w:val="20"/>
          <w:szCs w:val="20"/>
          <w:lang w:val="sk-SK"/>
        </w:rPr>
        <w:t>kontaktných</w:t>
      </w:r>
      <w:r w:rsidRPr="00101CF0">
        <w:rPr>
          <w:rFonts w:asciiTheme="minorHAnsi" w:hAnsiTheme="minorHAnsi" w:cstheme="minorHAnsi"/>
          <w:spacing w:val="1"/>
          <w:sz w:val="20"/>
          <w:szCs w:val="20"/>
          <w:lang w:val="sk-SK"/>
        </w:rPr>
        <w:t xml:space="preserve"> </w:t>
      </w:r>
      <w:r w:rsidRPr="00101CF0">
        <w:rPr>
          <w:rFonts w:asciiTheme="minorHAnsi" w:hAnsiTheme="minorHAnsi" w:cstheme="minorHAnsi"/>
          <w:sz w:val="20"/>
          <w:szCs w:val="20"/>
          <w:lang w:val="sk-SK"/>
        </w:rPr>
        <w:t>osôb a kontaktných údajov</w:t>
      </w:r>
      <w:r w:rsidRPr="00101CF0">
        <w:rPr>
          <w:rFonts w:asciiTheme="minorHAnsi" w:hAnsiTheme="minorHAnsi" w:cstheme="minorHAnsi"/>
          <w:spacing w:val="-7"/>
          <w:sz w:val="20"/>
          <w:szCs w:val="20"/>
          <w:lang w:val="sk-SK"/>
        </w:rPr>
        <w:t xml:space="preserve"> </w:t>
      </w:r>
      <w:r w:rsidRPr="00101CF0">
        <w:rPr>
          <w:rFonts w:asciiTheme="minorHAnsi" w:hAnsiTheme="minorHAnsi" w:cstheme="minorHAnsi"/>
          <w:spacing w:val="-1"/>
          <w:sz w:val="20"/>
          <w:szCs w:val="20"/>
          <w:lang w:val="sk-SK"/>
        </w:rPr>
        <w:t>Organizácií</w:t>
      </w:r>
      <w:r w:rsidRPr="00101CF0">
        <w:rPr>
          <w:rFonts w:asciiTheme="minorHAnsi" w:hAnsiTheme="minorHAnsi" w:cstheme="minorHAnsi"/>
          <w:spacing w:val="-7"/>
          <w:sz w:val="20"/>
          <w:szCs w:val="20"/>
          <w:lang w:val="sk-SK"/>
        </w:rPr>
        <w:t xml:space="preserve"> </w:t>
      </w:r>
      <w:r w:rsidRPr="00101CF0">
        <w:rPr>
          <w:rFonts w:asciiTheme="minorHAnsi" w:hAnsiTheme="minorHAnsi" w:cstheme="minorHAnsi"/>
          <w:sz w:val="20"/>
          <w:szCs w:val="20"/>
          <w:lang w:val="sk-SK"/>
        </w:rPr>
        <w:t>a</w:t>
      </w:r>
      <w:r w:rsidRPr="00101CF0">
        <w:rPr>
          <w:rFonts w:asciiTheme="minorHAnsi" w:hAnsiTheme="minorHAnsi" w:cstheme="minorHAnsi"/>
          <w:spacing w:val="-7"/>
          <w:sz w:val="20"/>
          <w:szCs w:val="20"/>
          <w:lang w:val="sk-SK"/>
        </w:rPr>
        <w:t> </w:t>
      </w:r>
      <w:r w:rsidRPr="00101CF0">
        <w:rPr>
          <w:rFonts w:asciiTheme="minorHAnsi" w:hAnsiTheme="minorHAnsi" w:cstheme="minorHAnsi"/>
          <w:spacing w:val="-1"/>
          <w:sz w:val="20"/>
          <w:szCs w:val="20"/>
          <w:lang w:val="sk-SK"/>
        </w:rPr>
        <w:t>Poskytovateľa uvedených v bode 2 tohto článku  dohody, resp. uvedených v jednotlivých Zmluvách o poskytovaní služieb</w:t>
      </w:r>
      <w:r w:rsidRPr="00101CF0">
        <w:rPr>
          <w:rFonts w:asciiTheme="minorHAnsi" w:eastAsia="Arial" w:hAnsiTheme="minorHAnsi" w:cstheme="minorHAnsi"/>
          <w:spacing w:val="-1"/>
          <w:sz w:val="20"/>
          <w:szCs w:val="20"/>
          <w:lang w:val="sk-SK"/>
        </w:rPr>
        <w:t xml:space="preserve">. </w:t>
      </w:r>
    </w:p>
    <w:p w14:paraId="423A9FF1" w14:textId="76662A7A" w:rsidR="00ED21AC" w:rsidRPr="00101CF0" w:rsidRDefault="00ED21AC" w:rsidP="00AE154E">
      <w:pPr>
        <w:pStyle w:val="Odsekzoznamu"/>
        <w:widowControl w:val="0"/>
        <w:numPr>
          <w:ilvl w:val="0"/>
          <w:numId w:val="35"/>
        </w:numPr>
        <w:spacing w:after="120"/>
        <w:ind w:left="426" w:hanging="426"/>
        <w:contextualSpacing w:val="0"/>
        <w:jc w:val="both"/>
        <w:rPr>
          <w:rFonts w:asciiTheme="minorHAnsi" w:eastAsia="Arial" w:hAnsiTheme="minorHAnsi" w:cstheme="minorHAnsi"/>
          <w:spacing w:val="-1"/>
          <w:sz w:val="20"/>
          <w:szCs w:val="20"/>
          <w:lang w:val="sk-SK"/>
        </w:rPr>
      </w:pPr>
      <w:r w:rsidRPr="00101CF0">
        <w:rPr>
          <w:rFonts w:asciiTheme="minorHAnsi" w:eastAsia="Arial" w:hAnsiTheme="minorHAnsi" w:cstheme="minorHAnsi"/>
          <w:spacing w:val="-1"/>
          <w:sz w:val="20"/>
          <w:szCs w:val="20"/>
          <w:lang w:val="sk-SK"/>
        </w:rPr>
        <w:t>Zmluvné strany si na účely plnenia podľa tejto  dohody určili nasledovné kontaktné  osoby:</w:t>
      </w:r>
    </w:p>
    <w:p w14:paraId="5E16C2A1" w14:textId="77777777" w:rsidR="00ED21AC" w:rsidRPr="00101CF0" w:rsidRDefault="00ED21AC" w:rsidP="00ED21AC">
      <w:pPr>
        <w:pStyle w:val="Odsekzoznamu"/>
        <w:ind w:left="830"/>
        <w:jc w:val="both"/>
        <w:rPr>
          <w:rFonts w:asciiTheme="minorHAnsi" w:eastAsia="Arial" w:hAnsiTheme="minorHAnsi" w:cstheme="minorHAnsi"/>
          <w:spacing w:val="-1"/>
          <w:sz w:val="20"/>
          <w:szCs w:val="20"/>
          <w:lang w:val="sk-SK"/>
        </w:rPr>
      </w:pPr>
      <w:r w:rsidRPr="00101CF0">
        <w:rPr>
          <w:rFonts w:asciiTheme="minorHAnsi" w:eastAsia="Arial" w:hAnsiTheme="minorHAnsi" w:cstheme="minorHAnsi"/>
          <w:spacing w:val="-1"/>
          <w:sz w:val="20"/>
          <w:szCs w:val="20"/>
          <w:lang w:val="sk-SK"/>
        </w:rPr>
        <w:t xml:space="preserve">za Poskytovateľa: </w:t>
      </w:r>
      <w:r w:rsidRPr="00101CF0">
        <w:rPr>
          <w:rFonts w:asciiTheme="minorHAnsi" w:eastAsia="Arial" w:hAnsiTheme="minorHAnsi" w:cstheme="minorHAnsi"/>
          <w:spacing w:val="-1"/>
          <w:sz w:val="20"/>
          <w:szCs w:val="20"/>
          <w:lang w:val="sk-SK"/>
        </w:rPr>
        <w:tab/>
      </w:r>
      <w:r w:rsidRPr="00101CF0">
        <w:rPr>
          <w:rFonts w:asciiTheme="minorHAnsi" w:eastAsia="Arial" w:hAnsiTheme="minorHAnsi" w:cstheme="minorHAnsi"/>
          <w:spacing w:val="-1"/>
          <w:sz w:val="20"/>
          <w:szCs w:val="20"/>
          <w:lang w:val="sk-SK"/>
        </w:rPr>
        <w:tab/>
        <w:t xml:space="preserve">........................... </w:t>
      </w:r>
    </w:p>
    <w:p w14:paraId="2A3591C7" w14:textId="77777777" w:rsidR="00ED21AC" w:rsidRPr="00101CF0" w:rsidRDefault="00ED21AC" w:rsidP="00ED21AC">
      <w:pPr>
        <w:pStyle w:val="Odsekzoznamu"/>
        <w:ind w:left="830" w:firstLine="586"/>
        <w:jc w:val="both"/>
        <w:rPr>
          <w:rFonts w:asciiTheme="minorHAnsi" w:eastAsia="Arial" w:hAnsiTheme="minorHAnsi" w:cstheme="minorHAnsi"/>
          <w:spacing w:val="-1"/>
          <w:sz w:val="20"/>
          <w:szCs w:val="20"/>
          <w:lang w:val="sk-SK"/>
        </w:rPr>
      </w:pPr>
      <w:r w:rsidRPr="00101CF0">
        <w:rPr>
          <w:rFonts w:asciiTheme="minorHAnsi" w:eastAsia="Arial" w:hAnsiTheme="minorHAnsi" w:cstheme="minorHAnsi"/>
          <w:spacing w:val="-1"/>
          <w:sz w:val="20"/>
          <w:szCs w:val="20"/>
          <w:lang w:val="sk-SK"/>
        </w:rPr>
        <w:t>e-mail</w:t>
      </w:r>
      <w:r w:rsidRPr="00101CF0">
        <w:rPr>
          <w:rFonts w:asciiTheme="minorHAnsi" w:eastAsia="Arial" w:hAnsiTheme="minorHAnsi" w:cstheme="minorHAnsi"/>
          <w:spacing w:val="-1"/>
          <w:sz w:val="20"/>
          <w:szCs w:val="20"/>
          <w:lang w:val="sk-SK"/>
        </w:rPr>
        <w:tab/>
      </w:r>
      <w:r w:rsidRPr="00101CF0">
        <w:rPr>
          <w:rFonts w:asciiTheme="minorHAnsi" w:eastAsia="Arial" w:hAnsiTheme="minorHAnsi" w:cstheme="minorHAnsi"/>
          <w:spacing w:val="-1"/>
          <w:sz w:val="20"/>
          <w:szCs w:val="20"/>
          <w:lang w:val="sk-SK"/>
        </w:rPr>
        <w:tab/>
      </w:r>
      <w:r w:rsidRPr="00101CF0">
        <w:rPr>
          <w:rFonts w:asciiTheme="minorHAnsi" w:eastAsia="Arial" w:hAnsiTheme="minorHAnsi" w:cstheme="minorHAnsi"/>
          <w:spacing w:val="-1"/>
          <w:sz w:val="20"/>
          <w:szCs w:val="20"/>
          <w:lang w:val="sk-SK"/>
        </w:rPr>
        <w:tab/>
        <w:t>...........................</w:t>
      </w:r>
    </w:p>
    <w:p w14:paraId="6426395C" w14:textId="77777777" w:rsidR="00ED21AC" w:rsidRPr="00101CF0" w:rsidRDefault="00ED21AC" w:rsidP="00ED21AC">
      <w:pPr>
        <w:pStyle w:val="Odsekzoznamu"/>
        <w:ind w:left="830" w:firstLine="586"/>
        <w:jc w:val="both"/>
        <w:rPr>
          <w:rFonts w:asciiTheme="minorHAnsi" w:eastAsia="Arial" w:hAnsiTheme="minorHAnsi" w:cstheme="minorHAnsi"/>
          <w:spacing w:val="-1"/>
          <w:sz w:val="20"/>
          <w:szCs w:val="20"/>
          <w:lang w:val="sk-SK"/>
        </w:rPr>
      </w:pPr>
      <w:r w:rsidRPr="00101CF0">
        <w:rPr>
          <w:rFonts w:asciiTheme="minorHAnsi" w:eastAsia="Arial" w:hAnsiTheme="minorHAnsi" w:cstheme="minorHAnsi"/>
          <w:spacing w:val="-1"/>
          <w:sz w:val="20"/>
          <w:szCs w:val="20"/>
          <w:lang w:val="sk-SK"/>
        </w:rPr>
        <w:t>tel.</w:t>
      </w:r>
      <w:r w:rsidRPr="00101CF0">
        <w:rPr>
          <w:rFonts w:asciiTheme="minorHAnsi" w:eastAsia="Arial" w:hAnsiTheme="minorHAnsi" w:cstheme="minorHAnsi"/>
          <w:spacing w:val="-1"/>
          <w:sz w:val="20"/>
          <w:szCs w:val="20"/>
          <w:lang w:val="sk-SK"/>
        </w:rPr>
        <w:tab/>
      </w:r>
      <w:r w:rsidRPr="00101CF0">
        <w:rPr>
          <w:rFonts w:asciiTheme="minorHAnsi" w:eastAsia="Arial" w:hAnsiTheme="minorHAnsi" w:cstheme="minorHAnsi"/>
          <w:spacing w:val="-1"/>
          <w:sz w:val="20"/>
          <w:szCs w:val="20"/>
          <w:lang w:val="sk-SK"/>
        </w:rPr>
        <w:tab/>
      </w:r>
      <w:r w:rsidRPr="00101CF0">
        <w:rPr>
          <w:rFonts w:asciiTheme="minorHAnsi" w:eastAsia="Arial" w:hAnsiTheme="minorHAnsi" w:cstheme="minorHAnsi"/>
          <w:spacing w:val="-1"/>
          <w:sz w:val="20"/>
          <w:szCs w:val="20"/>
          <w:lang w:val="sk-SK"/>
        </w:rPr>
        <w:tab/>
        <w:t>...........................</w:t>
      </w:r>
    </w:p>
    <w:p w14:paraId="297375DC" w14:textId="77777777" w:rsidR="00ED21AC" w:rsidRPr="00101CF0" w:rsidRDefault="00ED21AC" w:rsidP="00ED21AC">
      <w:pPr>
        <w:pStyle w:val="Odsekzoznamu"/>
        <w:ind w:left="830"/>
        <w:jc w:val="both"/>
        <w:rPr>
          <w:rFonts w:asciiTheme="minorHAnsi" w:eastAsia="Arial" w:hAnsiTheme="minorHAnsi" w:cstheme="minorHAnsi"/>
          <w:spacing w:val="-1"/>
          <w:sz w:val="20"/>
          <w:szCs w:val="20"/>
          <w:lang w:val="sk-SK"/>
        </w:rPr>
      </w:pPr>
    </w:p>
    <w:p w14:paraId="4D7D40ED" w14:textId="77777777" w:rsidR="00ED21AC" w:rsidRPr="00101CF0" w:rsidRDefault="00ED21AC" w:rsidP="00ED21AC">
      <w:pPr>
        <w:pStyle w:val="Odsekzoznamu"/>
        <w:ind w:left="830"/>
        <w:jc w:val="both"/>
        <w:rPr>
          <w:rFonts w:asciiTheme="minorHAnsi" w:eastAsia="Arial" w:hAnsiTheme="minorHAnsi" w:cstheme="minorHAnsi"/>
          <w:spacing w:val="-1"/>
          <w:sz w:val="20"/>
          <w:szCs w:val="20"/>
          <w:lang w:val="sk-SK"/>
        </w:rPr>
      </w:pPr>
      <w:r w:rsidRPr="00101CF0">
        <w:rPr>
          <w:rFonts w:asciiTheme="minorHAnsi" w:eastAsia="Arial" w:hAnsiTheme="minorHAnsi" w:cstheme="minorHAnsi"/>
          <w:spacing w:val="-1"/>
          <w:sz w:val="20"/>
          <w:szCs w:val="20"/>
          <w:lang w:val="sk-SK"/>
        </w:rPr>
        <w:t xml:space="preserve">za Objednávateľa: </w:t>
      </w:r>
      <w:r w:rsidRPr="00101CF0">
        <w:rPr>
          <w:rFonts w:asciiTheme="minorHAnsi" w:eastAsia="Arial" w:hAnsiTheme="minorHAnsi" w:cstheme="minorHAnsi"/>
          <w:spacing w:val="-1"/>
          <w:sz w:val="20"/>
          <w:szCs w:val="20"/>
          <w:lang w:val="sk-SK"/>
        </w:rPr>
        <w:tab/>
      </w:r>
      <w:r w:rsidRPr="00101CF0">
        <w:rPr>
          <w:rFonts w:asciiTheme="minorHAnsi" w:eastAsia="Arial" w:hAnsiTheme="minorHAnsi" w:cstheme="minorHAnsi"/>
          <w:spacing w:val="-1"/>
          <w:sz w:val="20"/>
          <w:szCs w:val="20"/>
          <w:lang w:val="sk-SK"/>
        </w:rPr>
        <w:tab/>
        <w:t>Ing. Filip Švec</w:t>
      </w:r>
    </w:p>
    <w:p w14:paraId="5930B34A" w14:textId="77777777" w:rsidR="00ED21AC" w:rsidRPr="00101CF0" w:rsidRDefault="00ED21AC" w:rsidP="00ED21AC">
      <w:pPr>
        <w:pStyle w:val="Odsekzoznamu"/>
        <w:ind w:left="830" w:firstLine="586"/>
        <w:jc w:val="both"/>
        <w:rPr>
          <w:rFonts w:asciiTheme="minorHAnsi" w:eastAsia="Arial" w:hAnsiTheme="minorHAnsi" w:cstheme="minorHAnsi"/>
          <w:spacing w:val="-1"/>
          <w:sz w:val="20"/>
          <w:szCs w:val="20"/>
          <w:lang w:val="sk-SK"/>
        </w:rPr>
      </w:pPr>
      <w:r w:rsidRPr="00101CF0">
        <w:rPr>
          <w:rFonts w:asciiTheme="minorHAnsi" w:eastAsia="Arial" w:hAnsiTheme="minorHAnsi" w:cstheme="minorHAnsi"/>
          <w:spacing w:val="-1"/>
          <w:sz w:val="20"/>
          <w:szCs w:val="20"/>
          <w:lang w:val="sk-SK"/>
        </w:rPr>
        <w:t>email</w:t>
      </w:r>
      <w:r w:rsidRPr="00101CF0">
        <w:rPr>
          <w:rFonts w:asciiTheme="minorHAnsi" w:eastAsia="Arial" w:hAnsiTheme="minorHAnsi" w:cstheme="minorHAnsi"/>
          <w:spacing w:val="-1"/>
          <w:sz w:val="20"/>
          <w:szCs w:val="20"/>
          <w:lang w:val="sk-SK"/>
        </w:rPr>
        <w:tab/>
      </w:r>
      <w:r w:rsidRPr="00101CF0">
        <w:rPr>
          <w:rFonts w:asciiTheme="minorHAnsi" w:eastAsia="Arial" w:hAnsiTheme="minorHAnsi" w:cstheme="minorHAnsi"/>
          <w:spacing w:val="-1"/>
          <w:sz w:val="20"/>
          <w:szCs w:val="20"/>
          <w:lang w:val="sk-SK"/>
        </w:rPr>
        <w:tab/>
      </w:r>
      <w:r w:rsidRPr="00101CF0">
        <w:rPr>
          <w:rFonts w:asciiTheme="minorHAnsi" w:eastAsia="Arial" w:hAnsiTheme="minorHAnsi" w:cstheme="minorHAnsi"/>
          <w:spacing w:val="-1"/>
          <w:sz w:val="20"/>
          <w:szCs w:val="20"/>
          <w:lang w:val="sk-SK"/>
        </w:rPr>
        <w:tab/>
        <w:t>filip.svec@zilina.sk</w:t>
      </w:r>
    </w:p>
    <w:p w14:paraId="3C5B0D01" w14:textId="77777777" w:rsidR="00ED21AC" w:rsidRPr="00101CF0" w:rsidRDefault="00ED21AC" w:rsidP="00ED21AC">
      <w:pPr>
        <w:pStyle w:val="Odsekzoznamu"/>
        <w:ind w:left="830" w:firstLine="586"/>
        <w:jc w:val="both"/>
        <w:rPr>
          <w:rFonts w:asciiTheme="minorHAnsi" w:eastAsia="Arial" w:hAnsiTheme="minorHAnsi" w:cstheme="minorHAnsi"/>
          <w:spacing w:val="-1"/>
          <w:sz w:val="20"/>
          <w:szCs w:val="20"/>
          <w:lang w:val="sk-SK"/>
        </w:rPr>
      </w:pPr>
      <w:r w:rsidRPr="00101CF0">
        <w:rPr>
          <w:rFonts w:asciiTheme="minorHAnsi" w:eastAsia="Arial" w:hAnsiTheme="minorHAnsi" w:cstheme="minorHAnsi"/>
          <w:spacing w:val="-1"/>
          <w:sz w:val="20"/>
          <w:szCs w:val="20"/>
          <w:lang w:val="sk-SK"/>
        </w:rPr>
        <w:t>tel.</w:t>
      </w:r>
      <w:r w:rsidRPr="00101CF0">
        <w:rPr>
          <w:rFonts w:asciiTheme="minorHAnsi" w:eastAsia="Arial" w:hAnsiTheme="minorHAnsi" w:cstheme="minorHAnsi"/>
          <w:spacing w:val="-1"/>
          <w:sz w:val="20"/>
          <w:szCs w:val="20"/>
          <w:lang w:val="sk-SK"/>
        </w:rPr>
        <w:tab/>
      </w:r>
      <w:r w:rsidRPr="00101CF0">
        <w:rPr>
          <w:rFonts w:asciiTheme="minorHAnsi" w:eastAsia="Arial" w:hAnsiTheme="minorHAnsi" w:cstheme="minorHAnsi"/>
          <w:spacing w:val="-1"/>
          <w:sz w:val="20"/>
          <w:szCs w:val="20"/>
          <w:lang w:val="sk-SK"/>
        </w:rPr>
        <w:tab/>
      </w:r>
      <w:r w:rsidRPr="00101CF0">
        <w:rPr>
          <w:rFonts w:asciiTheme="minorHAnsi" w:eastAsia="Arial" w:hAnsiTheme="minorHAnsi" w:cstheme="minorHAnsi"/>
          <w:spacing w:val="-1"/>
          <w:sz w:val="20"/>
          <w:szCs w:val="20"/>
          <w:lang w:val="sk-SK"/>
        </w:rPr>
        <w:tab/>
        <w:t>+421948205035</w:t>
      </w:r>
    </w:p>
    <w:p w14:paraId="0C0EA127" w14:textId="77777777" w:rsidR="00ED21AC" w:rsidRPr="00101CF0" w:rsidRDefault="00ED21AC" w:rsidP="00ED21AC">
      <w:pPr>
        <w:pStyle w:val="Odsekzoznamu"/>
        <w:ind w:left="830" w:firstLine="586"/>
        <w:jc w:val="both"/>
        <w:rPr>
          <w:rFonts w:asciiTheme="minorHAnsi" w:eastAsia="Arial" w:hAnsiTheme="minorHAnsi" w:cstheme="minorHAnsi"/>
          <w:spacing w:val="-1"/>
          <w:sz w:val="20"/>
          <w:szCs w:val="20"/>
          <w:lang w:val="sk-SK"/>
        </w:rPr>
      </w:pPr>
    </w:p>
    <w:p w14:paraId="28491B14" w14:textId="48789084" w:rsidR="00ED21AC" w:rsidRPr="00101CF0" w:rsidRDefault="00ED21AC" w:rsidP="00AE154E">
      <w:pPr>
        <w:pStyle w:val="Odsekzoznamu"/>
        <w:widowControl w:val="0"/>
        <w:numPr>
          <w:ilvl w:val="0"/>
          <w:numId w:val="35"/>
        </w:numPr>
        <w:spacing w:after="120"/>
        <w:ind w:left="426" w:hanging="426"/>
        <w:contextualSpacing w:val="0"/>
        <w:jc w:val="both"/>
        <w:rPr>
          <w:rFonts w:asciiTheme="minorHAnsi" w:hAnsiTheme="minorHAnsi" w:cstheme="minorHAnsi"/>
          <w:sz w:val="20"/>
          <w:szCs w:val="20"/>
          <w:lang w:val="sk-SK"/>
        </w:rPr>
      </w:pPr>
      <w:r w:rsidRPr="00101CF0">
        <w:rPr>
          <w:rFonts w:asciiTheme="minorHAnsi" w:hAnsiTheme="minorHAnsi" w:cstheme="minorHAnsi"/>
          <w:spacing w:val="-7"/>
          <w:sz w:val="20"/>
          <w:szCs w:val="20"/>
          <w:lang w:val="sk-SK"/>
        </w:rPr>
        <w:t>Písomnosti</w:t>
      </w:r>
      <w:r w:rsidRPr="00101CF0">
        <w:rPr>
          <w:rFonts w:asciiTheme="minorHAnsi" w:hAnsiTheme="minorHAnsi" w:cstheme="minorHAnsi"/>
          <w:sz w:val="20"/>
          <w:szCs w:val="20"/>
          <w:lang w:val="sk-SK"/>
        </w:rPr>
        <w:t xml:space="preserve"> podľa tejto  dohody je možné doručovať:</w:t>
      </w:r>
    </w:p>
    <w:p w14:paraId="17A093CD" w14:textId="77777777" w:rsidR="00ED21AC" w:rsidRPr="00101CF0" w:rsidRDefault="00ED21AC" w:rsidP="00AE154E">
      <w:pPr>
        <w:pStyle w:val="Zkladntext"/>
        <w:widowControl w:val="0"/>
        <w:numPr>
          <w:ilvl w:val="0"/>
          <w:numId w:val="41"/>
        </w:numPr>
        <w:spacing w:after="0"/>
        <w:ind w:left="709" w:hanging="283"/>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poštou;</w:t>
      </w:r>
    </w:p>
    <w:p w14:paraId="0652E888" w14:textId="77777777" w:rsidR="00ED21AC" w:rsidRPr="00101CF0" w:rsidRDefault="00ED21AC" w:rsidP="00AE154E">
      <w:pPr>
        <w:pStyle w:val="Zkladntext"/>
        <w:widowControl w:val="0"/>
        <w:numPr>
          <w:ilvl w:val="0"/>
          <w:numId w:val="41"/>
        </w:numPr>
        <w:spacing w:after="0"/>
        <w:ind w:left="709" w:hanging="283"/>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kuriérom;</w:t>
      </w:r>
    </w:p>
    <w:p w14:paraId="35AF60B4" w14:textId="77777777" w:rsidR="00ED21AC" w:rsidRPr="00101CF0" w:rsidRDefault="00ED21AC" w:rsidP="00AE154E">
      <w:pPr>
        <w:pStyle w:val="Zkladntext"/>
        <w:widowControl w:val="0"/>
        <w:numPr>
          <w:ilvl w:val="0"/>
          <w:numId w:val="41"/>
        </w:numPr>
        <w:spacing w:after="0"/>
        <w:ind w:left="709" w:hanging="283"/>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elektronickými prostriedkami;</w:t>
      </w:r>
    </w:p>
    <w:p w14:paraId="241DB52E" w14:textId="77777777" w:rsidR="00ED21AC" w:rsidRPr="00101CF0" w:rsidRDefault="00ED21AC" w:rsidP="00AE154E">
      <w:pPr>
        <w:pStyle w:val="Zkladntext"/>
        <w:widowControl w:val="0"/>
        <w:numPr>
          <w:ilvl w:val="0"/>
          <w:numId w:val="41"/>
        </w:numPr>
        <w:spacing w:after="0"/>
        <w:ind w:left="709" w:hanging="283"/>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osobne.</w:t>
      </w:r>
    </w:p>
    <w:p w14:paraId="22BC6CBF" w14:textId="03C8EDD3" w:rsidR="00ED21AC" w:rsidRPr="00101CF0" w:rsidRDefault="00ED21AC" w:rsidP="00AE154E">
      <w:pPr>
        <w:pStyle w:val="Zkladntext"/>
        <w:widowControl w:val="0"/>
        <w:numPr>
          <w:ilvl w:val="0"/>
          <w:numId w:val="35"/>
        </w:numPr>
        <w:tabs>
          <w:tab w:val="left" w:pos="564"/>
        </w:tabs>
        <w:ind w:left="426" w:hanging="426"/>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Ak nie je v tejto  dohode ustanovené inak, Zmluvné strany sa dohodli, že písomnosti týkajúce sa právnych vzťahov založených medzi nimi touto  dohodou sa doručujú formou doporučenej zásielky na adresu druhej zmluvnej strany uvedenú v záhlaví tejto  dohody; elektronickými prostriedkami nie je možné doručovať písomnosti týkajúce sa trvania, resp. ukončenia tejto  dohody.</w:t>
      </w:r>
    </w:p>
    <w:p w14:paraId="31A4965B" w14:textId="01686F74" w:rsidR="00ED21AC" w:rsidRPr="00101CF0" w:rsidRDefault="00ED21AC" w:rsidP="00AE154E">
      <w:pPr>
        <w:pStyle w:val="Odsekzoznamu"/>
        <w:widowControl w:val="0"/>
        <w:numPr>
          <w:ilvl w:val="0"/>
          <w:numId w:val="35"/>
        </w:numPr>
        <w:spacing w:after="120"/>
        <w:ind w:left="426" w:hanging="426"/>
        <w:contextualSpacing w:val="0"/>
        <w:jc w:val="both"/>
        <w:rPr>
          <w:rFonts w:asciiTheme="minorHAnsi" w:eastAsia="Arial" w:hAnsiTheme="minorHAnsi" w:cstheme="minorHAnsi"/>
          <w:spacing w:val="-1"/>
          <w:sz w:val="20"/>
          <w:szCs w:val="20"/>
          <w:lang w:val="sk-SK"/>
        </w:rPr>
      </w:pPr>
      <w:r w:rsidRPr="00101CF0">
        <w:rPr>
          <w:rFonts w:asciiTheme="minorHAnsi" w:hAnsiTheme="minorHAnsi" w:cstheme="minorHAnsi"/>
          <w:sz w:val="20"/>
          <w:szCs w:val="20"/>
          <w:lang w:val="sk-SK"/>
        </w:rPr>
        <w:t xml:space="preserve">Každá Zmluvná strana, vrátane Organizácií, je povinná bezodkladne písomne oznámiť druhej Zmluvnej strane zmenu kontaktných údajov uvedených v záhlaví tejto  dohody, resp. v Prílohe č. 3 tejto  dohody alebo zmenu kontaktných osôb uvedených v bode 2 tohto článku  dohody. </w:t>
      </w:r>
      <w:r w:rsidRPr="00101CF0">
        <w:rPr>
          <w:rFonts w:asciiTheme="minorHAnsi" w:eastAsia="Arial" w:hAnsiTheme="minorHAnsi" w:cstheme="minorHAnsi"/>
          <w:spacing w:val="-1"/>
          <w:sz w:val="20"/>
          <w:szCs w:val="20"/>
          <w:lang w:val="sk-SK"/>
        </w:rPr>
        <w:t xml:space="preserve">Zmena kontaktných osôb alebo kontaktných údajov na strane Organizácie alebo Poskytovateľa bude realizovaná na základe písomného </w:t>
      </w:r>
      <w:r w:rsidRPr="00101CF0">
        <w:rPr>
          <w:rFonts w:asciiTheme="minorHAnsi" w:eastAsia="Arial" w:hAnsiTheme="minorHAnsi" w:cstheme="minorHAnsi"/>
          <w:spacing w:val="-1"/>
          <w:sz w:val="20"/>
          <w:szCs w:val="20"/>
          <w:lang w:val="sk-SK"/>
        </w:rPr>
        <w:lastRenderedPageBreak/>
        <w:t>oznámenia druhej zmluvnej strane bez nevyhnutnosti uzatvorenia dodatku k tejto  dohode.</w:t>
      </w:r>
    </w:p>
    <w:p w14:paraId="1228F907" w14:textId="6F08EAC3" w:rsidR="00ED21AC" w:rsidRPr="00101CF0" w:rsidRDefault="00ED21AC" w:rsidP="00AE154E">
      <w:pPr>
        <w:pStyle w:val="Zkladntext"/>
        <w:widowControl w:val="0"/>
        <w:numPr>
          <w:ilvl w:val="0"/>
          <w:numId w:val="35"/>
        </w:numPr>
        <w:tabs>
          <w:tab w:val="left" w:pos="564"/>
        </w:tabs>
        <w:ind w:left="426" w:hanging="426"/>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Písomnosti sa považujú za doručené prevzatím alebo odmietnutím prevzatia zásielky a tiež ak ich adresát neprevezme na adrese svojho sídla uvedenej v tejto  dohode alebo oznámenej podľa predchádzajúceho bodu tohto článku  dohody alebo na korešpondenčnej adrese písomne oznámenej druhej Zmluvnej strane; v takomto prípade sa písomnosti považujú za doručené dňom uloženia zásielky na pošte. V prípade, ak zásielku nemožno na adrese podľa tohto bodu doručiť z dôvodu „adresát neznámy“ alebo z iného dôvodu podobného významu, považuje sa zásielka za doručenú dňom jej vrátenia odosielateľovi.</w:t>
      </w:r>
    </w:p>
    <w:p w14:paraId="48E63E76" w14:textId="77777777" w:rsidR="00ED21AC" w:rsidRPr="00101CF0" w:rsidRDefault="00ED21AC" w:rsidP="00AE154E">
      <w:pPr>
        <w:pStyle w:val="Zkladntext"/>
        <w:widowControl w:val="0"/>
        <w:numPr>
          <w:ilvl w:val="0"/>
          <w:numId w:val="35"/>
        </w:numPr>
        <w:tabs>
          <w:tab w:val="left" w:pos="564"/>
        </w:tabs>
        <w:ind w:left="426" w:hanging="426"/>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 xml:space="preserve">Pokiaľ sú písomnosti doručované elektronickými prostriedkami, považujú sa za doručené na základe potvrdenia druhej Zmluvnej strany o prijatí písomnosti elektronickými prostriedkami. </w:t>
      </w:r>
    </w:p>
    <w:p w14:paraId="43F70231" w14:textId="77777777" w:rsidR="00ED21AC" w:rsidRPr="00101CF0" w:rsidRDefault="00ED21AC" w:rsidP="00ED21AC">
      <w:pPr>
        <w:pStyle w:val="Zkladntext"/>
        <w:tabs>
          <w:tab w:val="left" w:pos="1276"/>
        </w:tabs>
        <w:jc w:val="both"/>
        <w:rPr>
          <w:rFonts w:asciiTheme="minorHAnsi" w:hAnsiTheme="minorHAnsi" w:cstheme="minorHAnsi"/>
          <w:spacing w:val="-1"/>
          <w:sz w:val="20"/>
          <w:szCs w:val="20"/>
          <w:lang w:val="sk-SK"/>
        </w:rPr>
      </w:pPr>
    </w:p>
    <w:p w14:paraId="761BFD05" w14:textId="77777777" w:rsidR="00ED21AC" w:rsidRPr="00101CF0" w:rsidRDefault="00ED21AC" w:rsidP="00ED21AC">
      <w:pPr>
        <w:pStyle w:val="Zkladntext"/>
        <w:tabs>
          <w:tab w:val="left" w:pos="1276"/>
        </w:tabs>
        <w:jc w:val="center"/>
        <w:rPr>
          <w:rFonts w:asciiTheme="minorHAnsi" w:hAnsiTheme="minorHAnsi" w:cstheme="minorHAnsi"/>
          <w:b/>
          <w:spacing w:val="-1"/>
          <w:sz w:val="20"/>
          <w:szCs w:val="20"/>
          <w:lang w:val="sk-SK"/>
        </w:rPr>
      </w:pPr>
      <w:r w:rsidRPr="00101CF0">
        <w:rPr>
          <w:rFonts w:asciiTheme="minorHAnsi" w:hAnsiTheme="minorHAnsi" w:cstheme="minorHAnsi"/>
          <w:b/>
          <w:spacing w:val="-1"/>
          <w:sz w:val="20"/>
          <w:szCs w:val="20"/>
          <w:lang w:val="sk-SK"/>
        </w:rPr>
        <w:t>Článok 12</w:t>
      </w:r>
    </w:p>
    <w:p w14:paraId="2AC6A63F" w14:textId="4423389B" w:rsidR="00ED21AC" w:rsidRPr="00101CF0" w:rsidRDefault="00ED21AC" w:rsidP="00ED21AC">
      <w:pPr>
        <w:pStyle w:val="Zkladntext"/>
        <w:tabs>
          <w:tab w:val="left" w:pos="1276"/>
        </w:tabs>
        <w:jc w:val="center"/>
        <w:rPr>
          <w:rFonts w:asciiTheme="minorHAnsi" w:hAnsiTheme="minorHAnsi" w:cstheme="minorHAnsi"/>
          <w:b/>
          <w:spacing w:val="-1"/>
          <w:sz w:val="20"/>
          <w:szCs w:val="20"/>
          <w:lang w:val="sk-SK"/>
        </w:rPr>
      </w:pPr>
      <w:r w:rsidRPr="00101CF0">
        <w:rPr>
          <w:rFonts w:asciiTheme="minorHAnsi" w:hAnsiTheme="minorHAnsi" w:cstheme="minorHAnsi"/>
          <w:b/>
          <w:spacing w:val="-1"/>
          <w:sz w:val="20"/>
          <w:szCs w:val="20"/>
          <w:lang w:val="sk-SK"/>
        </w:rPr>
        <w:t>Ukončenie  dohody</w:t>
      </w:r>
    </w:p>
    <w:p w14:paraId="21E49B6D" w14:textId="77777777" w:rsidR="00ED21AC" w:rsidRPr="00101CF0" w:rsidRDefault="00ED21AC" w:rsidP="00ED21AC">
      <w:pPr>
        <w:pStyle w:val="Zkladntext"/>
        <w:tabs>
          <w:tab w:val="left" w:pos="1276"/>
        </w:tabs>
        <w:ind w:left="851"/>
        <w:jc w:val="both"/>
        <w:rPr>
          <w:rFonts w:asciiTheme="minorHAnsi" w:hAnsiTheme="minorHAnsi" w:cstheme="minorHAnsi"/>
          <w:b/>
          <w:spacing w:val="-1"/>
          <w:sz w:val="20"/>
          <w:szCs w:val="20"/>
          <w:lang w:val="sk-SK"/>
        </w:rPr>
      </w:pPr>
    </w:p>
    <w:p w14:paraId="5A2B6496" w14:textId="1C5DE5DF" w:rsidR="00ED21AC" w:rsidRPr="00101CF0" w:rsidRDefault="00ED21AC" w:rsidP="00AE154E">
      <w:pPr>
        <w:pStyle w:val="Zkladntext"/>
        <w:widowControl w:val="0"/>
        <w:numPr>
          <w:ilvl w:val="0"/>
          <w:numId w:val="36"/>
        </w:numPr>
        <w:tabs>
          <w:tab w:val="left" w:pos="1418"/>
        </w:tabs>
        <w:ind w:left="426" w:hanging="426"/>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Táto  dohoda sa uzatvára na dobu určitú, a to na 48 mesiacov odo dňa nadobudnutia jej účinnosti, alebo do vyčerpania finančného limitu podľa článku 6 bodu 1 tejto  dohody, podľa toho, ktorá skutočnosť nastane skôr.</w:t>
      </w:r>
    </w:p>
    <w:p w14:paraId="4DBEACFA" w14:textId="59486B0F" w:rsidR="00ED21AC" w:rsidRPr="00101CF0" w:rsidRDefault="00ED21AC" w:rsidP="00AE154E">
      <w:pPr>
        <w:pStyle w:val="Zkladntext"/>
        <w:widowControl w:val="0"/>
        <w:numPr>
          <w:ilvl w:val="0"/>
          <w:numId w:val="36"/>
        </w:numPr>
        <w:tabs>
          <w:tab w:val="left" w:pos="1418"/>
        </w:tabs>
        <w:ind w:left="426" w:hanging="426"/>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Pred uplynutím dohodnutej doby podľa bodu 1 tohto článku  dohody môžu Zmluvné strany Rámcovú dohodu ukončiť</w:t>
      </w:r>
    </w:p>
    <w:p w14:paraId="26FECE89" w14:textId="77777777" w:rsidR="00ED21AC" w:rsidRPr="00101CF0" w:rsidRDefault="00ED21AC" w:rsidP="00ED21AC">
      <w:pPr>
        <w:pStyle w:val="Zkladntext"/>
        <w:tabs>
          <w:tab w:val="left" w:pos="1418"/>
        </w:tabs>
        <w:ind w:left="426"/>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 xml:space="preserve">a) písomnou dohodou Zmluvných strán, </w:t>
      </w:r>
    </w:p>
    <w:p w14:paraId="18461DD6" w14:textId="16C576C9" w:rsidR="00ED21AC" w:rsidRPr="00101CF0" w:rsidRDefault="00ED21AC" w:rsidP="00ED21AC">
      <w:pPr>
        <w:pStyle w:val="Zkladntext"/>
        <w:tabs>
          <w:tab w:val="left" w:pos="1418"/>
        </w:tabs>
        <w:ind w:left="426"/>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b) písomným odstúpením od  dohody v zmysle bodov 3 až 7 tohto článku  dohody.</w:t>
      </w:r>
    </w:p>
    <w:p w14:paraId="54F359D5" w14:textId="09AE168B" w:rsidR="00ED21AC" w:rsidRPr="00101CF0" w:rsidRDefault="00ED21AC" w:rsidP="00AE154E">
      <w:pPr>
        <w:pStyle w:val="Zkladntext"/>
        <w:widowControl w:val="0"/>
        <w:numPr>
          <w:ilvl w:val="0"/>
          <w:numId w:val="36"/>
        </w:numPr>
        <w:tabs>
          <w:tab w:val="left" w:pos="1418"/>
        </w:tabs>
        <w:ind w:left="426" w:hanging="426"/>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Zmluvné strany majú právo od tejto  dohody odstúpiť v prípade, ak im toto právo vyplýva z tejto  dohody alebo zo všeobecne záväzných právnych predpisov.</w:t>
      </w:r>
    </w:p>
    <w:p w14:paraId="16CA17F9" w14:textId="7A3D944A" w:rsidR="00ED21AC" w:rsidRPr="00101CF0" w:rsidRDefault="00ED21AC" w:rsidP="00AE154E">
      <w:pPr>
        <w:pStyle w:val="Zkladntext"/>
        <w:widowControl w:val="0"/>
        <w:numPr>
          <w:ilvl w:val="0"/>
          <w:numId w:val="36"/>
        </w:numPr>
        <w:tabs>
          <w:tab w:val="left" w:pos="1418"/>
        </w:tabs>
        <w:ind w:left="426" w:hanging="426"/>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 xml:space="preserve">Na účely tejto </w:t>
      </w:r>
      <w:r w:rsidRPr="00101CF0">
        <w:rPr>
          <w:rFonts w:asciiTheme="minorHAnsi" w:hAnsiTheme="minorHAnsi" w:cstheme="minorHAnsi"/>
          <w:spacing w:val="-8"/>
          <w:sz w:val="20"/>
          <w:szCs w:val="20"/>
          <w:lang w:val="sk-SK"/>
        </w:rPr>
        <w:t xml:space="preserve"> </w:t>
      </w:r>
      <w:r w:rsidRPr="00101CF0">
        <w:rPr>
          <w:rFonts w:asciiTheme="minorHAnsi" w:hAnsiTheme="minorHAnsi" w:cstheme="minorHAnsi"/>
          <w:sz w:val="20"/>
          <w:szCs w:val="20"/>
          <w:lang w:val="sk-SK"/>
        </w:rPr>
        <w:t xml:space="preserve">dohody sa za podstatné porušenie </w:t>
      </w:r>
      <w:r w:rsidRPr="00101CF0">
        <w:rPr>
          <w:rFonts w:asciiTheme="minorHAnsi" w:hAnsiTheme="minorHAnsi" w:cstheme="minorHAnsi"/>
          <w:spacing w:val="-8"/>
          <w:sz w:val="20"/>
          <w:szCs w:val="20"/>
          <w:lang w:val="sk-SK"/>
        </w:rPr>
        <w:t xml:space="preserve"> </w:t>
      </w:r>
      <w:r w:rsidRPr="00101CF0">
        <w:rPr>
          <w:rFonts w:asciiTheme="minorHAnsi" w:hAnsiTheme="minorHAnsi" w:cstheme="minorHAnsi"/>
          <w:sz w:val="20"/>
          <w:szCs w:val="20"/>
          <w:lang w:val="sk-SK"/>
        </w:rPr>
        <w:t>dohody zo strany Poskytovateľa považuje:</w:t>
      </w:r>
    </w:p>
    <w:p w14:paraId="62066BE5" w14:textId="276ED970" w:rsidR="00ED21AC" w:rsidRPr="00101CF0" w:rsidRDefault="00ED21AC" w:rsidP="00AE154E">
      <w:pPr>
        <w:pStyle w:val="Zkladntext"/>
        <w:widowControl w:val="0"/>
        <w:numPr>
          <w:ilvl w:val="0"/>
          <w:numId w:val="42"/>
        </w:numPr>
        <w:ind w:left="709" w:hanging="283"/>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ak Poskytovateľ opakovane (viac ako trikrát) počas posledných troch mesiacov neposkytne/nedodá objednanú Službu alebo koncové zariadenia v rozsahu, kvalite, cene alebo včas podľa tejto  dohody ktorejkoľvek z Organizácií,</w:t>
      </w:r>
    </w:p>
    <w:p w14:paraId="2B661220" w14:textId="62986F95" w:rsidR="00ED21AC" w:rsidRPr="00101CF0" w:rsidRDefault="00ED21AC" w:rsidP="00AE154E">
      <w:pPr>
        <w:pStyle w:val="Zkladntext"/>
        <w:widowControl w:val="0"/>
        <w:numPr>
          <w:ilvl w:val="0"/>
          <w:numId w:val="42"/>
        </w:numPr>
        <w:ind w:left="709" w:hanging="283"/>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 xml:space="preserve">ak Poskytovateľ neposkytuje Služby v súlade s touto  dohodou a nápravu nezjedná ani na základe výzvy Organizácie na dodatočné splnenie povinností, ktorá nesmie byť kratšia ako 15 pracovných dní odo dňa doručenia výzvy na nápravu; </w:t>
      </w:r>
    </w:p>
    <w:p w14:paraId="05D2189D" w14:textId="0CFD956D" w:rsidR="00ED21AC" w:rsidRPr="00101CF0" w:rsidRDefault="00ED21AC" w:rsidP="00AE154E">
      <w:pPr>
        <w:pStyle w:val="Zkladntext"/>
        <w:widowControl w:val="0"/>
        <w:numPr>
          <w:ilvl w:val="0"/>
          <w:numId w:val="42"/>
        </w:numPr>
        <w:ind w:left="709" w:hanging="283"/>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 xml:space="preserve">ak Poskytovateľ opakovane (viac ako trikrát) poruší tú istú povinnosť podľa tejto  dohody, </w:t>
      </w:r>
    </w:p>
    <w:p w14:paraId="68070158" w14:textId="775A3875" w:rsidR="00ED21AC" w:rsidRPr="00101CF0" w:rsidRDefault="00ED21AC" w:rsidP="00AE154E">
      <w:pPr>
        <w:pStyle w:val="Zkladntext"/>
        <w:widowControl w:val="0"/>
        <w:numPr>
          <w:ilvl w:val="0"/>
          <w:numId w:val="42"/>
        </w:numPr>
        <w:ind w:left="709" w:hanging="283"/>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 xml:space="preserve">ak Poskytovateľ poruší ochranu dôverných informácií podľa článku 9 tejto  dohody. </w:t>
      </w:r>
    </w:p>
    <w:p w14:paraId="6FCB83A7" w14:textId="77777777" w:rsidR="00ED21AC" w:rsidRPr="00101CF0" w:rsidRDefault="00ED21AC" w:rsidP="00AE154E">
      <w:pPr>
        <w:pStyle w:val="Zkladntext"/>
        <w:widowControl w:val="0"/>
        <w:numPr>
          <w:ilvl w:val="0"/>
          <w:numId w:val="36"/>
        </w:numPr>
        <w:tabs>
          <w:tab w:val="left" w:pos="1418"/>
        </w:tabs>
        <w:ind w:left="426" w:hanging="426"/>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 xml:space="preserve">Poskytovateľ je oprávnený od zmluvy odstúpiť, ak </w:t>
      </w:r>
    </w:p>
    <w:p w14:paraId="6D869314" w14:textId="77777777" w:rsidR="00ED21AC" w:rsidRPr="00101CF0" w:rsidRDefault="00ED21AC" w:rsidP="00AE154E">
      <w:pPr>
        <w:pStyle w:val="Zkladntext"/>
        <w:widowControl w:val="0"/>
        <w:numPr>
          <w:ilvl w:val="1"/>
          <w:numId w:val="48"/>
        </w:numPr>
        <w:tabs>
          <w:tab w:val="left" w:pos="1418"/>
        </w:tabs>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 xml:space="preserve">je Objednávateľ v omeškaní s úhradou faktúry o viac ako 30 kalendárnych dní, </w:t>
      </w:r>
    </w:p>
    <w:p w14:paraId="5EC55861" w14:textId="77777777" w:rsidR="00ED21AC" w:rsidRPr="00101CF0" w:rsidRDefault="00ED21AC" w:rsidP="00AE154E">
      <w:pPr>
        <w:pStyle w:val="Zkladntext"/>
        <w:widowControl w:val="0"/>
        <w:numPr>
          <w:ilvl w:val="1"/>
          <w:numId w:val="48"/>
        </w:numPr>
        <w:tabs>
          <w:tab w:val="left" w:pos="1418"/>
        </w:tabs>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 xml:space="preserve">je viac ako 10 (desať) Organizácií v omeškaní s úhradou faktúry o viac ako 30 kalendárnych dní, </w:t>
      </w:r>
    </w:p>
    <w:p w14:paraId="53DC73A7" w14:textId="5B34D3BE" w:rsidR="00ED21AC" w:rsidRPr="00101CF0" w:rsidRDefault="00ED21AC" w:rsidP="00AE154E">
      <w:pPr>
        <w:pStyle w:val="Zkladntext"/>
        <w:widowControl w:val="0"/>
        <w:numPr>
          <w:ilvl w:val="1"/>
          <w:numId w:val="48"/>
        </w:numPr>
        <w:tabs>
          <w:tab w:val="left" w:pos="1418"/>
        </w:tabs>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Objednávateľ poruší ochranu dôverných informácií podľa článku 9 tejto  dohody.</w:t>
      </w:r>
    </w:p>
    <w:p w14:paraId="4B4DB585" w14:textId="14AC07F4" w:rsidR="00ED21AC" w:rsidRPr="00101CF0" w:rsidRDefault="00ED21AC" w:rsidP="00AE154E">
      <w:pPr>
        <w:pStyle w:val="Zkladntext"/>
        <w:widowControl w:val="0"/>
        <w:numPr>
          <w:ilvl w:val="0"/>
          <w:numId w:val="36"/>
        </w:numPr>
        <w:tabs>
          <w:tab w:val="left" w:pos="1418"/>
        </w:tabs>
        <w:ind w:left="426" w:hanging="426"/>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Okrem vyššie uvedených dôvodov má Objednávateľ právo odstúpiť od tejto  dohody aj v prípade, ak bol na majetok Poskytovateľa vyhlásený konkurz, bol zamietnutý návrh na vyhlásenie konkurzu pre nedostatok majetku alebo bola povolená reštrukturalizácia.</w:t>
      </w:r>
    </w:p>
    <w:p w14:paraId="7F397FB6" w14:textId="3AB01C04" w:rsidR="00ED21AC" w:rsidRPr="00101CF0" w:rsidRDefault="00ED21AC" w:rsidP="00AE154E">
      <w:pPr>
        <w:pStyle w:val="Zkladntext"/>
        <w:widowControl w:val="0"/>
        <w:numPr>
          <w:ilvl w:val="0"/>
          <w:numId w:val="36"/>
        </w:numPr>
        <w:tabs>
          <w:tab w:val="left" w:pos="1418"/>
        </w:tabs>
        <w:ind w:left="426" w:hanging="426"/>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Odstúpením od  dohody niektorou zo Zmluvných strán sa  dohoda zrušuje ku dňu doručenia odstúpenia druhej Zmluvnej strane. Pri odstúpení od tejto  dohody si Zmluvné strany (vrátane Organizácií) ponechajú plnenia poskytnuté do času odstúpenia od  dohody, za ktoré bola uhradená cena podľa článku 6 tejto  dohody.</w:t>
      </w:r>
    </w:p>
    <w:p w14:paraId="5BE5657F" w14:textId="0D70C4C1" w:rsidR="00ED21AC" w:rsidRPr="00101CF0" w:rsidRDefault="00ED21AC" w:rsidP="00AE154E">
      <w:pPr>
        <w:pStyle w:val="Zkladntext"/>
        <w:widowControl w:val="0"/>
        <w:numPr>
          <w:ilvl w:val="0"/>
          <w:numId w:val="36"/>
        </w:numPr>
        <w:tabs>
          <w:tab w:val="left" w:pos="1418"/>
        </w:tabs>
        <w:ind w:left="426" w:hanging="426"/>
        <w:jc w:val="both"/>
        <w:rPr>
          <w:rFonts w:asciiTheme="minorHAnsi" w:hAnsiTheme="minorHAnsi" w:cstheme="minorHAnsi"/>
          <w:sz w:val="20"/>
          <w:szCs w:val="20"/>
          <w:lang w:val="sk-SK"/>
        </w:rPr>
      </w:pPr>
      <w:r w:rsidRPr="00101CF0">
        <w:rPr>
          <w:rFonts w:asciiTheme="minorHAnsi" w:hAnsiTheme="minorHAnsi" w:cstheme="minorHAnsi"/>
          <w:spacing w:val="-1"/>
          <w:sz w:val="20"/>
          <w:szCs w:val="20"/>
          <w:lang w:val="sk-SK"/>
        </w:rPr>
        <w:t xml:space="preserve">V prípade ukončenia tejto  dohody odstúpením zo strany Objednávateľa, je Poskytovateľ povinný po nevyhnutnú dobu, najdlhšie 3 (tri) mesiace, poskytovať Objednávateľovi a prípadnému novému operátorovi (poskytovateľovi Služieb podľa tejto  dohody) všetku potrebnú súčinnosť za účelom prenesenia všetkých SIM kariet registrovaných na Objednávateľa/Organizáciu na nového operátora. Až do úplného ukončenia prenosu </w:t>
      </w:r>
      <w:r w:rsidRPr="00101CF0">
        <w:rPr>
          <w:rFonts w:asciiTheme="minorHAnsi" w:hAnsiTheme="minorHAnsi" w:cstheme="minorHAnsi"/>
          <w:spacing w:val="-1"/>
          <w:sz w:val="20"/>
          <w:szCs w:val="20"/>
          <w:lang w:val="sk-SK"/>
        </w:rPr>
        <w:lastRenderedPageBreak/>
        <w:t>všetkých telefónnych čísiel, najdlhšie po dobu podľa predchádzajúcej vety tohto bodu, na nového operátora je Poskytovateľ povinný poskytovať Objednávateľovi Služby, ktoré boli predmetom tejto  dohody, za tých istých podmienok ako boli dohodnuté v tejto  dohode a Objednávateľ je povinný za takto poskytované Služby platiť Poskytovateľovi Cenu vo výške, ako bola dohodnutá v tejto  dohode, pri dodržaní pravidiel podľa Zákona o verejnom obstarávaní. Pre prípad porušenia tejto povinnosti je Zmluvná strana porušujúca túto povinnosť povinná zaplatiť druhej Zmluvnej strane zmluvnú pokutu vo výške trojnásobku priemernej mesačnej Ceny uhrádzanej Objednávateľom Poskytovateľovi počas trvania zmluvného vzťahu. Zaplatením zmluvnej pokuty nezaniká povinnosť Zmluvnej strany nahradiť druhej Zmluvnej strane škodu v celom rozsahu. Do 60 dní po ukončení poskytovania Služieb zo strany Poskytovateľa Objednávateľovi sú Zmluvné stany povinné vykonať vzájomné finančné vysporiadanie.</w:t>
      </w:r>
    </w:p>
    <w:p w14:paraId="0A73A70F" w14:textId="414F1823" w:rsidR="00ED21AC" w:rsidRPr="00101CF0" w:rsidRDefault="00ED21AC" w:rsidP="00AE154E">
      <w:pPr>
        <w:pStyle w:val="Zkladntext"/>
        <w:widowControl w:val="0"/>
        <w:numPr>
          <w:ilvl w:val="0"/>
          <w:numId w:val="36"/>
        </w:numPr>
        <w:tabs>
          <w:tab w:val="left" w:pos="1418"/>
        </w:tabs>
        <w:ind w:left="426" w:hanging="426"/>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Ak v tejto  dohode nie je ustanovené inak (najmä v ustanovení bodu 8 tohto článku  dohody), Zánikom  dohody uplynutím času podľa bodu 1. tohto článku  dohody alebo spôsobom podľa bodu 2 tohto článku  dohody zanikajú všetky zmluvy uzatvorené podľa bodu 3 Preambuly tejto  dohody medzi Poskytovateľom a  jednotlivými Organizáciami.</w:t>
      </w:r>
    </w:p>
    <w:p w14:paraId="11DCAFD6" w14:textId="77777777" w:rsidR="00ED21AC" w:rsidRPr="00101CF0" w:rsidRDefault="00ED21AC" w:rsidP="00ED21AC">
      <w:pPr>
        <w:pStyle w:val="Zkladntext"/>
        <w:tabs>
          <w:tab w:val="left" w:pos="0"/>
          <w:tab w:val="left" w:pos="4536"/>
        </w:tabs>
        <w:jc w:val="center"/>
        <w:rPr>
          <w:rFonts w:asciiTheme="minorHAnsi" w:hAnsiTheme="minorHAnsi" w:cstheme="minorHAnsi"/>
          <w:b/>
          <w:spacing w:val="-1"/>
          <w:sz w:val="20"/>
          <w:szCs w:val="20"/>
          <w:lang w:val="sk-SK"/>
        </w:rPr>
      </w:pPr>
      <w:r w:rsidRPr="00101CF0">
        <w:rPr>
          <w:rFonts w:asciiTheme="minorHAnsi" w:hAnsiTheme="minorHAnsi" w:cstheme="minorHAnsi"/>
          <w:b/>
          <w:spacing w:val="-1"/>
          <w:sz w:val="20"/>
          <w:szCs w:val="20"/>
          <w:lang w:val="sk-SK"/>
        </w:rPr>
        <w:t>Článok 13</w:t>
      </w:r>
    </w:p>
    <w:p w14:paraId="5A525FDC" w14:textId="77777777" w:rsidR="00ED21AC" w:rsidRPr="00101CF0" w:rsidRDefault="00ED21AC" w:rsidP="00ED21AC">
      <w:pPr>
        <w:pStyle w:val="Zkladntext"/>
        <w:tabs>
          <w:tab w:val="left" w:pos="0"/>
          <w:tab w:val="left" w:pos="2410"/>
        </w:tabs>
        <w:jc w:val="center"/>
        <w:rPr>
          <w:rFonts w:asciiTheme="minorHAnsi" w:hAnsiTheme="minorHAnsi" w:cstheme="minorHAnsi"/>
          <w:b/>
          <w:spacing w:val="-1"/>
          <w:sz w:val="20"/>
          <w:szCs w:val="20"/>
          <w:lang w:val="sk-SK"/>
        </w:rPr>
      </w:pPr>
      <w:r w:rsidRPr="00101CF0">
        <w:rPr>
          <w:rFonts w:asciiTheme="minorHAnsi" w:hAnsiTheme="minorHAnsi" w:cstheme="minorHAnsi"/>
          <w:b/>
          <w:spacing w:val="-1"/>
          <w:sz w:val="20"/>
          <w:szCs w:val="20"/>
          <w:lang w:val="sk-SK"/>
        </w:rPr>
        <w:t>Záverečné ustanovenia</w:t>
      </w:r>
    </w:p>
    <w:p w14:paraId="253460D4" w14:textId="125DD281" w:rsidR="00ED21AC" w:rsidRPr="00101CF0" w:rsidRDefault="00ED21AC" w:rsidP="00AE154E">
      <w:pPr>
        <w:pStyle w:val="Zkladntext"/>
        <w:widowControl w:val="0"/>
        <w:numPr>
          <w:ilvl w:val="0"/>
          <w:numId w:val="37"/>
        </w:numPr>
        <w:tabs>
          <w:tab w:val="left" w:pos="442"/>
        </w:tabs>
        <w:ind w:left="426" w:hanging="426"/>
        <w:jc w:val="both"/>
        <w:rPr>
          <w:rFonts w:asciiTheme="minorHAnsi" w:hAnsiTheme="minorHAnsi" w:cstheme="minorHAnsi"/>
          <w:spacing w:val="-1"/>
          <w:sz w:val="20"/>
          <w:szCs w:val="20"/>
          <w:lang w:val="sk-SK"/>
        </w:rPr>
      </w:pPr>
      <w:r w:rsidRPr="00101CF0">
        <w:rPr>
          <w:rFonts w:asciiTheme="minorHAnsi" w:hAnsiTheme="minorHAnsi" w:cstheme="minorHAnsi"/>
          <w:spacing w:val="-1"/>
          <w:sz w:val="20"/>
          <w:szCs w:val="20"/>
          <w:lang w:val="sk-SK"/>
        </w:rPr>
        <w:t xml:space="preserve">Táto  dohoda nadobúda platnosť dňom jej podpísania zástupcami Zmluvných strán a účinnosť v deň nasledujúci po dni jej zverejnenia podľa § 47a zákona č. 40/1964 Zb. Občiansky zákonník v znení neskorších predpisov .Táto zmluva je povinne zverejňovanou zmluvou v zmysle § 5a zákona č. 211/2000 Z. z. o slobodnom prístupe k informáciám a o zmene a doplnení niektorých zákonov (zákon o slobode informácií) v znení neskorších predpisov. </w:t>
      </w:r>
    </w:p>
    <w:p w14:paraId="657359B0" w14:textId="5FBB63A5" w:rsidR="00ED21AC" w:rsidRPr="00101CF0" w:rsidRDefault="00ED21AC" w:rsidP="00AE154E">
      <w:pPr>
        <w:pStyle w:val="Zkladntext"/>
        <w:widowControl w:val="0"/>
        <w:numPr>
          <w:ilvl w:val="0"/>
          <w:numId w:val="37"/>
        </w:numPr>
        <w:tabs>
          <w:tab w:val="left" w:pos="442"/>
        </w:tabs>
        <w:ind w:left="426" w:hanging="426"/>
        <w:jc w:val="both"/>
        <w:rPr>
          <w:rFonts w:asciiTheme="minorHAnsi" w:hAnsiTheme="minorHAnsi" w:cstheme="minorHAnsi"/>
          <w:spacing w:val="-1"/>
          <w:sz w:val="20"/>
          <w:szCs w:val="20"/>
          <w:lang w:val="sk-SK"/>
        </w:rPr>
      </w:pPr>
      <w:r w:rsidRPr="00101CF0">
        <w:rPr>
          <w:rFonts w:asciiTheme="minorHAnsi" w:hAnsiTheme="minorHAnsi" w:cstheme="minorHAnsi"/>
          <w:spacing w:val="-1"/>
          <w:sz w:val="20"/>
          <w:szCs w:val="20"/>
          <w:lang w:val="sk-SK"/>
        </w:rPr>
        <w:t xml:space="preserve">Ak táto  dohoda neustanovuje inak, akékoľvek zmeny a/alebo dodatky  dohody sa môžu vykonať iba na základe dohody obidvoch Zmluvných strán, a to vo forme písomných a očíslovaných dodatkov k  dohode podpísaných oprávnenými zástupcami obidvoch Zmluvných strán. </w:t>
      </w:r>
    </w:p>
    <w:p w14:paraId="1544A961" w14:textId="32EA9439" w:rsidR="00ED21AC" w:rsidRPr="00101CF0" w:rsidRDefault="00ED21AC" w:rsidP="00AE154E">
      <w:pPr>
        <w:pStyle w:val="Default"/>
        <w:widowControl w:val="0"/>
        <w:numPr>
          <w:ilvl w:val="0"/>
          <w:numId w:val="37"/>
        </w:numPr>
        <w:tabs>
          <w:tab w:val="left" w:pos="442"/>
        </w:tabs>
        <w:autoSpaceDE/>
        <w:autoSpaceDN/>
        <w:adjustRightInd/>
        <w:spacing w:after="120"/>
        <w:ind w:left="426" w:hanging="426"/>
        <w:jc w:val="both"/>
        <w:rPr>
          <w:rFonts w:asciiTheme="minorHAnsi" w:eastAsia="Arial" w:hAnsiTheme="minorHAnsi" w:cstheme="minorHAnsi"/>
          <w:color w:val="auto"/>
          <w:spacing w:val="-1"/>
          <w:sz w:val="20"/>
          <w:szCs w:val="20"/>
        </w:rPr>
      </w:pPr>
      <w:r w:rsidRPr="00101CF0">
        <w:rPr>
          <w:rFonts w:asciiTheme="minorHAnsi" w:hAnsiTheme="minorHAnsi" w:cstheme="minorHAnsi"/>
          <w:spacing w:val="-1"/>
          <w:sz w:val="20"/>
          <w:szCs w:val="20"/>
        </w:rPr>
        <w:t>Práva a povinnosti Zmluvných strán, ktoré nie sú upravené v tejto  dohode, sa riadia zákonom č. 351/2011 Z. z., Zmluvou o poskytovaní služieb, Všeobecnými podmienkami Poskytovateľa pre poskytovanie Služieb, príslušnými ustanoveniami zákona č. 513/1991 Zb. a ustanoveniami iných všeobecne záväzných právnych predpisov Slovenskej republiky.</w:t>
      </w:r>
    </w:p>
    <w:p w14:paraId="0622AC0F" w14:textId="7395AB21" w:rsidR="00ED21AC" w:rsidRPr="00101CF0" w:rsidRDefault="00ED21AC" w:rsidP="00AE154E">
      <w:pPr>
        <w:pStyle w:val="Default"/>
        <w:widowControl w:val="0"/>
        <w:numPr>
          <w:ilvl w:val="0"/>
          <w:numId w:val="37"/>
        </w:numPr>
        <w:tabs>
          <w:tab w:val="left" w:pos="442"/>
        </w:tabs>
        <w:autoSpaceDE/>
        <w:autoSpaceDN/>
        <w:adjustRightInd/>
        <w:spacing w:after="120"/>
        <w:ind w:left="426" w:hanging="426"/>
        <w:jc w:val="both"/>
        <w:rPr>
          <w:rFonts w:asciiTheme="minorHAnsi" w:eastAsia="Arial" w:hAnsiTheme="minorHAnsi" w:cstheme="minorHAnsi"/>
          <w:color w:val="auto"/>
          <w:spacing w:val="-1"/>
          <w:sz w:val="20"/>
          <w:szCs w:val="20"/>
        </w:rPr>
      </w:pPr>
      <w:r w:rsidRPr="00101CF0">
        <w:rPr>
          <w:rFonts w:asciiTheme="minorHAnsi" w:hAnsiTheme="minorHAnsi" w:cstheme="minorHAnsi"/>
          <w:sz w:val="20"/>
          <w:szCs w:val="20"/>
        </w:rPr>
        <w:t xml:space="preserve">V prípade, ak vstúpia počas platnosti tejto  dohody do účinnosti nové právne predpisy pre oblasť elektronických komunikácií, ktoré súvisia s touto  dohodou a sú s ňou v zásadnom nesúlade, začnú Zmluvné strany na žiadosť ktorejkoľvek z nich urýchlene rokovať za účelom pozmenenia tejto  dohody tak, aby boli zohľadnené nové právne predpisy pre oblasť elektronických komunikácií. </w:t>
      </w:r>
    </w:p>
    <w:p w14:paraId="7B2F694D" w14:textId="28E60F6D" w:rsidR="00ED21AC" w:rsidRPr="00101CF0" w:rsidRDefault="00ED21AC" w:rsidP="00AE154E">
      <w:pPr>
        <w:pStyle w:val="Default"/>
        <w:widowControl w:val="0"/>
        <w:numPr>
          <w:ilvl w:val="0"/>
          <w:numId w:val="37"/>
        </w:numPr>
        <w:tabs>
          <w:tab w:val="left" w:pos="442"/>
        </w:tabs>
        <w:autoSpaceDE/>
        <w:autoSpaceDN/>
        <w:adjustRightInd/>
        <w:spacing w:after="120"/>
        <w:ind w:left="426" w:hanging="426"/>
        <w:jc w:val="both"/>
        <w:rPr>
          <w:rFonts w:asciiTheme="minorHAnsi" w:eastAsia="Arial" w:hAnsiTheme="minorHAnsi" w:cstheme="minorHAnsi"/>
          <w:color w:val="auto"/>
          <w:spacing w:val="-1"/>
          <w:sz w:val="20"/>
          <w:szCs w:val="20"/>
        </w:rPr>
      </w:pPr>
      <w:r w:rsidRPr="00101CF0">
        <w:rPr>
          <w:rFonts w:asciiTheme="minorHAnsi" w:hAnsiTheme="minorHAnsi" w:cstheme="minorHAnsi"/>
          <w:sz w:val="20"/>
          <w:szCs w:val="20"/>
        </w:rPr>
        <w:t>Ak sa preukáže, že niektoré z ustanovení  dohody (alebo ich časť) je neplatné alebo neúčinné, takáto neplatnosť alebo neúčinnosť nemá za následok neplatnosť alebo neúčinnosť ďalších ustanovení  dohody (alebo zostávajúcej časti dotknutého ustanovenia), alebo samotnej  dohody. V takomto prípade sa Zmluvné strany zaväzujú bez zbytočného odkladu nahradiť takéto ustanovenie (jeho časť) novým tak, aby bol zachovaný účel sledovaný uzavretím  dohody a dotknutým ustanovením. Do tohto času platí príslušná úprava podľa slovenského právneho poriadku.</w:t>
      </w:r>
    </w:p>
    <w:p w14:paraId="64E7B578" w14:textId="1AE6D515" w:rsidR="00ED21AC" w:rsidRPr="00101CF0" w:rsidRDefault="00ED21AC" w:rsidP="00AE154E">
      <w:pPr>
        <w:pStyle w:val="Zkladntext"/>
        <w:widowControl w:val="0"/>
        <w:numPr>
          <w:ilvl w:val="0"/>
          <w:numId w:val="37"/>
        </w:numPr>
        <w:tabs>
          <w:tab w:val="left" w:pos="442"/>
        </w:tabs>
        <w:ind w:left="426" w:hanging="426"/>
        <w:jc w:val="both"/>
        <w:rPr>
          <w:rFonts w:asciiTheme="minorHAnsi" w:hAnsiTheme="minorHAnsi" w:cstheme="minorHAnsi"/>
          <w:spacing w:val="-1"/>
          <w:sz w:val="20"/>
          <w:szCs w:val="20"/>
          <w:lang w:val="sk-SK"/>
        </w:rPr>
      </w:pPr>
      <w:r w:rsidRPr="00101CF0">
        <w:rPr>
          <w:rFonts w:asciiTheme="minorHAnsi" w:hAnsiTheme="minorHAnsi" w:cstheme="minorHAnsi"/>
          <w:spacing w:val="-1"/>
          <w:sz w:val="20"/>
          <w:szCs w:val="20"/>
          <w:lang w:val="sk-SK"/>
        </w:rPr>
        <w:t>Zmluvné strany vyhlasujú, že túto dohodu uzatvárajú slobodne a vážne, zmluvná voľnosť Zmluvných strán nie je obmedzená, zmluvné prejavy sú určité a zrozumiteľné, dohodu si prečítali, jej obsahu a právnym účinkom z nej vyplývajúcich porozumeli,  dohoda nebola podpísaná v tiesni ani za nápadne nevýhodných podmienok a na znak súhlasu s jej obsahom túto  dohodu vlastnoručne podpisujú.</w:t>
      </w:r>
    </w:p>
    <w:p w14:paraId="2829983C" w14:textId="248933D0" w:rsidR="00ED21AC" w:rsidRPr="00101CF0" w:rsidRDefault="00ED21AC" w:rsidP="00AE154E">
      <w:pPr>
        <w:pStyle w:val="Zkladntext"/>
        <w:widowControl w:val="0"/>
        <w:numPr>
          <w:ilvl w:val="0"/>
          <w:numId w:val="37"/>
        </w:numPr>
        <w:tabs>
          <w:tab w:val="left" w:pos="442"/>
        </w:tabs>
        <w:ind w:left="426" w:hanging="426"/>
        <w:jc w:val="both"/>
        <w:rPr>
          <w:rFonts w:asciiTheme="minorHAnsi" w:hAnsiTheme="minorHAnsi" w:cstheme="minorHAnsi"/>
          <w:spacing w:val="-1"/>
          <w:sz w:val="20"/>
          <w:szCs w:val="20"/>
          <w:lang w:val="sk-SK"/>
        </w:rPr>
      </w:pPr>
      <w:r w:rsidRPr="00101CF0">
        <w:rPr>
          <w:rFonts w:asciiTheme="minorHAnsi" w:hAnsiTheme="minorHAnsi" w:cstheme="minorHAnsi"/>
          <w:spacing w:val="-1"/>
          <w:sz w:val="20"/>
          <w:szCs w:val="20"/>
          <w:lang w:val="sk-SK"/>
        </w:rPr>
        <w:t xml:space="preserve"> dohoda je vyhotovená v piatich (5) rovnopisoch v slovenskom jazyku, pričom Objednávateľ obdrží štyri (4) rovnopisy a Poskytovateľ jeden (1) rovnopis.</w:t>
      </w:r>
    </w:p>
    <w:p w14:paraId="5EC1EEE4" w14:textId="56D6F0BE" w:rsidR="00ED21AC" w:rsidRPr="00101CF0" w:rsidRDefault="00ED21AC" w:rsidP="00AE154E">
      <w:pPr>
        <w:pStyle w:val="Zkladntext"/>
        <w:widowControl w:val="0"/>
        <w:numPr>
          <w:ilvl w:val="0"/>
          <w:numId w:val="37"/>
        </w:numPr>
        <w:tabs>
          <w:tab w:val="left" w:pos="442"/>
        </w:tabs>
        <w:ind w:left="426" w:hanging="426"/>
        <w:jc w:val="both"/>
        <w:rPr>
          <w:rFonts w:asciiTheme="minorHAnsi" w:hAnsiTheme="minorHAnsi" w:cstheme="minorHAnsi"/>
          <w:spacing w:val="-1"/>
          <w:sz w:val="20"/>
          <w:szCs w:val="20"/>
          <w:lang w:val="sk-SK"/>
        </w:rPr>
      </w:pPr>
      <w:r w:rsidRPr="00101CF0">
        <w:rPr>
          <w:rFonts w:asciiTheme="minorHAnsi" w:hAnsiTheme="minorHAnsi" w:cstheme="minorHAnsi"/>
          <w:spacing w:val="-1"/>
          <w:sz w:val="20"/>
          <w:szCs w:val="20"/>
          <w:lang w:val="sk-SK"/>
        </w:rPr>
        <w:t>Všetky spory, ktoré vzniknú z tejto  dohody, vrátane sporov o jej platnosť, výklad alebo ukončenie sa Zmluvné strany zaväzujú prednostne riešiť vzájomnými zmierovacími rokovaniami a dohodami oprávnených zástupcov oboch Zmluvných strán. V prípade, že sa vzájomné spory Zmluvných strán vzniknuté v súvislosti s plnením záväzkov podľa tejto  dohody alebo v súvislosti s ňou nevyriešia, Zmluvné strany sa dohodli a súhlasia, že všetky spory vzniknuté z tejto  dohody budú riešené na miestne a vecne príslušnom súde Slovenskej republiky podľa právneho poriadku Slovenskej republiky. Neoddeliteľnú súčasť tejto  dohody tvoria nasledujúce prílohy:</w:t>
      </w:r>
    </w:p>
    <w:p w14:paraId="50F68A67" w14:textId="77777777" w:rsidR="00ED21AC" w:rsidRPr="00101CF0" w:rsidRDefault="00ED21AC" w:rsidP="00ED21AC">
      <w:pPr>
        <w:pStyle w:val="Zkladntext"/>
        <w:tabs>
          <w:tab w:val="left" w:pos="1560"/>
        </w:tabs>
        <w:ind w:left="1701" w:right="179" w:hanging="1275"/>
        <w:jc w:val="both"/>
        <w:rPr>
          <w:rFonts w:asciiTheme="minorHAnsi" w:hAnsiTheme="minorHAnsi" w:cstheme="minorHAnsi"/>
          <w:sz w:val="20"/>
          <w:szCs w:val="20"/>
          <w:lang w:val="sk-SK"/>
        </w:rPr>
      </w:pPr>
      <w:r w:rsidRPr="00101CF0">
        <w:rPr>
          <w:rFonts w:asciiTheme="minorHAnsi" w:hAnsiTheme="minorHAnsi" w:cstheme="minorHAnsi"/>
          <w:spacing w:val="-1"/>
          <w:sz w:val="20"/>
          <w:szCs w:val="20"/>
          <w:lang w:val="sk-SK"/>
        </w:rPr>
        <w:lastRenderedPageBreak/>
        <w:t>Príloha</w:t>
      </w:r>
      <w:r w:rsidRPr="00101CF0">
        <w:rPr>
          <w:rFonts w:asciiTheme="minorHAnsi" w:hAnsiTheme="minorHAnsi" w:cstheme="minorHAnsi"/>
          <w:spacing w:val="-8"/>
          <w:sz w:val="20"/>
          <w:szCs w:val="20"/>
          <w:lang w:val="sk-SK"/>
        </w:rPr>
        <w:t xml:space="preserve"> </w:t>
      </w:r>
      <w:r w:rsidRPr="00101CF0">
        <w:rPr>
          <w:rFonts w:asciiTheme="minorHAnsi" w:hAnsiTheme="minorHAnsi" w:cstheme="minorHAnsi"/>
          <w:sz w:val="20"/>
          <w:szCs w:val="20"/>
          <w:lang w:val="sk-SK"/>
        </w:rPr>
        <w:t>č.</w:t>
      </w:r>
      <w:r w:rsidRPr="00101CF0">
        <w:rPr>
          <w:rFonts w:asciiTheme="minorHAnsi" w:hAnsiTheme="minorHAnsi" w:cstheme="minorHAnsi"/>
          <w:spacing w:val="-5"/>
          <w:sz w:val="20"/>
          <w:szCs w:val="20"/>
          <w:lang w:val="sk-SK"/>
        </w:rPr>
        <w:t xml:space="preserve"> </w:t>
      </w:r>
      <w:r w:rsidRPr="00101CF0">
        <w:rPr>
          <w:rFonts w:asciiTheme="minorHAnsi" w:hAnsiTheme="minorHAnsi" w:cstheme="minorHAnsi"/>
          <w:sz w:val="20"/>
          <w:szCs w:val="20"/>
          <w:lang w:val="sk-SK"/>
        </w:rPr>
        <w:t>1</w:t>
      </w:r>
      <w:r w:rsidRPr="00101CF0">
        <w:rPr>
          <w:rFonts w:asciiTheme="minorHAnsi" w:hAnsiTheme="minorHAnsi" w:cstheme="minorHAnsi"/>
          <w:sz w:val="20"/>
          <w:szCs w:val="20"/>
          <w:lang w:val="sk-SK"/>
        </w:rPr>
        <w:tab/>
      </w:r>
      <w:r w:rsidRPr="00101CF0">
        <w:rPr>
          <w:rFonts w:asciiTheme="minorHAnsi" w:hAnsiTheme="minorHAnsi" w:cstheme="minorHAnsi"/>
          <w:sz w:val="20"/>
          <w:szCs w:val="20"/>
          <w:lang w:val="sk-SK"/>
        </w:rPr>
        <w:tab/>
        <w:t>Špecifikácia Služieb</w:t>
      </w:r>
    </w:p>
    <w:p w14:paraId="1D2868A3" w14:textId="77777777" w:rsidR="00ED21AC" w:rsidRPr="00101CF0" w:rsidRDefault="00ED21AC" w:rsidP="00ED21AC">
      <w:pPr>
        <w:pStyle w:val="Zkladntext"/>
        <w:tabs>
          <w:tab w:val="left" w:pos="1560"/>
        </w:tabs>
        <w:ind w:left="1701" w:right="179" w:hanging="1275"/>
        <w:jc w:val="both"/>
        <w:rPr>
          <w:rFonts w:asciiTheme="minorHAnsi" w:hAnsiTheme="minorHAnsi" w:cstheme="minorHAnsi"/>
          <w:sz w:val="20"/>
          <w:szCs w:val="20"/>
          <w:lang w:val="sk-SK"/>
        </w:rPr>
      </w:pPr>
      <w:r w:rsidRPr="00101CF0">
        <w:rPr>
          <w:rFonts w:asciiTheme="minorHAnsi" w:hAnsiTheme="minorHAnsi" w:cstheme="minorHAnsi"/>
          <w:spacing w:val="-1"/>
          <w:sz w:val="20"/>
          <w:szCs w:val="20"/>
          <w:lang w:val="sk-SK"/>
        </w:rPr>
        <w:t>Príloha</w:t>
      </w:r>
      <w:r w:rsidRPr="00101CF0">
        <w:rPr>
          <w:rFonts w:asciiTheme="minorHAnsi" w:hAnsiTheme="minorHAnsi" w:cstheme="minorHAnsi"/>
          <w:spacing w:val="-8"/>
          <w:sz w:val="20"/>
          <w:szCs w:val="20"/>
          <w:lang w:val="sk-SK"/>
        </w:rPr>
        <w:t xml:space="preserve"> </w:t>
      </w:r>
      <w:r w:rsidRPr="00101CF0">
        <w:rPr>
          <w:rFonts w:asciiTheme="minorHAnsi" w:hAnsiTheme="minorHAnsi" w:cstheme="minorHAnsi"/>
          <w:sz w:val="20"/>
          <w:szCs w:val="20"/>
          <w:lang w:val="sk-SK"/>
        </w:rPr>
        <w:t>č.</w:t>
      </w:r>
      <w:r w:rsidRPr="00101CF0">
        <w:rPr>
          <w:rFonts w:asciiTheme="minorHAnsi" w:hAnsiTheme="minorHAnsi" w:cstheme="minorHAnsi"/>
          <w:spacing w:val="-5"/>
          <w:sz w:val="20"/>
          <w:szCs w:val="20"/>
          <w:lang w:val="sk-SK"/>
        </w:rPr>
        <w:t xml:space="preserve"> </w:t>
      </w:r>
      <w:r w:rsidRPr="00101CF0">
        <w:rPr>
          <w:rFonts w:asciiTheme="minorHAnsi" w:hAnsiTheme="minorHAnsi" w:cstheme="minorHAnsi"/>
          <w:sz w:val="20"/>
          <w:szCs w:val="20"/>
          <w:lang w:val="sk-SK"/>
        </w:rPr>
        <w:t>2</w:t>
      </w:r>
      <w:r w:rsidRPr="00101CF0">
        <w:rPr>
          <w:rFonts w:asciiTheme="minorHAnsi" w:hAnsiTheme="minorHAnsi" w:cstheme="minorHAnsi"/>
          <w:sz w:val="20"/>
          <w:szCs w:val="20"/>
          <w:lang w:val="sk-SK"/>
        </w:rPr>
        <w:tab/>
      </w:r>
      <w:r w:rsidRPr="00101CF0">
        <w:rPr>
          <w:rFonts w:asciiTheme="minorHAnsi" w:hAnsiTheme="minorHAnsi" w:cstheme="minorHAnsi"/>
          <w:sz w:val="20"/>
          <w:szCs w:val="20"/>
          <w:lang w:val="sk-SK"/>
        </w:rPr>
        <w:tab/>
        <w:t xml:space="preserve">Cenník Služieb </w:t>
      </w:r>
    </w:p>
    <w:p w14:paraId="3242F92D" w14:textId="77777777" w:rsidR="00ED21AC" w:rsidRPr="00101CF0" w:rsidRDefault="00ED21AC" w:rsidP="00ED21AC">
      <w:pPr>
        <w:pStyle w:val="Zkladntext"/>
        <w:tabs>
          <w:tab w:val="left" w:pos="1560"/>
        </w:tabs>
        <w:ind w:left="1701" w:right="179" w:hanging="1275"/>
        <w:jc w:val="both"/>
        <w:rPr>
          <w:rFonts w:asciiTheme="minorHAnsi" w:hAnsiTheme="minorHAnsi" w:cstheme="minorHAnsi"/>
          <w:sz w:val="20"/>
          <w:szCs w:val="20"/>
          <w:lang w:val="sk-SK"/>
        </w:rPr>
      </w:pPr>
      <w:r w:rsidRPr="00101CF0">
        <w:rPr>
          <w:rFonts w:asciiTheme="minorHAnsi" w:hAnsiTheme="minorHAnsi" w:cstheme="minorHAnsi"/>
          <w:spacing w:val="-1"/>
          <w:sz w:val="20"/>
          <w:szCs w:val="20"/>
          <w:lang w:val="sk-SK"/>
        </w:rPr>
        <w:t>Príloha</w:t>
      </w:r>
      <w:r w:rsidRPr="00101CF0">
        <w:rPr>
          <w:rFonts w:asciiTheme="minorHAnsi" w:hAnsiTheme="minorHAnsi" w:cstheme="minorHAnsi"/>
          <w:spacing w:val="-8"/>
          <w:sz w:val="20"/>
          <w:szCs w:val="20"/>
          <w:lang w:val="sk-SK"/>
        </w:rPr>
        <w:t xml:space="preserve"> </w:t>
      </w:r>
      <w:r w:rsidRPr="00101CF0">
        <w:rPr>
          <w:rFonts w:asciiTheme="minorHAnsi" w:hAnsiTheme="minorHAnsi" w:cstheme="minorHAnsi"/>
          <w:sz w:val="20"/>
          <w:szCs w:val="20"/>
          <w:lang w:val="sk-SK"/>
        </w:rPr>
        <w:t>č.</w:t>
      </w:r>
      <w:r w:rsidRPr="00101CF0">
        <w:rPr>
          <w:rFonts w:asciiTheme="minorHAnsi" w:hAnsiTheme="minorHAnsi" w:cstheme="minorHAnsi"/>
          <w:spacing w:val="-5"/>
          <w:sz w:val="20"/>
          <w:szCs w:val="20"/>
          <w:lang w:val="sk-SK"/>
        </w:rPr>
        <w:t xml:space="preserve"> </w:t>
      </w:r>
      <w:r w:rsidRPr="00101CF0">
        <w:rPr>
          <w:rFonts w:asciiTheme="minorHAnsi" w:hAnsiTheme="minorHAnsi" w:cstheme="minorHAnsi"/>
          <w:sz w:val="20"/>
          <w:szCs w:val="20"/>
          <w:lang w:val="sk-SK"/>
        </w:rPr>
        <w:t>3</w:t>
      </w:r>
      <w:r w:rsidRPr="00101CF0">
        <w:rPr>
          <w:rFonts w:asciiTheme="minorHAnsi" w:hAnsiTheme="minorHAnsi" w:cstheme="minorHAnsi"/>
          <w:sz w:val="20"/>
          <w:szCs w:val="20"/>
          <w:lang w:val="sk-SK"/>
        </w:rPr>
        <w:tab/>
      </w:r>
      <w:r w:rsidRPr="00101CF0">
        <w:rPr>
          <w:rFonts w:asciiTheme="minorHAnsi" w:hAnsiTheme="minorHAnsi" w:cstheme="minorHAnsi"/>
          <w:sz w:val="20"/>
          <w:szCs w:val="20"/>
          <w:lang w:val="sk-SK"/>
        </w:rPr>
        <w:tab/>
        <w:t xml:space="preserve">Zoznam Organizácií </w:t>
      </w:r>
    </w:p>
    <w:p w14:paraId="4E5E0385" w14:textId="77777777" w:rsidR="00ED21AC" w:rsidRPr="00101CF0" w:rsidRDefault="00ED21AC" w:rsidP="00ED21AC">
      <w:pPr>
        <w:pStyle w:val="Zkladntext"/>
        <w:tabs>
          <w:tab w:val="left" w:pos="1560"/>
        </w:tabs>
        <w:ind w:left="1701" w:right="179" w:hanging="1275"/>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Príloha č. 4</w:t>
      </w:r>
      <w:r w:rsidRPr="00101CF0">
        <w:rPr>
          <w:rFonts w:asciiTheme="minorHAnsi" w:hAnsiTheme="minorHAnsi" w:cstheme="minorHAnsi"/>
          <w:sz w:val="20"/>
          <w:szCs w:val="20"/>
          <w:lang w:val="sk-SK"/>
        </w:rPr>
        <w:tab/>
      </w:r>
      <w:r w:rsidRPr="00101CF0">
        <w:rPr>
          <w:rFonts w:asciiTheme="minorHAnsi" w:hAnsiTheme="minorHAnsi" w:cstheme="minorHAnsi"/>
          <w:sz w:val="20"/>
          <w:szCs w:val="20"/>
          <w:lang w:val="sk-SK"/>
        </w:rPr>
        <w:tab/>
        <w:t xml:space="preserve">Vzor Zmluvy o poskytovaní služieb Poskytovateľa </w:t>
      </w:r>
      <w:r w:rsidRPr="00101CF0">
        <w:rPr>
          <w:rFonts w:asciiTheme="minorHAnsi" w:hAnsiTheme="minorHAnsi" w:cstheme="minorHAnsi"/>
          <w:i/>
          <w:color w:val="FF0000"/>
          <w:sz w:val="20"/>
          <w:szCs w:val="20"/>
          <w:lang w:val="sk-SK"/>
        </w:rPr>
        <w:t>(doplní úspešný uchádzač)</w:t>
      </w:r>
    </w:p>
    <w:p w14:paraId="07B9ECCC" w14:textId="77777777" w:rsidR="00ED21AC" w:rsidRPr="00101CF0" w:rsidRDefault="00ED21AC" w:rsidP="00ED21AC">
      <w:pPr>
        <w:pStyle w:val="Zkladntext"/>
        <w:tabs>
          <w:tab w:val="left" w:pos="1560"/>
        </w:tabs>
        <w:ind w:left="1701" w:right="179" w:hanging="1275"/>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 xml:space="preserve">Príloha č. 5 </w:t>
      </w:r>
      <w:r w:rsidRPr="00101CF0">
        <w:rPr>
          <w:rFonts w:asciiTheme="minorHAnsi" w:hAnsiTheme="minorHAnsi" w:cstheme="minorHAnsi"/>
          <w:sz w:val="20"/>
          <w:szCs w:val="20"/>
          <w:lang w:val="sk-SK"/>
        </w:rPr>
        <w:tab/>
      </w:r>
      <w:r w:rsidRPr="00101CF0">
        <w:rPr>
          <w:rFonts w:asciiTheme="minorHAnsi" w:hAnsiTheme="minorHAnsi" w:cstheme="minorHAnsi"/>
          <w:sz w:val="20"/>
          <w:szCs w:val="20"/>
          <w:lang w:val="sk-SK"/>
        </w:rPr>
        <w:tab/>
        <w:t xml:space="preserve">Všeobecné podmienky Poskytovateľa pre poskytovanie Služby </w:t>
      </w:r>
      <w:r w:rsidRPr="00101CF0">
        <w:rPr>
          <w:rFonts w:asciiTheme="minorHAnsi" w:hAnsiTheme="minorHAnsi" w:cstheme="minorHAnsi"/>
          <w:i/>
          <w:color w:val="FF0000"/>
          <w:sz w:val="20"/>
          <w:szCs w:val="20"/>
          <w:lang w:val="sk-SK"/>
        </w:rPr>
        <w:t>(doplní úspešný uchádzač)</w:t>
      </w:r>
    </w:p>
    <w:p w14:paraId="02BDFBAB" w14:textId="77777777" w:rsidR="00ED21AC" w:rsidRPr="00101CF0" w:rsidRDefault="00ED21AC" w:rsidP="00ED21AC">
      <w:pPr>
        <w:pStyle w:val="Zkladntext"/>
        <w:tabs>
          <w:tab w:val="left" w:pos="1560"/>
        </w:tabs>
        <w:ind w:left="1701" w:right="179" w:hanging="1275"/>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 xml:space="preserve">Príloha č. 6 </w:t>
      </w:r>
      <w:r w:rsidRPr="00101CF0">
        <w:rPr>
          <w:rFonts w:asciiTheme="minorHAnsi" w:hAnsiTheme="minorHAnsi" w:cstheme="minorHAnsi"/>
          <w:sz w:val="20"/>
          <w:szCs w:val="20"/>
          <w:lang w:val="sk-SK"/>
        </w:rPr>
        <w:tab/>
      </w:r>
      <w:r w:rsidRPr="00101CF0">
        <w:rPr>
          <w:rFonts w:asciiTheme="minorHAnsi" w:hAnsiTheme="minorHAnsi" w:cstheme="minorHAnsi"/>
          <w:sz w:val="20"/>
          <w:szCs w:val="20"/>
          <w:lang w:val="sk-SK"/>
        </w:rPr>
        <w:tab/>
        <w:t xml:space="preserve">Zoznam Subdodávateľov </w:t>
      </w:r>
      <w:r w:rsidRPr="00101CF0">
        <w:rPr>
          <w:rFonts w:asciiTheme="minorHAnsi" w:hAnsiTheme="minorHAnsi" w:cstheme="minorHAnsi"/>
          <w:i/>
          <w:sz w:val="20"/>
          <w:szCs w:val="20"/>
          <w:lang w:val="sk-SK"/>
        </w:rPr>
        <w:t>(Ak uchádzač nebude plniť prostredníctvom Subdodávateľov, v tejto prílohe uvedie vyhlásenie, že nebude plniť prostredníctvom Subdodávateľov)</w:t>
      </w:r>
      <w:r w:rsidRPr="00101CF0">
        <w:rPr>
          <w:rFonts w:asciiTheme="minorHAnsi" w:hAnsiTheme="minorHAnsi" w:cstheme="minorHAnsi"/>
          <w:sz w:val="20"/>
          <w:szCs w:val="20"/>
          <w:lang w:val="sk-SK"/>
        </w:rPr>
        <w:t>.</w:t>
      </w:r>
    </w:p>
    <w:p w14:paraId="4D6C9361" w14:textId="77777777" w:rsidR="00ED21AC" w:rsidRPr="00101CF0" w:rsidRDefault="00ED21AC" w:rsidP="00ED21AC">
      <w:pPr>
        <w:spacing w:before="11"/>
        <w:rPr>
          <w:rFonts w:asciiTheme="minorHAnsi" w:eastAsia="Arial" w:hAnsiTheme="minorHAnsi" w:cstheme="minorHAnsi"/>
          <w:sz w:val="20"/>
          <w:szCs w:val="20"/>
          <w:lang w:val="sk-SK"/>
        </w:rPr>
      </w:pPr>
    </w:p>
    <w:p w14:paraId="595EDC49" w14:textId="77777777" w:rsidR="00ED21AC" w:rsidRPr="00101CF0" w:rsidRDefault="00ED21AC" w:rsidP="00ED21AC">
      <w:pPr>
        <w:spacing w:before="11"/>
        <w:rPr>
          <w:rFonts w:asciiTheme="minorHAnsi" w:eastAsia="Arial" w:hAnsiTheme="minorHAnsi" w:cstheme="minorHAnsi"/>
          <w:sz w:val="20"/>
          <w:szCs w:val="20"/>
          <w:lang w:val="sk-SK"/>
        </w:rPr>
      </w:pPr>
    </w:p>
    <w:p w14:paraId="2735CA84" w14:textId="77777777" w:rsidR="00ED21AC" w:rsidRPr="00101CF0" w:rsidRDefault="00ED21AC" w:rsidP="00ED21AC">
      <w:pPr>
        <w:pStyle w:val="Zkladntext"/>
        <w:tabs>
          <w:tab w:val="left" w:pos="5169"/>
        </w:tabs>
        <w:ind w:left="212"/>
        <w:rPr>
          <w:rFonts w:asciiTheme="minorHAnsi" w:hAnsiTheme="minorHAnsi" w:cstheme="minorHAnsi"/>
          <w:sz w:val="20"/>
          <w:szCs w:val="20"/>
          <w:lang w:val="sk-SK"/>
        </w:rPr>
      </w:pPr>
      <w:r w:rsidRPr="00101CF0">
        <w:rPr>
          <w:rFonts w:asciiTheme="minorHAnsi" w:hAnsiTheme="minorHAnsi" w:cstheme="minorHAnsi"/>
          <w:sz w:val="20"/>
          <w:szCs w:val="20"/>
          <w:lang w:val="sk-SK"/>
        </w:rPr>
        <w:t>V</w:t>
      </w:r>
      <w:r w:rsidRPr="00101CF0">
        <w:rPr>
          <w:rFonts w:asciiTheme="minorHAnsi" w:hAnsiTheme="minorHAnsi" w:cstheme="minorHAnsi"/>
          <w:spacing w:val="-12"/>
          <w:sz w:val="20"/>
          <w:szCs w:val="20"/>
          <w:lang w:val="sk-SK"/>
        </w:rPr>
        <w:t xml:space="preserve"> </w:t>
      </w:r>
      <w:r w:rsidRPr="00101CF0">
        <w:rPr>
          <w:rFonts w:asciiTheme="minorHAnsi" w:hAnsiTheme="minorHAnsi" w:cstheme="minorHAnsi"/>
          <w:sz w:val="20"/>
          <w:szCs w:val="20"/>
          <w:lang w:val="sk-SK"/>
        </w:rPr>
        <w:t>Žiline,</w:t>
      </w:r>
      <w:r w:rsidRPr="00101CF0">
        <w:rPr>
          <w:rFonts w:asciiTheme="minorHAnsi" w:hAnsiTheme="minorHAnsi" w:cstheme="minorHAnsi"/>
          <w:spacing w:val="-17"/>
          <w:sz w:val="20"/>
          <w:szCs w:val="20"/>
          <w:lang w:val="sk-SK"/>
        </w:rPr>
        <w:t xml:space="preserve"> </w:t>
      </w:r>
      <w:r w:rsidRPr="00101CF0">
        <w:rPr>
          <w:rFonts w:asciiTheme="minorHAnsi" w:hAnsiTheme="minorHAnsi" w:cstheme="minorHAnsi"/>
          <w:sz w:val="20"/>
          <w:szCs w:val="20"/>
          <w:lang w:val="sk-SK"/>
        </w:rPr>
        <w:t>dňa</w:t>
      </w:r>
      <w:r w:rsidRPr="00101CF0">
        <w:rPr>
          <w:rFonts w:asciiTheme="minorHAnsi" w:hAnsiTheme="minorHAnsi" w:cstheme="minorHAnsi"/>
          <w:spacing w:val="-14"/>
          <w:sz w:val="20"/>
          <w:szCs w:val="20"/>
          <w:lang w:val="sk-SK"/>
        </w:rPr>
        <w:t xml:space="preserve"> </w:t>
      </w:r>
      <w:r w:rsidRPr="00101CF0">
        <w:rPr>
          <w:rFonts w:asciiTheme="minorHAnsi" w:hAnsiTheme="minorHAnsi" w:cstheme="minorHAnsi"/>
          <w:sz w:val="20"/>
          <w:szCs w:val="20"/>
          <w:lang w:val="sk-SK"/>
        </w:rPr>
        <w:t>.............................</w:t>
      </w:r>
      <w:r w:rsidRPr="00101CF0">
        <w:rPr>
          <w:rFonts w:asciiTheme="minorHAnsi" w:hAnsiTheme="minorHAnsi" w:cstheme="minorHAnsi"/>
          <w:sz w:val="20"/>
          <w:szCs w:val="20"/>
          <w:lang w:val="sk-SK"/>
        </w:rPr>
        <w:tab/>
        <w:t>V</w:t>
      </w:r>
      <w:r w:rsidRPr="00101CF0">
        <w:rPr>
          <w:rFonts w:asciiTheme="minorHAnsi" w:hAnsiTheme="minorHAnsi" w:cstheme="minorHAnsi"/>
          <w:spacing w:val="-24"/>
          <w:sz w:val="20"/>
          <w:szCs w:val="20"/>
          <w:lang w:val="sk-SK"/>
        </w:rPr>
        <w:t xml:space="preserve"> </w:t>
      </w:r>
      <w:r w:rsidRPr="00101CF0">
        <w:rPr>
          <w:rFonts w:asciiTheme="minorHAnsi" w:hAnsiTheme="minorHAnsi" w:cstheme="minorHAnsi"/>
          <w:sz w:val="20"/>
          <w:szCs w:val="20"/>
          <w:lang w:val="sk-SK"/>
        </w:rPr>
        <w:t>.........................................dňa</w:t>
      </w:r>
      <w:r w:rsidRPr="00101CF0">
        <w:rPr>
          <w:rFonts w:asciiTheme="minorHAnsi" w:hAnsiTheme="minorHAnsi" w:cstheme="minorHAnsi"/>
          <w:spacing w:val="-30"/>
          <w:sz w:val="20"/>
          <w:szCs w:val="20"/>
          <w:lang w:val="sk-SK"/>
        </w:rPr>
        <w:t xml:space="preserve"> </w:t>
      </w:r>
    </w:p>
    <w:p w14:paraId="55A6F64E" w14:textId="77777777" w:rsidR="00ED21AC" w:rsidRPr="00101CF0" w:rsidRDefault="00ED21AC" w:rsidP="00ED21AC">
      <w:pPr>
        <w:pStyle w:val="Zkladntext"/>
        <w:tabs>
          <w:tab w:val="left" w:pos="5169"/>
        </w:tabs>
        <w:ind w:left="212"/>
        <w:rPr>
          <w:rFonts w:asciiTheme="minorHAnsi" w:hAnsiTheme="minorHAnsi" w:cstheme="minorHAnsi"/>
          <w:sz w:val="20"/>
          <w:szCs w:val="20"/>
          <w:lang w:val="sk-SK"/>
        </w:rPr>
      </w:pPr>
    </w:p>
    <w:p w14:paraId="0143EBB3" w14:textId="77777777" w:rsidR="00ED21AC" w:rsidRPr="00101CF0" w:rsidRDefault="00ED21AC" w:rsidP="00ED21AC">
      <w:pPr>
        <w:pStyle w:val="Zkladntext"/>
        <w:tabs>
          <w:tab w:val="left" w:pos="5169"/>
        </w:tabs>
        <w:ind w:left="212"/>
        <w:rPr>
          <w:rFonts w:asciiTheme="minorHAnsi" w:hAnsiTheme="minorHAnsi" w:cstheme="minorHAnsi"/>
          <w:sz w:val="20"/>
          <w:szCs w:val="20"/>
          <w:lang w:val="sk-SK"/>
        </w:rPr>
      </w:pPr>
    </w:p>
    <w:p w14:paraId="25B5F1F1" w14:textId="77777777" w:rsidR="00ED21AC" w:rsidRPr="00101CF0" w:rsidRDefault="00ED21AC" w:rsidP="00ED21AC">
      <w:pPr>
        <w:pStyle w:val="Zkladntext"/>
        <w:tabs>
          <w:tab w:val="left" w:pos="5169"/>
        </w:tabs>
        <w:ind w:left="212"/>
        <w:rPr>
          <w:rFonts w:asciiTheme="minorHAnsi" w:hAnsiTheme="minorHAnsi" w:cstheme="minorHAnsi"/>
          <w:sz w:val="20"/>
          <w:szCs w:val="20"/>
          <w:lang w:val="sk-SK"/>
        </w:rPr>
      </w:pPr>
      <w:r w:rsidRPr="00101CF0">
        <w:rPr>
          <w:rFonts w:asciiTheme="minorHAnsi" w:hAnsiTheme="minorHAnsi" w:cstheme="minorHAnsi"/>
          <w:sz w:val="20"/>
          <w:szCs w:val="20"/>
          <w:lang w:val="sk-SK"/>
        </w:rPr>
        <w:t>Objednávateľ</w:t>
      </w:r>
      <w:r w:rsidRPr="00101CF0">
        <w:rPr>
          <w:rFonts w:asciiTheme="minorHAnsi" w:hAnsiTheme="minorHAnsi" w:cstheme="minorHAnsi"/>
          <w:sz w:val="20"/>
          <w:szCs w:val="20"/>
          <w:lang w:val="sk-SK"/>
        </w:rPr>
        <w:tab/>
      </w:r>
      <w:r w:rsidRPr="00101CF0">
        <w:rPr>
          <w:rFonts w:asciiTheme="minorHAnsi" w:hAnsiTheme="minorHAnsi" w:cstheme="minorHAnsi"/>
          <w:spacing w:val="-1"/>
          <w:sz w:val="20"/>
          <w:szCs w:val="20"/>
          <w:lang w:val="sk-SK"/>
        </w:rPr>
        <w:t>Poskytovateľ</w:t>
      </w:r>
    </w:p>
    <w:p w14:paraId="500F8211" w14:textId="77777777" w:rsidR="00ED21AC" w:rsidRPr="00101CF0" w:rsidRDefault="00ED21AC" w:rsidP="00ED21AC">
      <w:pPr>
        <w:rPr>
          <w:rFonts w:asciiTheme="minorHAnsi" w:eastAsia="Arial" w:hAnsiTheme="minorHAnsi" w:cstheme="minorHAnsi"/>
          <w:sz w:val="20"/>
          <w:szCs w:val="20"/>
          <w:lang w:val="sk-SK"/>
        </w:rPr>
      </w:pPr>
    </w:p>
    <w:p w14:paraId="7DFDB182" w14:textId="77777777" w:rsidR="00ED21AC" w:rsidRPr="00101CF0" w:rsidRDefault="00ED21AC" w:rsidP="00ED21AC">
      <w:pPr>
        <w:rPr>
          <w:rFonts w:asciiTheme="minorHAnsi" w:eastAsia="Arial" w:hAnsiTheme="minorHAnsi" w:cstheme="minorHAnsi"/>
          <w:sz w:val="20"/>
          <w:szCs w:val="20"/>
          <w:lang w:val="sk-SK"/>
        </w:rPr>
      </w:pPr>
    </w:p>
    <w:p w14:paraId="088FBCF8" w14:textId="77777777" w:rsidR="00ED21AC" w:rsidRPr="00101CF0" w:rsidRDefault="00ED21AC" w:rsidP="00ED21AC">
      <w:pPr>
        <w:rPr>
          <w:rFonts w:asciiTheme="minorHAnsi" w:eastAsia="Arial" w:hAnsiTheme="minorHAnsi" w:cstheme="minorHAnsi"/>
          <w:sz w:val="20"/>
          <w:szCs w:val="20"/>
          <w:lang w:val="sk-SK"/>
        </w:rPr>
      </w:pPr>
    </w:p>
    <w:p w14:paraId="0D512993" w14:textId="77777777" w:rsidR="00ED21AC" w:rsidRPr="00101CF0" w:rsidRDefault="00ED21AC" w:rsidP="00ED21AC">
      <w:pPr>
        <w:spacing w:before="11"/>
        <w:rPr>
          <w:rFonts w:asciiTheme="minorHAnsi" w:eastAsia="Arial" w:hAnsiTheme="minorHAnsi" w:cstheme="minorHAnsi"/>
          <w:sz w:val="20"/>
          <w:szCs w:val="20"/>
          <w:lang w:val="sk-SK"/>
        </w:rPr>
      </w:pPr>
    </w:p>
    <w:p w14:paraId="7DB497B5" w14:textId="77777777" w:rsidR="00ED21AC" w:rsidRPr="00101CF0" w:rsidRDefault="00ED21AC" w:rsidP="00ED21AC">
      <w:pPr>
        <w:pStyle w:val="Zkladntext"/>
        <w:tabs>
          <w:tab w:val="left" w:pos="5169"/>
        </w:tabs>
        <w:ind w:left="212"/>
        <w:rPr>
          <w:rFonts w:asciiTheme="minorHAnsi" w:hAnsiTheme="minorHAnsi" w:cstheme="minorHAnsi"/>
          <w:sz w:val="20"/>
          <w:szCs w:val="20"/>
          <w:lang w:val="sk-SK"/>
        </w:rPr>
      </w:pPr>
      <w:r w:rsidRPr="00101CF0">
        <w:rPr>
          <w:rFonts w:asciiTheme="minorHAnsi" w:hAnsiTheme="minorHAnsi" w:cstheme="minorHAnsi"/>
          <w:spacing w:val="-1"/>
          <w:w w:val="95"/>
          <w:sz w:val="20"/>
          <w:szCs w:val="20"/>
          <w:lang w:val="sk-SK"/>
        </w:rPr>
        <w:t>..........................................................</w:t>
      </w:r>
      <w:r w:rsidRPr="00101CF0">
        <w:rPr>
          <w:rFonts w:asciiTheme="minorHAnsi" w:hAnsiTheme="minorHAnsi" w:cstheme="minorHAnsi"/>
          <w:spacing w:val="-1"/>
          <w:w w:val="95"/>
          <w:sz w:val="20"/>
          <w:szCs w:val="20"/>
          <w:lang w:val="sk-SK"/>
        </w:rPr>
        <w:tab/>
      </w:r>
      <w:r w:rsidRPr="00101CF0">
        <w:rPr>
          <w:rFonts w:asciiTheme="minorHAnsi" w:hAnsiTheme="minorHAnsi" w:cstheme="minorHAnsi"/>
          <w:spacing w:val="-1"/>
          <w:sz w:val="20"/>
          <w:szCs w:val="20"/>
          <w:lang w:val="sk-SK"/>
        </w:rPr>
        <w:t>........................................................</w:t>
      </w:r>
    </w:p>
    <w:p w14:paraId="142CFA82" w14:textId="77777777" w:rsidR="00ED21AC" w:rsidRPr="00101CF0" w:rsidRDefault="00ED21AC" w:rsidP="00ED21AC">
      <w:pPr>
        <w:pStyle w:val="Zkladntext"/>
        <w:tabs>
          <w:tab w:val="left" w:pos="5169"/>
        </w:tabs>
        <w:ind w:left="212"/>
        <w:rPr>
          <w:rFonts w:asciiTheme="minorHAnsi" w:hAnsiTheme="minorHAnsi" w:cstheme="minorHAnsi"/>
          <w:spacing w:val="-1"/>
          <w:sz w:val="20"/>
          <w:szCs w:val="20"/>
          <w:lang w:val="sk-SK"/>
        </w:rPr>
      </w:pPr>
      <w:r w:rsidRPr="00101CF0">
        <w:rPr>
          <w:rFonts w:asciiTheme="minorHAnsi" w:hAnsiTheme="minorHAnsi" w:cstheme="minorHAnsi"/>
          <w:spacing w:val="-1"/>
          <w:sz w:val="20"/>
          <w:szCs w:val="20"/>
          <w:lang w:val="sk-SK"/>
        </w:rPr>
        <w:tab/>
      </w:r>
      <w:r w:rsidRPr="00101CF0">
        <w:rPr>
          <w:rFonts w:asciiTheme="minorHAnsi" w:hAnsiTheme="minorHAnsi" w:cstheme="minorHAnsi"/>
          <w:spacing w:val="-1"/>
          <w:sz w:val="20"/>
          <w:szCs w:val="20"/>
          <w:lang w:val="sk-SK"/>
        </w:rPr>
        <w:tab/>
      </w:r>
    </w:p>
    <w:p w14:paraId="1C931B87" w14:textId="77777777" w:rsidR="00ED21AC" w:rsidRPr="00101CF0" w:rsidRDefault="00ED21AC" w:rsidP="00ED21AC">
      <w:pPr>
        <w:spacing w:after="160" w:line="259" w:lineRule="auto"/>
        <w:rPr>
          <w:rFonts w:asciiTheme="minorHAnsi" w:hAnsiTheme="minorHAnsi" w:cstheme="minorHAnsi"/>
          <w:sz w:val="20"/>
          <w:szCs w:val="20"/>
          <w:lang w:val="sk-SK"/>
        </w:rPr>
      </w:pPr>
      <w:r w:rsidRPr="00101CF0">
        <w:rPr>
          <w:rFonts w:asciiTheme="minorHAnsi" w:hAnsiTheme="minorHAnsi" w:cstheme="minorHAnsi"/>
          <w:sz w:val="20"/>
          <w:szCs w:val="20"/>
          <w:lang w:val="sk-SK"/>
        </w:rPr>
        <w:br w:type="page"/>
      </w:r>
    </w:p>
    <w:p w14:paraId="5293DCC3" w14:textId="77777777" w:rsidR="00ED21AC" w:rsidRPr="00101CF0" w:rsidRDefault="00ED21AC" w:rsidP="00ED21AC">
      <w:pPr>
        <w:spacing w:before="120" w:after="120"/>
        <w:jc w:val="both"/>
        <w:rPr>
          <w:rFonts w:asciiTheme="minorHAnsi" w:hAnsiTheme="minorHAnsi" w:cstheme="minorHAnsi"/>
          <w:b/>
          <w:sz w:val="20"/>
          <w:szCs w:val="20"/>
          <w:lang w:val="sk-SK"/>
        </w:rPr>
      </w:pPr>
      <w:r w:rsidRPr="00101CF0">
        <w:rPr>
          <w:rFonts w:asciiTheme="minorHAnsi" w:hAnsiTheme="minorHAnsi" w:cstheme="minorHAnsi"/>
          <w:b/>
          <w:sz w:val="20"/>
          <w:szCs w:val="20"/>
          <w:lang w:val="sk-SK"/>
        </w:rPr>
        <w:lastRenderedPageBreak/>
        <w:t>Príloha č. 1 – Špecifikácia Služieb</w:t>
      </w:r>
    </w:p>
    <w:p w14:paraId="0D891310" w14:textId="77777777" w:rsidR="00ED21AC" w:rsidRPr="00101CF0" w:rsidRDefault="00ED21AC" w:rsidP="00ED21AC">
      <w:pPr>
        <w:jc w:val="center"/>
        <w:rPr>
          <w:rFonts w:asciiTheme="minorHAnsi" w:hAnsiTheme="minorHAnsi" w:cstheme="minorHAnsi"/>
          <w:b/>
          <w:sz w:val="20"/>
          <w:szCs w:val="20"/>
          <w:lang w:val="sk-SK" w:eastAsia="sk-SK"/>
        </w:rPr>
      </w:pPr>
      <w:r w:rsidRPr="00101CF0">
        <w:rPr>
          <w:rFonts w:asciiTheme="minorHAnsi" w:hAnsiTheme="minorHAnsi" w:cstheme="minorHAnsi"/>
          <w:b/>
          <w:sz w:val="20"/>
          <w:szCs w:val="20"/>
          <w:lang w:val="sk-SK" w:eastAsia="sk-SK"/>
        </w:rPr>
        <w:t>Článok 1</w:t>
      </w:r>
    </w:p>
    <w:p w14:paraId="5EAD07B4" w14:textId="77777777" w:rsidR="00ED21AC" w:rsidRPr="00101CF0" w:rsidRDefault="00ED21AC" w:rsidP="00ED21AC">
      <w:pPr>
        <w:jc w:val="center"/>
        <w:rPr>
          <w:rFonts w:asciiTheme="minorHAnsi" w:hAnsiTheme="minorHAnsi" w:cstheme="minorHAnsi"/>
          <w:b/>
          <w:sz w:val="20"/>
          <w:szCs w:val="20"/>
          <w:lang w:val="sk-SK" w:eastAsia="sk-SK"/>
        </w:rPr>
      </w:pPr>
    </w:p>
    <w:p w14:paraId="2F0D7BC1" w14:textId="0EDE9FDD" w:rsidR="00ED21AC" w:rsidRPr="00101CF0" w:rsidRDefault="00ED21AC" w:rsidP="00ED21AC">
      <w:pPr>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Predmetom  dohody je zabezpečenie komplexných, bezpečných a ekonomicky výhodných mobilných dátových a telefónnych služieb (hlasové služby, SMS, MMS, dátové služby internet a ďalšie služby definované v súťažných podkladoch) vytvorením virtuálnej privátnej siete (VPS) a pripojením účastníkov v rámci verejnej telefónnej siete, najmä pre potreby Objednávateľa a organizácií v zriaďovateľskej pôsobnosti, resp. s majetkovou účasťou Objednávateľa.</w:t>
      </w:r>
    </w:p>
    <w:p w14:paraId="33515C27" w14:textId="77777777" w:rsidR="00ED21AC" w:rsidRPr="00101CF0" w:rsidRDefault="00ED21AC" w:rsidP="00ED21AC">
      <w:pPr>
        <w:jc w:val="both"/>
        <w:rPr>
          <w:rFonts w:asciiTheme="minorHAnsi" w:hAnsiTheme="minorHAnsi" w:cstheme="minorHAnsi"/>
          <w:sz w:val="20"/>
          <w:szCs w:val="20"/>
          <w:lang w:val="sk-SK" w:eastAsia="sk-SK"/>
        </w:rPr>
      </w:pPr>
    </w:p>
    <w:p w14:paraId="5349111E" w14:textId="77777777" w:rsidR="00ED21AC" w:rsidRPr="00101CF0" w:rsidRDefault="00ED21AC" w:rsidP="00ED21AC">
      <w:pPr>
        <w:jc w:val="center"/>
        <w:rPr>
          <w:rFonts w:asciiTheme="minorHAnsi" w:hAnsiTheme="minorHAnsi" w:cstheme="minorHAnsi"/>
          <w:b/>
          <w:noProof/>
          <w:sz w:val="20"/>
          <w:szCs w:val="20"/>
          <w:lang w:val="sk-SK" w:eastAsia="sk-SK"/>
        </w:rPr>
      </w:pPr>
      <w:r w:rsidRPr="00101CF0">
        <w:rPr>
          <w:rFonts w:asciiTheme="minorHAnsi" w:hAnsiTheme="minorHAnsi" w:cstheme="minorHAnsi"/>
          <w:b/>
          <w:noProof/>
          <w:sz w:val="20"/>
          <w:szCs w:val="20"/>
          <w:lang w:val="sk-SK" w:eastAsia="sk-SK"/>
        </w:rPr>
        <w:t>Článok 2</w:t>
      </w:r>
    </w:p>
    <w:p w14:paraId="35229AA5" w14:textId="77777777" w:rsidR="00ED21AC" w:rsidRPr="00101CF0" w:rsidRDefault="00ED21AC" w:rsidP="00ED21AC">
      <w:pPr>
        <w:jc w:val="center"/>
        <w:rPr>
          <w:rFonts w:asciiTheme="minorHAnsi" w:hAnsiTheme="minorHAnsi" w:cstheme="minorHAnsi"/>
          <w:b/>
          <w:noProof/>
          <w:sz w:val="20"/>
          <w:szCs w:val="20"/>
          <w:lang w:val="sk-SK" w:eastAsia="sk-SK"/>
        </w:rPr>
      </w:pPr>
    </w:p>
    <w:p w14:paraId="0B937141" w14:textId="0DA797E9" w:rsidR="00ED21AC" w:rsidRPr="00101CF0" w:rsidRDefault="00ED21AC" w:rsidP="00AE154E">
      <w:pPr>
        <w:pStyle w:val="Odsekzoznamu"/>
        <w:numPr>
          <w:ilvl w:val="0"/>
          <w:numId w:val="51"/>
        </w:numPr>
        <w:spacing w:after="120"/>
        <w:ind w:left="357" w:hanging="357"/>
        <w:jc w:val="both"/>
        <w:rPr>
          <w:rFonts w:asciiTheme="minorHAnsi" w:hAnsiTheme="minorHAnsi" w:cstheme="minorHAnsi"/>
          <w:noProof/>
          <w:sz w:val="20"/>
          <w:szCs w:val="20"/>
          <w:lang w:val="sk-SK" w:eastAsia="sk-SK"/>
        </w:rPr>
      </w:pPr>
      <w:r w:rsidRPr="00101CF0">
        <w:rPr>
          <w:rFonts w:asciiTheme="minorHAnsi" w:hAnsiTheme="minorHAnsi" w:cstheme="minorHAnsi"/>
          <w:b/>
          <w:noProof/>
          <w:sz w:val="20"/>
          <w:szCs w:val="20"/>
          <w:lang w:val="sk-SK" w:eastAsia="sk-SK"/>
        </w:rPr>
        <w:t>Predmetom  dohody</w:t>
      </w:r>
      <w:r w:rsidRPr="00101CF0">
        <w:rPr>
          <w:rFonts w:asciiTheme="minorHAnsi" w:hAnsiTheme="minorHAnsi" w:cstheme="minorHAnsi"/>
          <w:noProof/>
          <w:sz w:val="20"/>
          <w:szCs w:val="20"/>
          <w:lang w:val="sk-SK" w:eastAsia="sk-SK"/>
        </w:rPr>
        <w:t xml:space="preserve"> je zriadenie a poskytovanie komplexnej, bezpečnej komunikačnej služby </w:t>
      </w:r>
      <w:r w:rsidRPr="00101CF0">
        <w:rPr>
          <w:rFonts w:asciiTheme="minorHAnsi" w:hAnsiTheme="minorHAnsi" w:cstheme="minorHAnsi"/>
          <w:noProof/>
          <w:color w:val="000000" w:themeColor="text1"/>
          <w:sz w:val="20"/>
          <w:szCs w:val="20"/>
          <w:lang w:val="sk-SK" w:eastAsia="sk-SK"/>
        </w:rPr>
        <w:t xml:space="preserve">na obdobie </w:t>
      </w:r>
      <w:r w:rsidRPr="00101CF0">
        <w:rPr>
          <w:rFonts w:asciiTheme="minorHAnsi" w:hAnsiTheme="minorHAnsi" w:cstheme="minorHAnsi"/>
          <w:b/>
          <w:noProof/>
          <w:color w:val="000000" w:themeColor="text1"/>
          <w:sz w:val="20"/>
          <w:szCs w:val="20"/>
          <w:lang w:val="sk-SK" w:eastAsia="sk-SK"/>
        </w:rPr>
        <w:t xml:space="preserve">48 mesiacov </w:t>
      </w:r>
      <w:r w:rsidRPr="00101CF0">
        <w:rPr>
          <w:rFonts w:asciiTheme="minorHAnsi" w:hAnsiTheme="minorHAnsi" w:cstheme="minorHAnsi"/>
          <w:noProof/>
          <w:sz w:val="20"/>
          <w:szCs w:val="20"/>
          <w:lang w:val="sk-SK" w:eastAsia="sk-SK"/>
        </w:rPr>
        <w:t xml:space="preserve">(hlasové volania, SMS, MMS, internetové pripojenie v mobile, internetové pripojenie do dátových modemov a tabletov, nákup koncových zariadení a ďalšie služby) prostredníctvom virtuálnej privátnej siete (VPS) mobilného operátora. Pre prenos SIM kariet do siete Poskytovateľa bude využitá prenositeľnosť čísla. </w:t>
      </w:r>
    </w:p>
    <w:p w14:paraId="326C7EC4" w14:textId="2B46B064" w:rsidR="00ED21AC" w:rsidRPr="00101CF0" w:rsidRDefault="00ED21AC" w:rsidP="00AE154E">
      <w:pPr>
        <w:pStyle w:val="Default"/>
        <w:numPr>
          <w:ilvl w:val="0"/>
          <w:numId w:val="51"/>
        </w:numPr>
        <w:jc w:val="both"/>
        <w:rPr>
          <w:rFonts w:asciiTheme="minorHAnsi" w:hAnsiTheme="minorHAnsi" w:cstheme="minorHAnsi"/>
          <w:sz w:val="20"/>
          <w:szCs w:val="20"/>
        </w:rPr>
      </w:pPr>
      <w:r w:rsidRPr="00101CF0">
        <w:rPr>
          <w:rFonts w:asciiTheme="minorHAnsi" w:hAnsiTheme="minorHAnsi" w:cstheme="minorHAnsi"/>
          <w:sz w:val="20"/>
          <w:szCs w:val="20"/>
        </w:rPr>
        <w:t>Po nadobudnutí účinnosti  dohody Poskytovateľ zabezpečí aplikáciu nových, výhodnejších cien za služby v jeho sieti v lehote stanovenej v tejto  dohode.</w:t>
      </w:r>
    </w:p>
    <w:p w14:paraId="0747E8DE" w14:textId="77777777" w:rsidR="00ED21AC" w:rsidRPr="00101CF0" w:rsidRDefault="00ED21AC" w:rsidP="00ED21AC">
      <w:pPr>
        <w:pStyle w:val="Odsekzoznamu"/>
        <w:ind w:left="360"/>
        <w:jc w:val="both"/>
        <w:rPr>
          <w:rFonts w:asciiTheme="minorHAnsi" w:hAnsiTheme="minorHAnsi" w:cstheme="minorHAnsi"/>
          <w:noProof/>
          <w:sz w:val="20"/>
          <w:szCs w:val="20"/>
          <w:lang w:val="sk-SK" w:eastAsia="sk-SK"/>
        </w:rPr>
      </w:pPr>
    </w:p>
    <w:p w14:paraId="6CBD40F2" w14:textId="51E9A400" w:rsidR="00ED21AC" w:rsidRPr="00101CF0" w:rsidRDefault="00ED21AC" w:rsidP="00AE154E">
      <w:pPr>
        <w:pStyle w:val="Odsekzoznamu"/>
        <w:numPr>
          <w:ilvl w:val="0"/>
          <w:numId w:val="51"/>
        </w:numPr>
        <w:jc w:val="both"/>
        <w:rPr>
          <w:rFonts w:asciiTheme="minorHAnsi" w:hAnsiTheme="minorHAnsi" w:cstheme="minorHAnsi"/>
          <w:noProof/>
          <w:sz w:val="20"/>
          <w:szCs w:val="20"/>
          <w:lang w:val="sk-SK" w:eastAsia="sk-SK"/>
        </w:rPr>
      </w:pPr>
      <w:r w:rsidRPr="00101CF0">
        <w:rPr>
          <w:rFonts w:asciiTheme="minorHAnsi" w:hAnsiTheme="minorHAnsi" w:cstheme="minorHAnsi"/>
          <w:noProof/>
          <w:sz w:val="20"/>
          <w:szCs w:val="20"/>
          <w:lang w:val="sk-SK" w:eastAsia="sk-SK"/>
        </w:rPr>
        <w:t xml:space="preserve">Predmetom </w:t>
      </w:r>
      <w:r w:rsidRPr="00101CF0">
        <w:rPr>
          <w:rFonts w:asciiTheme="minorHAnsi" w:hAnsiTheme="minorHAnsi" w:cstheme="minorHAnsi"/>
          <w:sz w:val="20"/>
          <w:szCs w:val="20"/>
          <w:lang w:val="sk-SK"/>
        </w:rPr>
        <w:t xml:space="preserve"> dohody</w:t>
      </w:r>
      <w:r w:rsidRPr="00101CF0">
        <w:rPr>
          <w:rFonts w:asciiTheme="minorHAnsi" w:hAnsiTheme="minorHAnsi" w:cstheme="minorHAnsi"/>
          <w:noProof/>
          <w:sz w:val="20"/>
          <w:szCs w:val="20"/>
          <w:lang w:val="sk-SK" w:eastAsia="sk-SK"/>
        </w:rPr>
        <w:t xml:space="preserve"> je poskytovanie komplexných, bezpečných a ekonomicky výhodných mobilných telekomunikačných služieb operátora, ktoré obsahujú: </w:t>
      </w:r>
    </w:p>
    <w:p w14:paraId="33717BE0" w14:textId="77777777" w:rsidR="00ED21AC" w:rsidRPr="00101CF0" w:rsidRDefault="00ED21AC" w:rsidP="00AE154E">
      <w:pPr>
        <w:pStyle w:val="Odsekzoznamu"/>
        <w:numPr>
          <w:ilvl w:val="0"/>
          <w:numId w:val="54"/>
        </w:numPr>
        <w:spacing w:after="160" w:line="259" w:lineRule="auto"/>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jednotnú cena volaní, SMS/MMS a dát v akomkoľvek čase</w:t>
      </w:r>
    </w:p>
    <w:p w14:paraId="23AA12E0" w14:textId="77777777" w:rsidR="00ED21AC" w:rsidRPr="00101CF0" w:rsidRDefault="00ED21AC" w:rsidP="00AE154E">
      <w:pPr>
        <w:pStyle w:val="Odsekzoznamu"/>
        <w:numPr>
          <w:ilvl w:val="0"/>
          <w:numId w:val="54"/>
        </w:numPr>
        <w:spacing w:after="160" w:line="259" w:lineRule="auto"/>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roaming</w:t>
      </w:r>
    </w:p>
    <w:p w14:paraId="4EA2CE53" w14:textId="77777777" w:rsidR="00ED21AC" w:rsidRPr="00101CF0" w:rsidRDefault="00ED21AC" w:rsidP="00AE154E">
      <w:pPr>
        <w:pStyle w:val="Odsekzoznamu"/>
        <w:numPr>
          <w:ilvl w:val="0"/>
          <w:numId w:val="54"/>
        </w:numPr>
        <w:spacing w:after="160" w:line="259" w:lineRule="auto"/>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telefonické asistenčné služby</w:t>
      </w:r>
    </w:p>
    <w:p w14:paraId="56D233C5" w14:textId="77777777" w:rsidR="00ED21AC" w:rsidRPr="00101CF0" w:rsidRDefault="00ED21AC" w:rsidP="00AE154E">
      <w:pPr>
        <w:pStyle w:val="Odsekzoznamu"/>
        <w:numPr>
          <w:ilvl w:val="0"/>
          <w:numId w:val="54"/>
        </w:numPr>
        <w:spacing w:after="160" w:line="259" w:lineRule="auto"/>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sekundovú tarifikáciu od prvej sekundy</w:t>
      </w:r>
    </w:p>
    <w:p w14:paraId="591902CD" w14:textId="77777777" w:rsidR="00ED21AC" w:rsidRPr="00101CF0" w:rsidRDefault="00ED21AC" w:rsidP="00AE154E">
      <w:pPr>
        <w:pStyle w:val="Odsekzoznamu"/>
        <w:numPr>
          <w:ilvl w:val="0"/>
          <w:numId w:val="54"/>
        </w:numPr>
        <w:spacing w:after="160" w:line="259" w:lineRule="auto"/>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pridelenie obchodného zástupcu a zamestnanca na fakturačnom oddelení</w:t>
      </w:r>
    </w:p>
    <w:p w14:paraId="2F8D6471" w14:textId="77777777" w:rsidR="00ED21AC" w:rsidRPr="00101CF0" w:rsidRDefault="00ED21AC" w:rsidP="00AE154E">
      <w:pPr>
        <w:pStyle w:val="Odsekzoznamu"/>
        <w:numPr>
          <w:ilvl w:val="0"/>
          <w:numId w:val="54"/>
        </w:numPr>
        <w:spacing w:after="160" w:line="259" w:lineRule="auto"/>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zabezpečenie okamžitej informovanosti zo strany Poskytovateľa v prípade plánovaných, ako aj neplánovaných výluk, výpadkov telekomunikačných – mobilných služieb</w:t>
      </w:r>
    </w:p>
    <w:p w14:paraId="5E530117" w14:textId="77777777" w:rsidR="00ED21AC" w:rsidRPr="00101CF0" w:rsidRDefault="00ED21AC" w:rsidP="00AE154E">
      <w:pPr>
        <w:pStyle w:val="Odsekzoznamu"/>
        <w:numPr>
          <w:ilvl w:val="0"/>
          <w:numId w:val="54"/>
        </w:numPr>
        <w:spacing w:after="160" w:line="259" w:lineRule="auto"/>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50% výšky mesačnej fakturácie alokovaných ako kredit na nákup koncových zariadení, pre Objednávateľa a jednotlivé Organizácie samostatne, pričom účastník si vyberie koncové zariadenia podľa aktuálnej ponuky Poskytovateľa</w:t>
      </w:r>
    </w:p>
    <w:p w14:paraId="315DB87B" w14:textId="77777777" w:rsidR="00ED21AC" w:rsidRPr="00101CF0" w:rsidRDefault="00ED21AC" w:rsidP="00AE154E">
      <w:pPr>
        <w:pStyle w:val="Odsekzoznamu"/>
        <w:numPr>
          <w:ilvl w:val="0"/>
          <w:numId w:val="54"/>
        </w:numPr>
        <w:spacing w:after="160" w:line="259" w:lineRule="auto"/>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Poskytovateľ sa zaväzuje znášať všetky poplatky a sankcie spojené s prípadným predčasným ukončením jednotlivých zmlúv počas viazanosti u iného operátora,</w:t>
      </w:r>
    </w:p>
    <w:p w14:paraId="737B1A73" w14:textId="77777777" w:rsidR="00ED21AC" w:rsidRPr="00101CF0" w:rsidRDefault="00ED21AC" w:rsidP="00AE154E">
      <w:pPr>
        <w:pStyle w:val="Odsekzoznamu"/>
        <w:numPr>
          <w:ilvl w:val="0"/>
          <w:numId w:val="54"/>
        </w:numPr>
        <w:spacing w:after="160" w:line="259" w:lineRule="auto"/>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poskytnutie najmenej 5 prístupov do webovej aplikácie pre zákazníka, ktorá bude obsahovať funkcionalitu:</w:t>
      </w:r>
    </w:p>
    <w:p w14:paraId="54B2B0D3" w14:textId="77777777" w:rsidR="00ED21AC" w:rsidRPr="00101CF0" w:rsidRDefault="00ED21AC" w:rsidP="00AE154E">
      <w:pPr>
        <w:pStyle w:val="Odsekzoznamu"/>
        <w:numPr>
          <w:ilvl w:val="1"/>
          <w:numId w:val="54"/>
        </w:numPr>
        <w:spacing w:after="160" w:line="259" w:lineRule="auto"/>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kontrolu stavu spotreby jednotlivých užívateľov za jednotlivé fakturačné obdobia</w:t>
      </w:r>
    </w:p>
    <w:p w14:paraId="66368304" w14:textId="77777777" w:rsidR="00ED21AC" w:rsidRPr="00101CF0" w:rsidRDefault="00ED21AC" w:rsidP="00AE154E">
      <w:pPr>
        <w:pStyle w:val="Odsekzoznamu"/>
        <w:numPr>
          <w:ilvl w:val="1"/>
          <w:numId w:val="54"/>
        </w:numPr>
        <w:spacing w:after="160" w:line="259" w:lineRule="auto"/>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podrobný položkový rozpis služieb pre jednotlivé mobilné čísla</w:t>
      </w:r>
    </w:p>
    <w:p w14:paraId="544D0DAA" w14:textId="77777777" w:rsidR="00ED21AC" w:rsidRPr="00101CF0" w:rsidRDefault="00ED21AC" w:rsidP="00AE154E">
      <w:pPr>
        <w:pStyle w:val="Odsekzoznamu"/>
        <w:numPr>
          <w:ilvl w:val="1"/>
          <w:numId w:val="54"/>
        </w:numPr>
        <w:spacing w:after="160" w:line="259" w:lineRule="auto"/>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 identifikáciu množstva „nadspotreby“ pre jednotlivé mobilné čísla oproti aktivovanému paušálu</w:t>
      </w:r>
    </w:p>
    <w:p w14:paraId="2B120B1A" w14:textId="77777777" w:rsidR="00ED21AC" w:rsidRPr="00101CF0" w:rsidRDefault="00ED21AC" w:rsidP="00AE154E">
      <w:pPr>
        <w:pStyle w:val="Odsekzoznamu"/>
        <w:numPr>
          <w:ilvl w:val="1"/>
          <w:numId w:val="54"/>
        </w:numPr>
        <w:spacing w:after="160" w:line="259" w:lineRule="auto"/>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história fakturácie počas trvania zmluvy</w:t>
      </w:r>
    </w:p>
    <w:p w14:paraId="6E409DD6" w14:textId="77777777" w:rsidR="00ED21AC" w:rsidRPr="00101CF0" w:rsidRDefault="00ED21AC" w:rsidP="00AE154E">
      <w:pPr>
        <w:pStyle w:val="Odsekzoznamu"/>
        <w:numPr>
          <w:ilvl w:val="1"/>
          <w:numId w:val="54"/>
        </w:numPr>
        <w:spacing w:after="160" w:line="259" w:lineRule="auto"/>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kompletný prehľad faktúr a ich stavu</w:t>
      </w:r>
    </w:p>
    <w:p w14:paraId="3FF42031" w14:textId="77777777" w:rsidR="00ED21AC" w:rsidRPr="00101CF0" w:rsidRDefault="00ED21AC" w:rsidP="00AE154E">
      <w:pPr>
        <w:pStyle w:val="Odsekzoznamu"/>
        <w:numPr>
          <w:ilvl w:val="1"/>
          <w:numId w:val="54"/>
        </w:numPr>
        <w:spacing w:after="160" w:line="259" w:lineRule="auto"/>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možnosti správy užívateľských rolí a úrovní</w:t>
      </w:r>
    </w:p>
    <w:p w14:paraId="1383BE9C" w14:textId="77777777" w:rsidR="00ED21AC" w:rsidRPr="00101CF0" w:rsidRDefault="00ED21AC" w:rsidP="00AE154E">
      <w:pPr>
        <w:pStyle w:val="Odsekzoznamu"/>
        <w:numPr>
          <w:ilvl w:val="1"/>
          <w:numId w:val="54"/>
        </w:numPr>
        <w:spacing w:after="160" w:line="259" w:lineRule="auto"/>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prehľad aktívnych paušálov</w:t>
      </w:r>
    </w:p>
    <w:p w14:paraId="40343319" w14:textId="77777777" w:rsidR="00ED21AC" w:rsidRPr="00101CF0" w:rsidRDefault="00ED21AC" w:rsidP="00AE154E">
      <w:pPr>
        <w:pStyle w:val="Odsekzoznamu"/>
        <w:numPr>
          <w:ilvl w:val="1"/>
          <w:numId w:val="54"/>
        </w:numPr>
        <w:spacing w:after="160" w:line="259" w:lineRule="auto"/>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prehľad aktívnych mobilných zariadení a ich viazanosti</w:t>
      </w:r>
    </w:p>
    <w:p w14:paraId="2D992A6A" w14:textId="77777777" w:rsidR="00ED21AC" w:rsidRPr="00101CF0" w:rsidRDefault="00ED21AC" w:rsidP="00AE154E">
      <w:pPr>
        <w:pStyle w:val="Odsekzoznamu"/>
        <w:numPr>
          <w:ilvl w:val="1"/>
          <w:numId w:val="54"/>
        </w:numPr>
        <w:spacing w:after="160" w:line="259" w:lineRule="auto"/>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možnosť účastníkom zablokovať určité čísla (medzinárodné, audiotexové, špecifické a pod.) prostredníctvom webovej aplikácie</w:t>
      </w:r>
    </w:p>
    <w:p w14:paraId="67FCE04C" w14:textId="77777777" w:rsidR="00ED21AC" w:rsidRPr="00101CF0" w:rsidRDefault="00ED21AC" w:rsidP="00AE154E">
      <w:pPr>
        <w:pStyle w:val="Odsekzoznamu"/>
        <w:numPr>
          <w:ilvl w:val="1"/>
          <w:numId w:val="54"/>
        </w:numPr>
        <w:spacing w:after="160" w:line="259" w:lineRule="auto"/>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možnosť nastavenia postupného presmerovania až do 3. úrovne</w:t>
      </w:r>
    </w:p>
    <w:p w14:paraId="6B35C1DC" w14:textId="77777777" w:rsidR="00ED21AC" w:rsidRPr="00101CF0" w:rsidRDefault="00ED21AC" w:rsidP="00ED21AC">
      <w:pPr>
        <w:pStyle w:val="Odsekzoznamu"/>
        <w:shd w:val="clear" w:color="auto" w:fill="FFFFFF"/>
        <w:ind w:left="360"/>
        <w:textAlignment w:val="baseline"/>
        <w:rPr>
          <w:rFonts w:asciiTheme="minorHAnsi" w:hAnsiTheme="minorHAnsi" w:cstheme="minorHAnsi"/>
          <w:color w:val="222222"/>
          <w:sz w:val="20"/>
          <w:szCs w:val="20"/>
          <w:lang w:val="sk-SK" w:eastAsia="sk-SK"/>
        </w:rPr>
      </w:pPr>
    </w:p>
    <w:p w14:paraId="085B179A" w14:textId="77777777" w:rsidR="00ED21AC" w:rsidRPr="00101CF0" w:rsidRDefault="00ED21AC" w:rsidP="00ED21AC">
      <w:pPr>
        <w:pStyle w:val="Odsekzoznamu"/>
        <w:shd w:val="clear" w:color="auto" w:fill="FFFFFF"/>
        <w:ind w:left="360"/>
        <w:textAlignment w:val="baseline"/>
        <w:rPr>
          <w:rFonts w:asciiTheme="minorHAnsi" w:hAnsiTheme="minorHAnsi" w:cstheme="minorHAnsi"/>
          <w:color w:val="222222"/>
          <w:sz w:val="20"/>
          <w:szCs w:val="20"/>
          <w:lang w:val="sk-SK" w:eastAsia="sk-SK"/>
        </w:rPr>
      </w:pPr>
    </w:p>
    <w:p w14:paraId="29A51A08" w14:textId="77777777" w:rsidR="00ED21AC" w:rsidRPr="00101CF0" w:rsidRDefault="00ED21AC" w:rsidP="00ED21AC">
      <w:pPr>
        <w:jc w:val="center"/>
        <w:rPr>
          <w:rFonts w:asciiTheme="minorHAnsi" w:hAnsiTheme="minorHAnsi" w:cstheme="minorHAnsi"/>
          <w:b/>
          <w:noProof/>
          <w:sz w:val="20"/>
          <w:szCs w:val="20"/>
          <w:lang w:val="sk-SK" w:eastAsia="sk-SK"/>
        </w:rPr>
      </w:pPr>
      <w:r w:rsidRPr="00101CF0">
        <w:rPr>
          <w:rFonts w:asciiTheme="minorHAnsi" w:hAnsiTheme="minorHAnsi" w:cstheme="minorHAnsi"/>
          <w:b/>
          <w:noProof/>
          <w:sz w:val="20"/>
          <w:szCs w:val="20"/>
          <w:lang w:val="sk-SK" w:eastAsia="sk-SK"/>
        </w:rPr>
        <w:t>Článok 3</w:t>
      </w:r>
    </w:p>
    <w:p w14:paraId="3DE46964" w14:textId="77777777" w:rsidR="00ED21AC" w:rsidRPr="00101CF0" w:rsidRDefault="00ED21AC" w:rsidP="00ED21AC">
      <w:pPr>
        <w:jc w:val="center"/>
        <w:rPr>
          <w:rFonts w:asciiTheme="minorHAnsi" w:hAnsiTheme="minorHAnsi" w:cstheme="minorHAnsi"/>
          <w:b/>
          <w:noProof/>
          <w:sz w:val="20"/>
          <w:szCs w:val="20"/>
          <w:lang w:val="sk-SK" w:eastAsia="sk-SK"/>
        </w:rPr>
      </w:pPr>
    </w:p>
    <w:p w14:paraId="7EABFBEA" w14:textId="77777777" w:rsidR="00ED21AC" w:rsidRPr="00101CF0" w:rsidRDefault="00ED21AC" w:rsidP="00AE154E">
      <w:pPr>
        <w:pStyle w:val="Odsekzoznamu"/>
        <w:widowControl w:val="0"/>
        <w:numPr>
          <w:ilvl w:val="6"/>
          <w:numId w:val="48"/>
        </w:numPr>
        <w:ind w:left="709"/>
        <w:contextualSpacing w:val="0"/>
        <w:jc w:val="both"/>
        <w:rPr>
          <w:rFonts w:asciiTheme="minorHAnsi" w:hAnsiTheme="minorHAnsi" w:cstheme="minorHAnsi"/>
          <w:b/>
          <w:sz w:val="20"/>
          <w:szCs w:val="20"/>
          <w:lang w:val="sk-SK"/>
        </w:rPr>
      </w:pPr>
      <w:r w:rsidRPr="00101CF0">
        <w:rPr>
          <w:rFonts w:asciiTheme="minorHAnsi" w:hAnsiTheme="minorHAnsi" w:cstheme="minorHAnsi"/>
          <w:b/>
          <w:sz w:val="20"/>
          <w:szCs w:val="20"/>
          <w:lang w:val="sk-SK"/>
        </w:rPr>
        <w:t>Poskytovanie bezplatných služieb:</w:t>
      </w:r>
    </w:p>
    <w:p w14:paraId="26EC3100" w14:textId="77777777" w:rsidR="00ED21AC" w:rsidRPr="00101CF0" w:rsidRDefault="00ED21AC" w:rsidP="00ED21AC">
      <w:pPr>
        <w:jc w:val="both"/>
        <w:rPr>
          <w:rFonts w:asciiTheme="minorHAnsi" w:hAnsiTheme="minorHAnsi" w:cstheme="minorHAnsi"/>
          <w:b/>
          <w:sz w:val="20"/>
          <w:szCs w:val="20"/>
          <w:lang w:val="sk-SK"/>
        </w:rPr>
      </w:pPr>
    </w:p>
    <w:p w14:paraId="4E20A38B" w14:textId="77777777" w:rsidR="00ED21AC" w:rsidRPr="00101CF0" w:rsidRDefault="00ED21AC" w:rsidP="00AE154E">
      <w:pPr>
        <w:pStyle w:val="Odsekzoznamu"/>
        <w:numPr>
          <w:ilvl w:val="0"/>
          <w:numId w:val="53"/>
        </w:numPr>
        <w:spacing w:after="160" w:line="259" w:lineRule="auto"/>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zriadenie hlasovej virtuálnej privátnej siete</w:t>
      </w:r>
    </w:p>
    <w:p w14:paraId="552EDD77" w14:textId="77777777" w:rsidR="00ED21AC" w:rsidRPr="00101CF0" w:rsidRDefault="00ED21AC" w:rsidP="00AE154E">
      <w:pPr>
        <w:pStyle w:val="Odsekzoznamu"/>
        <w:numPr>
          <w:ilvl w:val="0"/>
          <w:numId w:val="53"/>
        </w:numPr>
        <w:spacing w:after="160" w:line="259" w:lineRule="auto"/>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lastRenderedPageBreak/>
        <w:t xml:space="preserve">bezplatné hovory v rámci virtuálnej privátnej siete (pri akomkoľvek aktivovanom paušále) </w:t>
      </w:r>
    </w:p>
    <w:p w14:paraId="01F3137F" w14:textId="77777777" w:rsidR="00ED21AC" w:rsidRPr="00101CF0" w:rsidRDefault="00ED21AC" w:rsidP="00AE154E">
      <w:pPr>
        <w:pStyle w:val="Odsekzoznamu"/>
        <w:numPr>
          <w:ilvl w:val="0"/>
          <w:numId w:val="53"/>
        </w:numPr>
        <w:spacing w:after="160" w:line="259" w:lineRule="auto"/>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zabezpečenie bezplatného hovorného na VIP linku mobilného operátora</w:t>
      </w:r>
    </w:p>
    <w:p w14:paraId="653FACE0" w14:textId="77777777" w:rsidR="00ED21AC" w:rsidRPr="00101CF0" w:rsidRDefault="00ED21AC" w:rsidP="00AE154E">
      <w:pPr>
        <w:pStyle w:val="Odsekzoznamu"/>
        <w:numPr>
          <w:ilvl w:val="0"/>
          <w:numId w:val="53"/>
        </w:numPr>
        <w:spacing w:after="160" w:line="259" w:lineRule="auto"/>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zriadenie novej SIM, eSIM karty</w:t>
      </w:r>
    </w:p>
    <w:p w14:paraId="56D800FE" w14:textId="77777777" w:rsidR="00ED21AC" w:rsidRPr="00101CF0" w:rsidRDefault="00ED21AC" w:rsidP="00AE154E">
      <w:pPr>
        <w:pStyle w:val="Odsekzoznamu"/>
        <w:numPr>
          <w:ilvl w:val="0"/>
          <w:numId w:val="53"/>
        </w:numPr>
        <w:spacing w:after="160" w:line="259" w:lineRule="auto"/>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výmena SIM, eSIM karty (v prípadoch straty, krádeže, poškodenia a pod.)</w:t>
      </w:r>
    </w:p>
    <w:p w14:paraId="37AAE52B" w14:textId="77777777" w:rsidR="00ED21AC" w:rsidRPr="00101CF0" w:rsidRDefault="00ED21AC" w:rsidP="00AE154E">
      <w:pPr>
        <w:pStyle w:val="Odsekzoznamu"/>
        <w:numPr>
          <w:ilvl w:val="0"/>
          <w:numId w:val="53"/>
        </w:numPr>
        <w:spacing w:after="160" w:line="259" w:lineRule="auto"/>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poskytnutie PIN/PUK kódov</w:t>
      </w:r>
    </w:p>
    <w:p w14:paraId="322674BE" w14:textId="77777777" w:rsidR="00ED21AC" w:rsidRPr="00101CF0" w:rsidRDefault="00ED21AC" w:rsidP="00AE154E">
      <w:pPr>
        <w:pStyle w:val="Odsekzoznamu"/>
        <w:numPr>
          <w:ilvl w:val="0"/>
          <w:numId w:val="53"/>
        </w:numPr>
        <w:spacing w:after="160" w:line="259" w:lineRule="auto"/>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poskytnutie PIN2/PUK2 kódov</w:t>
      </w:r>
    </w:p>
    <w:p w14:paraId="085979DD" w14:textId="77777777" w:rsidR="00ED21AC" w:rsidRPr="00101CF0" w:rsidRDefault="00ED21AC" w:rsidP="00AE154E">
      <w:pPr>
        <w:pStyle w:val="Odsekzoznamu"/>
        <w:numPr>
          <w:ilvl w:val="0"/>
          <w:numId w:val="53"/>
        </w:numPr>
        <w:spacing w:after="160" w:line="259" w:lineRule="auto"/>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zmena telefónneho čísla</w:t>
      </w:r>
    </w:p>
    <w:p w14:paraId="6BA4C8C8" w14:textId="77777777" w:rsidR="00ED21AC" w:rsidRPr="00101CF0" w:rsidRDefault="00ED21AC" w:rsidP="00AE154E">
      <w:pPr>
        <w:pStyle w:val="Odsekzoznamu"/>
        <w:numPr>
          <w:ilvl w:val="0"/>
          <w:numId w:val="53"/>
        </w:numPr>
        <w:spacing w:after="160" w:line="259" w:lineRule="auto"/>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služba CLIP a CLIR</w:t>
      </w:r>
    </w:p>
    <w:p w14:paraId="2BB79505" w14:textId="77777777" w:rsidR="00ED21AC" w:rsidRPr="00101CF0" w:rsidRDefault="00ED21AC" w:rsidP="00AE154E">
      <w:pPr>
        <w:pStyle w:val="Odsekzoznamu"/>
        <w:numPr>
          <w:ilvl w:val="0"/>
          <w:numId w:val="53"/>
        </w:numPr>
        <w:spacing w:after="160" w:line="259" w:lineRule="auto"/>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utajenie telefónneho čísla</w:t>
      </w:r>
    </w:p>
    <w:p w14:paraId="3CDCBE1A" w14:textId="77777777" w:rsidR="00ED21AC" w:rsidRPr="00101CF0" w:rsidRDefault="00ED21AC" w:rsidP="00AE154E">
      <w:pPr>
        <w:pStyle w:val="Odsekzoznamu"/>
        <w:numPr>
          <w:ilvl w:val="0"/>
          <w:numId w:val="53"/>
        </w:numPr>
        <w:spacing w:after="160" w:line="259" w:lineRule="auto"/>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neposkytovanie telefónnych čísel Objednávateľa/Organizácie  tretím stranám</w:t>
      </w:r>
    </w:p>
    <w:p w14:paraId="7B75CAC0" w14:textId="0B456C45" w:rsidR="00ED21AC" w:rsidRPr="00101CF0" w:rsidRDefault="00ED21AC" w:rsidP="00AE154E">
      <w:pPr>
        <w:pStyle w:val="Odsekzoznamu"/>
        <w:numPr>
          <w:ilvl w:val="0"/>
          <w:numId w:val="53"/>
        </w:numPr>
        <w:spacing w:after="160" w:line="259" w:lineRule="auto"/>
        <w:jc w:val="both"/>
        <w:rPr>
          <w:rFonts w:asciiTheme="minorHAnsi" w:hAnsiTheme="minorHAnsi" w:cstheme="minorHAnsi"/>
          <w:sz w:val="20"/>
          <w:szCs w:val="20"/>
          <w:lang w:val="sk-SK"/>
        </w:rPr>
      </w:pPr>
      <w:r w:rsidRPr="00101CF0">
        <w:rPr>
          <w:rFonts w:asciiTheme="minorHAnsi" w:hAnsiTheme="minorHAnsi" w:cstheme="minorHAnsi"/>
          <w:sz w:val="20"/>
          <w:szCs w:val="20"/>
          <w:lang w:val="sk-SK"/>
        </w:rPr>
        <w:t>poskytovanie mobilných telefónnych čísel z jednotnej, súhrnnej množiny alokovanej pre Objednávateľa, s výnimkou uplatnenia prenositeľnosti čísla podľa čl. 3 bod 2  dohody</w:t>
      </w:r>
    </w:p>
    <w:p w14:paraId="70F029BF" w14:textId="77777777" w:rsidR="00ED21AC" w:rsidRPr="00101CF0" w:rsidRDefault="00ED21AC" w:rsidP="00ED21AC">
      <w:pPr>
        <w:jc w:val="both"/>
        <w:rPr>
          <w:rFonts w:asciiTheme="minorHAnsi" w:hAnsiTheme="minorHAnsi" w:cstheme="minorHAnsi"/>
          <w:noProof/>
          <w:sz w:val="20"/>
          <w:szCs w:val="20"/>
          <w:lang w:val="sk-SK" w:eastAsia="sk-SK"/>
        </w:rPr>
      </w:pPr>
    </w:p>
    <w:p w14:paraId="487E8A49" w14:textId="77777777" w:rsidR="00ED21AC" w:rsidRPr="00101CF0" w:rsidRDefault="00ED21AC" w:rsidP="00ED21AC">
      <w:pPr>
        <w:jc w:val="both"/>
        <w:rPr>
          <w:rFonts w:asciiTheme="minorHAnsi" w:hAnsiTheme="minorHAnsi" w:cstheme="minorHAnsi"/>
          <w:noProof/>
          <w:sz w:val="20"/>
          <w:szCs w:val="20"/>
          <w:lang w:val="sk-SK" w:eastAsia="sk-SK"/>
        </w:rPr>
      </w:pPr>
    </w:p>
    <w:p w14:paraId="398BDCC6" w14:textId="77777777" w:rsidR="00ED21AC" w:rsidRPr="00101CF0" w:rsidRDefault="00ED21AC" w:rsidP="00AE154E">
      <w:pPr>
        <w:pStyle w:val="Odsekzoznamu"/>
        <w:widowControl w:val="0"/>
        <w:numPr>
          <w:ilvl w:val="6"/>
          <w:numId w:val="48"/>
        </w:numPr>
        <w:ind w:left="709"/>
        <w:contextualSpacing w:val="0"/>
        <w:jc w:val="both"/>
        <w:rPr>
          <w:rFonts w:asciiTheme="minorHAnsi" w:hAnsiTheme="minorHAnsi" w:cstheme="minorHAnsi"/>
          <w:b/>
          <w:sz w:val="20"/>
          <w:szCs w:val="20"/>
          <w:lang w:val="sk-SK"/>
        </w:rPr>
      </w:pPr>
      <w:r w:rsidRPr="00101CF0">
        <w:rPr>
          <w:rFonts w:asciiTheme="minorHAnsi" w:hAnsiTheme="minorHAnsi" w:cstheme="minorHAnsi"/>
          <w:b/>
          <w:sz w:val="20"/>
          <w:szCs w:val="20"/>
          <w:lang w:val="sk-SK"/>
        </w:rPr>
        <w:t>Poskytovanie spoplatnených služieb:</w:t>
      </w:r>
    </w:p>
    <w:p w14:paraId="45A171FE" w14:textId="77777777" w:rsidR="00ED21AC" w:rsidRPr="00101CF0" w:rsidRDefault="00ED21AC" w:rsidP="00ED21AC">
      <w:pPr>
        <w:pStyle w:val="Odsekzoznamu"/>
        <w:ind w:left="709"/>
        <w:jc w:val="both"/>
        <w:rPr>
          <w:rFonts w:asciiTheme="minorHAnsi" w:hAnsiTheme="minorHAnsi" w:cstheme="minorHAnsi"/>
          <w:b/>
          <w:sz w:val="20"/>
          <w:szCs w:val="20"/>
          <w:lang w:val="sk-SK"/>
        </w:rPr>
      </w:pPr>
    </w:p>
    <w:p w14:paraId="5D9F03D9" w14:textId="77777777" w:rsidR="00ED21AC" w:rsidRPr="00101CF0" w:rsidRDefault="00ED21AC" w:rsidP="00ED21AC">
      <w:pPr>
        <w:contextualSpacing/>
        <w:jc w:val="both"/>
        <w:rPr>
          <w:rFonts w:asciiTheme="minorHAnsi" w:hAnsiTheme="minorHAnsi" w:cstheme="minorHAnsi"/>
          <w:noProof/>
          <w:sz w:val="20"/>
          <w:szCs w:val="20"/>
          <w:lang w:val="sk-SK" w:eastAsia="sk-SK"/>
        </w:rPr>
      </w:pPr>
      <w:r w:rsidRPr="00101CF0">
        <w:rPr>
          <w:rFonts w:asciiTheme="minorHAnsi" w:hAnsiTheme="minorHAnsi" w:cstheme="minorHAnsi"/>
          <w:noProof/>
          <w:sz w:val="20"/>
          <w:szCs w:val="20"/>
          <w:lang w:val="sk-SK" w:eastAsia="sk-SK"/>
        </w:rPr>
        <w:t>Počet SIM kariet sa môže meniť podľa potrieb Objednávateľa a z dôvodu kombinácie viacerých typov paušálov na jeden SIM karte . Predpokladané počty SIM kariet:</w:t>
      </w:r>
    </w:p>
    <w:p w14:paraId="38638F39" w14:textId="77777777" w:rsidR="00ED21AC" w:rsidRPr="00101CF0" w:rsidRDefault="00ED21AC" w:rsidP="00ED21AC">
      <w:pPr>
        <w:jc w:val="both"/>
        <w:rPr>
          <w:rFonts w:asciiTheme="minorHAnsi" w:hAnsiTheme="minorHAnsi" w:cstheme="minorHAnsi"/>
          <w:noProof/>
          <w:sz w:val="20"/>
          <w:szCs w:val="20"/>
          <w:lang w:val="sk-SK" w:eastAsia="sk-SK"/>
        </w:rPr>
      </w:pPr>
    </w:p>
    <w:tbl>
      <w:tblPr>
        <w:tblW w:w="9214" w:type="dxa"/>
        <w:tblInd w:w="-10" w:type="dxa"/>
        <w:tblCellMar>
          <w:left w:w="70" w:type="dxa"/>
          <w:right w:w="70" w:type="dxa"/>
        </w:tblCellMar>
        <w:tblLook w:val="04A0" w:firstRow="1" w:lastRow="0" w:firstColumn="1" w:lastColumn="0" w:noHBand="0" w:noVBand="1"/>
      </w:tblPr>
      <w:tblGrid>
        <w:gridCol w:w="1932"/>
        <w:gridCol w:w="3460"/>
        <w:gridCol w:w="3822"/>
      </w:tblGrid>
      <w:tr w:rsidR="00ED21AC" w:rsidRPr="00101CF0" w14:paraId="2D9E74F3" w14:textId="77777777" w:rsidTr="00ED21AC">
        <w:trPr>
          <w:trHeight w:val="364"/>
        </w:trPr>
        <w:tc>
          <w:tcPr>
            <w:tcW w:w="1932" w:type="dxa"/>
            <w:tcBorders>
              <w:top w:val="single" w:sz="8" w:space="0" w:color="auto"/>
              <w:left w:val="single" w:sz="8" w:space="0" w:color="auto"/>
              <w:bottom w:val="single" w:sz="8" w:space="0" w:color="auto"/>
              <w:right w:val="single" w:sz="4" w:space="0" w:color="auto"/>
            </w:tcBorders>
            <w:shd w:val="clear" w:color="000000" w:fill="D9D9D9"/>
            <w:vAlign w:val="center"/>
          </w:tcPr>
          <w:p w14:paraId="5E7A4D0E" w14:textId="77777777" w:rsidR="00ED21AC" w:rsidRPr="00101CF0" w:rsidRDefault="00ED21AC" w:rsidP="00ED21AC">
            <w:pPr>
              <w:jc w:val="cente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(A)</w:t>
            </w:r>
          </w:p>
        </w:tc>
        <w:tc>
          <w:tcPr>
            <w:tcW w:w="3460" w:type="dxa"/>
            <w:tcBorders>
              <w:top w:val="single" w:sz="8" w:space="0" w:color="auto"/>
              <w:left w:val="nil"/>
              <w:bottom w:val="single" w:sz="8" w:space="0" w:color="auto"/>
              <w:right w:val="single" w:sz="4" w:space="0" w:color="auto"/>
            </w:tcBorders>
            <w:shd w:val="clear" w:color="000000" w:fill="D9D9D9"/>
            <w:vAlign w:val="center"/>
          </w:tcPr>
          <w:p w14:paraId="14EAF9A4" w14:textId="77777777" w:rsidR="00ED21AC" w:rsidRPr="00101CF0" w:rsidRDefault="00ED21AC" w:rsidP="00ED21AC">
            <w:pPr>
              <w:jc w:val="cente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(B)</w:t>
            </w:r>
          </w:p>
        </w:tc>
        <w:tc>
          <w:tcPr>
            <w:tcW w:w="3822" w:type="dxa"/>
            <w:tcBorders>
              <w:top w:val="single" w:sz="8" w:space="0" w:color="auto"/>
              <w:left w:val="nil"/>
              <w:bottom w:val="single" w:sz="8" w:space="0" w:color="auto"/>
              <w:right w:val="single" w:sz="4" w:space="0" w:color="auto"/>
            </w:tcBorders>
            <w:shd w:val="clear" w:color="000000" w:fill="D9D9D9"/>
            <w:vAlign w:val="center"/>
          </w:tcPr>
          <w:p w14:paraId="1577BD1B" w14:textId="77777777" w:rsidR="00ED21AC" w:rsidRPr="00101CF0" w:rsidRDefault="00ED21AC" w:rsidP="00ED21AC">
            <w:pPr>
              <w:jc w:val="cente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(C)</w:t>
            </w:r>
          </w:p>
        </w:tc>
      </w:tr>
      <w:tr w:rsidR="00ED21AC" w:rsidRPr="00101CF0" w14:paraId="006AFEA9" w14:textId="77777777" w:rsidTr="00ED21AC">
        <w:trPr>
          <w:trHeight w:val="915"/>
        </w:trPr>
        <w:tc>
          <w:tcPr>
            <w:tcW w:w="1932"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32F95456" w14:textId="77777777" w:rsidR="00ED21AC" w:rsidRPr="00101CF0" w:rsidRDefault="00ED21AC" w:rsidP="00ED21AC">
            <w:pP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Por. č.</w:t>
            </w:r>
          </w:p>
        </w:tc>
        <w:tc>
          <w:tcPr>
            <w:tcW w:w="3460" w:type="dxa"/>
            <w:tcBorders>
              <w:top w:val="single" w:sz="8" w:space="0" w:color="auto"/>
              <w:left w:val="nil"/>
              <w:bottom w:val="single" w:sz="8" w:space="0" w:color="auto"/>
              <w:right w:val="single" w:sz="4" w:space="0" w:color="auto"/>
            </w:tcBorders>
            <w:shd w:val="clear" w:color="000000" w:fill="D9D9D9"/>
            <w:vAlign w:val="center"/>
            <w:hideMark/>
          </w:tcPr>
          <w:p w14:paraId="22253AB7" w14:textId="77777777" w:rsidR="00ED21AC" w:rsidRPr="00101CF0" w:rsidRDefault="00ED21AC" w:rsidP="00ED21AC">
            <w:pP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Názov paušálu</w:t>
            </w:r>
          </w:p>
        </w:tc>
        <w:tc>
          <w:tcPr>
            <w:tcW w:w="3822" w:type="dxa"/>
            <w:tcBorders>
              <w:top w:val="single" w:sz="8" w:space="0" w:color="auto"/>
              <w:left w:val="nil"/>
              <w:bottom w:val="single" w:sz="8" w:space="0" w:color="auto"/>
              <w:right w:val="single" w:sz="4" w:space="0" w:color="auto"/>
            </w:tcBorders>
            <w:shd w:val="clear" w:color="000000" w:fill="D9D9D9"/>
            <w:vAlign w:val="center"/>
            <w:hideMark/>
          </w:tcPr>
          <w:p w14:paraId="094A3F4C" w14:textId="77777777" w:rsidR="00ED21AC" w:rsidRPr="00101CF0" w:rsidRDefault="00ED21AC" w:rsidP="00ED21AC">
            <w:pP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Predpokladaná početnosť</w:t>
            </w:r>
          </w:p>
        </w:tc>
      </w:tr>
      <w:tr w:rsidR="00ED21AC" w:rsidRPr="00101CF0" w14:paraId="7615E26D" w14:textId="77777777" w:rsidTr="00ED21AC">
        <w:trPr>
          <w:trHeight w:val="300"/>
        </w:trPr>
        <w:tc>
          <w:tcPr>
            <w:tcW w:w="1932" w:type="dxa"/>
            <w:tcBorders>
              <w:top w:val="nil"/>
              <w:left w:val="single" w:sz="8" w:space="0" w:color="auto"/>
              <w:bottom w:val="single" w:sz="4" w:space="0" w:color="auto"/>
              <w:right w:val="single" w:sz="4" w:space="0" w:color="auto"/>
            </w:tcBorders>
            <w:shd w:val="clear" w:color="auto" w:fill="auto"/>
            <w:noWrap/>
            <w:vAlign w:val="center"/>
            <w:hideMark/>
          </w:tcPr>
          <w:p w14:paraId="23B847C7"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1</w:t>
            </w:r>
          </w:p>
        </w:tc>
        <w:tc>
          <w:tcPr>
            <w:tcW w:w="3460" w:type="dxa"/>
            <w:tcBorders>
              <w:top w:val="nil"/>
              <w:left w:val="nil"/>
              <w:bottom w:val="single" w:sz="4" w:space="0" w:color="auto"/>
              <w:right w:val="single" w:sz="4" w:space="0" w:color="auto"/>
            </w:tcBorders>
            <w:shd w:val="clear" w:color="auto" w:fill="auto"/>
            <w:noWrap/>
            <w:vAlign w:val="center"/>
            <w:hideMark/>
          </w:tcPr>
          <w:p w14:paraId="6FA6617A"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Hlasový paušál 1</w:t>
            </w:r>
          </w:p>
        </w:tc>
        <w:tc>
          <w:tcPr>
            <w:tcW w:w="3822" w:type="dxa"/>
            <w:tcBorders>
              <w:top w:val="nil"/>
              <w:left w:val="nil"/>
              <w:bottom w:val="single" w:sz="4" w:space="0" w:color="auto"/>
              <w:right w:val="single" w:sz="4" w:space="0" w:color="auto"/>
            </w:tcBorders>
            <w:shd w:val="clear" w:color="auto" w:fill="auto"/>
            <w:noWrap/>
            <w:vAlign w:val="center"/>
            <w:hideMark/>
          </w:tcPr>
          <w:p w14:paraId="5CF675E6"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130</w:t>
            </w:r>
          </w:p>
        </w:tc>
      </w:tr>
      <w:tr w:rsidR="00ED21AC" w:rsidRPr="00101CF0" w14:paraId="515FBF1F" w14:textId="77777777" w:rsidTr="00ED21AC">
        <w:trPr>
          <w:trHeight w:val="300"/>
        </w:trPr>
        <w:tc>
          <w:tcPr>
            <w:tcW w:w="1932" w:type="dxa"/>
            <w:tcBorders>
              <w:top w:val="nil"/>
              <w:left w:val="single" w:sz="8" w:space="0" w:color="auto"/>
              <w:bottom w:val="single" w:sz="4" w:space="0" w:color="auto"/>
              <w:right w:val="single" w:sz="4" w:space="0" w:color="auto"/>
            </w:tcBorders>
            <w:shd w:val="clear" w:color="auto" w:fill="auto"/>
            <w:noWrap/>
            <w:vAlign w:val="center"/>
            <w:hideMark/>
          </w:tcPr>
          <w:p w14:paraId="409C62B0"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2</w:t>
            </w:r>
          </w:p>
        </w:tc>
        <w:tc>
          <w:tcPr>
            <w:tcW w:w="3460" w:type="dxa"/>
            <w:tcBorders>
              <w:top w:val="nil"/>
              <w:left w:val="nil"/>
              <w:bottom w:val="single" w:sz="4" w:space="0" w:color="auto"/>
              <w:right w:val="single" w:sz="4" w:space="0" w:color="auto"/>
            </w:tcBorders>
            <w:shd w:val="clear" w:color="auto" w:fill="auto"/>
            <w:noWrap/>
            <w:vAlign w:val="center"/>
            <w:hideMark/>
          </w:tcPr>
          <w:p w14:paraId="4A82D3C7"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Hlasový paušál 2</w:t>
            </w:r>
          </w:p>
        </w:tc>
        <w:tc>
          <w:tcPr>
            <w:tcW w:w="3822" w:type="dxa"/>
            <w:tcBorders>
              <w:top w:val="nil"/>
              <w:left w:val="nil"/>
              <w:bottom w:val="single" w:sz="4" w:space="0" w:color="auto"/>
              <w:right w:val="single" w:sz="4" w:space="0" w:color="auto"/>
            </w:tcBorders>
            <w:shd w:val="clear" w:color="auto" w:fill="auto"/>
            <w:noWrap/>
            <w:vAlign w:val="center"/>
            <w:hideMark/>
          </w:tcPr>
          <w:p w14:paraId="18034AF8"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200</w:t>
            </w:r>
          </w:p>
        </w:tc>
      </w:tr>
      <w:tr w:rsidR="00ED21AC" w:rsidRPr="00101CF0" w14:paraId="590E66AE" w14:textId="77777777" w:rsidTr="00ED21AC">
        <w:trPr>
          <w:trHeight w:val="300"/>
        </w:trPr>
        <w:tc>
          <w:tcPr>
            <w:tcW w:w="1932" w:type="dxa"/>
            <w:tcBorders>
              <w:top w:val="nil"/>
              <w:left w:val="single" w:sz="8" w:space="0" w:color="auto"/>
              <w:bottom w:val="single" w:sz="4" w:space="0" w:color="auto"/>
              <w:right w:val="single" w:sz="4" w:space="0" w:color="auto"/>
            </w:tcBorders>
            <w:shd w:val="clear" w:color="auto" w:fill="auto"/>
            <w:noWrap/>
            <w:vAlign w:val="center"/>
            <w:hideMark/>
          </w:tcPr>
          <w:p w14:paraId="6133D67C"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3</w:t>
            </w:r>
          </w:p>
        </w:tc>
        <w:tc>
          <w:tcPr>
            <w:tcW w:w="3460" w:type="dxa"/>
            <w:tcBorders>
              <w:top w:val="nil"/>
              <w:left w:val="nil"/>
              <w:bottom w:val="single" w:sz="4" w:space="0" w:color="auto"/>
              <w:right w:val="single" w:sz="4" w:space="0" w:color="auto"/>
            </w:tcBorders>
            <w:shd w:val="clear" w:color="auto" w:fill="auto"/>
            <w:noWrap/>
            <w:vAlign w:val="center"/>
            <w:hideMark/>
          </w:tcPr>
          <w:p w14:paraId="1CB8452A"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Hlasový paušál 3</w:t>
            </w:r>
          </w:p>
        </w:tc>
        <w:tc>
          <w:tcPr>
            <w:tcW w:w="3822" w:type="dxa"/>
            <w:tcBorders>
              <w:top w:val="nil"/>
              <w:left w:val="nil"/>
              <w:bottom w:val="single" w:sz="4" w:space="0" w:color="auto"/>
              <w:right w:val="single" w:sz="4" w:space="0" w:color="auto"/>
            </w:tcBorders>
            <w:shd w:val="clear" w:color="auto" w:fill="auto"/>
            <w:noWrap/>
            <w:vAlign w:val="center"/>
            <w:hideMark/>
          </w:tcPr>
          <w:p w14:paraId="6442283C"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60</w:t>
            </w:r>
          </w:p>
        </w:tc>
      </w:tr>
      <w:tr w:rsidR="00ED21AC" w:rsidRPr="00101CF0" w14:paraId="1A7A0C76" w14:textId="77777777" w:rsidTr="00ED21AC">
        <w:trPr>
          <w:trHeight w:val="300"/>
        </w:trPr>
        <w:tc>
          <w:tcPr>
            <w:tcW w:w="1932" w:type="dxa"/>
            <w:tcBorders>
              <w:top w:val="nil"/>
              <w:left w:val="single" w:sz="8" w:space="0" w:color="auto"/>
              <w:bottom w:val="single" w:sz="4" w:space="0" w:color="auto"/>
              <w:right w:val="single" w:sz="4" w:space="0" w:color="auto"/>
            </w:tcBorders>
            <w:shd w:val="clear" w:color="auto" w:fill="auto"/>
            <w:noWrap/>
            <w:vAlign w:val="center"/>
            <w:hideMark/>
          </w:tcPr>
          <w:p w14:paraId="1885F5BC"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4</w:t>
            </w:r>
          </w:p>
        </w:tc>
        <w:tc>
          <w:tcPr>
            <w:tcW w:w="3460" w:type="dxa"/>
            <w:tcBorders>
              <w:top w:val="nil"/>
              <w:left w:val="nil"/>
              <w:bottom w:val="single" w:sz="4" w:space="0" w:color="auto"/>
              <w:right w:val="single" w:sz="4" w:space="0" w:color="auto"/>
            </w:tcBorders>
            <w:shd w:val="clear" w:color="auto" w:fill="auto"/>
            <w:noWrap/>
            <w:vAlign w:val="center"/>
            <w:hideMark/>
          </w:tcPr>
          <w:p w14:paraId="6630DC93"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SMS/MMS paušál</w:t>
            </w:r>
          </w:p>
        </w:tc>
        <w:tc>
          <w:tcPr>
            <w:tcW w:w="3822" w:type="dxa"/>
            <w:tcBorders>
              <w:top w:val="nil"/>
              <w:left w:val="nil"/>
              <w:bottom w:val="single" w:sz="4" w:space="0" w:color="auto"/>
              <w:right w:val="single" w:sz="4" w:space="0" w:color="auto"/>
            </w:tcBorders>
            <w:shd w:val="clear" w:color="auto" w:fill="auto"/>
            <w:noWrap/>
            <w:vAlign w:val="center"/>
            <w:hideMark/>
          </w:tcPr>
          <w:p w14:paraId="7B8AE4D7"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200</w:t>
            </w:r>
          </w:p>
        </w:tc>
      </w:tr>
      <w:tr w:rsidR="00ED21AC" w:rsidRPr="00101CF0" w14:paraId="02DA2324" w14:textId="77777777" w:rsidTr="00ED21AC">
        <w:trPr>
          <w:trHeight w:val="300"/>
        </w:trPr>
        <w:tc>
          <w:tcPr>
            <w:tcW w:w="1932" w:type="dxa"/>
            <w:tcBorders>
              <w:top w:val="nil"/>
              <w:left w:val="single" w:sz="8" w:space="0" w:color="auto"/>
              <w:bottom w:val="single" w:sz="4" w:space="0" w:color="auto"/>
              <w:right w:val="single" w:sz="4" w:space="0" w:color="auto"/>
            </w:tcBorders>
            <w:shd w:val="clear" w:color="auto" w:fill="auto"/>
            <w:noWrap/>
            <w:vAlign w:val="center"/>
            <w:hideMark/>
          </w:tcPr>
          <w:p w14:paraId="573CC430"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5</w:t>
            </w:r>
          </w:p>
        </w:tc>
        <w:tc>
          <w:tcPr>
            <w:tcW w:w="3460" w:type="dxa"/>
            <w:tcBorders>
              <w:top w:val="nil"/>
              <w:left w:val="nil"/>
              <w:bottom w:val="single" w:sz="4" w:space="0" w:color="auto"/>
              <w:right w:val="single" w:sz="4" w:space="0" w:color="auto"/>
            </w:tcBorders>
            <w:shd w:val="clear" w:color="auto" w:fill="auto"/>
            <w:noWrap/>
            <w:vAlign w:val="center"/>
            <w:hideMark/>
          </w:tcPr>
          <w:p w14:paraId="513F3D8D"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Dátový paušál 1</w:t>
            </w:r>
          </w:p>
        </w:tc>
        <w:tc>
          <w:tcPr>
            <w:tcW w:w="3822" w:type="dxa"/>
            <w:tcBorders>
              <w:top w:val="nil"/>
              <w:left w:val="nil"/>
              <w:bottom w:val="single" w:sz="4" w:space="0" w:color="auto"/>
              <w:right w:val="single" w:sz="4" w:space="0" w:color="auto"/>
            </w:tcBorders>
            <w:shd w:val="clear" w:color="auto" w:fill="auto"/>
            <w:noWrap/>
            <w:vAlign w:val="center"/>
            <w:hideMark/>
          </w:tcPr>
          <w:p w14:paraId="02293B72"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100</w:t>
            </w:r>
          </w:p>
        </w:tc>
      </w:tr>
      <w:tr w:rsidR="00ED21AC" w:rsidRPr="00101CF0" w14:paraId="1AFC3872" w14:textId="77777777" w:rsidTr="00ED21AC">
        <w:trPr>
          <w:trHeight w:val="315"/>
        </w:trPr>
        <w:tc>
          <w:tcPr>
            <w:tcW w:w="1932" w:type="dxa"/>
            <w:tcBorders>
              <w:top w:val="nil"/>
              <w:left w:val="single" w:sz="8" w:space="0" w:color="auto"/>
              <w:bottom w:val="single" w:sz="8" w:space="0" w:color="auto"/>
              <w:right w:val="single" w:sz="4" w:space="0" w:color="auto"/>
            </w:tcBorders>
            <w:shd w:val="clear" w:color="auto" w:fill="auto"/>
            <w:noWrap/>
            <w:vAlign w:val="center"/>
            <w:hideMark/>
          </w:tcPr>
          <w:p w14:paraId="0582BB54"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6</w:t>
            </w:r>
          </w:p>
        </w:tc>
        <w:tc>
          <w:tcPr>
            <w:tcW w:w="3460" w:type="dxa"/>
            <w:tcBorders>
              <w:top w:val="nil"/>
              <w:left w:val="nil"/>
              <w:bottom w:val="single" w:sz="8" w:space="0" w:color="auto"/>
              <w:right w:val="single" w:sz="4" w:space="0" w:color="auto"/>
            </w:tcBorders>
            <w:shd w:val="clear" w:color="auto" w:fill="auto"/>
            <w:noWrap/>
            <w:vAlign w:val="center"/>
            <w:hideMark/>
          </w:tcPr>
          <w:p w14:paraId="0359462E"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Dátový paušál 2</w:t>
            </w:r>
          </w:p>
        </w:tc>
        <w:tc>
          <w:tcPr>
            <w:tcW w:w="3822" w:type="dxa"/>
            <w:tcBorders>
              <w:top w:val="nil"/>
              <w:left w:val="nil"/>
              <w:bottom w:val="single" w:sz="8" w:space="0" w:color="auto"/>
              <w:right w:val="single" w:sz="4" w:space="0" w:color="auto"/>
            </w:tcBorders>
            <w:shd w:val="clear" w:color="auto" w:fill="auto"/>
            <w:noWrap/>
            <w:vAlign w:val="center"/>
            <w:hideMark/>
          </w:tcPr>
          <w:p w14:paraId="12E5F532"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50</w:t>
            </w:r>
          </w:p>
        </w:tc>
      </w:tr>
    </w:tbl>
    <w:p w14:paraId="590E273D" w14:textId="77777777" w:rsidR="00ED21AC" w:rsidRPr="00101CF0" w:rsidRDefault="00ED21AC" w:rsidP="00ED21AC">
      <w:pPr>
        <w:jc w:val="both"/>
        <w:rPr>
          <w:rFonts w:asciiTheme="minorHAnsi" w:hAnsiTheme="minorHAnsi" w:cstheme="minorHAnsi"/>
          <w:noProof/>
          <w:sz w:val="20"/>
          <w:szCs w:val="20"/>
          <w:lang w:val="sk-SK" w:eastAsia="sk-SK"/>
        </w:rPr>
      </w:pPr>
    </w:p>
    <w:p w14:paraId="0F043990" w14:textId="77777777" w:rsidR="00ED21AC" w:rsidRPr="00101CF0" w:rsidRDefault="00ED21AC" w:rsidP="00ED21AC">
      <w:pPr>
        <w:jc w:val="center"/>
        <w:rPr>
          <w:rFonts w:asciiTheme="minorHAnsi" w:hAnsiTheme="minorHAnsi" w:cstheme="minorHAnsi"/>
          <w:b/>
          <w:noProof/>
          <w:sz w:val="20"/>
          <w:szCs w:val="20"/>
          <w:lang w:val="sk-SK" w:eastAsia="sk-SK"/>
        </w:rPr>
      </w:pPr>
    </w:p>
    <w:p w14:paraId="3020FA18" w14:textId="77777777" w:rsidR="00ED21AC" w:rsidRPr="00101CF0" w:rsidRDefault="00ED21AC" w:rsidP="00ED21AC">
      <w:pPr>
        <w:jc w:val="center"/>
        <w:rPr>
          <w:rFonts w:asciiTheme="minorHAnsi" w:hAnsiTheme="minorHAnsi" w:cstheme="minorHAnsi"/>
          <w:b/>
          <w:noProof/>
          <w:sz w:val="20"/>
          <w:szCs w:val="20"/>
          <w:lang w:val="sk-SK" w:eastAsia="sk-SK"/>
        </w:rPr>
      </w:pPr>
      <w:r w:rsidRPr="00101CF0">
        <w:rPr>
          <w:rFonts w:asciiTheme="minorHAnsi" w:hAnsiTheme="minorHAnsi" w:cstheme="minorHAnsi"/>
          <w:b/>
          <w:noProof/>
          <w:sz w:val="20"/>
          <w:szCs w:val="20"/>
          <w:lang w:val="sk-SK" w:eastAsia="sk-SK"/>
        </w:rPr>
        <w:t>Článok 4</w:t>
      </w:r>
    </w:p>
    <w:p w14:paraId="7C2727B5" w14:textId="77777777" w:rsidR="00ED21AC" w:rsidRPr="00101CF0" w:rsidRDefault="00ED21AC" w:rsidP="00ED21AC">
      <w:pPr>
        <w:jc w:val="center"/>
        <w:rPr>
          <w:rFonts w:asciiTheme="minorHAnsi" w:hAnsiTheme="minorHAnsi" w:cstheme="minorHAnsi"/>
          <w:b/>
          <w:noProof/>
          <w:sz w:val="20"/>
          <w:szCs w:val="20"/>
          <w:lang w:val="sk-SK" w:eastAsia="sk-SK"/>
        </w:rPr>
      </w:pPr>
    </w:p>
    <w:p w14:paraId="052B456A" w14:textId="77777777" w:rsidR="00ED21AC" w:rsidRPr="00101CF0" w:rsidRDefault="00ED21AC" w:rsidP="00ED21AC">
      <w:pPr>
        <w:contextualSpacing/>
        <w:jc w:val="both"/>
        <w:rPr>
          <w:rFonts w:asciiTheme="minorHAnsi" w:hAnsiTheme="minorHAnsi" w:cstheme="minorHAnsi"/>
          <w:noProof/>
          <w:sz w:val="20"/>
          <w:szCs w:val="20"/>
          <w:lang w:val="sk-SK" w:eastAsia="sk-SK"/>
        </w:rPr>
      </w:pPr>
      <w:r w:rsidRPr="00101CF0">
        <w:rPr>
          <w:rFonts w:asciiTheme="minorHAnsi" w:hAnsiTheme="minorHAnsi" w:cstheme="minorHAnsi"/>
          <w:noProof/>
          <w:sz w:val="20"/>
          <w:szCs w:val="20"/>
          <w:lang w:val="sk-SK" w:eastAsia="sk-SK"/>
        </w:rPr>
        <w:t>V rámci služieb mobilného operátora Objednávateľ požaduje nasledovné typy paušálov:</w:t>
      </w:r>
    </w:p>
    <w:p w14:paraId="6812B452" w14:textId="77777777" w:rsidR="00ED21AC" w:rsidRPr="00101CF0" w:rsidRDefault="00ED21AC" w:rsidP="00ED21AC">
      <w:pPr>
        <w:contextualSpacing/>
        <w:jc w:val="both"/>
        <w:rPr>
          <w:rFonts w:asciiTheme="minorHAnsi" w:hAnsiTheme="minorHAnsi" w:cstheme="minorHAnsi"/>
          <w:noProof/>
          <w:sz w:val="20"/>
          <w:szCs w:val="20"/>
          <w:lang w:val="sk-SK" w:eastAsia="sk-SK"/>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4"/>
      </w:tblGrid>
      <w:tr w:rsidR="00ED21AC" w:rsidRPr="00101CF0" w14:paraId="2464EE80" w14:textId="77777777" w:rsidTr="00ED21AC">
        <w:trPr>
          <w:trHeight w:val="1050"/>
        </w:trPr>
        <w:tc>
          <w:tcPr>
            <w:tcW w:w="9120" w:type="dxa"/>
          </w:tcPr>
          <w:p w14:paraId="309C8C33" w14:textId="77777777" w:rsidR="00ED21AC" w:rsidRPr="00101CF0" w:rsidRDefault="00ED21AC" w:rsidP="00ED21AC">
            <w:pPr>
              <w:ind w:left="22"/>
              <w:contextualSpacing/>
              <w:jc w:val="both"/>
              <w:rPr>
                <w:rFonts w:asciiTheme="minorHAnsi" w:hAnsiTheme="minorHAnsi" w:cstheme="minorHAnsi"/>
                <w:noProof/>
                <w:sz w:val="20"/>
                <w:szCs w:val="20"/>
                <w:lang w:val="sk-SK" w:eastAsia="sk-SK"/>
              </w:rPr>
            </w:pPr>
          </w:p>
          <w:p w14:paraId="00BB5547" w14:textId="77777777" w:rsidR="00ED21AC" w:rsidRPr="00101CF0" w:rsidRDefault="00ED21AC" w:rsidP="00ED21AC">
            <w:pPr>
              <w:ind w:left="22"/>
              <w:contextualSpacing/>
              <w:jc w:val="both"/>
              <w:rPr>
                <w:rFonts w:asciiTheme="minorHAnsi" w:hAnsiTheme="minorHAnsi" w:cstheme="minorHAnsi"/>
                <w:noProof/>
                <w:sz w:val="20"/>
                <w:szCs w:val="20"/>
                <w:lang w:val="sk-SK" w:eastAsia="sk-SK"/>
              </w:rPr>
            </w:pPr>
            <w:r w:rsidRPr="00101CF0">
              <w:rPr>
                <w:rFonts w:asciiTheme="minorHAnsi" w:hAnsiTheme="minorHAnsi" w:cstheme="minorHAnsi"/>
                <w:noProof/>
                <w:sz w:val="20"/>
                <w:szCs w:val="20"/>
                <w:lang w:val="sk-SK" w:eastAsia="sk-SK"/>
              </w:rPr>
              <w:t>Hlasový paušál 1</w:t>
            </w:r>
          </w:p>
          <w:p w14:paraId="2DC3229E" w14:textId="77777777" w:rsidR="00ED21AC" w:rsidRPr="00101CF0" w:rsidRDefault="00ED21AC" w:rsidP="00ED21AC">
            <w:pPr>
              <w:ind w:left="22"/>
              <w:contextualSpacing/>
              <w:jc w:val="both"/>
              <w:rPr>
                <w:rFonts w:asciiTheme="minorHAnsi" w:hAnsiTheme="minorHAnsi" w:cstheme="minorHAnsi"/>
                <w:noProof/>
                <w:sz w:val="20"/>
                <w:szCs w:val="20"/>
                <w:lang w:val="sk-SK" w:eastAsia="sk-SK"/>
              </w:rPr>
            </w:pPr>
            <w:r w:rsidRPr="00101CF0">
              <w:rPr>
                <w:rFonts w:asciiTheme="minorHAnsi" w:hAnsiTheme="minorHAnsi" w:cstheme="minorHAnsi"/>
                <w:noProof/>
                <w:sz w:val="20"/>
                <w:szCs w:val="20"/>
                <w:lang w:val="sk-SK" w:eastAsia="sk-SK"/>
              </w:rPr>
              <w:t>Volania (prichádzajúce aj odchádzajúce) medzi účastníkmi VPS neobmedzene.</w:t>
            </w:r>
          </w:p>
          <w:p w14:paraId="3213C61E" w14:textId="77777777" w:rsidR="00ED21AC" w:rsidRPr="00101CF0" w:rsidRDefault="00ED21AC" w:rsidP="00ED21AC">
            <w:pPr>
              <w:ind w:left="22"/>
              <w:contextualSpacing/>
              <w:jc w:val="both"/>
              <w:rPr>
                <w:rFonts w:asciiTheme="minorHAnsi" w:hAnsiTheme="minorHAnsi" w:cstheme="minorHAnsi"/>
                <w:noProof/>
                <w:sz w:val="20"/>
                <w:szCs w:val="20"/>
                <w:lang w:val="sk-SK" w:eastAsia="sk-SK"/>
              </w:rPr>
            </w:pPr>
            <w:r w:rsidRPr="00101CF0">
              <w:rPr>
                <w:rFonts w:asciiTheme="minorHAnsi" w:hAnsiTheme="minorHAnsi" w:cstheme="minorHAnsi"/>
                <w:noProof/>
                <w:sz w:val="20"/>
                <w:szCs w:val="20"/>
                <w:lang w:val="sk-SK" w:eastAsia="sk-SK"/>
              </w:rPr>
              <w:t>(Cena programu musí byť finálna a nesmú byť k nej pripočítané žiadne iné poplatky)</w:t>
            </w:r>
          </w:p>
          <w:p w14:paraId="3BA42D26" w14:textId="77777777" w:rsidR="00ED21AC" w:rsidRPr="00101CF0" w:rsidRDefault="00ED21AC" w:rsidP="00ED21AC">
            <w:pPr>
              <w:ind w:left="22"/>
              <w:contextualSpacing/>
              <w:jc w:val="both"/>
              <w:rPr>
                <w:rFonts w:asciiTheme="minorHAnsi" w:hAnsiTheme="minorHAnsi" w:cstheme="minorHAnsi"/>
                <w:noProof/>
                <w:sz w:val="20"/>
                <w:szCs w:val="20"/>
                <w:lang w:val="sk-SK" w:eastAsia="sk-SK"/>
              </w:rPr>
            </w:pPr>
          </w:p>
        </w:tc>
      </w:tr>
      <w:tr w:rsidR="00ED21AC" w:rsidRPr="00101CF0" w14:paraId="5688421F" w14:textId="77777777" w:rsidTr="00ED21AC">
        <w:trPr>
          <w:trHeight w:val="1050"/>
        </w:trPr>
        <w:tc>
          <w:tcPr>
            <w:tcW w:w="9120" w:type="dxa"/>
            <w:tcBorders>
              <w:top w:val="single" w:sz="4" w:space="0" w:color="auto"/>
              <w:left w:val="single" w:sz="4" w:space="0" w:color="auto"/>
              <w:bottom w:val="single" w:sz="4" w:space="0" w:color="auto"/>
              <w:right w:val="single" w:sz="4" w:space="0" w:color="auto"/>
            </w:tcBorders>
          </w:tcPr>
          <w:p w14:paraId="4F1E5EA5" w14:textId="77777777" w:rsidR="00ED21AC" w:rsidRPr="00101CF0" w:rsidRDefault="00ED21AC" w:rsidP="00ED21AC">
            <w:pPr>
              <w:contextualSpacing/>
              <w:jc w:val="both"/>
              <w:rPr>
                <w:rFonts w:asciiTheme="minorHAnsi" w:hAnsiTheme="minorHAnsi" w:cstheme="minorHAnsi"/>
                <w:noProof/>
                <w:sz w:val="20"/>
                <w:szCs w:val="20"/>
                <w:lang w:val="sk-SK" w:eastAsia="sk-SK"/>
              </w:rPr>
            </w:pPr>
          </w:p>
          <w:p w14:paraId="5B21B7FB" w14:textId="77777777" w:rsidR="00ED21AC" w:rsidRPr="00101CF0" w:rsidRDefault="00ED21AC" w:rsidP="00ED21AC">
            <w:pPr>
              <w:contextualSpacing/>
              <w:jc w:val="both"/>
              <w:rPr>
                <w:rFonts w:asciiTheme="minorHAnsi" w:hAnsiTheme="minorHAnsi" w:cstheme="minorHAnsi"/>
                <w:noProof/>
                <w:sz w:val="20"/>
                <w:szCs w:val="20"/>
                <w:lang w:val="sk-SK" w:eastAsia="sk-SK"/>
              </w:rPr>
            </w:pPr>
            <w:r w:rsidRPr="00101CF0">
              <w:rPr>
                <w:rFonts w:asciiTheme="minorHAnsi" w:hAnsiTheme="minorHAnsi" w:cstheme="minorHAnsi"/>
                <w:noProof/>
                <w:sz w:val="20"/>
                <w:szCs w:val="20"/>
                <w:lang w:val="sk-SK" w:eastAsia="sk-SK"/>
              </w:rPr>
              <w:t>Hlasový paušál 2</w:t>
            </w:r>
          </w:p>
          <w:p w14:paraId="379C026F" w14:textId="77777777" w:rsidR="00ED21AC" w:rsidRPr="00101CF0" w:rsidRDefault="00ED21AC" w:rsidP="00ED21AC">
            <w:pPr>
              <w:contextualSpacing/>
              <w:jc w:val="both"/>
              <w:rPr>
                <w:rFonts w:asciiTheme="minorHAnsi" w:hAnsiTheme="minorHAnsi" w:cstheme="minorHAnsi"/>
                <w:noProof/>
                <w:sz w:val="20"/>
                <w:szCs w:val="20"/>
                <w:lang w:val="sk-SK" w:eastAsia="sk-SK"/>
              </w:rPr>
            </w:pPr>
            <w:r w:rsidRPr="00101CF0">
              <w:rPr>
                <w:rFonts w:asciiTheme="minorHAnsi" w:hAnsiTheme="minorHAnsi" w:cstheme="minorHAnsi"/>
                <w:noProof/>
                <w:sz w:val="20"/>
                <w:szCs w:val="20"/>
                <w:lang w:val="sk-SK" w:eastAsia="sk-SK"/>
              </w:rPr>
              <w:t>Volania (prichádzajúce aj odchádzajúce) v rámci SR (všetky siete – pevné aj mobilné) neobmedzene</w:t>
            </w:r>
          </w:p>
          <w:p w14:paraId="77162587" w14:textId="77777777" w:rsidR="00ED21AC" w:rsidRPr="00101CF0" w:rsidRDefault="00ED21AC" w:rsidP="00ED21AC">
            <w:pPr>
              <w:contextualSpacing/>
              <w:jc w:val="both"/>
              <w:rPr>
                <w:rFonts w:asciiTheme="minorHAnsi" w:hAnsiTheme="minorHAnsi" w:cstheme="minorHAnsi"/>
                <w:noProof/>
                <w:sz w:val="20"/>
                <w:szCs w:val="20"/>
                <w:lang w:val="sk-SK" w:eastAsia="sk-SK"/>
              </w:rPr>
            </w:pPr>
            <w:r w:rsidRPr="00101CF0">
              <w:rPr>
                <w:rFonts w:asciiTheme="minorHAnsi" w:hAnsiTheme="minorHAnsi" w:cstheme="minorHAnsi"/>
                <w:noProof/>
                <w:sz w:val="20"/>
                <w:szCs w:val="20"/>
                <w:lang w:val="sk-SK" w:eastAsia="sk-SK"/>
              </w:rPr>
              <w:t>(Cena programu musí byť finálna a nesmú byť k nej pripočítané žiadne iné poplatky)</w:t>
            </w:r>
          </w:p>
          <w:p w14:paraId="27AA97A4" w14:textId="77777777" w:rsidR="00ED21AC" w:rsidRPr="00101CF0" w:rsidRDefault="00ED21AC" w:rsidP="00ED21AC">
            <w:pPr>
              <w:contextualSpacing/>
              <w:jc w:val="both"/>
              <w:rPr>
                <w:rFonts w:asciiTheme="minorHAnsi" w:hAnsiTheme="minorHAnsi" w:cstheme="minorHAnsi"/>
                <w:noProof/>
                <w:sz w:val="20"/>
                <w:szCs w:val="20"/>
                <w:lang w:val="sk-SK" w:eastAsia="sk-SK"/>
              </w:rPr>
            </w:pPr>
          </w:p>
        </w:tc>
      </w:tr>
      <w:tr w:rsidR="00ED21AC" w:rsidRPr="00101CF0" w14:paraId="5AC0FDB8" w14:textId="77777777" w:rsidTr="00ED21AC">
        <w:trPr>
          <w:trHeight w:val="1050"/>
        </w:trPr>
        <w:tc>
          <w:tcPr>
            <w:tcW w:w="9120" w:type="dxa"/>
            <w:tcBorders>
              <w:top w:val="single" w:sz="4" w:space="0" w:color="auto"/>
              <w:left w:val="single" w:sz="4" w:space="0" w:color="auto"/>
              <w:bottom w:val="single" w:sz="4" w:space="0" w:color="auto"/>
              <w:right w:val="single" w:sz="4" w:space="0" w:color="auto"/>
            </w:tcBorders>
          </w:tcPr>
          <w:p w14:paraId="445D8D68" w14:textId="77777777" w:rsidR="00ED21AC" w:rsidRPr="00101CF0" w:rsidRDefault="00ED21AC" w:rsidP="00ED21AC">
            <w:pPr>
              <w:contextualSpacing/>
              <w:jc w:val="both"/>
              <w:rPr>
                <w:rFonts w:asciiTheme="minorHAnsi" w:hAnsiTheme="minorHAnsi" w:cstheme="minorHAnsi"/>
                <w:noProof/>
                <w:sz w:val="20"/>
                <w:szCs w:val="20"/>
                <w:lang w:val="sk-SK" w:eastAsia="sk-SK"/>
              </w:rPr>
            </w:pPr>
          </w:p>
          <w:p w14:paraId="5406A912" w14:textId="77777777" w:rsidR="00ED21AC" w:rsidRPr="00101CF0" w:rsidRDefault="00ED21AC" w:rsidP="00ED21AC">
            <w:pPr>
              <w:contextualSpacing/>
              <w:jc w:val="both"/>
              <w:rPr>
                <w:rFonts w:asciiTheme="minorHAnsi" w:hAnsiTheme="minorHAnsi" w:cstheme="minorHAnsi"/>
                <w:noProof/>
                <w:sz w:val="20"/>
                <w:szCs w:val="20"/>
                <w:lang w:val="sk-SK" w:eastAsia="sk-SK"/>
              </w:rPr>
            </w:pPr>
            <w:r w:rsidRPr="00101CF0">
              <w:rPr>
                <w:rFonts w:asciiTheme="minorHAnsi" w:hAnsiTheme="minorHAnsi" w:cstheme="minorHAnsi"/>
                <w:noProof/>
                <w:sz w:val="20"/>
                <w:szCs w:val="20"/>
                <w:lang w:val="sk-SK" w:eastAsia="sk-SK"/>
              </w:rPr>
              <w:t>Hlasový paušál 3</w:t>
            </w:r>
          </w:p>
          <w:p w14:paraId="1E90ECA9" w14:textId="77777777" w:rsidR="00ED21AC" w:rsidRPr="00101CF0" w:rsidRDefault="00ED21AC" w:rsidP="00ED21AC">
            <w:pPr>
              <w:contextualSpacing/>
              <w:jc w:val="both"/>
              <w:rPr>
                <w:rFonts w:asciiTheme="minorHAnsi" w:hAnsiTheme="minorHAnsi" w:cstheme="minorHAnsi"/>
                <w:noProof/>
                <w:sz w:val="20"/>
                <w:szCs w:val="20"/>
                <w:lang w:val="sk-SK" w:eastAsia="sk-SK"/>
              </w:rPr>
            </w:pPr>
            <w:r w:rsidRPr="00101CF0">
              <w:rPr>
                <w:rFonts w:asciiTheme="minorHAnsi" w:hAnsiTheme="minorHAnsi" w:cstheme="minorHAnsi"/>
                <w:noProof/>
                <w:sz w:val="20"/>
                <w:szCs w:val="20"/>
                <w:lang w:val="sk-SK" w:eastAsia="sk-SK"/>
              </w:rPr>
              <w:t>Volania (prichádzajúce aj odchádzajúce) v rámci krajín EÚ (všetky siete – pevné aj mobilné) neobmedzene</w:t>
            </w:r>
          </w:p>
          <w:p w14:paraId="38D3D00F" w14:textId="77777777" w:rsidR="00ED21AC" w:rsidRPr="00101CF0" w:rsidRDefault="00ED21AC" w:rsidP="00ED21AC">
            <w:pPr>
              <w:contextualSpacing/>
              <w:jc w:val="both"/>
              <w:rPr>
                <w:rFonts w:asciiTheme="minorHAnsi" w:hAnsiTheme="minorHAnsi" w:cstheme="minorHAnsi"/>
                <w:noProof/>
                <w:sz w:val="20"/>
                <w:szCs w:val="20"/>
                <w:lang w:val="sk-SK" w:eastAsia="sk-SK"/>
              </w:rPr>
            </w:pPr>
            <w:r w:rsidRPr="00101CF0">
              <w:rPr>
                <w:rFonts w:asciiTheme="minorHAnsi" w:hAnsiTheme="minorHAnsi" w:cstheme="minorHAnsi"/>
                <w:noProof/>
                <w:sz w:val="20"/>
                <w:szCs w:val="20"/>
                <w:lang w:val="sk-SK" w:eastAsia="sk-SK"/>
              </w:rPr>
              <w:t>(Cena programu musí byť finálna a nesmú byť k nej pripočítané žiadne iné poplatky)</w:t>
            </w:r>
          </w:p>
          <w:p w14:paraId="30E19FEC" w14:textId="77777777" w:rsidR="00ED21AC" w:rsidRPr="00101CF0" w:rsidRDefault="00ED21AC" w:rsidP="00ED21AC">
            <w:pPr>
              <w:contextualSpacing/>
              <w:jc w:val="both"/>
              <w:rPr>
                <w:rFonts w:asciiTheme="minorHAnsi" w:hAnsiTheme="minorHAnsi" w:cstheme="minorHAnsi"/>
                <w:noProof/>
                <w:sz w:val="20"/>
                <w:szCs w:val="20"/>
                <w:lang w:val="sk-SK" w:eastAsia="sk-SK"/>
              </w:rPr>
            </w:pPr>
          </w:p>
        </w:tc>
      </w:tr>
      <w:tr w:rsidR="00ED21AC" w:rsidRPr="00101CF0" w14:paraId="34964ADF" w14:textId="77777777" w:rsidTr="00ED21AC">
        <w:trPr>
          <w:trHeight w:val="1050"/>
        </w:trPr>
        <w:tc>
          <w:tcPr>
            <w:tcW w:w="9120" w:type="dxa"/>
            <w:tcBorders>
              <w:top w:val="single" w:sz="4" w:space="0" w:color="auto"/>
              <w:left w:val="single" w:sz="4" w:space="0" w:color="auto"/>
              <w:bottom w:val="single" w:sz="4" w:space="0" w:color="auto"/>
              <w:right w:val="single" w:sz="4" w:space="0" w:color="auto"/>
            </w:tcBorders>
          </w:tcPr>
          <w:p w14:paraId="38D265A5" w14:textId="77777777" w:rsidR="00ED21AC" w:rsidRPr="00101CF0" w:rsidRDefault="00ED21AC" w:rsidP="00ED21AC">
            <w:pPr>
              <w:contextualSpacing/>
              <w:jc w:val="both"/>
              <w:rPr>
                <w:rFonts w:asciiTheme="minorHAnsi" w:hAnsiTheme="minorHAnsi" w:cstheme="minorHAnsi"/>
                <w:noProof/>
                <w:sz w:val="20"/>
                <w:szCs w:val="20"/>
                <w:lang w:val="sk-SK" w:eastAsia="sk-SK"/>
              </w:rPr>
            </w:pPr>
          </w:p>
          <w:p w14:paraId="7A9230B2" w14:textId="77777777" w:rsidR="00ED21AC" w:rsidRPr="00101CF0" w:rsidRDefault="00ED21AC" w:rsidP="00ED21AC">
            <w:pPr>
              <w:contextualSpacing/>
              <w:jc w:val="both"/>
              <w:rPr>
                <w:rFonts w:asciiTheme="minorHAnsi" w:hAnsiTheme="minorHAnsi" w:cstheme="minorHAnsi"/>
                <w:noProof/>
                <w:sz w:val="20"/>
                <w:szCs w:val="20"/>
                <w:lang w:val="sk-SK" w:eastAsia="sk-SK"/>
              </w:rPr>
            </w:pPr>
            <w:r w:rsidRPr="00101CF0">
              <w:rPr>
                <w:rFonts w:asciiTheme="minorHAnsi" w:hAnsiTheme="minorHAnsi" w:cstheme="minorHAnsi"/>
                <w:noProof/>
                <w:sz w:val="20"/>
                <w:szCs w:val="20"/>
                <w:lang w:val="sk-SK" w:eastAsia="sk-SK"/>
              </w:rPr>
              <w:t>SMS/MMS paušál</w:t>
            </w:r>
          </w:p>
          <w:p w14:paraId="556320FD" w14:textId="77777777" w:rsidR="00ED21AC" w:rsidRPr="00101CF0" w:rsidRDefault="00ED21AC" w:rsidP="00ED21AC">
            <w:pPr>
              <w:contextualSpacing/>
              <w:jc w:val="both"/>
              <w:rPr>
                <w:rFonts w:asciiTheme="minorHAnsi" w:hAnsiTheme="minorHAnsi" w:cstheme="minorHAnsi"/>
                <w:noProof/>
                <w:sz w:val="20"/>
                <w:szCs w:val="20"/>
                <w:lang w:val="sk-SK" w:eastAsia="sk-SK"/>
              </w:rPr>
            </w:pPr>
            <w:r w:rsidRPr="00101CF0">
              <w:rPr>
                <w:rFonts w:asciiTheme="minorHAnsi" w:hAnsiTheme="minorHAnsi" w:cstheme="minorHAnsi"/>
                <w:noProof/>
                <w:sz w:val="20"/>
                <w:szCs w:val="20"/>
                <w:lang w:val="sk-SK" w:eastAsia="sk-SK"/>
              </w:rPr>
              <w:t>Neobmedzené odosielanie a prijímanie SMS a MMS v SR a v krajinách EÚ</w:t>
            </w:r>
          </w:p>
          <w:p w14:paraId="56F55B5B" w14:textId="77777777" w:rsidR="00ED21AC" w:rsidRPr="00101CF0" w:rsidRDefault="00ED21AC" w:rsidP="00ED21AC">
            <w:pPr>
              <w:contextualSpacing/>
              <w:jc w:val="both"/>
              <w:rPr>
                <w:rFonts w:asciiTheme="minorHAnsi" w:hAnsiTheme="minorHAnsi" w:cstheme="minorHAnsi"/>
                <w:noProof/>
                <w:sz w:val="20"/>
                <w:szCs w:val="20"/>
                <w:lang w:val="sk-SK" w:eastAsia="sk-SK"/>
              </w:rPr>
            </w:pPr>
            <w:r w:rsidRPr="00101CF0">
              <w:rPr>
                <w:rFonts w:asciiTheme="minorHAnsi" w:hAnsiTheme="minorHAnsi" w:cstheme="minorHAnsi"/>
                <w:noProof/>
                <w:sz w:val="20"/>
                <w:szCs w:val="20"/>
                <w:lang w:val="sk-SK" w:eastAsia="sk-SK"/>
              </w:rPr>
              <w:t>(Cena programu musí byť finálna a nesmú byť k nej pripočítané žiadne iné poplatky)</w:t>
            </w:r>
          </w:p>
          <w:p w14:paraId="1DBE9CE9" w14:textId="77777777" w:rsidR="00ED21AC" w:rsidRPr="00101CF0" w:rsidRDefault="00ED21AC" w:rsidP="00ED21AC">
            <w:pPr>
              <w:contextualSpacing/>
              <w:jc w:val="both"/>
              <w:rPr>
                <w:rFonts w:asciiTheme="minorHAnsi" w:hAnsiTheme="minorHAnsi" w:cstheme="minorHAnsi"/>
                <w:noProof/>
                <w:sz w:val="20"/>
                <w:szCs w:val="20"/>
                <w:lang w:val="sk-SK" w:eastAsia="sk-SK"/>
              </w:rPr>
            </w:pPr>
          </w:p>
        </w:tc>
      </w:tr>
      <w:tr w:rsidR="00ED21AC" w:rsidRPr="00101CF0" w14:paraId="7EFDF4D7" w14:textId="77777777" w:rsidTr="00ED21AC">
        <w:trPr>
          <w:trHeight w:val="1050"/>
        </w:trPr>
        <w:tc>
          <w:tcPr>
            <w:tcW w:w="9120" w:type="dxa"/>
            <w:tcBorders>
              <w:top w:val="single" w:sz="4" w:space="0" w:color="auto"/>
              <w:left w:val="single" w:sz="4" w:space="0" w:color="auto"/>
              <w:bottom w:val="single" w:sz="4" w:space="0" w:color="auto"/>
              <w:right w:val="single" w:sz="4" w:space="0" w:color="auto"/>
            </w:tcBorders>
          </w:tcPr>
          <w:p w14:paraId="04C317A5" w14:textId="77777777" w:rsidR="00ED21AC" w:rsidRPr="00101CF0" w:rsidRDefault="00ED21AC" w:rsidP="00ED21AC">
            <w:pPr>
              <w:contextualSpacing/>
              <w:jc w:val="both"/>
              <w:rPr>
                <w:rFonts w:asciiTheme="minorHAnsi" w:hAnsiTheme="minorHAnsi" w:cstheme="minorHAnsi"/>
                <w:noProof/>
                <w:sz w:val="20"/>
                <w:szCs w:val="20"/>
                <w:lang w:val="sk-SK" w:eastAsia="sk-SK"/>
              </w:rPr>
            </w:pPr>
          </w:p>
          <w:p w14:paraId="4B6EC51F" w14:textId="77777777" w:rsidR="00ED21AC" w:rsidRPr="00101CF0" w:rsidRDefault="00ED21AC" w:rsidP="00ED21AC">
            <w:pPr>
              <w:contextualSpacing/>
              <w:jc w:val="both"/>
              <w:rPr>
                <w:rFonts w:asciiTheme="minorHAnsi" w:hAnsiTheme="minorHAnsi" w:cstheme="minorHAnsi"/>
                <w:noProof/>
                <w:sz w:val="20"/>
                <w:szCs w:val="20"/>
                <w:lang w:val="sk-SK" w:eastAsia="sk-SK"/>
              </w:rPr>
            </w:pPr>
            <w:r w:rsidRPr="00101CF0">
              <w:rPr>
                <w:rFonts w:asciiTheme="minorHAnsi" w:hAnsiTheme="minorHAnsi" w:cstheme="minorHAnsi"/>
                <w:noProof/>
                <w:sz w:val="20"/>
                <w:szCs w:val="20"/>
                <w:lang w:val="sk-SK" w:eastAsia="sk-SK"/>
              </w:rPr>
              <w:t>Dátový paušál 1</w:t>
            </w:r>
          </w:p>
          <w:p w14:paraId="738D083B" w14:textId="77777777" w:rsidR="00ED21AC" w:rsidRPr="00101CF0" w:rsidRDefault="00ED21AC" w:rsidP="00ED21AC">
            <w:pPr>
              <w:contextualSpacing/>
              <w:jc w:val="both"/>
              <w:rPr>
                <w:rFonts w:asciiTheme="minorHAnsi" w:hAnsiTheme="minorHAnsi" w:cstheme="minorHAnsi"/>
                <w:noProof/>
                <w:sz w:val="20"/>
                <w:szCs w:val="20"/>
                <w:lang w:val="sk-SK" w:eastAsia="sk-SK"/>
              </w:rPr>
            </w:pPr>
            <w:r w:rsidRPr="00101CF0">
              <w:rPr>
                <w:rFonts w:asciiTheme="minorHAnsi" w:hAnsiTheme="minorHAnsi" w:cstheme="minorHAnsi"/>
                <w:noProof/>
                <w:sz w:val="20"/>
                <w:szCs w:val="20"/>
                <w:lang w:val="sk-SK" w:eastAsia="sk-SK"/>
              </w:rPr>
              <w:t xml:space="preserve">Predplatený objem 4 GB mesačne s požadovanou minimálnou rýchlosťou pripojenia 2 Mbit/s v závislosti od lokality s využitím technológie 3G, 4G a vyššie. Po prečerpaní voľného objemu dát sa zníži prenosová rýchlosť, bez ďalšieho spoplatňovania prenesených dát. Možnosť využívať dátový roaming regulovaný EU. Notifikácia pri prenesení 80 % a 100 % predplatených dát. </w:t>
            </w:r>
          </w:p>
          <w:p w14:paraId="0481B4B3" w14:textId="77777777" w:rsidR="00ED21AC" w:rsidRPr="00101CF0" w:rsidRDefault="00ED21AC" w:rsidP="00ED21AC">
            <w:pPr>
              <w:contextualSpacing/>
              <w:jc w:val="both"/>
              <w:rPr>
                <w:rFonts w:asciiTheme="minorHAnsi" w:hAnsiTheme="minorHAnsi" w:cstheme="minorHAnsi"/>
                <w:noProof/>
                <w:sz w:val="20"/>
                <w:szCs w:val="20"/>
                <w:lang w:val="sk-SK" w:eastAsia="sk-SK"/>
              </w:rPr>
            </w:pPr>
          </w:p>
        </w:tc>
      </w:tr>
      <w:tr w:rsidR="00ED21AC" w:rsidRPr="00101CF0" w14:paraId="00BC2549" w14:textId="77777777" w:rsidTr="00ED21AC">
        <w:trPr>
          <w:trHeight w:val="1050"/>
        </w:trPr>
        <w:tc>
          <w:tcPr>
            <w:tcW w:w="9120" w:type="dxa"/>
            <w:tcBorders>
              <w:top w:val="single" w:sz="4" w:space="0" w:color="auto"/>
              <w:left w:val="single" w:sz="4" w:space="0" w:color="auto"/>
              <w:bottom w:val="single" w:sz="4" w:space="0" w:color="auto"/>
              <w:right w:val="single" w:sz="4" w:space="0" w:color="auto"/>
            </w:tcBorders>
          </w:tcPr>
          <w:p w14:paraId="6FA6D6B0" w14:textId="77777777" w:rsidR="00ED21AC" w:rsidRPr="00101CF0" w:rsidRDefault="00ED21AC" w:rsidP="00ED21AC">
            <w:pPr>
              <w:contextualSpacing/>
              <w:jc w:val="both"/>
              <w:rPr>
                <w:rFonts w:asciiTheme="minorHAnsi" w:hAnsiTheme="minorHAnsi" w:cstheme="minorHAnsi"/>
                <w:noProof/>
                <w:sz w:val="20"/>
                <w:szCs w:val="20"/>
                <w:lang w:val="sk-SK" w:eastAsia="sk-SK"/>
              </w:rPr>
            </w:pPr>
          </w:p>
          <w:p w14:paraId="6E86FE11" w14:textId="77777777" w:rsidR="00ED21AC" w:rsidRPr="00101CF0" w:rsidRDefault="00ED21AC" w:rsidP="00ED21AC">
            <w:pPr>
              <w:contextualSpacing/>
              <w:jc w:val="both"/>
              <w:rPr>
                <w:rFonts w:asciiTheme="minorHAnsi" w:hAnsiTheme="minorHAnsi" w:cstheme="minorHAnsi"/>
                <w:sz w:val="20"/>
                <w:szCs w:val="20"/>
                <w:lang w:val="sk-SK" w:eastAsia="sk-SK"/>
              </w:rPr>
            </w:pPr>
            <w:r w:rsidRPr="00101CF0">
              <w:rPr>
                <w:rFonts w:asciiTheme="minorHAnsi" w:hAnsiTheme="minorHAnsi" w:cstheme="minorHAnsi"/>
                <w:sz w:val="20"/>
                <w:szCs w:val="20"/>
                <w:lang w:val="sk-SK" w:eastAsia="sk-SK"/>
              </w:rPr>
              <w:t>Dátový paušál 2</w:t>
            </w:r>
          </w:p>
          <w:p w14:paraId="4BCDD42D" w14:textId="77777777" w:rsidR="00ED21AC" w:rsidRPr="00101CF0" w:rsidRDefault="00ED21AC" w:rsidP="00ED21AC">
            <w:pPr>
              <w:contextualSpacing/>
              <w:jc w:val="both"/>
              <w:rPr>
                <w:rFonts w:asciiTheme="minorHAnsi" w:hAnsiTheme="minorHAnsi" w:cstheme="minorHAnsi"/>
                <w:sz w:val="20"/>
                <w:szCs w:val="20"/>
                <w:lang w:val="sk-SK" w:eastAsia="sk-SK"/>
              </w:rPr>
            </w:pPr>
            <w:r w:rsidRPr="00101CF0">
              <w:rPr>
                <w:rFonts w:asciiTheme="minorHAnsi" w:hAnsiTheme="minorHAnsi" w:cstheme="minorHAnsi"/>
                <w:sz w:val="20"/>
                <w:szCs w:val="20"/>
                <w:lang w:val="sk-SK" w:eastAsia="sk-SK"/>
              </w:rPr>
              <w:t>Predplatený objem 10 GB mesačne s požadovanou minimálnou rýchlosťou pripojenia 2 Mbit/s v závislosti od lokality s využitím technológie 3G, 4G a vyššie. Po prečerpaní voľného objemu dát sa zníži prenosová rýchlosť, bez ďalšieho spoplatňovania prenesených dát. Možnosť využívať dátový roaming regulovaný EU. Notifikácia pri prenesení 80 % a 100 % predplatených dát.</w:t>
            </w:r>
          </w:p>
          <w:p w14:paraId="3251A1E2" w14:textId="77777777" w:rsidR="00ED21AC" w:rsidRPr="00101CF0" w:rsidRDefault="00ED21AC" w:rsidP="00ED21AC">
            <w:pPr>
              <w:contextualSpacing/>
              <w:jc w:val="both"/>
              <w:rPr>
                <w:rFonts w:asciiTheme="minorHAnsi" w:hAnsiTheme="minorHAnsi" w:cstheme="minorHAnsi"/>
                <w:noProof/>
                <w:sz w:val="20"/>
                <w:szCs w:val="20"/>
                <w:lang w:val="sk-SK" w:eastAsia="sk-SK"/>
              </w:rPr>
            </w:pPr>
          </w:p>
        </w:tc>
      </w:tr>
    </w:tbl>
    <w:p w14:paraId="4CEF0E40" w14:textId="77777777" w:rsidR="00ED21AC" w:rsidRPr="00101CF0" w:rsidRDefault="00ED21AC" w:rsidP="00ED21AC">
      <w:pPr>
        <w:contextualSpacing/>
        <w:jc w:val="both"/>
        <w:rPr>
          <w:rFonts w:asciiTheme="minorHAnsi" w:hAnsiTheme="minorHAnsi" w:cstheme="minorHAnsi"/>
          <w:noProof/>
          <w:sz w:val="20"/>
          <w:szCs w:val="20"/>
          <w:lang w:val="sk-SK" w:eastAsia="sk-SK"/>
        </w:rPr>
      </w:pPr>
    </w:p>
    <w:p w14:paraId="0A0297F4" w14:textId="77777777" w:rsidR="00ED21AC" w:rsidRPr="00101CF0" w:rsidRDefault="00ED21AC" w:rsidP="00ED21AC">
      <w:pPr>
        <w:contextualSpacing/>
        <w:jc w:val="both"/>
        <w:rPr>
          <w:rFonts w:asciiTheme="minorHAnsi" w:hAnsiTheme="minorHAnsi" w:cstheme="minorHAnsi"/>
          <w:noProof/>
          <w:sz w:val="20"/>
          <w:szCs w:val="20"/>
          <w:lang w:val="sk-SK" w:eastAsia="sk-SK"/>
        </w:rPr>
      </w:pPr>
    </w:p>
    <w:p w14:paraId="208C1D65" w14:textId="77777777" w:rsidR="00ED21AC" w:rsidRPr="00101CF0" w:rsidRDefault="00ED21AC" w:rsidP="00ED21AC">
      <w:pPr>
        <w:contextualSpacing/>
        <w:jc w:val="both"/>
        <w:rPr>
          <w:rFonts w:asciiTheme="minorHAnsi" w:hAnsiTheme="minorHAnsi" w:cstheme="minorHAnsi"/>
          <w:noProof/>
          <w:sz w:val="20"/>
          <w:szCs w:val="20"/>
          <w:lang w:val="sk-SK" w:eastAsia="sk-SK"/>
        </w:rPr>
      </w:pPr>
    </w:p>
    <w:p w14:paraId="3A50768C" w14:textId="77777777" w:rsidR="00ED21AC" w:rsidRPr="00101CF0" w:rsidRDefault="00ED21AC" w:rsidP="00ED21AC">
      <w:pPr>
        <w:spacing w:before="120" w:after="120"/>
        <w:jc w:val="both"/>
        <w:rPr>
          <w:rFonts w:asciiTheme="minorHAnsi" w:hAnsiTheme="minorHAnsi" w:cstheme="minorHAnsi"/>
          <w:b/>
          <w:sz w:val="20"/>
          <w:szCs w:val="20"/>
          <w:lang w:val="sk-SK"/>
        </w:rPr>
        <w:sectPr w:rsidR="00ED21AC" w:rsidRPr="00101CF0" w:rsidSect="00ED21AC">
          <w:type w:val="oddPage"/>
          <w:pgSz w:w="11906" w:h="16838"/>
          <w:pgMar w:top="1417" w:right="1417" w:bottom="1417" w:left="1417" w:header="708" w:footer="708" w:gutter="0"/>
          <w:cols w:space="708"/>
          <w:docGrid w:linePitch="360"/>
        </w:sectPr>
      </w:pPr>
    </w:p>
    <w:p w14:paraId="3BE09DF2" w14:textId="77777777" w:rsidR="00ED21AC" w:rsidRPr="00101CF0" w:rsidRDefault="00ED21AC" w:rsidP="00ED21AC">
      <w:pPr>
        <w:spacing w:before="120" w:after="120"/>
        <w:jc w:val="both"/>
        <w:rPr>
          <w:rFonts w:asciiTheme="minorHAnsi" w:hAnsiTheme="minorHAnsi" w:cstheme="minorHAnsi"/>
          <w:b/>
          <w:sz w:val="20"/>
          <w:szCs w:val="20"/>
          <w:lang w:val="sk-SK"/>
        </w:rPr>
      </w:pPr>
      <w:r w:rsidRPr="00101CF0">
        <w:rPr>
          <w:rFonts w:asciiTheme="minorHAnsi" w:hAnsiTheme="minorHAnsi" w:cstheme="minorHAnsi"/>
          <w:b/>
          <w:sz w:val="20"/>
          <w:szCs w:val="20"/>
          <w:lang w:val="sk-SK"/>
        </w:rPr>
        <w:lastRenderedPageBreak/>
        <w:t>Príloha č. 2 – Cenník Služieb</w:t>
      </w:r>
    </w:p>
    <w:p w14:paraId="33181286" w14:textId="77777777" w:rsidR="00ED21AC" w:rsidRPr="00101CF0" w:rsidRDefault="00ED21AC" w:rsidP="00ED21AC">
      <w:pPr>
        <w:pStyle w:val="Zkladntext"/>
        <w:tabs>
          <w:tab w:val="left" w:pos="1560"/>
        </w:tabs>
        <w:ind w:right="179"/>
        <w:rPr>
          <w:rFonts w:asciiTheme="minorHAnsi" w:hAnsiTheme="minorHAnsi" w:cstheme="minorHAnsi"/>
          <w:b/>
          <w:spacing w:val="-1"/>
          <w:sz w:val="20"/>
          <w:szCs w:val="20"/>
          <w:lang w:val="sk-SK"/>
        </w:rPr>
      </w:pPr>
    </w:p>
    <w:tbl>
      <w:tblPr>
        <w:tblW w:w="14560" w:type="dxa"/>
        <w:tblCellMar>
          <w:left w:w="70" w:type="dxa"/>
          <w:right w:w="70" w:type="dxa"/>
        </w:tblCellMar>
        <w:tblLook w:val="04A0" w:firstRow="1" w:lastRow="0" w:firstColumn="1" w:lastColumn="0" w:noHBand="0" w:noVBand="1"/>
      </w:tblPr>
      <w:tblGrid>
        <w:gridCol w:w="960"/>
        <w:gridCol w:w="1720"/>
        <w:gridCol w:w="1900"/>
        <w:gridCol w:w="1720"/>
        <w:gridCol w:w="1820"/>
        <w:gridCol w:w="3220"/>
        <w:gridCol w:w="3220"/>
      </w:tblGrid>
      <w:tr w:rsidR="00ED21AC" w:rsidRPr="00101CF0" w14:paraId="170C9E64" w14:textId="77777777" w:rsidTr="00ED21AC">
        <w:trPr>
          <w:trHeight w:val="357"/>
        </w:trPr>
        <w:tc>
          <w:tcPr>
            <w:tcW w:w="960"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3D8B6EB4" w14:textId="77777777" w:rsidR="00ED21AC" w:rsidRPr="00101CF0" w:rsidRDefault="00ED21AC" w:rsidP="00ED21AC">
            <w:pPr>
              <w:jc w:val="cente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(A)</w:t>
            </w:r>
          </w:p>
        </w:tc>
        <w:tc>
          <w:tcPr>
            <w:tcW w:w="1720" w:type="dxa"/>
            <w:tcBorders>
              <w:top w:val="single" w:sz="8" w:space="0" w:color="auto"/>
              <w:left w:val="nil"/>
              <w:bottom w:val="single" w:sz="8" w:space="0" w:color="auto"/>
              <w:right w:val="single" w:sz="4" w:space="0" w:color="auto"/>
            </w:tcBorders>
            <w:shd w:val="clear" w:color="000000" w:fill="D9D9D9"/>
            <w:vAlign w:val="center"/>
            <w:hideMark/>
          </w:tcPr>
          <w:p w14:paraId="2922C8EF" w14:textId="77777777" w:rsidR="00ED21AC" w:rsidRPr="00101CF0" w:rsidRDefault="00ED21AC" w:rsidP="00ED21AC">
            <w:pPr>
              <w:jc w:val="cente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(B)</w:t>
            </w:r>
          </w:p>
        </w:tc>
        <w:tc>
          <w:tcPr>
            <w:tcW w:w="1900" w:type="dxa"/>
            <w:tcBorders>
              <w:top w:val="single" w:sz="8" w:space="0" w:color="auto"/>
              <w:left w:val="nil"/>
              <w:bottom w:val="single" w:sz="8" w:space="0" w:color="auto"/>
              <w:right w:val="single" w:sz="4" w:space="0" w:color="auto"/>
            </w:tcBorders>
            <w:shd w:val="clear" w:color="000000" w:fill="D9D9D9"/>
            <w:vAlign w:val="center"/>
            <w:hideMark/>
          </w:tcPr>
          <w:p w14:paraId="36832EA0" w14:textId="77777777" w:rsidR="00ED21AC" w:rsidRPr="00101CF0" w:rsidRDefault="00ED21AC" w:rsidP="00ED21AC">
            <w:pPr>
              <w:jc w:val="cente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(C)</w:t>
            </w:r>
          </w:p>
        </w:tc>
        <w:tc>
          <w:tcPr>
            <w:tcW w:w="1720" w:type="dxa"/>
            <w:tcBorders>
              <w:top w:val="single" w:sz="8" w:space="0" w:color="auto"/>
              <w:left w:val="nil"/>
              <w:bottom w:val="single" w:sz="8" w:space="0" w:color="auto"/>
              <w:right w:val="single" w:sz="4" w:space="0" w:color="auto"/>
            </w:tcBorders>
            <w:shd w:val="clear" w:color="000000" w:fill="D9D9D9"/>
            <w:vAlign w:val="center"/>
            <w:hideMark/>
          </w:tcPr>
          <w:p w14:paraId="61A073A2" w14:textId="77777777" w:rsidR="00ED21AC" w:rsidRPr="00101CF0" w:rsidRDefault="00ED21AC" w:rsidP="00ED21AC">
            <w:pPr>
              <w:jc w:val="cente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(D)</w:t>
            </w:r>
          </w:p>
        </w:tc>
        <w:tc>
          <w:tcPr>
            <w:tcW w:w="1820" w:type="dxa"/>
            <w:tcBorders>
              <w:top w:val="single" w:sz="8" w:space="0" w:color="auto"/>
              <w:left w:val="nil"/>
              <w:bottom w:val="single" w:sz="8" w:space="0" w:color="auto"/>
              <w:right w:val="single" w:sz="4" w:space="0" w:color="auto"/>
            </w:tcBorders>
            <w:shd w:val="clear" w:color="000000" w:fill="D9D9D9"/>
            <w:vAlign w:val="center"/>
            <w:hideMark/>
          </w:tcPr>
          <w:p w14:paraId="638100F1" w14:textId="77777777" w:rsidR="00ED21AC" w:rsidRPr="00101CF0" w:rsidRDefault="00ED21AC" w:rsidP="00ED21AC">
            <w:pPr>
              <w:jc w:val="cente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(E)</w:t>
            </w:r>
          </w:p>
        </w:tc>
        <w:tc>
          <w:tcPr>
            <w:tcW w:w="3220" w:type="dxa"/>
            <w:tcBorders>
              <w:top w:val="single" w:sz="8" w:space="0" w:color="auto"/>
              <w:left w:val="nil"/>
              <w:bottom w:val="single" w:sz="8" w:space="0" w:color="auto"/>
              <w:right w:val="single" w:sz="4" w:space="0" w:color="auto"/>
            </w:tcBorders>
            <w:shd w:val="clear" w:color="000000" w:fill="D9D9D9"/>
            <w:vAlign w:val="center"/>
            <w:hideMark/>
          </w:tcPr>
          <w:p w14:paraId="670DF763" w14:textId="77777777" w:rsidR="00ED21AC" w:rsidRPr="00101CF0" w:rsidRDefault="00ED21AC" w:rsidP="00ED21AC">
            <w:pPr>
              <w:jc w:val="cente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(F)</w:t>
            </w:r>
          </w:p>
        </w:tc>
        <w:tc>
          <w:tcPr>
            <w:tcW w:w="3220" w:type="dxa"/>
            <w:tcBorders>
              <w:top w:val="single" w:sz="8" w:space="0" w:color="auto"/>
              <w:left w:val="nil"/>
              <w:bottom w:val="single" w:sz="8" w:space="0" w:color="auto"/>
              <w:right w:val="single" w:sz="8" w:space="0" w:color="auto"/>
            </w:tcBorders>
            <w:shd w:val="clear" w:color="000000" w:fill="D9D9D9"/>
            <w:vAlign w:val="center"/>
            <w:hideMark/>
          </w:tcPr>
          <w:p w14:paraId="1DD88901" w14:textId="77777777" w:rsidR="00ED21AC" w:rsidRPr="00101CF0" w:rsidRDefault="00ED21AC" w:rsidP="00ED21AC">
            <w:pPr>
              <w:jc w:val="cente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(G)</w:t>
            </w:r>
          </w:p>
        </w:tc>
      </w:tr>
      <w:tr w:rsidR="00ED21AC" w:rsidRPr="00101CF0" w14:paraId="4291AEDA" w14:textId="77777777" w:rsidTr="00ED21AC">
        <w:trPr>
          <w:trHeight w:val="1875"/>
        </w:trPr>
        <w:tc>
          <w:tcPr>
            <w:tcW w:w="960"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5A25308D" w14:textId="77777777" w:rsidR="00ED21AC" w:rsidRPr="00101CF0" w:rsidRDefault="00ED21AC" w:rsidP="00ED21AC">
            <w:pP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Por. č.</w:t>
            </w:r>
          </w:p>
        </w:tc>
        <w:tc>
          <w:tcPr>
            <w:tcW w:w="1720" w:type="dxa"/>
            <w:tcBorders>
              <w:top w:val="single" w:sz="8" w:space="0" w:color="auto"/>
              <w:left w:val="nil"/>
              <w:bottom w:val="single" w:sz="8" w:space="0" w:color="auto"/>
              <w:right w:val="single" w:sz="4" w:space="0" w:color="auto"/>
            </w:tcBorders>
            <w:shd w:val="clear" w:color="000000" w:fill="D9D9D9"/>
            <w:vAlign w:val="center"/>
            <w:hideMark/>
          </w:tcPr>
          <w:p w14:paraId="5FC48356" w14:textId="77777777" w:rsidR="00ED21AC" w:rsidRPr="00101CF0" w:rsidRDefault="00ED21AC" w:rsidP="00ED21AC">
            <w:pP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Názov paušálu</w:t>
            </w:r>
          </w:p>
        </w:tc>
        <w:tc>
          <w:tcPr>
            <w:tcW w:w="1900" w:type="dxa"/>
            <w:tcBorders>
              <w:top w:val="single" w:sz="8" w:space="0" w:color="auto"/>
              <w:left w:val="nil"/>
              <w:bottom w:val="single" w:sz="8" w:space="0" w:color="auto"/>
              <w:right w:val="single" w:sz="4" w:space="0" w:color="auto"/>
            </w:tcBorders>
            <w:shd w:val="clear" w:color="000000" w:fill="D9D9D9"/>
            <w:vAlign w:val="center"/>
            <w:hideMark/>
          </w:tcPr>
          <w:p w14:paraId="10EF6C96" w14:textId="77777777" w:rsidR="00ED21AC" w:rsidRPr="00101CF0" w:rsidRDefault="00ED21AC" w:rsidP="00ED21AC">
            <w:pP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Predpokladaná početnosť</w:t>
            </w:r>
          </w:p>
        </w:tc>
        <w:tc>
          <w:tcPr>
            <w:tcW w:w="1720" w:type="dxa"/>
            <w:tcBorders>
              <w:top w:val="single" w:sz="8" w:space="0" w:color="auto"/>
              <w:left w:val="nil"/>
              <w:bottom w:val="single" w:sz="8" w:space="0" w:color="auto"/>
              <w:right w:val="single" w:sz="4" w:space="0" w:color="auto"/>
            </w:tcBorders>
            <w:shd w:val="clear" w:color="000000" w:fill="D9D9D9"/>
            <w:vAlign w:val="center"/>
            <w:hideMark/>
          </w:tcPr>
          <w:p w14:paraId="4C257103" w14:textId="77777777" w:rsidR="00ED21AC" w:rsidRPr="00101CF0" w:rsidRDefault="00ED21AC" w:rsidP="00ED21AC">
            <w:pP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Mesačný poplatok za 1 paušál s DPH</w:t>
            </w:r>
          </w:p>
        </w:tc>
        <w:tc>
          <w:tcPr>
            <w:tcW w:w="1820" w:type="dxa"/>
            <w:tcBorders>
              <w:top w:val="single" w:sz="8" w:space="0" w:color="auto"/>
              <w:left w:val="nil"/>
              <w:bottom w:val="single" w:sz="8" w:space="0" w:color="auto"/>
              <w:right w:val="single" w:sz="4" w:space="0" w:color="auto"/>
            </w:tcBorders>
            <w:shd w:val="clear" w:color="000000" w:fill="D9D9D9"/>
            <w:vAlign w:val="center"/>
            <w:hideMark/>
          </w:tcPr>
          <w:p w14:paraId="536D549C" w14:textId="77777777" w:rsidR="00ED21AC" w:rsidRPr="00101CF0" w:rsidRDefault="00ED21AC" w:rsidP="00ED21AC">
            <w:pP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Počet mesiacov zmluvy</w:t>
            </w:r>
          </w:p>
        </w:tc>
        <w:tc>
          <w:tcPr>
            <w:tcW w:w="3220" w:type="dxa"/>
            <w:tcBorders>
              <w:top w:val="single" w:sz="8" w:space="0" w:color="auto"/>
              <w:left w:val="nil"/>
              <w:bottom w:val="single" w:sz="8" w:space="0" w:color="auto"/>
              <w:right w:val="single" w:sz="4" w:space="0" w:color="auto"/>
            </w:tcBorders>
            <w:shd w:val="clear" w:color="000000" w:fill="D9D9D9"/>
            <w:vAlign w:val="center"/>
            <w:hideMark/>
          </w:tcPr>
          <w:p w14:paraId="2453BA51" w14:textId="77777777" w:rsidR="00ED21AC" w:rsidRPr="00101CF0" w:rsidRDefault="00ED21AC" w:rsidP="00ED21AC">
            <w:pP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Predpokladaný počet mesačných poplatkov celkom</w:t>
            </w:r>
          </w:p>
        </w:tc>
        <w:tc>
          <w:tcPr>
            <w:tcW w:w="3220" w:type="dxa"/>
            <w:tcBorders>
              <w:top w:val="single" w:sz="8" w:space="0" w:color="auto"/>
              <w:left w:val="nil"/>
              <w:bottom w:val="single" w:sz="8" w:space="0" w:color="auto"/>
              <w:right w:val="single" w:sz="8" w:space="0" w:color="auto"/>
            </w:tcBorders>
            <w:shd w:val="clear" w:color="000000" w:fill="D9D9D9"/>
            <w:vAlign w:val="center"/>
            <w:hideMark/>
          </w:tcPr>
          <w:p w14:paraId="3B1F8081" w14:textId="77777777" w:rsidR="00ED21AC" w:rsidRPr="00101CF0" w:rsidRDefault="00ED21AC" w:rsidP="00ED21AC">
            <w:pP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Cena s DPH za predpokladané množstvo paušálnych poplatkov za 48 mesiacov</w:t>
            </w:r>
            <w:r w:rsidRPr="00101CF0">
              <w:rPr>
                <w:rFonts w:asciiTheme="minorHAnsi" w:hAnsiTheme="minorHAnsi" w:cstheme="minorHAnsi"/>
                <w:b/>
                <w:bCs/>
                <w:color w:val="000000"/>
                <w:sz w:val="20"/>
                <w:szCs w:val="20"/>
                <w:lang w:val="sk-SK" w:eastAsia="sk-SK"/>
              </w:rPr>
              <w:br/>
              <w:t>(súčin stĺpcov D a F)</w:t>
            </w:r>
          </w:p>
        </w:tc>
      </w:tr>
      <w:tr w:rsidR="00ED21AC" w:rsidRPr="00101CF0" w14:paraId="70622F17" w14:textId="77777777" w:rsidTr="00ED21AC">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9EDC0CD"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1</w:t>
            </w:r>
          </w:p>
        </w:tc>
        <w:tc>
          <w:tcPr>
            <w:tcW w:w="1720" w:type="dxa"/>
            <w:tcBorders>
              <w:top w:val="nil"/>
              <w:left w:val="nil"/>
              <w:bottom w:val="single" w:sz="4" w:space="0" w:color="auto"/>
              <w:right w:val="single" w:sz="4" w:space="0" w:color="auto"/>
            </w:tcBorders>
            <w:shd w:val="clear" w:color="auto" w:fill="auto"/>
            <w:noWrap/>
            <w:vAlign w:val="center"/>
            <w:hideMark/>
          </w:tcPr>
          <w:p w14:paraId="610A6FFB"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Hlasový paušál 1</w:t>
            </w:r>
          </w:p>
        </w:tc>
        <w:tc>
          <w:tcPr>
            <w:tcW w:w="1900" w:type="dxa"/>
            <w:tcBorders>
              <w:top w:val="nil"/>
              <w:left w:val="nil"/>
              <w:bottom w:val="single" w:sz="4" w:space="0" w:color="auto"/>
              <w:right w:val="single" w:sz="4" w:space="0" w:color="auto"/>
            </w:tcBorders>
            <w:shd w:val="clear" w:color="auto" w:fill="auto"/>
            <w:noWrap/>
            <w:vAlign w:val="center"/>
            <w:hideMark/>
          </w:tcPr>
          <w:p w14:paraId="6876E585"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130</w:t>
            </w:r>
          </w:p>
        </w:tc>
        <w:tc>
          <w:tcPr>
            <w:tcW w:w="1720" w:type="dxa"/>
            <w:tcBorders>
              <w:top w:val="nil"/>
              <w:left w:val="nil"/>
              <w:bottom w:val="single" w:sz="4" w:space="0" w:color="auto"/>
              <w:right w:val="single" w:sz="4" w:space="0" w:color="auto"/>
            </w:tcBorders>
            <w:shd w:val="clear" w:color="000000" w:fill="FFFF00"/>
            <w:noWrap/>
            <w:vAlign w:val="bottom"/>
            <w:hideMark/>
          </w:tcPr>
          <w:p w14:paraId="34500A64"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 </w:t>
            </w:r>
          </w:p>
        </w:tc>
        <w:tc>
          <w:tcPr>
            <w:tcW w:w="1820" w:type="dxa"/>
            <w:tcBorders>
              <w:top w:val="nil"/>
              <w:left w:val="nil"/>
              <w:bottom w:val="single" w:sz="4" w:space="0" w:color="auto"/>
              <w:right w:val="single" w:sz="4" w:space="0" w:color="auto"/>
            </w:tcBorders>
            <w:shd w:val="clear" w:color="auto" w:fill="auto"/>
            <w:noWrap/>
            <w:vAlign w:val="center"/>
            <w:hideMark/>
          </w:tcPr>
          <w:p w14:paraId="7DAB6774"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48</w:t>
            </w:r>
          </w:p>
        </w:tc>
        <w:tc>
          <w:tcPr>
            <w:tcW w:w="3220" w:type="dxa"/>
            <w:tcBorders>
              <w:top w:val="nil"/>
              <w:left w:val="nil"/>
              <w:bottom w:val="single" w:sz="4" w:space="0" w:color="auto"/>
              <w:right w:val="single" w:sz="4" w:space="0" w:color="auto"/>
            </w:tcBorders>
            <w:shd w:val="clear" w:color="auto" w:fill="auto"/>
            <w:noWrap/>
            <w:vAlign w:val="center"/>
            <w:hideMark/>
          </w:tcPr>
          <w:p w14:paraId="33ACD822"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6240</w:t>
            </w:r>
          </w:p>
        </w:tc>
        <w:tc>
          <w:tcPr>
            <w:tcW w:w="3220" w:type="dxa"/>
            <w:tcBorders>
              <w:top w:val="nil"/>
              <w:left w:val="nil"/>
              <w:bottom w:val="single" w:sz="4" w:space="0" w:color="auto"/>
              <w:right w:val="single" w:sz="8" w:space="0" w:color="auto"/>
            </w:tcBorders>
            <w:shd w:val="clear" w:color="000000" w:fill="FFFF00"/>
            <w:noWrap/>
            <w:vAlign w:val="center"/>
            <w:hideMark/>
          </w:tcPr>
          <w:p w14:paraId="08EC6819"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 </w:t>
            </w:r>
          </w:p>
        </w:tc>
      </w:tr>
      <w:tr w:rsidR="00ED21AC" w:rsidRPr="00101CF0" w14:paraId="0862EFBB" w14:textId="77777777" w:rsidTr="00ED21AC">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1B58569"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2</w:t>
            </w:r>
          </w:p>
        </w:tc>
        <w:tc>
          <w:tcPr>
            <w:tcW w:w="1720" w:type="dxa"/>
            <w:tcBorders>
              <w:top w:val="nil"/>
              <w:left w:val="nil"/>
              <w:bottom w:val="single" w:sz="4" w:space="0" w:color="auto"/>
              <w:right w:val="single" w:sz="4" w:space="0" w:color="auto"/>
            </w:tcBorders>
            <w:shd w:val="clear" w:color="auto" w:fill="auto"/>
            <w:noWrap/>
            <w:vAlign w:val="center"/>
            <w:hideMark/>
          </w:tcPr>
          <w:p w14:paraId="2BCBD0F5"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Hlasový paušál 2</w:t>
            </w:r>
          </w:p>
        </w:tc>
        <w:tc>
          <w:tcPr>
            <w:tcW w:w="1900" w:type="dxa"/>
            <w:tcBorders>
              <w:top w:val="nil"/>
              <w:left w:val="nil"/>
              <w:bottom w:val="single" w:sz="4" w:space="0" w:color="auto"/>
              <w:right w:val="single" w:sz="4" w:space="0" w:color="auto"/>
            </w:tcBorders>
            <w:shd w:val="clear" w:color="auto" w:fill="auto"/>
            <w:noWrap/>
            <w:vAlign w:val="center"/>
            <w:hideMark/>
          </w:tcPr>
          <w:p w14:paraId="451C093E"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200</w:t>
            </w:r>
          </w:p>
        </w:tc>
        <w:tc>
          <w:tcPr>
            <w:tcW w:w="1720" w:type="dxa"/>
            <w:tcBorders>
              <w:top w:val="nil"/>
              <w:left w:val="nil"/>
              <w:bottom w:val="single" w:sz="4" w:space="0" w:color="auto"/>
              <w:right w:val="single" w:sz="4" w:space="0" w:color="auto"/>
            </w:tcBorders>
            <w:shd w:val="clear" w:color="000000" w:fill="FFFF00"/>
            <w:noWrap/>
            <w:vAlign w:val="bottom"/>
            <w:hideMark/>
          </w:tcPr>
          <w:p w14:paraId="5F9B6FE1"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 </w:t>
            </w:r>
          </w:p>
        </w:tc>
        <w:tc>
          <w:tcPr>
            <w:tcW w:w="1820" w:type="dxa"/>
            <w:tcBorders>
              <w:top w:val="nil"/>
              <w:left w:val="nil"/>
              <w:bottom w:val="single" w:sz="4" w:space="0" w:color="auto"/>
              <w:right w:val="single" w:sz="4" w:space="0" w:color="auto"/>
            </w:tcBorders>
            <w:shd w:val="clear" w:color="auto" w:fill="auto"/>
            <w:noWrap/>
            <w:vAlign w:val="center"/>
            <w:hideMark/>
          </w:tcPr>
          <w:p w14:paraId="691FFB34"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48</w:t>
            </w:r>
          </w:p>
        </w:tc>
        <w:tc>
          <w:tcPr>
            <w:tcW w:w="3220" w:type="dxa"/>
            <w:tcBorders>
              <w:top w:val="nil"/>
              <w:left w:val="nil"/>
              <w:bottom w:val="single" w:sz="4" w:space="0" w:color="auto"/>
              <w:right w:val="single" w:sz="4" w:space="0" w:color="auto"/>
            </w:tcBorders>
            <w:shd w:val="clear" w:color="auto" w:fill="auto"/>
            <w:noWrap/>
            <w:vAlign w:val="center"/>
            <w:hideMark/>
          </w:tcPr>
          <w:p w14:paraId="0AF4EC62"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9600</w:t>
            </w:r>
          </w:p>
        </w:tc>
        <w:tc>
          <w:tcPr>
            <w:tcW w:w="3220" w:type="dxa"/>
            <w:tcBorders>
              <w:top w:val="nil"/>
              <w:left w:val="nil"/>
              <w:bottom w:val="single" w:sz="4" w:space="0" w:color="auto"/>
              <w:right w:val="single" w:sz="8" w:space="0" w:color="auto"/>
            </w:tcBorders>
            <w:shd w:val="clear" w:color="000000" w:fill="FFFF00"/>
            <w:noWrap/>
            <w:vAlign w:val="center"/>
            <w:hideMark/>
          </w:tcPr>
          <w:p w14:paraId="711D340E"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 </w:t>
            </w:r>
          </w:p>
        </w:tc>
      </w:tr>
      <w:tr w:rsidR="00ED21AC" w:rsidRPr="00101CF0" w14:paraId="21CE37EC" w14:textId="77777777" w:rsidTr="00ED21AC">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693891D"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3</w:t>
            </w:r>
          </w:p>
        </w:tc>
        <w:tc>
          <w:tcPr>
            <w:tcW w:w="1720" w:type="dxa"/>
            <w:tcBorders>
              <w:top w:val="nil"/>
              <w:left w:val="nil"/>
              <w:bottom w:val="single" w:sz="4" w:space="0" w:color="auto"/>
              <w:right w:val="single" w:sz="4" w:space="0" w:color="auto"/>
            </w:tcBorders>
            <w:shd w:val="clear" w:color="auto" w:fill="auto"/>
            <w:noWrap/>
            <w:vAlign w:val="center"/>
            <w:hideMark/>
          </w:tcPr>
          <w:p w14:paraId="74FFEF81"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Hlasový paušál 3</w:t>
            </w:r>
          </w:p>
        </w:tc>
        <w:tc>
          <w:tcPr>
            <w:tcW w:w="1900" w:type="dxa"/>
            <w:tcBorders>
              <w:top w:val="nil"/>
              <w:left w:val="nil"/>
              <w:bottom w:val="single" w:sz="4" w:space="0" w:color="auto"/>
              <w:right w:val="single" w:sz="4" w:space="0" w:color="auto"/>
            </w:tcBorders>
            <w:shd w:val="clear" w:color="auto" w:fill="auto"/>
            <w:noWrap/>
            <w:vAlign w:val="center"/>
            <w:hideMark/>
          </w:tcPr>
          <w:p w14:paraId="19941D21"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60</w:t>
            </w:r>
          </w:p>
        </w:tc>
        <w:tc>
          <w:tcPr>
            <w:tcW w:w="1720" w:type="dxa"/>
            <w:tcBorders>
              <w:top w:val="nil"/>
              <w:left w:val="nil"/>
              <w:bottom w:val="single" w:sz="4" w:space="0" w:color="auto"/>
              <w:right w:val="single" w:sz="4" w:space="0" w:color="auto"/>
            </w:tcBorders>
            <w:shd w:val="clear" w:color="000000" w:fill="FFFF00"/>
            <w:noWrap/>
            <w:vAlign w:val="bottom"/>
            <w:hideMark/>
          </w:tcPr>
          <w:p w14:paraId="622E38CD"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 </w:t>
            </w:r>
          </w:p>
        </w:tc>
        <w:tc>
          <w:tcPr>
            <w:tcW w:w="1820" w:type="dxa"/>
            <w:tcBorders>
              <w:top w:val="nil"/>
              <w:left w:val="nil"/>
              <w:bottom w:val="single" w:sz="4" w:space="0" w:color="auto"/>
              <w:right w:val="single" w:sz="4" w:space="0" w:color="auto"/>
            </w:tcBorders>
            <w:shd w:val="clear" w:color="auto" w:fill="auto"/>
            <w:noWrap/>
            <w:vAlign w:val="center"/>
            <w:hideMark/>
          </w:tcPr>
          <w:p w14:paraId="22460B0F"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48</w:t>
            </w:r>
          </w:p>
        </w:tc>
        <w:tc>
          <w:tcPr>
            <w:tcW w:w="3220" w:type="dxa"/>
            <w:tcBorders>
              <w:top w:val="nil"/>
              <w:left w:val="nil"/>
              <w:bottom w:val="single" w:sz="4" w:space="0" w:color="auto"/>
              <w:right w:val="single" w:sz="4" w:space="0" w:color="auto"/>
            </w:tcBorders>
            <w:shd w:val="clear" w:color="auto" w:fill="auto"/>
            <w:noWrap/>
            <w:vAlign w:val="center"/>
            <w:hideMark/>
          </w:tcPr>
          <w:p w14:paraId="7422F837"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2880</w:t>
            </w:r>
          </w:p>
        </w:tc>
        <w:tc>
          <w:tcPr>
            <w:tcW w:w="3220" w:type="dxa"/>
            <w:tcBorders>
              <w:top w:val="nil"/>
              <w:left w:val="nil"/>
              <w:bottom w:val="single" w:sz="4" w:space="0" w:color="auto"/>
              <w:right w:val="single" w:sz="8" w:space="0" w:color="auto"/>
            </w:tcBorders>
            <w:shd w:val="clear" w:color="000000" w:fill="FFFF00"/>
            <w:noWrap/>
            <w:vAlign w:val="center"/>
            <w:hideMark/>
          </w:tcPr>
          <w:p w14:paraId="7C9957E7"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 </w:t>
            </w:r>
          </w:p>
        </w:tc>
      </w:tr>
      <w:tr w:rsidR="00ED21AC" w:rsidRPr="00101CF0" w14:paraId="2A648643" w14:textId="77777777" w:rsidTr="00ED21AC">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F442E13"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4</w:t>
            </w:r>
          </w:p>
        </w:tc>
        <w:tc>
          <w:tcPr>
            <w:tcW w:w="1720" w:type="dxa"/>
            <w:tcBorders>
              <w:top w:val="nil"/>
              <w:left w:val="nil"/>
              <w:bottom w:val="single" w:sz="4" w:space="0" w:color="auto"/>
              <w:right w:val="single" w:sz="4" w:space="0" w:color="auto"/>
            </w:tcBorders>
            <w:shd w:val="clear" w:color="auto" w:fill="auto"/>
            <w:noWrap/>
            <w:vAlign w:val="center"/>
            <w:hideMark/>
          </w:tcPr>
          <w:p w14:paraId="75A88AD5"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SMS/MMS paušál</w:t>
            </w:r>
          </w:p>
        </w:tc>
        <w:tc>
          <w:tcPr>
            <w:tcW w:w="1900" w:type="dxa"/>
            <w:tcBorders>
              <w:top w:val="nil"/>
              <w:left w:val="nil"/>
              <w:bottom w:val="single" w:sz="4" w:space="0" w:color="auto"/>
              <w:right w:val="single" w:sz="4" w:space="0" w:color="auto"/>
            </w:tcBorders>
            <w:shd w:val="clear" w:color="auto" w:fill="auto"/>
            <w:noWrap/>
            <w:vAlign w:val="center"/>
            <w:hideMark/>
          </w:tcPr>
          <w:p w14:paraId="5DE2F800"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200</w:t>
            </w:r>
          </w:p>
        </w:tc>
        <w:tc>
          <w:tcPr>
            <w:tcW w:w="1720" w:type="dxa"/>
            <w:tcBorders>
              <w:top w:val="nil"/>
              <w:left w:val="nil"/>
              <w:bottom w:val="single" w:sz="4" w:space="0" w:color="auto"/>
              <w:right w:val="single" w:sz="4" w:space="0" w:color="auto"/>
            </w:tcBorders>
            <w:shd w:val="clear" w:color="000000" w:fill="FFFF00"/>
            <w:noWrap/>
            <w:vAlign w:val="bottom"/>
            <w:hideMark/>
          </w:tcPr>
          <w:p w14:paraId="6751041F"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 </w:t>
            </w:r>
          </w:p>
        </w:tc>
        <w:tc>
          <w:tcPr>
            <w:tcW w:w="1820" w:type="dxa"/>
            <w:tcBorders>
              <w:top w:val="nil"/>
              <w:left w:val="nil"/>
              <w:bottom w:val="single" w:sz="4" w:space="0" w:color="auto"/>
              <w:right w:val="single" w:sz="4" w:space="0" w:color="auto"/>
            </w:tcBorders>
            <w:shd w:val="clear" w:color="auto" w:fill="auto"/>
            <w:noWrap/>
            <w:vAlign w:val="center"/>
            <w:hideMark/>
          </w:tcPr>
          <w:p w14:paraId="2A17F739"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48</w:t>
            </w:r>
          </w:p>
        </w:tc>
        <w:tc>
          <w:tcPr>
            <w:tcW w:w="3220" w:type="dxa"/>
            <w:tcBorders>
              <w:top w:val="nil"/>
              <w:left w:val="nil"/>
              <w:bottom w:val="single" w:sz="4" w:space="0" w:color="auto"/>
              <w:right w:val="single" w:sz="4" w:space="0" w:color="auto"/>
            </w:tcBorders>
            <w:shd w:val="clear" w:color="auto" w:fill="auto"/>
            <w:noWrap/>
            <w:vAlign w:val="center"/>
            <w:hideMark/>
          </w:tcPr>
          <w:p w14:paraId="74741700"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9600</w:t>
            </w:r>
          </w:p>
        </w:tc>
        <w:tc>
          <w:tcPr>
            <w:tcW w:w="3220" w:type="dxa"/>
            <w:tcBorders>
              <w:top w:val="nil"/>
              <w:left w:val="nil"/>
              <w:bottom w:val="single" w:sz="4" w:space="0" w:color="auto"/>
              <w:right w:val="single" w:sz="8" w:space="0" w:color="auto"/>
            </w:tcBorders>
            <w:shd w:val="clear" w:color="000000" w:fill="FFFF00"/>
            <w:noWrap/>
            <w:vAlign w:val="center"/>
            <w:hideMark/>
          </w:tcPr>
          <w:p w14:paraId="24A35E47"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 </w:t>
            </w:r>
          </w:p>
        </w:tc>
      </w:tr>
      <w:tr w:rsidR="00ED21AC" w:rsidRPr="00101CF0" w14:paraId="7CE47F34" w14:textId="77777777" w:rsidTr="00ED21AC">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D7F8237"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5</w:t>
            </w:r>
          </w:p>
        </w:tc>
        <w:tc>
          <w:tcPr>
            <w:tcW w:w="1720" w:type="dxa"/>
            <w:tcBorders>
              <w:top w:val="nil"/>
              <w:left w:val="nil"/>
              <w:bottom w:val="single" w:sz="4" w:space="0" w:color="auto"/>
              <w:right w:val="single" w:sz="4" w:space="0" w:color="auto"/>
            </w:tcBorders>
            <w:shd w:val="clear" w:color="auto" w:fill="auto"/>
            <w:noWrap/>
            <w:vAlign w:val="center"/>
            <w:hideMark/>
          </w:tcPr>
          <w:p w14:paraId="4FB37BEE"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Dátový paušál 1</w:t>
            </w:r>
          </w:p>
        </w:tc>
        <w:tc>
          <w:tcPr>
            <w:tcW w:w="1900" w:type="dxa"/>
            <w:tcBorders>
              <w:top w:val="nil"/>
              <w:left w:val="nil"/>
              <w:bottom w:val="single" w:sz="4" w:space="0" w:color="auto"/>
              <w:right w:val="single" w:sz="4" w:space="0" w:color="auto"/>
            </w:tcBorders>
            <w:shd w:val="clear" w:color="auto" w:fill="auto"/>
            <w:noWrap/>
            <w:vAlign w:val="center"/>
            <w:hideMark/>
          </w:tcPr>
          <w:p w14:paraId="33A62E5B"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100</w:t>
            </w:r>
          </w:p>
        </w:tc>
        <w:tc>
          <w:tcPr>
            <w:tcW w:w="1720" w:type="dxa"/>
            <w:tcBorders>
              <w:top w:val="nil"/>
              <w:left w:val="nil"/>
              <w:bottom w:val="single" w:sz="4" w:space="0" w:color="auto"/>
              <w:right w:val="single" w:sz="4" w:space="0" w:color="auto"/>
            </w:tcBorders>
            <w:shd w:val="clear" w:color="000000" w:fill="FFFF00"/>
            <w:noWrap/>
            <w:vAlign w:val="bottom"/>
            <w:hideMark/>
          </w:tcPr>
          <w:p w14:paraId="094D2B2F"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 </w:t>
            </w:r>
          </w:p>
        </w:tc>
        <w:tc>
          <w:tcPr>
            <w:tcW w:w="1820" w:type="dxa"/>
            <w:tcBorders>
              <w:top w:val="nil"/>
              <w:left w:val="nil"/>
              <w:bottom w:val="single" w:sz="4" w:space="0" w:color="auto"/>
              <w:right w:val="single" w:sz="4" w:space="0" w:color="auto"/>
            </w:tcBorders>
            <w:shd w:val="clear" w:color="auto" w:fill="auto"/>
            <w:noWrap/>
            <w:vAlign w:val="center"/>
            <w:hideMark/>
          </w:tcPr>
          <w:p w14:paraId="707E608B"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48</w:t>
            </w:r>
          </w:p>
        </w:tc>
        <w:tc>
          <w:tcPr>
            <w:tcW w:w="3220" w:type="dxa"/>
            <w:tcBorders>
              <w:top w:val="nil"/>
              <w:left w:val="nil"/>
              <w:bottom w:val="single" w:sz="4" w:space="0" w:color="auto"/>
              <w:right w:val="single" w:sz="4" w:space="0" w:color="auto"/>
            </w:tcBorders>
            <w:shd w:val="clear" w:color="auto" w:fill="auto"/>
            <w:noWrap/>
            <w:vAlign w:val="center"/>
            <w:hideMark/>
          </w:tcPr>
          <w:p w14:paraId="3B4AB6B9"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4800</w:t>
            </w:r>
          </w:p>
        </w:tc>
        <w:tc>
          <w:tcPr>
            <w:tcW w:w="3220" w:type="dxa"/>
            <w:tcBorders>
              <w:top w:val="nil"/>
              <w:left w:val="nil"/>
              <w:bottom w:val="single" w:sz="4" w:space="0" w:color="auto"/>
              <w:right w:val="single" w:sz="8" w:space="0" w:color="auto"/>
            </w:tcBorders>
            <w:shd w:val="clear" w:color="000000" w:fill="FFFF00"/>
            <w:noWrap/>
            <w:vAlign w:val="center"/>
            <w:hideMark/>
          </w:tcPr>
          <w:p w14:paraId="3C50A55C"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 </w:t>
            </w:r>
          </w:p>
        </w:tc>
      </w:tr>
      <w:tr w:rsidR="00ED21AC" w:rsidRPr="00101CF0" w14:paraId="3C4C0D87" w14:textId="77777777" w:rsidTr="003145EB">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4F0E45A"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6</w:t>
            </w:r>
          </w:p>
        </w:tc>
        <w:tc>
          <w:tcPr>
            <w:tcW w:w="1720" w:type="dxa"/>
            <w:tcBorders>
              <w:top w:val="nil"/>
              <w:left w:val="nil"/>
              <w:bottom w:val="single" w:sz="4" w:space="0" w:color="auto"/>
              <w:right w:val="single" w:sz="4" w:space="0" w:color="auto"/>
            </w:tcBorders>
            <w:shd w:val="clear" w:color="auto" w:fill="auto"/>
            <w:noWrap/>
            <w:vAlign w:val="center"/>
            <w:hideMark/>
          </w:tcPr>
          <w:p w14:paraId="08753148"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Dátový paušál 2</w:t>
            </w:r>
          </w:p>
        </w:tc>
        <w:tc>
          <w:tcPr>
            <w:tcW w:w="1900" w:type="dxa"/>
            <w:tcBorders>
              <w:top w:val="nil"/>
              <w:left w:val="nil"/>
              <w:bottom w:val="single" w:sz="4" w:space="0" w:color="auto"/>
              <w:right w:val="single" w:sz="4" w:space="0" w:color="auto"/>
            </w:tcBorders>
            <w:shd w:val="clear" w:color="auto" w:fill="auto"/>
            <w:noWrap/>
            <w:vAlign w:val="center"/>
            <w:hideMark/>
          </w:tcPr>
          <w:p w14:paraId="12F04FCE"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50</w:t>
            </w:r>
          </w:p>
        </w:tc>
        <w:tc>
          <w:tcPr>
            <w:tcW w:w="1720" w:type="dxa"/>
            <w:tcBorders>
              <w:top w:val="nil"/>
              <w:left w:val="nil"/>
              <w:bottom w:val="single" w:sz="4" w:space="0" w:color="auto"/>
              <w:right w:val="single" w:sz="4" w:space="0" w:color="auto"/>
            </w:tcBorders>
            <w:shd w:val="clear" w:color="000000" w:fill="FFFF00"/>
            <w:noWrap/>
            <w:vAlign w:val="bottom"/>
            <w:hideMark/>
          </w:tcPr>
          <w:p w14:paraId="2832519A"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 </w:t>
            </w:r>
          </w:p>
        </w:tc>
        <w:tc>
          <w:tcPr>
            <w:tcW w:w="1820" w:type="dxa"/>
            <w:tcBorders>
              <w:top w:val="nil"/>
              <w:left w:val="nil"/>
              <w:bottom w:val="single" w:sz="4" w:space="0" w:color="auto"/>
              <w:right w:val="single" w:sz="4" w:space="0" w:color="auto"/>
            </w:tcBorders>
            <w:shd w:val="clear" w:color="auto" w:fill="auto"/>
            <w:noWrap/>
            <w:vAlign w:val="center"/>
            <w:hideMark/>
          </w:tcPr>
          <w:p w14:paraId="2D714A87"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48</w:t>
            </w:r>
          </w:p>
        </w:tc>
        <w:tc>
          <w:tcPr>
            <w:tcW w:w="3220" w:type="dxa"/>
            <w:tcBorders>
              <w:top w:val="nil"/>
              <w:left w:val="nil"/>
              <w:bottom w:val="single" w:sz="4" w:space="0" w:color="auto"/>
              <w:right w:val="single" w:sz="4" w:space="0" w:color="auto"/>
            </w:tcBorders>
            <w:shd w:val="clear" w:color="auto" w:fill="auto"/>
            <w:noWrap/>
            <w:vAlign w:val="center"/>
            <w:hideMark/>
          </w:tcPr>
          <w:p w14:paraId="6E44DEC1"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2400</w:t>
            </w:r>
          </w:p>
        </w:tc>
        <w:tc>
          <w:tcPr>
            <w:tcW w:w="3220" w:type="dxa"/>
            <w:tcBorders>
              <w:top w:val="nil"/>
              <w:left w:val="nil"/>
              <w:bottom w:val="single" w:sz="4" w:space="0" w:color="auto"/>
              <w:right w:val="single" w:sz="8" w:space="0" w:color="auto"/>
            </w:tcBorders>
            <w:shd w:val="clear" w:color="000000" w:fill="FFFF00"/>
            <w:noWrap/>
            <w:vAlign w:val="center"/>
            <w:hideMark/>
          </w:tcPr>
          <w:p w14:paraId="6322776A"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 </w:t>
            </w:r>
          </w:p>
        </w:tc>
      </w:tr>
      <w:tr w:rsidR="0010366A" w:rsidRPr="00101CF0" w14:paraId="04F10763" w14:textId="77777777" w:rsidTr="003145E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5CCE3" w14:textId="2DB512DF" w:rsidR="0010366A" w:rsidRPr="003145EB" w:rsidRDefault="0010366A" w:rsidP="00ED21AC">
            <w:pPr>
              <w:rPr>
                <w:rFonts w:asciiTheme="minorHAnsi" w:hAnsiTheme="minorHAnsi" w:cstheme="minorHAnsi"/>
                <w:b/>
                <w:color w:val="000000"/>
                <w:sz w:val="20"/>
                <w:szCs w:val="20"/>
                <w:lang w:val="sk-SK" w:eastAsia="sk-SK"/>
              </w:rPr>
            </w:pPr>
            <w:r>
              <w:rPr>
                <w:rFonts w:asciiTheme="minorHAnsi" w:hAnsiTheme="minorHAnsi" w:cstheme="minorHAnsi"/>
                <w:b/>
                <w:color w:val="000000"/>
                <w:sz w:val="20"/>
                <w:szCs w:val="20"/>
                <w:lang w:val="sk-SK" w:eastAsia="sk-SK"/>
              </w:rPr>
              <w:t>SPOLU:</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54D1D24B" w14:textId="0DB61C34" w:rsidR="0010366A" w:rsidRPr="00101CF0" w:rsidRDefault="003145EB" w:rsidP="003145EB">
            <w:pPr>
              <w:jc w:val="center"/>
              <w:rPr>
                <w:rFonts w:asciiTheme="minorHAnsi" w:hAnsiTheme="minorHAnsi" w:cstheme="minorHAnsi"/>
                <w:color w:val="000000"/>
                <w:sz w:val="20"/>
                <w:szCs w:val="20"/>
                <w:lang w:val="sk-SK" w:eastAsia="sk-SK"/>
              </w:rPr>
            </w:pPr>
            <w:r>
              <w:rPr>
                <w:rFonts w:asciiTheme="minorHAnsi" w:hAnsiTheme="minorHAnsi" w:cstheme="minorHAnsi"/>
                <w:color w:val="000000"/>
                <w:sz w:val="20"/>
                <w:szCs w:val="20"/>
                <w:lang w:val="sk-SK" w:eastAsia="sk-SK"/>
              </w:rPr>
              <w:t>X</w:t>
            </w:r>
          </w:p>
        </w:tc>
        <w:tc>
          <w:tcPr>
            <w:tcW w:w="1900" w:type="dxa"/>
            <w:tcBorders>
              <w:top w:val="single" w:sz="4" w:space="0" w:color="auto"/>
              <w:left w:val="nil"/>
              <w:bottom w:val="single" w:sz="4" w:space="0" w:color="auto"/>
              <w:right w:val="single" w:sz="4" w:space="0" w:color="auto"/>
            </w:tcBorders>
            <w:shd w:val="clear" w:color="auto" w:fill="auto"/>
            <w:noWrap/>
            <w:vAlign w:val="center"/>
          </w:tcPr>
          <w:p w14:paraId="107D5912" w14:textId="1E64AC2B" w:rsidR="0010366A" w:rsidRPr="00101CF0" w:rsidRDefault="003145EB" w:rsidP="003145EB">
            <w:pPr>
              <w:jc w:val="center"/>
              <w:rPr>
                <w:rFonts w:asciiTheme="minorHAnsi" w:hAnsiTheme="minorHAnsi" w:cstheme="minorHAnsi"/>
                <w:color w:val="000000"/>
                <w:sz w:val="20"/>
                <w:szCs w:val="20"/>
                <w:lang w:val="sk-SK" w:eastAsia="sk-SK"/>
              </w:rPr>
            </w:pPr>
            <w:r>
              <w:rPr>
                <w:rFonts w:asciiTheme="minorHAnsi" w:hAnsiTheme="minorHAnsi" w:cstheme="minorHAnsi"/>
                <w:color w:val="000000"/>
                <w:sz w:val="20"/>
                <w:szCs w:val="20"/>
                <w:lang w:val="sk-SK" w:eastAsia="sk-SK"/>
              </w:rPr>
              <w:t>X</w:t>
            </w:r>
          </w:p>
        </w:tc>
        <w:tc>
          <w:tcPr>
            <w:tcW w:w="1720" w:type="dxa"/>
            <w:tcBorders>
              <w:top w:val="single" w:sz="4" w:space="0" w:color="auto"/>
              <w:left w:val="nil"/>
              <w:bottom w:val="single" w:sz="4" w:space="0" w:color="auto"/>
              <w:right w:val="single" w:sz="4" w:space="0" w:color="auto"/>
            </w:tcBorders>
            <w:shd w:val="clear" w:color="000000" w:fill="FFFF00"/>
            <w:noWrap/>
            <w:vAlign w:val="center"/>
          </w:tcPr>
          <w:p w14:paraId="33CEC881" w14:textId="172DA6B8" w:rsidR="0010366A" w:rsidRPr="00101CF0" w:rsidRDefault="003145EB" w:rsidP="003145EB">
            <w:pPr>
              <w:jc w:val="center"/>
              <w:rPr>
                <w:rFonts w:asciiTheme="minorHAnsi" w:hAnsiTheme="minorHAnsi" w:cstheme="minorHAnsi"/>
                <w:color w:val="000000"/>
                <w:sz w:val="20"/>
                <w:szCs w:val="20"/>
                <w:lang w:val="sk-SK" w:eastAsia="sk-SK"/>
              </w:rPr>
            </w:pPr>
            <w:r>
              <w:rPr>
                <w:rFonts w:asciiTheme="minorHAnsi" w:hAnsiTheme="minorHAnsi" w:cstheme="minorHAnsi"/>
                <w:color w:val="000000"/>
                <w:sz w:val="20"/>
                <w:szCs w:val="20"/>
                <w:lang w:val="sk-SK" w:eastAsia="sk-SK"/>
              </w:rPr>
              <w:t>X</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1EEEC2D9" w14:textId="4D61A40E" w:rsidR="0010366A" w:rsidRPr="00101CF0" w:rsidRDefault="003145EB" w:rsidP="003145EB">
            <w:pPr>
              <w:jc w:val="center"/>
              <w:rPr>
                <w:rFonts w:asciiTheme="minorHAnsi" w:hAnsiTheme="minorHAnsi" w:cstheme="minorHAnsi"/>
                <w:color w:val="000000"/>
                <w:sz w:val="20"/>
                <w:szCs w:val="20"/>
                <w:lang w:val="sk-SK" w:eastAsia="sk-SK"/>
              </w:rPr>
            </w:pPr>
            <w:r>
              <w:rPr>
                <w:rFonts w:asciiTheme="minorHAnsi" w:hAnsiTheme="minorHAnsi" w:cstheme="minorHAnsi"/>
                <w:color w:val="000000"/>
                <w:sz w:val="20"/>
                <w:szCs w:val="20"/>
                <w:lang w:val="sk-SK" w:eastAsia="sk-SK"/>
              </w:rPr>
              <w:t>48</w:t>
            </w:r>
          </w:p>
        </w:tc>
        <w:tc>
          <w:tcPr>
            <w:tcW w:w="3220" w:type="dxa"/>
            <w:tcBorders>
              <w:top w:val="single" w:sz="4" w:space="0" w:color="auto"/>
              <w:left w:val="nil"/>
              <w:bottom w:val="single" w:sz="4" w:space="0" w:color="auto"/>
              <w:right w:val="single" w:sz="4" w:space="0" w:color="auto"/>
            </w:tcBorders>
            <w:shd w:val="clear" w:color="auto" w:fill="auto"/>
            <w:noWrap/>
            <w:vAlign w:val="center"/>
          </w:tcPr>
          <w:p w14:paraId="48B5CB55" w14:textId="77777777" w:rsidR="0010366A" w:rsidRPr="00101CF0" w:rsidRDefault="0010366A" w:rsidP="00ED21AC">
            <w:pPr>
              <w:jc w:val="right"/>
              <w:rPr>
                <w:rFonts w:asciiTheme="minorHAnsi" w:hAnsiTheme="minorHAnsi" w:cstheme="minorHAnsi"/>
                <w:color w:val="000000"/>
                <w:sz w:val="20"/>
                <w:szCs w:val="20"/>
                <w:lang w:val="sk-SK" w:eastAsia="sk-SK"/>
              </w:rPr>
            </w:pPr>
          </w:p>
        </w:tc>
        <w:tc>
          <w:tcPr>
            <w:tcW w:w="3220" w:type="dxa"/>
            <w:tcBorders>
              <w:top w:val="single" w:sz="4" w:space="0" w:color="auto"/>
              <w:left w:val="nil"/>
              <w:bottom w:val="single" w:sz="4" w:space="0" w:color="auto"/>
              <w:right w:val="single" w:sz="4" w:space="0" w:color="auto"/>
            </w:tcBorders>
            <w:shd w:val="clear" w:color="000000" w:fill="FFFF00"/>
            <w:noWrap/>
            <w:vAlign w:val="center"/>
          </w:tcPr>
          <w:p w14:paraId="0146672E" w14:textId="77777777" w:rsidR="0010366A" w:rsidRPr="00101CF0" w:rsidRDefault="0010366A" w:rsidP="00ED21AC">
            <w:pPr>
              <w:jc w:val="right"/>
              <w:rPr>
                <w:rFonts w:asciiTheme="minorHAnsi" w:hAnsiTheme="minorHAnsi" w:cstheme="minorHAnsi"/>
                <w:color w:val="000000"/>
                <w:sz w:val="20"/>
                <w:szCs w:val="20"/>
                <w:lang w:val="sk-SK" w:eastAsia="sk-SK"/>
              </w:rPr>
            </w:pPr>
          </w:p>
        </w:tc>
      </w:tr>
    </w:tbl>
    <w:p w14:paraId="4CAFBCB9" w14:textId="77777777" w:rsidR="00ED21AC" w:rsidRPr="00101CF0" w:rsidRDefault="00ED21AC" w:rsidP="00ED21AC">
      <w:pPr>
        <w:pStyle w:val="Zkladntext"/>
        <w:tabs>
          <w:tab w:val="left" w:pos="1560"/>
        </w:tabs>
        <w:ind w:right="179"/>
        <w:rPr>
          <w:rFonts w:asciiTheme="minorHAnsi" w:hAnsiTheme="minorHAnsi" w:cstheme="minorHAnsi"/>
          <w:b/>
          <w:spacing w:val="-1"/>
          <w:sz w:val="20"/>
          <w:szCs w:val="20"/>
          <w:lang w:val="sk-SK"/>
        </w:rPr>
        <w:sectPr w:rsidR="00ED21AC" w:rsidRPr="00101CF0" w:rsidSect="00ED21AC">
          <w:pgSz w:w="16838" w:h="11906" w:orient="landscape"/>
          <w:pgMar w:top="1418" w:right="1418" w:bottom="1418" w:left="1418" w:header="709" w:footer="709" w:gutter="0"/>
          <w:cols w:space="708"/>
          <w:docGrid w:linePitch="360"/>
        </w:sectPr>
      </w:pPr>
    </w:p>
    <w:p w14:paraId="0CE7E664" w14:textId="77777777" w:rsidR="00ED21AC" w:rsidRPr="00101CF0" w:rsidRDefault="00ED21AC" w:rsidP="00ED21AC">
      <w:pPr>
        <w:pStyle w:val="Zkladntext"/>
        <w:tabs>
          <w:tab w:val="left" w:pos="1560"/>
        </w:tabs>
        <w:ind w:right="179"/>
        <w:rPr>
          <w:rFonts w:asciiTheme="minorHAnsi" w:hAnsiTheme="minorHAnsi" w:cstheme="minorHAnsi"/>
          <w:b/>
          <w:sz w:val="20"/>
          <w:szCs w:val="20"/>
          <w:lang w:val="sk-SK"/>
        </w:rPr>
      </w:pPr>
      <w:r w:rsidRPr="00101CF0">
        <w:rPr>
          <w:rFonts w:asciiTheme="minorHAnsi" w:hAnsiTheme="minorHAnsi" w:cstheme="minorHAnsi"/>
          <w:b/>
          <w:spacing w:val="-1"/>
          <w:sz w:val="20"/>
          <w:szCs w:val="20"/>
          <w:lang w:val="sk-SK"/>
        </w:rPr>
        <w:lastRenderedPageBreak/>
        <w:t>Príloha</w:t>
      </w:r>
      <w:r w:rsidRPr="00101CF0">
        <w:rPr>
          <w:rFonts w:asciiTheme="minorHAnsi" w:hAnsiTheme="minorHAnsi" w:cstheme="minorHAnsi"/>
          <w:b/>
          <w:spacing w:val="-8"/>
          <w:sz w:val="20"/>
          <w:szCs w:val="20"/>
          <w:lang w:val="sk-SK"/>
        </w:rPr>
        <w:t xml:space="preserve"> </w:t>
      </w:r>
      <w:r w:rsidRPr="00101CF0">
        <w:rPr>
          <w:rFonts w:asciiTheme="minorHAnsi" w:hAnsiTheme="minorHAnsi" w:cstheme="minorHAnsi"/>
          <w:b/>
          <w:sz w:val="20"/>
          <w:szCs w:val="20"/>
          <w:lang w:val="sk-SK"/>
        </w:rPr>
        <w:t>č.</w:t>
      </w:r>
      <w:r w:rsidRPr="00101CF0">
        <w:rPr>
          <w:rFonts w:asciiTheme="minorHAnsi" w:hAnsiTheme="minorHAnsi" w:cstheme="minorHAnsi"/>
          <w:b/>
          <w:spacing w:val="-5"/>
          <w:sz w:val="20"/>
          <w:szCs w:val="20"/>
          <w:lang w:val="sk-SK"/>
        </w:rPr>
        <w:t xml:space="preserve"> </w:t>
      </w:r>
      <w:r w:rsidRPr="00101CF0">
        <w:rPr>
          <w:rFonts w:asciiTheme="minorHAnsi" w:hAnsiTheme="minorHAnsi" w:cstheme="minorHAnsi"/>
          <w:b/>
          <w:sz w:val="20"/>
          <w:szCs w:val="20"/>
          <w:lang w:val="sk-SK"/>
        </w:rPr>
        <w:t xml:space="preserve">3 </w:t>
      </w:r>
    </w:p>
    <w:p w14:paraId="377E545C" w14:textId="77777777" w:rsidR="00ED21AC" w:rsidRPr="00101CF0" w:rsidRDefault="00ED21AC" w:rsidP="00ED21AC">
      <w:pPr>
        <w:pStyle w:val="Zkladntext"/>
        <w:tabs>
          <w:tab w:val="left" w:pos="1560"/>
        </w:tabs>
        <w:ind w:right="179"/>
        <w:rPr>
          <w:rFonts w:asciiTheme="minorHAnsi" w:hAnsiTheme="minorHAnsi" w:cstheme="minorHAnsi"/>
          <w:b/>
          <w:sz w:val="20"/>
          <w:szCs w:val="20"/>
          <w:lang w:val="sk-SK"/>
        </w:rPr>
      </w:pPr>
    </w:p>
    <w:p w14:paraId="04771296" w14:textId="77777777" w:rsidR="00ED21AC" w:rsidRPr="00101CF0" w:rsidRDefault="00ED21AC" w:rsidP="00ED21AC">
      <w:pPr>
        <w:pStyle w:val="Zkladntext"/>
        <w:tabs>
          <w:tab w:val="left" w:pos="1560"/>
        </w:tabs>
        <w:ind w:right="179"/>
        <w:rPr>
          <w:rFonts w:asciiTheme="minorHAnsi" w:hAnsiTheme="minorHAnsi" w:cstheme="minorHAnsi"/>
          <w:b/>
          <w:sz w:val="20"/>
          <w:szCs w:val="20"/>
          <w:lang w:val="sk-SK"/>
        </w:rPr>
      </w:pPr>
      <w:r w:rsidRPr="00101CF0">
        <w:rPr>
          <w:rFonts w:asciiTheme="minorHAnsi" w:hAnsiTheme="minorHAnsi" w:cstheme="minorHAnsi"/>
          <w:b/>
          <w:sz w:val="20"/>
          <w:szCs w:val="20"/>
          <w:lang w:val="sk-SK"/>
        </w:rPr>
        <w:t>časť 1 – Zoznam Organizácií, ktoré uzatvoria Zmluvy o poskytovaní služieb s Poskytovateľom</w:t>
      </w:r>
    </w:p>
    <w:p w14:paraId="6710AAB4" w14:textId="77777777" w:rsidR="00ED21AC" w:rsidRPr="00101CF0" w:rsidRDefault="00ED21AC" w:rsidP="00ED21AC">
      <w:pPr>
        <w:pStyle w:val="Zkladntext"/>
        <w:tabs>
          <w:tab w:val="left" w:pos="1560"/>
        </w:tabs>
        <w:ind w:right="179"/>
        <w:rPr>
          <w:rFonts w:asciiTheme="minorHAnsi" w:hAnsiTheme="minorHAnsi" w:cstheme="minorHAnsi"/>
          <w:b/>
          <w:sz w:val="20"/>
          <w:szCs w:val="20"/>
          <w:lang w:val="sk-SK"/>
        </w:rPr>
      </w:pPr>
    </w:p>
    <w:tbl>
      <w:tblPr>
        <w:tblW w:w="15140" w:type="dxa"/>
        <w:tblInd w:w="-72" w:type="dxa"/>
        <w:tblCellMar>
          <w:left w:w="70" w:type="dxa"/>
          <w:right w:w="70" w:type="dxa"/>
        </w:tblCellMar>
        <w:tblLook w:val="04A0" w:firstRow="1" w:lastRow="0" w:firstColumn="1" w:lastColumn="0" w:noHBand="0" w:noVBand="1"/>
      </w:tblPr>
      <w:tblGrid>
        <w:gridCol w:w="894"/>
        <w:gridCol w:w="4133"/>
        <w:gridCol w:w="3822"/>
        <w:gridCol w:w="3085"/>
        <w:gridCol w:w="3206"/>
      </w:tblGrid>
      <w:tr w:rsidR="00ED21AC" w:rsidRPr="00101CF0" w14:paraId="5AB40E04" w14:textId="77777777" w:rsidTr="00ED21AC">
        <w:trPr>
          <w:trHeight w:val="729"/>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571ADA9" w14:textId="77777777" w:rsidR="00ED21AC" w:rsidRPr="00101CF0" w:rsidRDefault="00ED21AC" w:rsidP="00ED21AC">
            <w:pP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Por. č.</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751FDFF1" w14:textId="77777777" w:rsidR="00ED21AC" w:rsidRPr="00101CF0" w:rsidRDefault="00ED21AC" w:rsidP="00ED21AC">
            <w:pP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Subjekt</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62DF1F8D" w14:textId="77777777" w:rsidR="00ED21AC" w:rsidRPr="00101CF0" w:rsidRDefault="00ED21AC" w:rsidP="00ED21AC">
            <w:pP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Adresa</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24CA5FEE" w14:textId="77777777" w:rsidR="00ED21AC" w:rsidRPr="00101CF0" w:rsidRDefault="00ED21AC" w:rsidP="00ED21AC">
            <w:pP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Zodp. Osoba</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02CF0308" w14:textId="77777777" w:rsidR="00ED21AC" w:rsidRPr="00101CF0" w:rsidRDefault="00ED21AC" w:rsidP="00ED21AC">
            <w:pP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Email</w:t>
            </w:r>
          </w:p>
        </w:tc>
      </w:tr>
      <w:tr w:rsidR="00ED21AC" w:rsidRPr="00101CF0" w14:paraId="30114F63"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8A8D91"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1</w:t>
            </w:r>
          </w:p>
        </w:tc>
        <w:tc>
          <w:tcPr>
            <w:tcW w:w="0" w:type="auto"/>
            <w:tcBorders>
              <w:top w:val="nil"/>
              <w:left w:val="nil"/>
              <w:bottom w:val="single" w:sz="4" w:space="0" w:color="auto"/>
              <w:right w:val="single" w:sz="4" w:space="0" w:color="auto"/>
            </w:tcBorders>
            <w:shd w:val="clear" w:color="auto" w:fill="auto"/>
            <w:noWrap/>
            <w:vAlign w:val="center"/>
            <w:hideMark/>
          </w:tcPr>
          <w:p w14:paraId="0665C38E"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Mestské divadlo</w:t>
            </w:r>
          </w:p>
        </w:tc>
        <w:tc>
          <w:tcPr>
            <w:tcW w:w="0" w:type="auto"/>
            <w:tcBorders>
              <w:top w:val="nil"/>
              <w:left w:val="nil"/>
              <w:bottom w:val="single" w:sz="4" w:space="0" w:color="auto"/>
              <w:right w:val="single" w:sz="4" w:space="0" w:color="auto"/>
            </w:tcBorders>
            <w:shd w:val="clear" w:color="auto" w:fill="auto"/>
            <w:noWrap/>
            <w:vAlign w:val="center"/>
            <w:hideMark/>
          </w:tcPr>
          <w:p w14:paraId="090BC3D4"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Horný Val 3, 010 01 Žilina</w:t>
            </w:r>
          </w:p>
        </w:tc>
        <w:tc>
          <w:tcPr>
            <w:tcW w:w="0" w:type="auto"/>
            <w:tcBorders>
              <w:top w:val="nil"/>
              <w:left w:val="nil"/>
              <w:bottom w:val="single" w:sz="4" w:space="0" w:color="auto"/>
              <w:right w:val="single" w:sz="4" w:space="0" w:color="auto"/>
            </w:tcBorders>
            <w:shd w:val="clear" w:color="auto" w:fill="auto"/>
            <w:noWrap/>
            <w:vAlign w:val="center"/>
            <w:hideMark/>
          </w:tcPr>
          <w:p w14:paraId="23645A0F"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Michal Vidan</w:t>
            </w:r>
          </w:p>
        </w:tc>
        <w:tc>
          <w:tcPr>
            <w:tcW w:w="0" w:type="auto"/>
            <w:tcBorders>
              <w:top w:val="nil"/>
              <w:left w:val="nil"/>
              <w:bottom w:val="single" w:sz="4" w:space="0" w:color="auto"/>
              <w:right w:val="single" w:sz="4" w:space="0" w:color="auto"/>
            </w:tcBorders>
            <w:shd w:val="clear" w:color="auto" w:fill="auto"/>
            <w:noWrap/>
            <w:vAlign w:val="center"/>
            <w:hideMark/>
          </w:tcPr>
          <w:p w14:paraId="5BDFB435" w14:textId="77777777" w:rsidR="00ED21AC" w:rsidRPr="00101CF0" w:rsidRDefault="000131D6" w:rsidP="00ED21AC">
            <w:pPr>
              <w:rPr>
                <w:rFonts w:asciiTheme="minorHAnsi" w:hAnsiTheme="minorHAnsi" w:cstheme="minorHAnsi"/>
                <w:color w:val="4472C4"/>
                <w:sz w:val="20"/>
                <w:szCs w:val="20"/>
                <w:u w:val="single"/>
                <w:lang w:val="sk-SK" w:eastAsia="sk-SK"/>
              </w:rPr>
            </w:pPr>
            <w:hyperlink r:id="rId28" w:history="1">
              <w:r w:rsidR="00ED21AC" w:rsidRPr="00101CF0">
                <w:rPr>
                  <w:rFonts w:asciiTheme="minorHAnsi" w:hAnsiTheme="minorHAnsi" w:cstheme="minorHAnsi"/>
                  <w:color w:val="0563C1"/>
                  <w:sz w:val="20"/>
                  <w:szCs w:val="20"/>
                  <w:u w:val="single"/>
                  <w:lang w:val="sk-SK" w:eastAsia="sk-SK"/>
                </w:rPr>
                <w:t>riaditel@divadlozilina.eu</w:t>
              </w:r>
            </w:hyperlink>
          </w:p>
        </w:tc>
      </w:tr>
      <w:tr w:rsidR="00ED21AC" w:rsidRPr="00101CF0" w14:paraId="232BA42A"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1F65A7"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2</w:t>
            </w:r>
          </w:p>
        </w:tc>
        <w:tc>
          <w:tcPr>
            <w:tcW w:w="0" w:type="auto"/>
            <w:tcBorders>
              <w:top w:val="nil"/>
              <w:left w:val="nil"/>
              <w:bottom w:val="single" w:sz="4" w:space="0" w:color="auto"/>
              <w:right w:val="single" w:sz="4" w:space="0" w:color="auto"/>
            </w:tcBorders>
            <w:shd w:val="clear" w:color="auto" w:fill="auto"/>
            <w:noWrap/>
            <w:vAlign w:val="center"/>
            <w:hideMark/>
          </w:tcPr>
          <w:p w14:paraId="068B8599"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Dopravný podnik Mesta Žiliny, s.r.o.</w:t>
            </w:r>
          </w:p>
        </w:tc>
        <w:tc>
          <w:tcPr>
            <w:tcW w:w="0" w:type="auto"/>
            <w:tcBorders>
              <w:top w:val="nil"/>
              <w:left w:val="nil"/>
              <w:bottom w:val="single" w:sz="4" w:space="0" w:color="auto"/>
              <w:right w:val="single" w:sz="4" w:space="0" w:color="auto"/>
            </w:tcBorders>
            <w:shd w:val="clear" w:color="auto" w:fill="auto"/>
            <w:noWrap/>
            <w:vAlign w:val="center"/>
            <w:hideMark/>
          </w:tcPr>
          <w:p w14:paraId="3190EE76"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Kvačalova 750/2, 0101 04 Žilina</w:t>
            </w:r>
          </w:p>
        </w:tc>
        <w:tc>
          <w:tcPr>
            <w:tcW w:w="0" w:type="auto"/>
            <w:tcBorders>
              <w:top w:val="nil"/>
              <w:left w:val="nil"/>
              <w:bottom w:val="single" w:sz="4" w:space="0" w:color="auto"/>
              <w:right w:val="single" w:sz="4" w:space="0" w:color="auto"/>
            </w:tcBorders>
            <w:shd w:val="clear" w:color="auto" w:fill="auto"/>
            <w:noWrap/>
            <w:vAlign w:val="center"/>
            <w:hideMark/>
          </w:tcPr>
          <w:p w14:paraId="20190155"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Ing. Ján Barienčík, PhD.</w:t>
            </w:r>
          </w:p>
        </w:tc>
        <w:tc>
          <w:tcPr>
            <w:tcW w:w="0" w:type="auto"/>
            <w:tcBorders>
              <w:top w:val="nil"/>
              <w:left w:val="nil"/>
              <w:bottom w:val="single" w:sz="4" w:space="0" w:color="auto"/>
              <w:right w:val="single" w:sz="4" w:space="0" w:color="auto"/>
            </w:tcBorders>
            <w:shd w:val="clear" w:color="auto" w:fill="auto"/>
            <w:noWrap/>
            <w:vAlign w:val="center"/>
            <w:hideMark/>
          </w:tcPr>
          <w:p w14:paraId="7A54D2E5" w14:textId="77777777" w:rsidR="00ED21AC" w:rsidRPr="00101CF0" w:rsidRDefault="000131D6" w:rsidP="00ED21AC">
            <w:pPr>
              <w:rPr>
                <w:rFonts w:asciiTheme="minorHAnsi" w:hAnsiTheme="minorHAnsi" w:cstheme="minorHAnsi"/>
                <w:color w:val="4472C4"/>
                <w:sz w:val="20"/>
                <w:szCs w:val="20"/>
                <w:u w:val="single"/>
                <w:lang w:val="sk-SK" w:eastAsia="sk-SK"/>
              </w:rPr>
            </w:pPr>
            <w:hyperlink r:id="rId29" w:history="1">
              <w:r w:rsidR="00ED21AC" w:rsidRPr="00101CF0">
                <w:rPr>
                  <w:rFonts w:asciiTheme="minorHAnsi" w:hAnsiTheme="minorHAnsi" w:cstheme="minorHAnsi"/>
                  <w:color w:val="0563C1"/>
                  <w:sz w:val="20"/>
                  <w:szCs w:val="20"/>
                  <w:u w:val="single"/>
                  <w:lang w:val="sk-SK" w:eastAsia="sk-SK"/>
                </w:rPr>
                <w:t>dpmz@dpmz.sk</w:t>
              </w:r>
            </w:hyperlink>
          </w:p>
        </w:tc>
      </w:tr>
      <w:tr w:rsidR="00ED21AC" w:rsidRPr="00101CF0" w14:paraId="6F928112"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45943B"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3</w:t>
            </w:r>
          </w:p>
        </w:tc>
        <w:tc>
          <w:tcPr>
            <w:tcW w:w="0" w:type="auto"/>
            <w:tcBorders>
              <w:top w:val="nil"/>
              <w:left w:val="nil"/>
              <w:bottom w:val="single" w:sz="4" w:space="0" w:color="auto"/>
              <w:right w:val="single" w:sz="4" w:space="0" w:color="auto"/>
            </w:tcBorders>
            <w:shd w:val="clear" w:color="auto" w:fill="auto"/>
            <w:noWrap/>
            <w:vAlign w:val="center"/>
            <w:hideMark/>
          </w:tcPr>
          <w:p w14:paraId="74548561"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Mestská krytá plaváreň, s.r.o.</w:t>
            </w:r>
          </w:p>
        </w:tc>
        <w:tc>
          <w:tcPr>
            <w:tcW w:w="0" w:type="auto"/>
            <w:tcBorders>
              <w:top w:val="nil"/>
              <w:left w:val="nil"/>
              <w:bottom w:val="single" w:sz="4" w:space="0" w:color="auto"/>
              <w:right w:val="single" w:sz="4" w:space="0" w:color="auto"/>
            </w:tcBorders>
            <w:shd w:val="clear" w:color="auto" w:fill="auto"/>
            <w:noWrap/>
            <w:vAlign w:val="center"/>
            <w:hideMark/>
          </w:tcPr>
          <w:p w14:paraId="698DD44B"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Vysokoškolákov 8, 010 0 Žilina</w:t>
            </w:r>
          </w:p>
        </w:tc>
        <w:tc>
          <w:tcPr>
            <w:tcW w:w="0" w:type="auto"/>
            <w:tcBorders>
              <w:top w:val="nil"/>
              <w:left w:val="nil"/>
              <w:bottom w:val="single" w:sz="4" w:space="0" w:color="auto"/>
              <w:right w:val="single" w:sz="4" w:space="0" w:color="auto"/>
            </w:tcBorders>
            <w:shd w:val="clear" w:color="auto" w:fill="auto"/>
            <w:noWrap/>
            <w:vAlign w:val="center"/>
            <w:hideMark/>
          </w:tcPr>
          <w:p w14:paraId="01163D68"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Ing. Jaroslav Koválik</w:t>
            </w:r>
          </w:p>
        </w:tc>
        <w:tc>
          <w:tcPr>
            <w:tcW w:w="0" w:type="auto"/>
            <w:tcBorders>
              <w:top w:val="nil"/>
              <w:left w:val="nil"/>
              <w:bottom w:val="single" w:sz="4" w:space="0" w:color="auto"/>
              <w:right w:val="single" w:sz="4" w:space="0" w:color="auto"/>
            </w:tcBorders>
            <w:shd w:val="clear" w:color="auto" w:fill="auto"/>
            <w:noWrap/>
            <w:vAlign w:val="center"/>
            <w:hideMark/>
          </w:tcPr>
          <w:p w14:paraId="4D3E716F" w14:textId="77777777" w:rsidR="00ED21AC" w:rsidRPr="00101CF0" w:rsidRDefault="000131D6" w:rsidP="00ED21AC">
            <w:pPr>
              <w:rPr>
                <w:rFonts w:asciiTheme="minorHAnsi" w:hAnsiTheme="minorHAnsi" w:cstheme="minorHAnsi"/>
                <w:color w:val="4472C4"/>
                <w:sz w:val="20"/>
                <w:szCs w:val="20"/>
                <w:u w:val="single"/>
                <w:lang w:val="sk-SK" w:eastAsia="sk-SK"/>
              </w:rPr>
            </w:pPr>
            <w:hyperlink r:id="rId30" w:history="1">
              <w:r w:rsidR="00ED21AC" w:rsidRPr="00101CF0">
                <w:rPr>
                  <w:rFonts w:asciiTheme="minorHAnsi" w:hAnsiTheme="minorHAnsi" w:cstheme="minorHAnsi"/>
                  <w:color w:val="0563C1"/>
                  <w:sz w:val="20"/>
                  <w:szCs w:val="20"/>
                  <w:u w:val="single"/>
                  <w:lang w:val="sk-SK" w:eastAsia="sk-SK"/>
                </w:rPr>
                <w:t>plavaren@plavarenzilina.sk</w:t>
              </w:r>
            </w:hyperlink>
          </w:p>
        </w:tc>
      </w:tr>
      <w:tr w:rsidR="00ED21AC" w:rsidRPr="00101CF0" w14:paraId="3A6450B9"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6E7B5C"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4</w:t>
            </w:r>
          </w:p>
        </w:tc>
        <w:tc>
          <w:tcPr>
            <w:tcW w:w="0" w:type="auto"/>
            <w:tcBorders>
              <w:top w:val="nil"/>
              <w:left w:val="nil"/>
              <w:bottom w:val="single" w:sz="4" w:space="0" w:color="auto"/>
              <w:right w:val="single" w:sz="4" w:space="0" w:color="auto"/>
            </w:tcBorders>
            <w:shd w:val="clear" w:color="auto" w:fill="auto"/>
            <w:noWrap/>
            <w:vAlign w:val="center"/>
            <w:hideMark/>
          </w:tcPr>
          <w:p w14:paraId="437F60F2"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ŽILBYT, s.r.o.</w:t>
            </w:r>
          </w:p>
        </w:tc>
        <w:tc>
          <w:tcPr>
            <w:tcW w:w="0" w:type="auto"/>
            <w:tcBorders>
              <w:top w:val="nil"/>
              <w:left w:val="nil"/>
              <w:bottom w:val="single" w:sz="4" w:space="0" w:color="auto"/>
              <w:right w:val="single" w:sz="4" w:space="0" w:color="auto"/>
            </w:tcBorders>
            <w:shd w:val="clear" w:color="auto" w:fill="auto"/>
            <w:noWrap/>
            <w:vAlign w:val="center"/>
            <w:hideMark/>
          </w:tcPr>
          <w:p w14:paraId="08B70CAB"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Nanterská 3899/27, 010 08 Žilina</w:t>
            </w:r>
          </w:p>
        </w:tc>
        <w:tc>
          <w:tcPr>
            <w:tcW w:w="0" w:type="auto"/>
            <w:tcBorders>
              <w:top w:val="nil"/>
              <w:left w:val="nil"/>
              <w:bottom w:val="single" w:sz="4" w:space="0" w:color="auto"/>
              <w:right w:val="single" w:sz="4" w:space="0" w:color="auto"/>
            </w:tcBorders>
            <w:shd w:val="clear" w:color="auto" w:fill="auto"/>
            <w:noWrap/>
            <w:vAlign w:val="center"/>
            <w:hideMark/>
          </w:tcPr>
          <w:p w14:paraId="716DAD0C"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JUDr. Jarmila Beszédesová</w:t>
            </w:r>
          </w:p>
        </w:tc>
        <w:tc>
          <w:tcPr>
            <w:tcW w:w="0" w:type="auto"/>
            <w:tcBorders>
              <w:top w:val="nil"/>
              <w:left w:val="nil"/>
              <w:bottom w:val="single" w:sz="4" w:space="0" w:color="auto"/>
              <w:right w:val="single" w:sz="4" w:space="0" w:color="auto"/>
            </w:tcBorders>
            <w:shd w:val="clear" w:color="auto" w:fill="auto"/>
            <w:noWrap/>
            <w:vAlign w:val="center"/>
            <w:hideMark/>
          </w:tcPr>
          <w:p w14:paraId="179496A7" w14:textId="77777777" w:rsidR="00ED21AC" w:rsidRPr="00101CF0" w:rsidRDefault="000131D6" w:rsidP="00ED21AC">
            <w:pPr>
              <w:rPr>
                <w:rFonts w:asciiTheme="minorHAnsi" w:hAnsiTheme="minorHAnsi" w:cstheme="minorHAnsi"/>
                <w:color w:val="4472C4"/>
                <w:sz w:val="20"/>
                <w:szCs w:val="20"/>
                <w:u w:val="single"/>
                <w:lang w:val="sk-SK" w:eastAsia="sk-SK"/>
              </w:rPr>
            </w:pPr>
            <w:hyperlink r:id="rId31" w:history="1">
              <w:r w:rsidR="00ED21AC" w:rsidRPr="00101CF0">
                <w:rPr>
                  <w:rFonts w:asciiTheme="minorHAnsi" w:hAnsiTheme="minorHAnsi" w:cstheme="minorHAnsi"/>
                  <w:color w:val="0563C1"/>
                  <w:sz w:val="20"/>
                  <w:szCs w:val="20"/>
                  <w:u w:val="single"/>
                  <w:lang w:val="sk-SK" w:eastAsia="sk-SK"/>
                </w:rPr>
                <w:t>info@zilbyt.sk</w:t>
              </w:r>
            </w:hyperlink>
          </w:p>
        </w:tc>
      </w:tr>
    </w:tbl>
    <w:p w14:paraId="35798AB2" w14:textId="77777777" w:rsidR="00ED21AC" w:rsidRPr="00101CF0" w:rsidRDefault="00ED21AC" w:rsidP="00ED21AC">
      <w:pPr>
        <w:pStyle w:val="Zkladntext"/>
        <w:tabs>
          <w:tab w:val="left" w:pos="1560"/>
        </w:tabs>
        <w:ind w:right="179"/>
        <w:rPr>
          <w:rFonts w:asciiTheme="minorHAnsi" w:hAnsiTheme="minorHAnsi" w:cstheme="minorHAnsi"/>
          <w:b/>
          <w:sz w:val="20"/>
          <w:szCs w:val="20"/>
          <w:lang w:val="sk-SK"/>
        </w:rPr>
      </w:pPr>
    </w:p>
    <w:p w14:paraId="12CA9F11" w14:textId="77777777" w:rsidR="00ED21AC" w:rsidRPr="00101CF0" w:rsidRDefault="00ED21AC" w:rsidP="00ED21AC">
      <w:pPr>
        <w:pStyle w:val="Zkladntext"/>
        <w:tabs>
          <w:tab w:val="left" w:pos="1560"/>
        </w:tabs>
        <w:ind w:right="179"/>
        <w:rPr>
          <w:rFonts w:asciiTheme="minorHAnsi" w:hAnsiTheme="minorHAnsi" w:cstheme="minorHAnsi"/>
          <w:b/>
          <w:spacing w:val="-1"/>
          <w:sz w:val="20"/>
          <w:szCs w:val="20"/>
          <w:lang w:val="sk-SK"/>
        </w:rPr>
      </w:pPr>
    </w:p>
    <w:p w14:paraId="0244FED6" w14:textId="77777777" w:rsidR="00ED21AC" w:rsidRPr="00101CF0" w:rsidRDefault="00ED21AC" w:rsidP="00ED21AC">
      <w:pPr>
        <w:pStyle w:val="Zkladntext"/>
        <w:tabs>
          <w:tab w:val="left" w:pos="1560"/>
        </w:tabs>
        <w:ind w:right="179"/>
        <w:rPr>
          <w:rFonts w:asciiTheme="minorHAnsi" w:hAnsiTheme="minorHAnsi" w:cstheme="minorHAnsi"/>
          <w:b/>
          <w:sz w:val="20"/>
          <w:szCs w:val="20"/>
          <w:lang w:val="sk-SK"/>
        </w:rPr>
      </w:pPr>
      <w:r w:rsidRPr="00101CF0">
        <w:rPr>
          <w:rFonts w:asciiTheme="minorHAnsi" w:hAnsiTheme="minorHAnsi" w:cstheme="minorHAnsi"/>
          <w:b/>
          <w:sz w:val="20"/>
          <w:szCs w:val="20"/>
          <w:lang w:val="sk-SK"/>
        </w:rPr>
        <w:t xml:space="preserve">časť 2 – Zoznam Organizácií, s ktorými je Poskytovateľ povinný uzatvoriť Zmluvy o poskytovaní služieb, ak ho o to daná Organizácia požiada </w:t>
      </w:r>
    </w:p>
    <w:p w14:paraId="2BF0F8F0" w14:textId="77777777" w:rsidR="00ED21AC" w:rsidRPr="00101CF0" w:rsidRDefault="00ED21AC" w:rsidP="00ED21AC">
      <w:pPr>
        <w:pStyle w:val="Zkladntext"/>
        <w:tabs>
          <w:tab w:val="left" w:pos="1560"/>
        </w:tabs>
        <w:ind w:right="179"/>
        <w:rPr>
          <w:rFonts w:asciiTheme="minorHAnsi" w:hAnsiTheme="minorHAnsi" w:cstheme="minorHAnsi"/>
          <w:b/>
          <w:color w:val="FF0000"/>
          <w:sz w:val="20"/>
          <w:szCs w:val="20"/>
          <w:lang w:val="sk-SK"/>
        </w:rPr>
      </w:pPr>
    </w:p>
    <w:tbl>
      <w:tblPr>
        <w:tblW w:w="15140" w:type="dxa"/>
        <w:tblInd w:w="-72" w:type="dxa"/>
        <w:tblCellMar>
          <w:left w:w="70" w:type="dxa"/>
          <w:right w:w="70" w:type="dxa"/>
        </w:tblCellMar>
        <w:tblLook w:val="04A0" w:firstRow="1" w:lastRow="0" w:firstColumn="1" w:lastColumn="0" w:noHBand="0" w:noVBand="1"/>
      </w:tblPr>
      <w:tblGrid>
        <w:gridCol w:w="661"/>
        <w:gridCol w:w="5038"/>
        <w:gridCol w:w="3399"/>
        <w:gridCol w:w="2335"/>
        <w:gridCol w:w="3707"/>
      </w:tblGrid>
      <w:tr w:rsidR="00ED21AC" w:rsidRPr="00101CF0" w14:paraId="66ADC14E" w14:textId="77777777" w:rsidTr="00ED21AC">
        <w:trPr>
          <w:trHeight w:val="729"/>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568AD493" w14:textId="77777777" w:rsidR="00ED21AC" w:rsidRPr="00101CF0" w:rsidRDefault="00ED21AC" w:rsidP="00ED21AC">
            <w:pP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Por. č.</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2709DD87" w14:textId="77777777" w:rsidR="00ED21AC" w:rsidRPr="00101CF0" w:rsidRDefault="00ED21AC" w:rsidP="00ED21AC">
            <w:pP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Subjekt</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40843A84" w14:textId="77777777" w:rsidR="00ED21AC" w:rsidRPr="00101CF0" w:rsidRDefault="00ED21AC" w:rsidP="00ED21AC">
            <w:pP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Adresa</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2BC5B5D1" w14:textId="77777777" w:rsidR="00ED21AC" w:rsidRPr="00101CF0" w:rsidRDefault="00ED21AC" w:rsidP="00ED21AC">
            <w:pP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Zodp. Osoba</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5ADCE0ED" w14:textId="77777777" w:rsidR="00ED21AC" w:rsidRPr="00101CF0" w:rsidRDefault="00ED21AC" w:rsidP="00ED21AC">
            <w:pP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Email</w:t>
            </w:r>
          </w:p>
        </w:tc>
      </w:tr>
      <w:tr w:rsidR="00ED21AC" w:rsidRPr="00101CF0" w14:paraId="70E8B3CC"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DDCC0A"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1</w:t>
            </w:r>
          </w:p>
        </w:tc>
        <w:tc>
          <w:tcPr>
            <w:tcW w:w="0" w:type="auto"/>
            <w:tcBorders>
              <w:top w:val="nil"/>
              <w:left w:val="nil"/>
              <w:bottom w:val="single" w:sz="4" w:space="0" w:color="auto"/>
              <w:right w:val="single" w:sz="4" w:space="0" w:color="auto"/>
            </w:tcBorders>
            <w:shd w:val="clear" w:color="auto" w:fill="auto"/>
            <w:noWrap/>
            <w:vAlign w:val="center"/>
            <w:hideMark/>
          </w:tcPr>
          <w:p w14:paraId="01E97B65"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Materská škola 1</w:t>
            </w:r>
          </w:p>
        </w:tc>
        <w:tc>
          <w:tcPr>
            <w:tcW w:w="0" w:type="auto"/>
            <w:tcBorders>
              <w:top w:val="nil"/>
              <w:left w:val="nil"/>
              <w:bottom w:val="single" w:sz="4" w:space="0" w:color="auto"/>
              <w:right w:val="single" w:sz="4" w:space="0" w:color="auto"/>
            </w:tcBorders>
            <w:shd w:val="clear" w:color="auto" w:fill="auto"/>
            <w:noWrap/>
            <w:vAlign w:val="center"/>
            <w:hideMark/>
          </w:tcPr>
          <w:p w14:paraId="752F8A69"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Cesta k vodojemu 386/4, 010 03 Žilina</w:t>
            </w:r>
          </w:p>
        </w:tc>
        <w:tc>
          <w:tcPr>
            <w:tcW w:w="0" w:type="auto"/>
            <w:tcBorders>
              <w:top w:val="nil"/>
              <w:left w:val="nil"/>
              <w:bottom w:val="single" w:sz="4" w:space="0" w:color="auto"/>
              <w:right w:val="single" w:sz="4" w:space="0" w:color="auto"/>
            </w:tcBorders>
            <w:shd w:val="clear" w:color="auto" w:fill="auto"/>
            <w:noWrap/>
            <w:vAlign w:val="center"/>
            <w:hideMark/>
          </w:tcPr>
          <w:p w14:paraId="3BDDCB3E"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Jaroslava Rybáriková</w:t>
            </w:r>
          </w:p>
        </w:tc>
        <w:tc>
          <w:tcPr>
            <w:tcW w:w="0" w:type="auto"/>
            <w:tcBorders>
              <w:top w:val="nil"/>
              <w:left w:val="nil"/>
              <w:bottom w:val="single" w:sz="4" w:space="0" w:color="auto"/>
              <w:right w:val="single" w:sz="4" w:space="0" w:color="auto"/>
            </w:tcBorders>
            <w:shd w:val="clear" w:color="auto" w:fill="auto"/>
            <w:noWrap/>
            <w:vAlign w:val="center"/>
            <w:hideMark/>
          </w:tcPr>
          <w:p w14:paraId="46CAE60F" w14:textId="77777777" w:rsidR="00ED21AC" w:rsidRPr="00101CF0" w:rsidRDefault="000131D6" w:rsidP="00ED21AC">
            <w:pPr>
              <w:rPr>
                <w:rFonts w:asciiTheme="minorHAnsi" w:hAnsiTheme="minorHAnsi" w:cstheme="minorHAnsi"/>
                <w:color w:val="4472C4"/>
                <w:sz w:val="20"/>
                <w:szCs w:val="20"/>
                <w:u w:val="single"/>
                <w:lang w:val="sk-SK" w:eastAsia="sk-SK"/>
              </w:rPr>
            </w:pPr>
            <w:hyperlink r:id="rId32" w:history="1">
              <w:r w:rsidR="00ED21AC" w:rsidRPr="00101CF0">
                <w:rPr>
                  <w:rFonts w:asciiTheme="minorHAnsi" w:hAnsiTheme="minorHAnsi" w:cstheme="minorHAnsi"/>
                  <w:color w:val="4472C4"/>
                  <w:sz w:val="20"/>
                  <w:szCs w:val="20"/>
                  <w:u w:val="single"/>
                  <w:lang w:val="sk-SK" w:eastAsia="sk-SK"/>
                </w:rPr>
                <w:t>ms.budatin@gmail.com</w:t>
              </w:r>
            </w:hyperlink>
          </w:p>
        </w:tc>
      </w:tr>
      <w:tr w:rsidR="00ED21AC" w:rsidRPr="00101CF0" w14:paraId="6D13AFA2"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469DF5"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2</w:t>
            </w:r>
          </w:p>
        </w:tc>
        <w:tc>
          <w:tcPr>
            <w:tcW w:w="0" w:type="auto"/>
            <w:tcBorders>
              <w:top w:val="nil"/>
              <w:left w:val="nil"/>
              <w:bottom w:val="single" w:sz="4" w:space="0" w:color="auto"/>
              <w:right w:val="single" w:sz="4" w:space="0" w:color="auto"/>
            </w:tcBorders>
            <w:shd w:val="clear" w:color="auto" w:fill="auto"/>
            <w:noWrap/>
            <w:vAlign w:val="center"/>
            <w:hideMark/>
          </w:tcPr>
          <w:p w14:paraId="72269BCA"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Materská škola 2</w:t>
            </w:r>
          </w:p>
        </w:tc>
        <w:tc>
          <w:tcPr>
            <w:tcW w:w="0" w:type="auto"/>
            <w:tcBorders>
              <w:top w:val="nil"/>
              <w:left w:val="nil"/>
              <w:bottom w:val="single" w:sz="4" w:space="0" w:color="auto"/>
              <w:right w:val="single" w:sz="4" w:space="0" w:color="auto"/>
            </w:tcBorders>
            <w:shd w:val="clear" w:color="auto" w:fill="auto"/>
            <w:noWrap/>
            <w:vAlign w:val="center"/>
            <w:hideMark/>
          </w:tcPr>
          <w:p w14:paraId="4E3381C7"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Rybné námestie 1/1, 010 01 Žilina</w:t>
            </w:r>
          </w:p>
        </w:tc>
        <w:tc>
          <w:tcPr>
            <w:tcW w:w="0" w:type="auto"/>
            <w:tcBorders>
              <w:top w:val="nil"/>
              <w:left w:val="nil"/>
              <w:bottom w:val="single" w:sz="4" w:space="0" w:color="auto"/>
              <w:right w:val="single" w:sz="4" w:space="0" w:color="auto"/>
            </w:tcBorders>
            <w:shd w:val="clear" w:color="auto" w:fill="auto"/>
            <w:noWrap/>
            <w:vAlign w:val="center"/>
            <w:hideMark/>
          </w:tcPr>
          <w:p w14:paraId="290690A0"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Marta Haneli</w:t>
            </w:r>
          </w:p>
        </w:tc>
        <w:tc>
          <w:tcPr>
            <w:tcW w:w="0" w:type="auto"/>
            <w:tcBorders>
              <w:top w:val="nil"/>
              <w:left w:val="nil"/>
              <w:bottom w:val="single" w:sz="4" w:space="0" w:color="auto"/>
              <w:right w:val="single" w:sz="4" w:space="0" w:color="auto"/>
            </w:tcBorders>
            <w:shd w:val="clear" w:color="auto" w:fill="auto"/>
            <w:noWrap/>
            <w:vAlign w:val="center"/>
            <w:hideMark/>
          </w:tcPr>
          <w:p w14:paraId="7BE72216" w14:textId="77777777" w:rsidR="00ED21AC" w:rsidRPr="00101CF0" w:rsidRDefault="000131D6" w:rsidP="00ED21AC">
            <w:pPr>
              <w:rPr>
                <w:rFonts w:asciiTheme="minorHAnsi" w:hAnsiTheme="minorHAnsi" w:cstheme="minorHAnsi"/>
                <w:color w:val="4472C4"/>
                <w:sz w:val="20"/>
                <w:szCs w:val="20"/>
                <w:u w:val="single"/>
                <w:lang w:val="sk-SK" w:eastAsia="sk-SK"/>
              </w:rPr>
            </w:pPr>
            <w:hyperlink r:id="rId33" w:history="1">
              <w:r w:rsidR="00ED21AC" w:rsidRPr="00101CF0">
                <w:rPr>
                  <w:rFonts w:asciiTheme="minorHAnsi" w:hAnsiTheme="minorHAnsi" w:cstheme="minorHAnsi"/>
                  <w:color w:val="4472C4"/>
                  <w:sz w:val="20"/>
                  <w:szCs w:val="20"/>
                  <w:u w:val="single"/>
                  <w:lang w:val="sk-SK" w:eastAsia="sk-SK"/>
                </w:rPr>
                <w:t>ms.mojsovalucka@azet.sk</w:t>
              </w:r>
            </w:hyperlink>
          </w:p>
        </w:tc>
      </w:tr>
      <w:tr w:rsidR="00ED21AC" w:rsidRPr="00101CF0" w14:paraId="5CFE90DD"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45CD9E"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3</w:t>
            </w:r>
          </w:p>
        </w:tc>
        <w:tc>
          <w:tcPr>
            <w:tcW w:w="0" w:type="auto"/>
            <w:tcBorders>
              <w:top w:val="nil"/>
              <w:left w:val="nil"/>
              <w:bottom w:val="single" w:sz="4" w:space="0" w:color="auto"/>
              <w:right w:val="single" w:sz="4" w:space="0" w:color="auto"/>
            </w:tcBorders>
            <w:shd w:val="clear" w:color="auto" w:fill="auto"/>
            <w:noWrap/>
            <w:vAlign w:val="center"/>
            <w:hideMark/>
          </w:tcPr>
          <w:p w14:paraId="3BEDF24D"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Materská škola 3</w:t>
            </w:r>
          </w:p>
        </w:tc>
        <w:tc>
          <w:tcPr>
            <w:tcW w:w="0" w:type="auto"/>
            <w:tcBorders>
              <w:top w:val="nil"/>
              <w:left w:val="nil"/>
              <w:bottom w:val="single" w:sz="4" w:space="0" w:color="auto"/>
              <w:right w:val="single" w:sz="4" w:space="0" w:color="auto"/>
            </w:tcBorders>
            <w:shd w:val="clear" w:color="auto" w:fill="auto"/>
            <w:noWrap/>
            <w:vAlign w:val="center"/>
            <w:hideMark/>
          </w:tcPr>
          <w:p w14:paraId="32754DE3"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Študentská 15/3, 010 03 Žilina</w:t>
            </w:r>
          </w:p>
        </w:tc>
        <w:tc>
          <w:tcPr>
            <w:tcW w:w="0" w:type="auto"/>
            <w:tcBorders>
              <w:top w:val="nil"/>
              <w:left w:val="nil"/>
              <w:bottom w:val="single" w:sz="4" w:space="0" w:color="auto"/>
              <w:right w:val="single" w:sz="4" w:space="0" w:color="auto"/>
            </w:tcBorders>
            <w:shd w:val="clear" w:color="auto" w:fill="auto"/>
            <w:noWrap/>
            <w:vAlign w:val="center"/>
            <w:hideMark/>
          </w:tcPr>
          <w:p w14:paraId="5939D61B"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Marcela Čamatejová</w:t>
            </w:r>
          </w:p>
        </w:tc>
        <w:tc>
          <w:tcPr>
            <w:tcW w:w="0" w:type="auto"/>
            <w:tcBorders>
              <w:top w:val="nil"/>
              <w:left w:val="nil"/>
              <w:bottom w:val="single" w:sz="4" w:space="0" w:color="auto"/>
              <w:right w:val="single" w:sz="4" w:space="0" w:color="auto"/>
            </w:tcBorders>
            <w:shd w:val="clear" w:color="auto" w:fill="auto"/>
            <w:noWrap/>
            <w:vAlign w:val="center"/>
            <w:hideMark/>
          </w:tcPr>
          <w:p w14:paraId="1AD79F14" w14:textId="77777777" w:rsidR="00ED21AC" w:rsidRPr="00101CF0" w:rsidRDefault="000131D6" w:rsidP="00ED21AC">
            <w:pPr>
              <w:rPr>
                <w:rFonts w:asciiTheme="minorHAnsi" w:hAnsiTheme="minorHAnsi" w:cstheme="minorHAnsi"/>
                <w:color w:val="4472C4"/>
                <w:sz w:val="20"/>
                <w:szCs w:val="20"/>
                <w:u w:val="single"/>
                <w:lang w:val="sk-SK" w:eastAsia="sk-SK"/>
              </w:rPr>
            </w:pPr>
            <w:hyperlink r:id="rId34" w:history="1">
              <w:r w:rsidR="00ED21AC" w:rsidRPr="00101CF0">
                <w:rPr>
                  <w:rFonts w:asciiTheme="minorHAnsi" w:hAnsiTheme="minorHAnsi" w:cstheme="minorHAnsi"/>
                  <w:color w:val="4472C4"/>
                  <w:sz w:val="20"/>
                  <w:szCs w:val="20"/>
                  <w:u w:val="single"/>
                  <w:lang w:val="sk-SK" w:eastAsia="sk-SK"/>
                </w:rPr>
                <w:t>mspch@mail.t-com.sk</w:t>
              </w:r>
            </w:hyperlink>
          </w:p>
        </w:tc>
      </w:tr>
      <w:tr w:rsidR="00ED21AC" w:rsidRPr="00101CF0" w14:paraId="1F649FB7"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085CE1"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4</w:t>
            </w:r>
          </w:p>
        </w:tc>
        <w:tc>
          <w:tcPr>
            <w:tcW w:w="0" w:type="auto"/>
            <w:tcBorders>
              <w:top w:val="nil"/>
              <w:left w:val="nil"/>
              <w:bottom w:val="single" w:sz="4" w:space="0" w:color="auto"/>
              <w:right w:val="single" w:sz="4" w:space="0" w:color="auto"/>
            </w:tcBorders>
            <w:shd w:val="clear" w:color="auto" w:fill="auto"/>
            <w:noWrap/>
            <w:vAlign w:val="center"/>
            <w:hideMark/>
          </w:tcPr>
          <w:p w14:paraId="34E00179"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Materská škola 4</w:t>
            </w:r>
          </w:p>
        </w:tc>
        <w:tc>
          <w:tcPr>
            <w:tcW w:w="0" w:type="auto"/>
            <w:tcBorders>
              <w:top w:val="nil"/>
              <w:left w:val="nil"/>
              <w:bottom w:val="single" w:sz="4" w:space="0" w:color="auto"/>
              <w:right w:val="single" w:sz="4" w:space="0" w:color="auto"/>
            </w:tcBorders>
            <w:shd w:val="clear" w:color="auto" w:fill="auto"/>
            <w:noWrap/>
            <w:vAlign w:val="center"/>
            <w:hideMark/>
          </w:tcPr>
          <w:p w14:paraId="10A561B7"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Dedinská 1/1, 010 01 Žilina</w:t>
            </w:r>
          </w:p>
        </w:tc>
        <w:tc>
          <w:tcPr>
            <w:tcW w:w="0" w:type="auto"/>
            <w:tcBorders>
              <w:top w:val="nil"/>
              <w:left w:val="nil"/>
              <w:bottom w:val="single" w:sz="4" w:space="0" w:color="auto"/>
              <w:right w:val="single" w:sz="4" w:space="0" w:color="auto"/>
            </w:tcBorders>
            <w:shd w:val="clear" w:color="auto" w:fill="auto"/>
            <w:noWrap/>
            <w:vAlign w:val="center"/>
            <w:hideMark/>
          </w:tcPr>
          <w:p w14:paraId="33A26C64"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Mgr. Dáša Klimeková</w:t>
            </w:r>
          </w:p>
        </w:tc>
        <w:tc>
          <w:tcPr>
            <w:tcW w:w="0" w:type="auto"/>
            <w:tcBorders>
              <w:top w:val="nil"/>
              <w:left w:val="nil"/>
              <w:bottom w:val="single" w:sz="4" w:space="0" w:color="auto"/>
              <w:right w:val="single" w:sz="4" w:space="0" w:color="auto"/>
            </w:tcBorders>
            <w:shd w:val="clear" w:color="auto" w:fill="auto"/>
            <w:noWrap/>
            <w:vAlign w:val="center"/>
            <w:hideMark/>
          </w:tcPr>
          <w:p w14:paraId="79251A08" w14:textId="77777777" w:rsidR="00ED21AC" w:rsidRPr="00101CF0" w:rsidRDefault="000131D6" w:rsidP="00ED21AC">
            <w:pPr>
              <w:rPr>
                <w:rFonts w:asciiTheme="minorHAnsi" w:hAnsiTheme="minorHAnsi" w:cstheme="minorHAnsi"/>
                <w:color w:val="4472C4"/>
                <w:sz w:val="20"/>
                <w:szCs w:val="20"/>
                <w:u w:val="single"/>
                <w:lang w:val="sk-SK" w:eastAsia="sk-SK"/>
              </w:rPr>
            </w:pPr>
            <w:hyperlink r:id="rId35" w:history="1">
              <w:r w:rsidR="00ED21AC" w:rsidRPr="00101CF0">
                <w:rPr>
                  <w:rFonts w:asciiTheme="minorHAnsi" w:hAnsiTheme="minorHAnsi" w:cstheme="minorHAnsi"/>
                  <w:color w:val="4472C4"/>
                  <w:sz w:val="20"/>
                  <w:szCs w:val="20"/>
                  <w:u w:val="single"/>
                  <w:lang w:val="sk-SK" w:eastAsia="sk-SK"/>
                </w:rPr>
                <w:t>ms.strazov@gmail.com</w:t>
              </w:r>
            </w:hyperlink>
          </w:p>
        </w:tc>
      </w:tr>
      <w:tr w:rsidR="00ED21AC" w:rsidRPr="00101CF0" w14:paraId="4EF81857"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4FFE3A"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5</w:t>
            </w:r>
          </w:p>
        </w:tc>
        <w:tc>
          <w:tcPr>
            <w:tcW w:w="0" w:type="auto"/>
            <w:tcBorders>
              <w:top w:val="nil"/>
              <w:left w:val="nil"/>
              <w:bottom w:val="single" w:sz="4" w:space="0" w:color="auto"/>
              <w:right w:val="single" w:sz="4" w:space="0" w:color="auto"/>
            </w:tcBorders>
            <w:shd w:val="clear" w:color="auto" w:fill="auto"/>
            <w:noWrap/>
            <w:vAlign w:val="center"/>
            <w:hideMark/>
          </w:tcPr>
          <w:p w14:paraId="01D8F39B"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Materská škola 5</w:t>
            </w:r>
          </w:p>
        </w:tc>
        <w:tc>
          <w:tcPr>
            <w:tcW w:w="0" w:type="auto"/>
            <w:tcBorders>
              <w:top w:val="nil"/>
              <w:left w:val="nil"/>
              <w:bottom w:val="single" w:sz="4" w:space="0" w:color="auto"/>
              <w:right w:val="single" w:sz="4" w:space="0" w:color="auto"/>
            </w:tcBorders>
            <w:shd w:val="clear" w:color="auto" w:fill="auto"/>
            <w:noWrap/>
            <w:vAlign w:val="center"/>
            <w:hideMark/>
          </w:tcPr>
          <w:p w14:paraId="7B063096"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Kultúrna 284/11, 010 03 Žilina</w:t>
            </w:r>
          </w:p>
        </w:tc>
        <w:tc>
          <w:tcPr>
            <w:tcW w:w="0" w:type="auto"/>
            <w:tcBorders>
              <w:top w:val="nil"/>
              <w:left w:val="nil"/>
              <w:bottom w:val="single" w:sz="4" w:space="0" w:color="auto"/>
              <w:right w:val="single" w:sz="4" w:space="0" w:color="auto"/>
            </w:tcBorders>
            <w:shd w:val="clear" w:color="auto" w:fill="auto"/>
            <w:noWrap/>
            <w:vAlign w:val="center"/>
            <w:hideMark/>
          </w:tcPr>
          <w:p w14:paraId="3782DBF0"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Janka Slotová</w:t>
            </w:r>
          </w:p>
        </w:tc>
        <w:tc>
          <w:tcPr>
            <w:tcW w:w="0" w:type="auto"/>
            <w:tcBorders>
              <w:top w:val="nil"/>
              <w:left w:val="nil"/>
              <w:bottom w:val="single" w:sz="4" w:space="0" w:color="auto"/>
              <w:right w:val="single" w:sz="4" w:space="0" w:color="auto"/>
            </w:tcBorders>
            <w:shd w:val="clear" w:color="auto" w:fill="auto"/>
            <w:noWrap/>
            <w:vAlign w:val="center"/>
            <w:hideMark/>
          </w:tcPr>
          <w:p w14:paraId="323C50E4" w14:textId="77777777" w:rsidR="00ED21AC" w:rsidRPr="00101CF0" w:rsidRDefault="000131D6" w:rsidP="00ED21AC">
            <w:pPr>
              <w:rPr>
                <w:rFonts w:asciiTheme="minorHAnsi" w:hAnsiTheme="minorHAnsi" w:cstheme="minorHAnsi"/>
                <w:color w:val="4472C4"/>
                <w:sz w:val="20"/>
                <w:szCs w:val="20"/>
                <w:u w:val="single"/>
                <w:lang w:val="sk-SK" w:eastAsia="sk-SK"/>
              </w:rPr>
            </w:pPr>
            <w:hyperlink r:id="rId36" w:history="1">
              <w:r w:rsidR="00ED21AC" w:rsidRPr="00101CF0">
                <w:rPr>
                  <w:rFonts w:asciiTheme="minorHAnsi" w:hAnsiTheme="minorHAnsi" w:cstheme="minorHAnsi"/>
                  <w:color w:val="4472C4"/>
                  <w:sz w:val="20"/>
                  <w:szCs w:val="20"/>
                  <w:u w:val="single"/>
                  <w:lang w:val="sk-SK" w:eastAsia="sk-SK"/>
                </w:rPr>
                <w:t>skolkazastranie@gmail.com</w:t>
              </w:r>
            </w:hyperlink>
          </w:p>
        </w:tc>
      </w:tr>
      <w:tr w:rsidR="00ED21AC" w:rsidRPr="00101CF0" w14:paraId="02A7C484"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CA8F75"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6</w:t>
            </w:r>
          </w:p>
        </w:tc>
        <w:tc>
          <w:tcPr>
            <w:tcW w:w="0" w:type="auto"/>
            <w:tcBorders>
              <w:top w:val="nil"/>
              <w:left w:val="nil"/>
              <w:bottom w:val="single" w:sz="4" w:space="0" w:color="auto"/>
              <w:right w:val="single" w:sz="4" w:space="0" w:color="auto"/>
            </w:tcBorders>
            <w:shd w:val="clear" w:color="auto" w:fill="auto"/>
            <w:noWrap/>
            <w:vAlign w:val="center"/>
            <w:hideMark/>
          </w:tcPr>
          <w:p w14:paraId="5BEE4AC7"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Materská škola 6</w:t>
            </w:r>
          </w:p>
        </w:tc>
        <w:tc>
          <w:tcPr>
            <w:tcW w:w="0" w:type="auto"/>
            <w:tcBorders>
              <w:top w:val="nil"/>
              <w:left w:val="nil"/>
              <w:bottom w:val="single" w:sz="4" w:space="0" w:color="auto"/>
              <w:right w:val="single" w:sz="4" w:space="0" w:color="auto"/>
            </w:tcBorders>
            <w:shd w:val="clear" w:color="auto" w:fill="auto"/>
            <w:noWrap/>
            <w:vAlign w:val="center"/>
            <w:hideMark/>
          </w:tcPr>
          <w:p w14:paraId="5FB794E0"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Andreja Kmeťa 15, 010 01 Žilina</w:t>
            </w:r>
          </w:p>
        </w:tc>
        <w:tc>
          <w:tcPr>
            <w:tcW w:w="0" w:type="auto"/>
            <w:tcBorders>
              <w:top w:val="nil"/>
              <w:left w:val="nil"/>
              <w:bottom w:val="single" w:sz="4" w:space="0" w:color="auto"/>
              <w:right w:val="single" w:sz="4" w:space="0" w:color="auto"/>
            </w:tcBorders>
            <w:shd w:val="clear" w:color="000000" w:fill="FFFFFF"/>
            <w:noWrap/>
            <w:vAlign w:val="center"/>
            <w:hideMark/>
          </w:tcPr>
          <w:p w14:paraId="20D73463"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Alena Pazderníková</w:t>
            </w:r>
          </w:p>
        </w:tc>
        <w:tc>
          <w:tcPr>
            <w:tcW w:w="0" w:type="auto"/>
            <w:tcBorders>
              <w:top w:val="nil"/>
              <w:left w:val="nil"/>
              <w:bottom w:val="single" w:sz="4" w:space="0" w:color="auto"/>
              <w:right w:val="single" w:sz="4" w:space="0" w:color="auto"/>
            </w:tcBorders>
            <w:shd w:val="clear" w:color="000000" w:fill="FFFFFF"/>
            <w:noWrap/>
            <w:vAlign w:val="center"/>
            <w:hideMark/>
          </w:tcPr>
          <w:p w14:paraId="7B0179BA" w14:textId="77777777" w:rsidR="00ED21AC" w:rsidRPr="00101CF0" w:rsidRDefault="000131D6" w:rsidP="00ED21AC">
            <w:pPr>
              <w:rPr>
                <w:rFonts w:asciiTheme="minorHAnsi" w:hAnsiTheme="minorHAnsi" w:cstheme="minorHAnsi"/>
                <w:color w:val="4472C4"/>
                <w:sz w:val="20"/>
                <w:szCs w:val="20"/>
                <w:u w:val="single"/>
                <w:lang w:val="sk-SK" w:eastAsia="sk-SK"/>
              </w:rPr>
            </w:pPr>
            <w:hyperlink r:id="rId37" w:history="1">
              <w:r w:rsidR="00ED21AC" w:rsidRPr="00101CF0">
                <w:rPr>
                  <w:rFonts w:asciiTheme="minorHAnsi" w:hAnsiTheme="minorHAnsi" w:cstheme="minorHAnsi"/>
                  <w:color w:val="4472C4"/>
                  <w:sz w:val="20"/>
                  <w:szCs w:val="20"/>
                  <w:u w:val="single"/>
                  <w:lang w:val="sk-SK" w:eastAsia="sk-SK"/>
                </w:rPr>
                <w:t>msakmeta@stonline.sk</w:t>
              </w:r>
            </w:hyperlink>
          </w:p>
        </w:tc>
      </w:tr>
      <w:tr w:rsidR="00ED21AC" w:rsidRPr="00101CF0" w14:paraId="40423C38"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2ABDD0"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7</w:t>
            </w:r>
          </w:p>
        </w:tc>
        <w:tc>
          <w:tcPr>
            <w:tcW w:w="0" w:type="auto"/>
            <w:tcBorders>
              <w:top w:val="nil"/>
              <w:left w:val="nil"/>
              <w:bottom w:val="single" w:sz="4" w:space="0" w:color="auto"/>
              <w:right w:val="single" w:sz="4" w:space="0" w:color="auto"/>
            </w:tcBorders>
            <w:shd w:val="clear" w:color="auto" w:fill="auto"/>
            <w:noWrap/>
            <w:vAlign w:val="center"/>
            <w:hideMark/>
          </w:tcPr>
          <w:p w14:paraId="77C0C7CD"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Materská škola 7</w:t>
            </w:r>
          </w:p>
        </w:tc>
        <w:tc>
          <w:tcPr>
            <w:tcW w:w="0" w:type="auto"/>
            <w:tcBorders>
              <w:top w:val="nil"/>
              <w:left w:val="nil"/>
              <w:bottom w:val="single" w:sz="4" w:space="0" w:color="auto"/>
              <w:right w:val="single" w:sz="4" w:space="0" w:color="auto"/>
            </w:tcBorders>
            <w:shd w:val="clear" w:color="auto" w:fill="auto"/>
            <w:noWrap/>
            <w:vAlign w:val="center"/>
            <w:hideMark/>
          </w:tcPr>
          <w:p w14:paraId="39BE0254"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Predmestská 27, 010 01 Žilina</w:t>
            </w:r>
          </w:p>
        </w:tc>
        <w:tc>
          <w:tcPr>
            <w:tcW w:w="0" w:type="auto"/>
            <w:tcBorders>
              <w:top w:val="nil"/>
              <w:left w:val="nil"/>
              <w:bottom w:val="single" w:sz="4" w:space="0" w:color="auto"/>
              <w:right w:val="single" w:sz="4" w:space="0" w:color="auto"/>
            </w:tcBorders>
            <w:shd w:val="clear" w:color="auto" w:fill="auto"/>
            <w:noWrap/>
            <w:vAlign w:val="center"/>
            <w:hideMark/>
          </w:tcPr>
          <w:p w14:paraId="496C17EC"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Mária Martinčeková</w:t>
            </w:r>
          </w:p>
        </w:tc>
        <w:tc>
          <w:tcPr>
            <w:tcW w:w="0" w:type="auto"/>
            <w:tcBorders>
              <w:top w:val="nil"/>
              <w:left w:val="nil"/>
              <w:bottom w:val="single" w:sz="4" w:space="0" w:color="auto"/>
              <w:right w:val="single" w:sz="4" w:space="0" w:color="auto"/>
            </w:tcBorders>
            <w:shd w:val="clear" w:color="auto" w:fill="auto"/>
            <w:noWrap/>
            <w:vAlign w:val="center"/>
            <w:hideMark/>
          </w:tcPr>
          <w:p w14:paraId="52DE968B" w14:textId="77777777" w:rsidR="00ED21AC" w:rsidRPr="00101CF0" w:rsidRDefault="000131D6" w:rsidP="00ED21AC">
            <w:pPr>
              <w:rPr>
                <w:rFonts w:asciiTheme="minorHAnsi" w:hAnsiTheme="minorHAnsi" w:cstheme="minorHAnsi"/>
                <w:color w:val="4472C4"/>
                <w:sz w:val="20"/>
                <w:szCs w:val="20"/>
                <w:u w:val="single"/>
                <w:lang w:val="sk-SK" w:eastAsia="sk-SK"/>
              </w:rPr>
            </w:pPr>
            <w:hyperlink r:id="rId38" w:history="1">
              <w:r w:rsidR="00ED21AC" w:rsidRPr="00101CF0">
                <w:rPr>
                  <w:rFonts w:asciiTheme="minorHAnsi" w:hAnsiTheme="minorHAnsi" w:cstheme="minorHAnsi"/>
                  <w:color w:val="4472C4"/>
                  <w:sz w:val="20"/>
                  <w:szCs w:val="20"/>
                  <w:u w:val="single"/>
                  <w:lang w:val="sk-SK" w:eastAsia="sk-SK"/>
                </w:rPr>
                <w:t>mspredmestska@gmail.com</w:t>
              </w:r>
            </w:hyperlink>
          </w:p>
        </w:tc>
      </w:tr>
      <w:tr w:rsidR="00ED21AC" w:rsidRPr="00101CF0" w14:paraId="342C5D8A"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0D157F"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8</w:t>
            </w:r>
          </w:p>
        </w:tc>
        <w:tc>
          <w:tcPr>
            <w:tcW w:w="0" w:type="auto"/>
            <w:tcBorders>
              <w:top w:val="nil"/>
              <w:left w:val="nil"/>
              <w:bottom w:val="single" w:sz="4" w:space="0" w:color="auto"/>
              <w:right w:val="single" w:sz="4" w:space="0" w:color="auto"/>
            </w:tcBorders>
            <w:shd w:val="clear" w:color="auto" w:fill="auto"/>
            <w:noWrap/>
            <w:vAlign w:val="center"/>
            <w:hideMark/>
          </w:tcPr>
          <w:p w14:paraId="38FE8B38"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Materská škola 8</w:t>
            </w:r>
          </w:p>
        </w:tc>
        <w:tc>
          <w:tcPr>
            <w:tcW w:w="0" w:type="auto"/>
            <w:tcBorders>
              <w:top w:val="nil"/>
              <w:left w:val="nil"/>
              <w:bottom w:val="single" w:sz="4" w:space="0" w:color="auto"/>
              <w:right w:val="single" w:sz="4" w:space="0" w:color="auto"/>
            </w:tcBorders>
            <w:shd w:val="clear" w:color="auto" w:fill="auto"/>
            <w:noWrap/>
            <w:vAlign w:val="center"/>
            <w:hideMark/>
          </w:tcPr>
          <w:p w14:paraId="182FB445"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Stavbárska 4, 010 01 Žilina</w:t>
            </w:r>
          </w:p>
        </w:tc>
        <w:tc>
          <w:tcPr>
            <w:tcW w:w="0" w:type="auto"/>
            <w:tcBorders>
              <w:top w:val="nil"/>
              <w:left w:val="nil"/>
              <w:bottom w:val="single" w:sz="4" w:space="0" w:color="auto"/>
              <w:right w:val="single" w:sz="4" w:space="0" w:color="auto"/>
            </w:tcBorders>
            <w:shd w:val="clear" w:color="auto" w:fill="auto"/>
            <w:noWrap/>
            <w:vAlign w:val="center"/>
            <w:hideMark/>
          </w:tcPr>
          <w:p w14:paraId="79237522"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Mgr. Daniela Cehlárová</w:t>
            </w:r>
          </w:p>
        </w:tc>
        <w:tc>
          <w:tcPr>
            <w:tcW w:w="0" w:type="auto"/>
            <w:tcBorders>
              <w:top w:val="nil"/>
              <w:left w:val="nil"/>
              <w:bottom w:val="single" w:sz="4" w:space="0" w:color="auto"/>
              <w:right w:val="single" w:sz="4" w:space="0" w:color="auto"/>
            </w:tcBorders>
            <w:shd w:val="clear" w:color="auto" w:fill="auto"/>
            <w:noWrap/>
            <w:vAlign w:val="center"/>
            <w:hideMark/>
          </w:tcPr>
          <w:p w14:paraId="605190C9" w14:textId="77777777" w:rsidR="00ED21AC" w:rsidRPr="00101CF0" w:rsidRDefault="000131D6" w:rsidP="00ED21AC">
            <w:pPr>
              <w:rPr>
                <w:rFonts w:asciiTheme="minorHAnsi" w:hAnsiTheme="minorHAnsi" w:cstheme="minorHAnsi"/>
                <w:color w:val="4472C4"/>
                <w:sz w:val="20"/>
                <w:szCs w:val="20"/>
                <w:u w:val="single"/>
                <w:lang w:val="sk-SK" w:eastAsia="sk-SK"/>
              </w:rPr>
            </w:pPr>
            <w:hyperlink r:id="rId39" w:history="1">
              <w:r w:rsidR="00ED21AC" w:rsidRPr="00101CF0">
                <w:rPr>
                  <w:rFonts w:asciiTheme="minorHAnsi" w:hAnsiTheme="minorHAnsi" w:cstheme="minorHAnsi"/>
                  <w:color w:val="4472C4"/>
                  <w:sz w:val="20"/>
                  <w:szCs w:val="20"/>
                  <w:u w:val="single"/>
                  <w:lang w:val="sk-SK" w:eastAsia="sk-SK"/>
                </w:rPr>
                <w:t>msborik@centrum.sk, msborik@gmail.com</w:t>
              </w:r>
            </w:hyperlink>
          </w:p>
        </w:tc>
      </w:tr>
      <w:tr w:rsidR="00ED21AC" w:rsidRPr="00101CF0" w14:paraId="1C04105D"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0D4DE7"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9</w:t>
            </w:r>
          </w:p>
        </w:tc>
        <w:tc>
          <w:tcPr>
            <w:tcW w:w="0" w:type="auto"/>
            <w:tcBorders>
              <w:top w:val="nil"/>
              <w:left w:val="nil"/>
              <w:bottom w:val="single" w:sz="4" w:space="0" w:color="auto"/>
              <w:right w:val="single" w:sz="4" w:space="0" w:color="auto"/>
            </w:tcBorders>
            <w:shd w:val="clear" w:color="auto" w:fill="auto"/>
            <w:noWrap/>
            <w:vAlign w:val="center"/>
            <w:hideMark/>
          </w:tcPr>
          <w:p w14:paraId="0A72576F"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Materská škola 9</w:t>
            </w:r>
          </w:p>
        </w:tc>
        <w:tc>
          <w:tcPr>
            <w:tcW w:w="0" w:type="auto"/>
            <w:tcBorders>
              <w:top w:val="nil"/>
              <w:left w:val="nil"/>
              <w:bottom w:val="single" w:sz="4" w:space="0" w:color="auto"/>
              <w:right w:val="single" w:sz="4" w:space="0" w:color="auto"/>
            </w:tcBorders>
            <w:shd w:val="clear" w:color="auto" w:fill="auto"/>
            <w:noWrap/>
            <w:vAlign w:val="center"/>
            <w:hideMark/>
          </w:tcPr>
          <w:p w14:paraId="5F90FFDC"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Puškinova 2165/3, 010 01 Žilina</w:t>
            </w:r>
          </w:p>
        </w:tc>
        <w:tc>
          <w:tcPr>
            <w:tcW w:w="0" w:type="auto"/>
            <w:tcBorders>
              <w:top w:val="nil"/>
              <w:left w:val="nil"/>
              <w:bottom w:val="single" w:sz="4" w:space="0" w:color="auto"/>
              <w:right w:val="single" w:sz="4" w:space="0" w:color="auto"/>
            </w:tcBorders>
            <w:shd w:val="clear" w:color="auto" w:fill="auto"/>
            <w:noWrap/>
            <w:vAlign w:val="center"/>
            <w:hideMark/>
          </w:tcPr>
          <w:p w14:paraId="58B48026"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Eva Koucká</w:t>
            </w:r>
          </w:p>
        </w:tc>
        <w:tc>
          <w:tcPr>
            <w:tcW w:w="0" w:type="auto"/>
            <w:tcBorders>
              <w:top w:val="nil"/>
              <w:left w:val="nil"/>
              <w:bottom w:val="single" w:sz="4" w:space="0" w:color="auto"/>
              <w:right w:val="single" w:sz="4" w:space="0" w:color="auto"/>
            </w:tcBorders>
            <w:shd w:val="clear" w:color="auto" w:fill="auto"/>
            <w:noWrap/>
            <w:vAlign w:val="center"/>
            <w:hideMark/>
          </w:tcPr>
          <w:p w14:paraId="1FA51ADB" w14:textId="77777777" w:rsidR="00ED21AC" w:rsidRPr="00101CF0" w:rsidRDefault="000131D6" w:rsidP="00ED21AC">
            <w:pPr>
              <w:rPr>
                <w:rFonts w:asciiTheme="minorHAnsi" w:hAnsiTheme="minorHAnsi" w:cstheme="minorHAnsi"/>
                <w:color w:val="4472C4"/>
                <w:sz w:val="20"/>
                <w:szCs w:val="20"/>
                <w:u w:val="single"/>
                <w:lang w:val="sk-SK" w:eastAsia="sk-SK"/>
              </w:rPr>
            </w:pPr>
            <w:hyperlink r:id="rId40" w:history="1">
              <w:r w:rsidR="00ED21AC" w:rsidRPr="00101CF0">
                <w:rPr>
                  <w:rFonts w:asciiTheme="minorHAnsi" w:hAnsiTheme="minorHAnsi" w:cstheme="minorHAnsi"/>
                  <w:color w:val="4472C4"/>
                  <w:sz w:val="20"/>
                  <w:szCs w:val="20"/>
                  <w:u w:val="single"/>
                  <w:lang w:val="sk-SK" w:eastAsia="sk-SK"/>
                </w:rPr>
                <w:t>mshliny3zilina@centrum.sk</w:t>
              </w:r>
            </w:hyperlink>
          </w:p>
        </w:tc>
      </w:tr>
      <w:tr w:rsidR="00ED21AC" w:rsidRPr="00101CF0" w14:paraId="26002C55"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F47A3A"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10</w:t>
            </w:r>
          </w:p>
        </w:tc>
        <w:tc>
          <w:tcPr>
            <w:tcW w:w="0" w:type="auto"/>
            <w:tcBorders>
              <w:top w:val="nil"/>
              <w:left w:val="nil"/>
              <w:bottom w:val="single" w:sz="4" w:space="0" w:color="auto"/>
              <w:right w:val="single" w:sz="4" w:space="0" w:color="auto"/>
            </w:tcBorders>
            <w:shd w:val="clear" w:color="auto" w:fill="auto"/>
            <w:noWrap/>
            <w:vAlign w:val="center"/>
            <w:hideMark/>
          </w:tcPr>
          <w:p w14:paraId="5801F6FC"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Materská škola 10</w:t>
            </w:r>
          </w:p>
        </w:tc>
        <w:tc>
          <w:tcPr>
            <w:tcW w:w="0" w:type="auto"/>
            <w:tcBorders>
              <w:top w:val="nil"/>
              <w:left w:val="nil"/>
              <w:bottom w:val="single" w:sz="4" w:space="0" w:color="auto"/>
              <w:right w:val="single" w:sz="4" w:space="0" w:color="auto"/>
            </w:tcBorders>
            <w:shd w:val="clear" w:color="auto" w:fill="auto"/>
            <w:noWrap/>
            <w:vAlign w:val="center"/>
            <w:hideMark/>
          </w:tcPr>
          <w:p w14:paraId="5E6CFB4F"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Čajakova 4, 010 01 Žilina</w:t>
            </w:r>
          </w:p>
        </w:tc>
        <w:tc>
          <w:tcPr>
            <w:tcW w:w="0" w:type="auto"/>
            <w:tcBorders>
              <w:top w:val="nil"/>
              <w:left w:val="nil"/>
              <w:bottom w:val="single" w:sz="4" w:space="0" w:color="auto"/>
              <w:right w:val="single" w:sz="4" w:space="0" w:color="auto"/>
            </w:tcBorders>
            <w:shd w:val="clear" w:color="auto" w:fill="auto"/>
            <w:noWrap/>
            <w:vAlign w:val="center"/>
            <w:hideMark/>
          </w:tcPr>
          <w:p w14:paraId="15F1F6C5"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Mgr. Mária Mihálková</w:t>
            </w:r>
          </w:p>
        </w:tc>
        <w:tc>
          <w:tcPr>
            <w:tcW w:w="0" w:type="auto"/>
            <w:tcBorders>
              <w:top w:val="nil"/>
              <w:left w:val="nil"/>
              <w:bottom w:val="single" w:sz="4" w:space="0" w:color="auto"/>
              <w:right w:val="single" w:sz="4" w:space="0" w:color="auto"/>
            </w:tcBorders>
            <w:shd w:val="clear" w:color="auto" w:fill="auto"/>
            <w:noWrap/>
            <w:vAlign w:val="center"/>
            <w:hideMark/>
          </w:tcPr>
          <w:p w14:paraId="7E949AB6" w14:textId="77777777" w:rsidR="00ED21AC" w:rsidRPr="00101CF0" w:rsidRDefault="000131D6" w:rsidP="00ED21AC">
            <w:pPr>
              <w:rPr>
                <w:rFonts w:asciiTheme="minorHAnsi" w:hAnsiTheme="minorHAnsi" w:cstheme="minorHAnsi"/>
                <w:color w:val="4472C4"/>
                <w:sz w:val="20"/>
                <w:szCs w:val="20"/>
                <w:u w:val="single"/>
                <w:lang w:val="sk-SK" w:eastAsia="sk-SK"/>
              </w:rPr>
            </w:pPr>
            <w:hyperlink r:id="rId41" w:history="1">
              <w:r w:rsidR="00ED21AC" w:rsidRPr="00101CF0">
                <w:rPr>
                  <w:rFonts w:asciiTheme="minorHAnsi" w:hAnsiTheme="minorHAnsi" w:cstheme="minorHAnsi"/>
                  <w:color w:val="4472C4"/>
                  <w:sz w:val="20"/>
                  <w:szCs w:val="20"/>
                  <w:u w:val="single"/>
                  <w:lang w:val="sk-SK" w:eastAsia="sk-SK"/>
                </w:rPr>
                <w:t>cajakovams@gmail.com</w:t>
              </w:r>
            </w:hyperlink>
          </w:p>
        </w:tc>
      </w:tr>
      <w:tr w:rsidR="00ED21AC" w:rsidRPr="00101CF0" w14:paraId="0C3BF2EE"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B1883A"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11</w:t>
            </w:r>
          </w:p>
        </w:tc>
        <w:tc>
          <w:tcPr>
            <w:tcW w:w="0" w:type="auto"/>
            <w:tcBorders>
              <w:top w:val="nil"/>
              <w:left w:val="nil"/>
              <w:bottom w:val="single" w:sz="4" w:space="0" w:color="auto"/>
              <w:right w:val="single" w:sz="4" w:space="0" w:color="auto"/>
            </w:tcBorders>
            <w:shd w:val="clear" w:color="auto" w:fill="auto"/>
            <w:noWrap/>
            <w:vAlign w:val="center"/>
            <w:hideMark/>
          </w:tcPr>
          <w:p w14:paraId="08C400A0"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Materská škola 11</w:t>
            </w:r>
          </w:p>
        </w:tc>
        <w:tc>
          <w:tcPr>
            <w:tcW w:w="0" w:type="auto"/>
            <w:tcBorders>
              <w:top w:val="nil"/>
              <w:left w:val="nil"/>
              <w:bottom w:val="single" w:sz="4" w:space="0" w:color="auto"/>
              <w:right w:val="single" w:sz="4" w:space="0" w:color="auto"/>
            </w:tcBorders>
            <w:shd w:val="clear" w:color="auto" w:fill="auto"/>
            <w:noWrap/>
            <w:vAlign w:val="center"/>
            <w:hideMark/>
          </w:tcPr>
          <w:p w14:paraId="6258AECC"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Bajzova 9, 010 01 Žilina</w:t>
            </w:r>
          </w:p>
        </w:tc>
        <w:tc>
          <w:tcPr>
            <w:tcW w:w="0" w:type="auto"/>
            <w:tcBorders>
              <w:top w:val="nil"/>
              <w:left w:val="nil"/>
              <w:bottom w:val="single" w:sz="4" w:space="0" w:color="auto"/>
              <w:right w:val="single" w:sz="4" w:space="0" w:color="auto"/>
            </w:tcBorders>
            <w:shd w:val="clear" w:color="000000" w:fill="FFFFFF"/>
            <w:noWrap/>
            <w:vAlign w:val="center"/>
            <w:hideMark/>
          </w:tcPr>
          <w:p w14:paraId="7F36BC8B"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Viera Jombíková</w:t>
            </w:r>
          </w:p>
        </w:tc>
        <w:tc>
          <w:tcPr>
            <w:tcW w:w="0" w:type="auto"/>
            <w:tcBorders>
              <w:top w:val="nil"/>
              <w:left w:val="nil"/>
              <w:bottom w:val="single" w:sz="4" w:space="0" w:color="auto"/>
              <w:right w:val="single" w:sz="4" w:space="0" w:color="auto"/>
            </w:tcBorders>
            <w:shd w:val="clear" w:color="000000" w:fill="FFFFFF"/>
            <w:vAlign w:val="center"/>
            <w:hideMark/>
          </w:tcPr>
          <w:p w14:paraId="71EC2B09" w14:textId="77777777" w:rsidR="00ED21AC" w:rsidRPr="00101CF0" w:rsidRDefault="000131D6" w:rsidP="00ED21AC">
            <w:pPr>
              <w:rPr>
                <w:rFonts w:asciiTheme="minorHAnsi" w:hAnsiTheme="minorHAnsi" w:cstheme="minorHAnsi"/>
                <w:color w:val="4472C4"/>
                <w:sz w:val="20"/>
                <w:szCs w:val="20"/>
                <w:u w:val="single"/>
                <w:lang w:val="sk-SK" w:eastAsia="sk-SK"/>
              </w:rPr>
            </w:pPr>
            <w:hyperlink r:id="rId42" w:history="1">
              <w:r w:rsidR="00ED21AC" w:rsidRPr="00101CF0">
                <w:rPr>
                  <w:rFonts w:asciiTheme="minorHAnsi" w:hAnsiTheme="minorHAnsi" w:cstheme="minorHAnsi"/>
                  <w:color w:val="4472C4"/>
                  <w:sz w:val="20"/>
                  <w:szCs w:val="20"/>
                  <w:u w:val="single"/>
                  <w:lang w:val="sk-SK" w:eastAsia="sk-SK"/>
                </w:rPr>
                <w:t>msbajzova@centrum.sk</w:t>
              </w:r>
            </w:hyperlink>
          </w:p>
        </w:tc>
      </w:tr>
      <w:tr w:rsidR="00ED21AC" w:rsidRPr="00101CF0" w14:paraId="4ED4539D"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E35545"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lastRenderedPageBreak/>
              <w:t>12</w:t>
            </w:r>
          </w:p>
        </w:tc>
        <w:tc>
          <w:tcPr>
            <w:tcW w:w="0" w:type="auto"/>
            <w:tcBorders>
              <w:top w:val="nil"/>
              <w:left w:val="nil"/>
              <w:bottom w:val="single" w:sz="4" w:space="0" w:color="auto"/>
              <w:right w:val="single" w:sz="4" w:space="0" w:color="auto"/>
            </w:tcBorders>
            <w:shd w:val="clear" w:color="auto" w:fill="auto"/>
            <w:noWrap/>
            <w:vAlign w:val="center"/>
            <w:hideMark/>
          </w:tcPr>
          <w:p w14:paraId="164B3CD8"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Materská škola 12</w:t>
            </w:r>
          </w:p>
        </w:tc>
        <w:tc>
          <w:tcPr>
            <w:tcW w:w="0" w:type="auto"/>
            <w:tcBorders>
              <w:top w:val="nil"/>
              <w:left w:val="nil"/>
              <w:bottom w:val="single" w:sz="4" w:space="0" w:color="auto"/>
              <w:right w:val="single" w:sz="4" w:space="0" w:color="auto"/>
            </w:tcBorders>
            <w:shd w:val="clear" w:color="auto" w:fill="auto"/>
            <w:noWrap/>
            <w:vAlign w:val="center"/>
            <w:hideMark/>
          </w:tcPr>
          <w:p w14:paraId="5F69D8D9"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Jarná 2602/7, 010 01 Žilina</w:t>
            </w:r>
          </w:p>
        </w:tc>
        <w:tc>
          <w:tcPr>
            <w:tcW w:w="0" w:type="auto"/>
            <w:tcBorders>
              <w:top w:val="nil"/>
              <w:left w:val="nil"/>
              <w:bottom w:val="single" w:sz="4" w:space="0" w:color="auto"/>
              <w:right w:val="single" w:sz="4" w:space="0" w:color="auto"/>
            </w:tcBorders>
            <w:shd w:val="clear" w:color="auto" w:fill="auto"/>
            <w:noWrap/>
            <w:vAlign w:val="center"/>
            <w:hideMark/>
          </w:tcPr>
          <w:p w14:paraId="7AB0E760"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Janka Mikolajová</w:t>
            </w:r>
          </w:p>
        </w:tc>
        <w:tc>
          <w:tcPr>
            <w:tcW w:w="0" w:type="auto"/>
            <w:tcBorders>
              <w:top w:val="nil"/>
              <w:left w:val="nil"/>
              <w:bottom w:val="single" w:sz="4" w:space="0" w:color="auto"/>
              <w:right w:val="single" w:sz="4" w:space="0" w:color="auto"/>
            </w:tcBorders>
            <w:shd w:val="clear" w:color="auto" w:fill="auto"/>
            <w:noWrap/>
            <w:vAlign w:val="center"/>
            <w:hideMark/>
          </w:tcPr>
          <w:p w14:paraId="6FA95950" w14:textId="77777777" w:rsidR="00ED21AC" w:rsidRPr="00101CF0" w:rsidRDefault="000131D6" w:rsidP="00ED21AC">
            <w:pPr>
              <w:rPr>
                <w:rFonts w:asciiTheme="minorHAnsi" w:hAnsiTheme="minorHAnsi" w:cstheme="minorHAnsi"/>
                <w:color w:val="4472C4"/>
                <w:sz w:val="20"/>
                <w:szCs w:val="20"/>
                <w:u w:val="single"/>
                <w:lang w:val="sk-SK" w:eastAsia="sk-SK"/>
              </w:rPr>
            </w:pPr>
            <w:hyperlink r:id="rId43" w:history="1">
              <w:r w:rsidR="00ED21AC" w:rsidRPr="00101CF0">
                <w:rPr>
                  <w:rFonts w:asciiTheme="minorHAnsi" w:hAnsiTheme="minorHAnsi" w:cstheme="minorHAnsi"/>
                  <w:color w:val="4472C4"/>
                  <w:sz w:val="20"/>
                  <w:szCs w:val="20"/>
                  <w:u w:val="single"/>
                  <w:lang w:val="sk-SK" w:eastAsia="sk-SK"/>
                </w:rPr>
                <w:t>mshliny7@mail.t-com.sk</w:t>
              </w:r>
            </w:hyperlink>
          </w:p>
        </w:tc>
      </w:tr>
      <w:tr w:rsidR="00ED21AC" w:rsidRPr="00101CF0" w14:paraId="2CDC8077"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988A1F"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13</w:t>
            </w:r>
          </w:p>
        </w:tc>
        <w:tc>
          <w:tcPr>
            <w:tcW w:w="0" w:type="auto"/>
            <w:tcBorders>
              <w:top w:val="nil"/>
              <w:left w:val="nil"/>
              <w:bottom w:val="single" w:sz="4" w:space="0" w:color="auto"/>
              <w:right w:val="single" w:sz="4" w:space="0" w:color="auto"/>
            </w:tcBorders>
            <w:shd w:val="clear" w:color="auto" w:fill="auto"/>
            <w:noWrap/>
            <w:vAlign w:val="center"/>
            <w:hideMark/>
          </w:tcPr>
          <w:p w14:paraId="70F7AA2A"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Materská škola 13</w:t>
            </w:r>
          </w:p>
        </w:tc>
        <w:tc>
          <w:tcPr>
            <w:tcW w:w="0" w:type="auto"/>
            <w:tcBorders>
              <w:top w:val="nil"/>
              <w:left w:val="nil"/>
              <w:bottom w:val="single" w:sz="4" w:space="0" w:color="auto"/>
              <w:right w:val="single" w:sz="4" w:space="0" w:color="auto"/>
            </w:tcBorders>
            <w:shd w:val="clear" w:color="auto" w:fill="auto"/>
            <w:noWrap/>
            <w:vAlign w:val="center"/>
            <w:hideMark/>
          </w:tcPr>
          <w:p w14:paraId="68480477"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Suvorovova 2797/20, 010 01 Žilina</w:t>
            </w:r>
          </w:p>
        </w:tc>
        <w:tc>
          <w:tcPr>
            <w:tcW w:w="0" w:type="auto"/>
            <w:tcBorders>
              <w:top w:val="nil"/>
              <w:left w:val="nil"/>
              <w:bottom w:val="single" w:sz="4" w:space="0" w:color="auto"/>
              <w:right w:val="single" w:sz="4" w:space="0" w:color="auto"/>
            </w:tcBorders>
            <w:shd w:val="clear" w:color="auto" w:fill="auto"/>
            <w:noWrap/>
            <w:vAlign w:val="center"/>
            <w:hideMark/>
          </w:tcPr>
          <w:p w14:paraId="2DE04922"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PhDr. Renáta Migátová</w:t>
            </w:r>
          </w:p>
        </w:tc>
        <w:tc>
          <w:tcPr>
            <w:tcW w:w="0" w:type="auto"/>
            <w:tcBorders>
              <w:top w:val="nil"/>
              <w:left w:val="nil"/>
              <w:bottom w:val="single" w:sz="4" w:space="0" w:color="auto"/>
              <w:right w:val="single" w:sz="4" w:space="0" w:color="auto"/>
            </w:tcBorders>
            <w:shd w:val="clear" w:color="auto" w:fill="auto"/>
            <w:noWrap/>
            <w:vAlign w:val="center"/>
            <w:hideMark/>
          </w:tcPr>
          <w:p w14:paraId="10627984" w14:textId="77777777" w:rsidR="00ED21AC" w:rsidRPr="00101CF0" w:rsidRDefault="000131D6" w:rsidP="00ED21AC">
            <w:pPr>
              <w:rPr>
                <w:rFonts w:asciiTheme="minorHAnsi" w:hAnsiTheme="minorHAnsi" w:cstheme="minorHAnsi"/>
                <w:color w:val="4472C4"/>
                <w:sz w:val="20"/>
                <w:szCs w:val="20"/>
                <w:u w:val="single"/>
                <w:lang w:val="sk-SK" w:eastAsia="sk-SK"/>
              </w:rPr>
            </w:pPr>
            <w:hyperlink r:id="rId44" w:history="1">
              <w:r w:rsidR="00ED21AC" w:rsidRPr="00101CF0">
                <w:rPr>
                  <w:rFonts w:asciiTheme="minorHAnsi" w:hAnsiTheme="minorHAnsi" w:cstheme="minorHAnsi"/>
                  <w:color w:val="4472C4"/>
                  <w:sz w:val="20"/>
                  <w:szCs w:val="20"/>
                  <w:u w:val="single"/>
                  <w:lang w:val="sk-SK" w:eastAsia="sk-SK"/>
                </w:rPr>
                <w:t>mshliny8@centrum.sk</w:t>
              </w:r>
            </w:hyperlink>
          </w:p>
        </w:tc>
      </w:tr>
      <w:tr w:rsidR="00ED21AC" w:rsidRPr="00101CF0" w14:paraId="1D321B0C"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3921F6"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14</w:t>
            </w:r>
          </w:p>
        </w:tc>
        <w:tc>
          <w:tcPr>
            <w:tcW w:w="0" w:type="auto"/>
            <w:tcBorders>
              <w:top w:val="nil"/>
              <w:left w:val="nil"/>
              <w:bottom w:val="single" w:sz="4" w:space="0" w:color="auto"/>
              <w:right w:val="single" w:sz="4" w:space="0" w:color="auto"/>
            </w:tcBorders>
            <w:shd w:val="clear" w:color="auto" w:fill="auto"/>
            <w:noWrap/>
            <w:vAlign w:val="center"/>
            <w:hideMark/>
          </w:tcPr>
          <w:p w14:paraId="04D88DD9"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Materská škola 14</w:t>
            </w:r>
          </w:p>
        </w:tc>
        <w:tc>
          <w:tcPr>
            <w:tcW w:w="0" w:type="auto"/>
            <w:tcBorders>
              <w:top w:val="nil"/>
              <w:left w:val="nil"/>
              <w:bottom w:val="single" w:sz="4" w:space="0" w:color="auto"/>
              <w:right w:val="single" w:sz="4" w:space="0" w:color="auto"/>
            </w:tcBorders>
            <w:shd w:val="clear" w:color="auto" w:fill="auto"/>
            <w:noWrap/>
            <w:vAlign w:val="center"/>
            <w:hideMark/>
          </w:tcPr>
          <w:p w14:paraId="02C66925"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Nám. J. Borodáča 6, 010 08 Žilina</w:t>
            </w:r>
          </w:p>
        </w:tc>
        <w:tc>
          <w:tcPr>
            <w:tcW w:w="0" w:type="auto"/>
            <w:tcBorders>
              <w:top w:val="nil"/>
              <w:left w:val="nil"/>
              <w:bottom w:val="single" w:sz="4" w:space="0" w:color="auto"/>
              <w:right w:val="single" w:sz="4" w:space="0" w:color="auto"/>
            </w:tcBorders>
            <w:shd w:val="clear" w:color="auto" w:fill="auto"/>
            <w:noWrap/>
            <w:vAlign w:val="center"/>
            <w:hideMark/>
          </w:tcPr>
          <w:p w14:paraId="10BC6379"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Mgr. Drahomíra Filipová</w:t>
            </w:r>
          </w:p>
        </w:tc>
        <w:tc>
          <w:tcPr>
            <w:tcW w:w="0" w:type="auto"/>
            <w:tcBorders>
              <w:top w:val="nil"/>
              <w:left w:val="nil"/>
              <w:bottom w:val="single" w:sz="4" w:space="0" w:color="auto"/>
              <w:right w:val="single" w:sz="4" w:space="0" w:color="auto"/>
            </w:tcBorders>
            <w:shd w:val="clear" w:color="auto" w:fill="auto"/>
            <w:noWrap/>
            <w:vAlign w:val="center"/>
            <w:hideMark/>
          </w:tcPr>
          <w:p w14:paraId="2640C0D3" w14:textId="77777777" w:rsidR="00ED21AC" w:rsidRPr="00101CF0" w:rsidRDefault="000131D6" w:rsidP="00ED21AC">
            <w:pPr>
              <w:rPr>
                <w:rFonts w:asciiTheme="minorHAnsi" w:hAnsiTheme="minorHAnsi" w:cstheme="minorHAnsi"/>
                <w:color w:val="4472C4"/>
                <w:sz w:val="20"/>
                <w:szCs w:val="20"/>
                <w:u w:val="single"/>
                <w:lang w:val="sk-SK" w:eastAsia="sk-SK"/>
              </w:rPr>
            </w:pPr>
            <w:hyperlink r:id="rId45" w:history="1">
              <w:r w:rsidR="00ED21AC" w:rsidRPr="00101CF0">
                <w:rPr>
                  <w:rFonts w:asciiTheme="minorHAnsi" w:hAnsiTheme="minorHAnsi" w:cstheme="minorHAnsi"/>
                  <w:color w:val="4472C4"/>
                  <w:sz w:val="20"/>
                  <w:szCs w:val="20"/>
                  <w:u w:val="single"/>
                  <w:lang w:val="sk-SK" w:eastAsia="sk-SK"/>
                </w:rPr>
                <w:t>msborodaca6@mail.t-com.sk</w:t>
              </w:r>
            </w:hyperlink>
          </w:p>
        </w:tc>
      </w:tr>
      <w:tr w:rsidR="00ED21AC" w:rsidRPr="00101CF0" w14:paraId="223BEFDA"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445E46"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15</w:t>
            </w:r>
          </w:p>
        </w:tc>
        <w:tc>
          <w:tcPr>
            <w:tcW w:w="0" w:type="auto"/>
            <w:tcBorders>
              <w:top w:val="nil"/>
              <w:left w:val="nil"/>
              <w:bottom w:val="single" w:sz="4" w:space="0" w:color="auto"/>
              <w:right w:val="single" w:sz="4" w:space="0" w:color="auto"/>
            </w:tcBorders>
            <w:shd w:val="clear" w:color="auto" w:fill="auto"/>
            <w:noWrap/>
            <w:vAlign w:val="center"/>
            <w:hideMark/>
          </w:tcPr>
          <w:p w14:paraId="27E15EC6"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Materská škola 15</w:t>
            </w:r>
          </w:p>
        </w:tc>
        <w:tc>
          <w:tcPr>
            <w:tcW w:w="0" w:type="auto"/>
            <w:tcBorders>
              <w:top w:val="nil"/>
              <w:left w:val="nil"/>
              <w:bottom w:val="single" w:sz="4" w:space="0" w:color="auto"/>
              <w:right w:val="single" w:sz="4" w:space="0" w:color="auto"/>
            </w:tcBorders>
            <w:shd w:val="clear" w:color="auto" w:fill="auto"/>
            <w:noWrap/>
            <w:vAlign w:val="center"/>
            <w:hideMark/>
          </w:tcPr>
          <w:p w14:paraId="0BFDA661"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Nám. J. Borodáča 7, 010 08 Žilina</w:t>
            </w:r>
          </w:p>
        </w:tc>
        <w:tc>
          <w:tcPr>
            <w:tcW w:w="0" w:type="auto"/>
            <w:tcBorders>
              <w:top w:val="nil"/>
              <w:left w:val="nil"/>
              <w:bottom w:val="single" w:sz="4" w:space="0" w:color="auto"/>
              <w:right w:val="single" w:sz="4" w:space="0" w:color="auto"/>
            </w:tcBorders>
            <w:shd w:val="clear" w:color="auto" w:fill="auto"/>
            <w:noWrap/>
            <w:vAlign w:val="center"/>
            <w:hideMark/>
          </w:tcPr>
          <w:p w14:paraId="1CE47F8D"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PhDr. Tatiana Faglicová</w:t>
            </w:r>
          </w:p>
        </w:tc>
        <w:tc>
          <w:tcPr>
            <w:tcW w:w="0" w:type="auto"/>
            <w:tcBorders>
              <w:top w:val="nil"/>
              <w:left w:val="nil"/>
              <w:bottom w:val="single" w:sz="4" w:space="0" w:color="auto"/>
              <w:right w:val="single" w:sz="4" w:space="0" w:color="auto"/>
            </w:tcBorders>
            <w:shd w:val="clear" w:color="auto" w:fill="auto"/>
            <w:noWrap/>
            <w:vAlign w:val="center"/>
            <w:hideMark/>
          </w:tcPr>
          <w:p w14:paraId="04FE136D" w14:textId="77777777" w:rsidR="00ED21AC" w:rsidRPr="00101CF0" w:rsidRDefault="000131D6" w:rsidP="00ED21AC">
            <w:pPr>
              <w:rPr>
                <w:rFonts w:asciiTheme="minorHAnsi" w:hAnsiTheme="minorHAnsi" w:cstheme="minorHAnsi"/>
                <w:color w:val="4472C4"/>
                <w:sz w:val="20"/>
                <w:szCs w:val="20"/>
                <w:u w:val="single"/>
                <w:lang w:val="sk-SK" w:eastAsia="sk-SK"/>
              </w:rPr>
            </w:pPr>
            <w:hyperlink r:id="rId46" w:history="1">
              <w:r w:rsidR="00ED21AC" w:rsidRPr="00101CF0">
                <w:rPr>
                  <w:rFonts w:asciiTheme="minorHAnsi" w:hAnsiTheme="minorHAnsi" w:cstheme="minorHAnsi"/>
                  <w:color w:val="4472C4"/>
                  <w:sz w:val="20"/>
                  <w:szCs w:val="20"/>
                  <w:u w:val="single"/>
                  <w:lang w:val="sk-SK" w:eastAsia="sk-SK"/>
                </w:rPr>
                <w:t>mszilina01@gmail.com</w:t>
              </w:r>
            </w:hyperlink>
          </w:p>
        </w:tc>
      </w:tr>
      <w:tr w:rsidR="00ED21AC" w:rsidRPr="00101CF0" w14:paraId="29F64A1F"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6D3AF6"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16</w:t>
            </w:r>
          </w:p>
        </w:tc>
        <w:tc>
          <w:tcPr>
            <w:tcW w:w="0" w:type="auto"/>
            <w:tcBorders>
              <w:top w:val="nil"/>
              <w:left w:val="nil"/>
              <w:bottom w:val="single" w:sz="4" w:space="0" w:color="auto"/>
              <w:right w:val="single" w:sz="4" w:space="0" w:color="auto"/>
            </w:tcBorders>
            <w:shd w:val="clear" w:color="auto" w:fill="auto"/>
            <w:noWrap/>
            <w:vAlign w:val="center"/>
            <w:hideMark/>
          </w:tcPr>
          <w:p w14:paraId="297BD51F"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Materská škola 16</w:t>
            </w:r>
          </w:p>
        </w:tc>
        <w:tc>
          <w:tcPr>
            <w:tcW w:w="0" w:type="auto"/>
            <w:tcBorders>
              <w:top w:val="nil"/>
              <w:left w:val="nil"/>
              <w:bottom w:val="single" w:sz="4" w:space="0" w:color="auto"/>
              <w:right w:val="single" w:sz="4" w:space="0" w:color="auto"/>
            </w:tcBorders>
            <w:shd w:val="clear" w:color="auto" w:fill="auto"/>
            <w:noWrap/>
            <w:vAlign w:val="center"/>
            <w:hideMark/>
          </w:tcPr>
          <w:p w14:paraId="0EABD384"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Gemerská 1772, 010 08 Žilina</w:t>
            </w:r>
          </w:p>
        </w:tc>
        <w:tc>
          <w:tcPr>
            <w:tcW w:w="0" w:type="auto"/>
            <w:tcBorders>
              <w:top w:val="nil"/>
              <w:left w:val="nil"/>
              <w:bottom w:val="single" w:sz="4" w:space="0" w:color="auto"/>
              <w:right w:val="single" w:sz="4" w:space="0" w:color="auto"/>
            </w:tcBorders>
            <w:shd w:val="clear" w:color="auto" w:fill="auto"/>
            <w:noWrap/>
            <w:vAlign w:val="center"/>
            <w:hideMark/>
          </w:tcPr>
          <w:p w14:paraId="70DE2CD7"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Janka Krajčušková</w:t>
            </w:r>
          </w:p>
        </w:tc>
        <w:tc>
          <w:tcPr>
            <w:tcW w:w="0" w:type="auto"/>
            <w:tcBorders>
              <w:top w:val="nil"/>
              <w:left w:val="nil"/>
              <w:bottom w:val="single" w:sz="4" w:space="0" w:color="auto"/>
              <w:right w:val="single" w:sz="4" w:space="0" w:color="auto"/>
            </w:tcBorders>
            <w:shd w:val="clear" w:color="auto" w:fill="auto"/>
            <w:noWrap/>
            <w:vAlign w:val="center"/>
            <w:hideMark/>
          </w:tcPr>
          <w:p w14:paraId="166B35A9" w14:textId="77777777" w:rsidR="00ED21AC" w:rsidRPr="00101CF0" w:rsidRDefault="000131D6" w:rsidP="00ED21AC">
            <w:pPr>
              <w:rPr>
                <w:rFonts w:asciiTheme="minorHAnsi" w:hAnsiTheme="minorHAnsi" w:cstheme="minorHAnsi"/>
                <w:color w:val="4472C4"/>
                <w:sz w:val="20"/>
                <w:szCs w:val="20"/>
                <w:u w:val="single"/>
                <w:lang w:val="sk-SK" w:eastAsia="sk-SK"/>
              </w:rPr>
            </w:pPr>
            <w:hyperlink r:id="rId47" w:history="1">
              <w:r w:rsidR="00ED21AC" w:rsidRPr="00101CF0">
                <w:rPr>
                  <w:rFonts w:asciiTheme="minorHAnsi" w:hAnsiTheme="minorHAnsi" w:cstheme="minorHAnsi"/>
                  <w:color w:val="4472C4"/>
                  <w:sz w:val="20"/>
                  <w:szCs w:val="20"/>
                  <w:u w:val="single"/>
                  <w:lang w:val="sk-SK" w:eastAsia="sk-SK"/>
                </w:rPr>
                <w:t>msgemerska@mail.t-com.sk</w:t>
              </w:r>
            </w:hyperlink>
          </w:p>
        </w:tc>
      </w:tr>
      <w:tr w:rsidR="00ED21AC" w:rsidRPr="00101CF0" w14:paraId="5A0139F4"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8643CD"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17</w:t>
            </w:r>
          </w:p>
        </w:tc>
        <w:tc>
          <w:tcPr>
            <w:tcW w:w="0" w:type="auto"/>
            <w:tcBorders>
              <w:top w:val="nil"/>
              <w:left w:val="nil"/>
              <w:bottom w:val="single" w:sz="4" w:space="0" w:color="auto"/>
              <w:right w:val="single" w:sz="4" w:space="0" w:color="auto"/>
            </w:tcBorders>
            <w:shd w:val="clear" w:color="auto" w:fill="auto"/>
            <w:noWrap/>
            <w:vAlign w:val="center"/>
            <w:hideMark/>
          </w:tcPr>
          <w:p w14:paraId="01E406B0"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Materská škola 17</w:t>
            </w:r>
          </w:p>
        </w:tc>
        <w:tc>
          <w:tcPr>
            <w:tcW w:w="0" w:type="auto"/>
            <w:tcBorders>
              <w:top w:val="nil"/>
              <w:left w:val="nil"/>
              <w:bottom w:val="single" w:sz="4" w:space="0" w:color="auto"/>
              <w:right w:val="single" w:sz="4" w:space="0" w:color="auto"/>
            </w:tcBorders>
            <w:shd w:val="clear" w:color="auto" w:fill="auto"/>
            <w:noWrap/>
            <w:vAlign w:val="center"/>
            <w:hideMark/>
          </w:tcPr>
          <w:p w14:paraId="23E1410A"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Trnavská 2993/21, 010 08 Žilina</w:t>
            </w:r>
          </w:p>
        </w:tc>
        <w:tc>
          <w:tcPr>
            <w:tcW w:w="0" w:type="auto"/>
            <w:tcBorders>
              <w:top w:val="nil"/>
              <w:left w:val="nil"/>
              <w:bottom w:val="single" w:sz="4" w:space="0" w:color="auto"/>
              <w:right w:val="single" w:sz="4" w:space="0" w:color="auto"/>
            </w:tcBorders>
            <w:shd w:val="clear" w:color="auto" w:fill="auto"/>
            <w:noWrap/>
            <w:vAlign w:val="center"/>
            <w:hideMark/>
          </w:tcPr>
          <w:p w14:paraId="1388F1D5"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Mgr. Elena Kubalová</w:t>
            </w:r>
          </w:p>
        </w:tc>
        <w:tc>
          <w:tcPr>
            <w:tcW w:w="0" w:type="auto"/>
            <w:tcBorders>
              <w:top w:val="nil"/>
              <w:left w:val="nil"/>
              <w:bottom w:val="single" w:sz="4" w:space="0" w:color="auto"/>
              <w:right w:val="single" w:sz="4" w:space="0" w:color="auto"/>
            </w:tcBorders>
            <w:shd w:val="clear" w:color="auto" w:fill="auto"/>
            <w:noWrap/>
            <w:vAlign w:val="center"/>
            <w:hideMark/>
          </w:tcPr>
          <w:p w14:paraId="07B230A7" w14:textId="77777777" w:rsidR="00ED21AC" w:rsidRPr="00101CF0" w:rsidRDefault="000131D6" w:rsidP="00ED21AC">
            <w:pPr>
              <w:rPr>
                <w:rFonts w:asciiTheme="minorHAnsi" w:hAnsiTheme="minorHAnsi" w:cstheme="minorHAnsi"/>
                <w:color w:val="4472C4"/>
                <w:sz w:val="20"/>
                <w:szCs w:val="20"/>
                <w:u w:val="single"/>
                <w:lang w:val="sk-SK" w:eastAsia="sk-SK"/>
              </w:rPr>
            </w:pPr>
            <w:hyperlink r:id="rId48" w:history="1">
              <w:r w:rsidR="00ED21AC" w:rsidRPr="00101CF0">
                <w:rPr>
                  <w:rFonts w:asciiTheme="minorHAnsi" w:hAnsiTheme="minorHAnsi" w:cstheme="minorHAnsi"/>
                  <w:color w:val="4472C4"/>
                  <w:sz w:val="20"/>
                  <w:szCs w:val="20"/>
                  <w:u w:val="single"/>
                  <w:lang w:val="sk-SK" w:eastAsia="sk-SK"/>
                </w:rPr>
                <w:t>trnavskams@gmail.com</w:t>
              </w:r>
            </w:hyperlink>
          </w:p>
        </w:tc>
      </w:tr>
      <w:tr w:rsidR="00ED21AC" w:rsidRPr="00101CF0" w14:paraId="29C80057"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1923D2"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18</w:t>
            </w:r>
          </w:p>
        </w:tc>
        <w:tc>
          <w:tcPr>
            <w:tcW w:w="0" w:type="auto"/>
            <w:tcBorders>
              <w:top w:val="nil"/>
              <w:left w:val="nil"/>
              <w:bottom w:val="single" w:sz="4" w:space="0" w:color="auto"/>
              <w:right w:val="single" w:sz="4" w:space="0" w:color="auto"/>
            </w:tcBorders>
            <w:shd w:val="clear" w:color="auto" w:fill="auto"/>
            <w:noWrap/>
            <w:vAlign w:val="center"/>
            <w:hideMark/>
          </w:tcPr>
          <w:p w14:paraId="6B803BDA"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Materská škola 18</w:t>
            </w:r>
          </w:p>
        </w:tc>
        <w:tc>
          <w:tcPr>
            <w:tcW w:w="0" w:type="auto"/>
            <w:tcBorders>
              <w:top w:val="nil"/>
              <w:left w:val="nil"/>
              <w:bottom w:val="single" w:sz="4" w:space="0" w:color="auto"/>
              <w:right w:val="single" w:sz="4" w:space="0" w:color="auto"/>
            </w:tcBorders>
            <w:shd w:val="clear" w:color="auto" w:fill="auto"/>
            <w:noWrap/>
            <w:vAlign w:val="center"/>
            <w:hideMark/>
          </w:tcPr>
          <w:p w14:paraId="3185111C"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Limbová 26, 010 07 Žilina</w:t>
            </w:r>
          </w:p>
        </w:tc>
        <w:tc>
          <w:tcPr>
            <w:tcW w:w="0" w:type="auto"/>
            <w:tcBorders>
              <w:top w:val="nil"/>
              <w:left w:val="nil"/>
              <w:bottom w:val="single" w:sz="4" w:space="0" w:color="auto"/>
              <w:right w:val="single" w:sz="4" w:space="0" w:color="auto"/>
            </w:tcBorders>
            <w:shd w:val="clear" w:color="auto" w:fill="auto"/>
            <w:noWrap/>
            <w:vAlign w:val="center"/>
            <w:hideMark/>
          </w:tcPr>
          <w:p w14:paraId="58EE1CD6"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Mgr. Veronika Lovíšková</w:t>
            </w:r>
          </w:p>
        </w:tc>
        <w:tc>
          <w:tcPr>
            <w:tcW w:w="0" w:type="auto"/>
            <w:tcBorders>
              <w:top w:val="nil"/>
              <w:left w:val="nil"/>
              <w:bottom w:val="single" w:sz="4" w:space="0" w:color="auto"/>
              <w:right w:val="single" w:sz="4" w:space="0" w:color="auto"/>
            </w:tcBorders>
            <w:shd w:val="clear" w:color="auto" w:fill="auto"/>
            <w:noWrap/>
            <w:vAlign w:val="center"/>
            <w:hideMark/>
          </w:tcPr>
          <w:p w14:paraId="41D52A63" w14:textId="77777777" w:rsidR="00ED21AC" w:rsidRPr="00101CF0" w:rsidRDefault="000131D6" w:rsidP="00ED21AC">
            <w:pPr>
              <w:rPr>
                <w:rFonts w:asciiTheme="minorHAnsi" w:hAnsiTheme="minorHAnsi" w:cstheme="minorHAnsi"/>
                <w:color w:val="4472C4"/>
                <w:sz w:val="20"/>
                <w:szCs w:val="20"/>
                <w:u w:val="single"/>
                <w:lang w:val="sk-SK" w:eastAsia="sk-SK"/>
              </w:rPr>
            </w:pPr>
            <w:hyperlink r:id="rId49" w:history="1">
              <w:r w:rsidR="00ED21AC" w:rsidRPr="00101CF0">
                <w:rPr>
                  <w:rFonts w:asciiTheme="minorHAnsi" w:hAnsiTheme="minorHAnsi" w:cstheme="minorHAnsi"/>
                  <w:color w:val="4472C4"/>
                  <w:sz w:val="20"/>
                  <w:szCs w:val="20"/>
                  <w:u w:val="single"/>
                  <w:lang w:val="sk-SK" w:eastAsia="sk-SK"/>
                </w:rPr>
                <w:t>ms.limbova26.zilina@centrum.sk</w:t>
              </w:r>
            </w:hyperlink>
          </w:p>
        </w:tc>
      </w:tr>
      <w:tr w:rsidR="00ED21AC" w:rsidRPr="00101CF0" w14:paraId="45DCF388"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C1E46A"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19</w:t>
            </w:r>
          </w:p>
        </w:tc>
        <w:tc>
          <w:tcPr>
            <w:tcW w:w="0" w:type="auto"/>
            <w:tcBorders>
              <w:top w:val="nil"/>
              <w:left w:val="nil"/>
              <w:bottom w:val="single" w:sz="4" w:space="0" w:color="auto"/>
              <w:right w:val="single" w:sz="4" w:space="0" w:color="auto"/>
            </w:tcBorders>
            <w:shd w:val="clear" w:color="auto" w:fill="auto"/>
            <w:noWrap/>
            <w:vAlign w:val="center"/>
            <w:hideMark/>
          </w:tcPr>
          <w:p w14:paraId="4164BC68"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Materská škola 19</w:t>
            </w:r>
          </w:p>
        </w:tc>
        <w:tc>
          <w:tcPr>
            <w:tcW w:w="0" w:type="auto"/>
            <w:tcBorders>
              <w:top w:val="nil"/>
              <w:left w:val="nil"/>
              <w:bottom w:val="single" w:sz="4" w:space="0" w:color="auto"/>
              <w:right w:val="single" w:sz="4" w:space="0" w:color="auto"/>
            </w:tcBorders>
            <w:shd w:val="clear" w:color="auto" w:fill="auto"/>
            <w:noWrap/>
            <w:vAlign w:val="center"/>
            <w:hideMark/>
          </w:tcPr>
          <w:p w14:paraId="509CAC09"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Petzvalova 8, 010 15 Žilina</w:t>
            </w:r>
          </w:p>
        </w:tc>
        <w:tc>
          <w:tcPr>
            <w:tcW w:w="0" w:type="auto"/>
            <w:tcBorders>
              <w:top w:val="nil"/>
              <w:left w:val="nil"/>
              <w:bottom w:val="single" w:sz="4" w:space="0" w:color="auto"/>
              <w:right w:val="single" w:sz="4" w:space="0" w:color="auto"/>
            </w:tcBorders>
            <w:shd w:val="clear" w:color="auto" w:fill="auto"/>
            <w:noWrap/>
            <w:vAlign w:val="center"/>
            <w:hideMark/>
          </w:tcPr>
          <w:p w14:paraId="2580AF56"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Silvia Jurášová</w:t>
            </w:r>
          </w:p>
        </w:tc>
        <w:tc>
          <w:tcPr>
            <w:tcW w:w="0" w:type="auto"/>
            <w:tcBorders>
              <w:top w:val="nil"/>
              <w:left w:val="nil"/>
              <w:bottom w:val="single" w:sz="4" w:space="0" w:color="auto"/>
              <w:right w:val="single" w:sz="4" w:space="0" w:color="auto"/>
            </w:tcBorders>
            <w:shd w:val="clear" w:color="auto" w:fill="auto"/>
            <w:noWrap/>
            <w:vAlign w:val="center"/>
            <w:hideMark/>
          </w:tcPr>
          <w:p w14:paraId="54D33674" w14:textId="77777777" w:rsidR="00ED21AC" w:rsidRPr="00101CF0" w:rsidRDefault="000131D6" w:rsidP="00ED21AC">
            <w:pPr>
              <w:rPr>
                <w:rFonts w:asciiTheme="minorHAnsi" w:hAnsiTheme="minorHAnsi" w:cstheme="minorHAnsi"/>
                <w:color w:val="4472C4"/>
                <w:sz w:val="20"/>
                <w:szCs w:val="20"/>
                <w:u w:val="single"/>
                <w:lang w:val="sk-SK" w:eastAsia="sk-SK"/>
              </w:rPr>
            </w:pPr>
            <w:hyperlink r:id="rId50" w:history="1">
              <w:r w:rsidR="00ED21AC" w:rsidRPr="00101CF0">
                <w:rPr>
                  <w:rFonts w:asciiTheme="minorHAnsi" w:hAnsiTheme="minorHAnsi" w:cstheme="minorHAnsi"/>
                  <w:color w:val="4472C4"/>
                  <w:sz w:val="20"/>
                  <w:szCs w:val="20"/>
                  <w:u w:val="single"/>
                  <w:lang w:val="sk-SK" w:eastAsia="sk-SK"/>
                </w:rPr>
                <w:t>mshajikzilina@stonline .sk</w:t>
              </w:r>
            </w:hyperlink>
          </w:p>
        </w:tc>
      </w:tr>
      <w:tr w:rsidR="00ED21AC" w:rsidRPr="00101CF0" w14:paraId="258B366E"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7777C1"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20</w:t>
            </w:r>
          </w:p>
        </w:tc>
        <w:tc>
          <w:tcPr>
            <w:tcW w:w="0" w:type="auto"/>
            <w:tcBorders>
              <w:top w:val="nil"/>
              <w:left w:val="nil"/>
              <w:bottom w:val="single" w:sz="4" w:space="0" w:color="auto"/>
              <w:right w:val="single" w:sz="4" w:space="0" w:color="auto"/>
            </w:tcBorders>
            <w:shd w:val="clear" w:color="auto" w:fill="auto"/>
            <w:noWrap/>
            <w:vAlign w:val="center"/>
            <w:hideMark/>
          </w:tcPr>
          <w:p w14:paraId="2A3A0EAA"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Materská škola 20</w:t>
            </w:r>
          </w:p>
        </w:tc>
        <w:tc>
          <w:tcPr>
            <w:tcW w:w="0" w:type="auto"/>
            <w:tcBorders>
              <w:top w:val="nil"/>
              <w:left w:val="nil"/>
              <w:bottom w:val="single" w:sz="4" w:space="0" w:color="auto"/>
              <w:right w:val="single" w:sz="4" w:space="0" w:color="auto"/>
            </w:tcBorders>
            <w:shd w:val="clear" w:color="auto" w:fill="auto"/>
            <w:noWrap/>
            <w:vAlign w:val="center"/>
            <w:hideMark/>
          </w:tcPr>
          <w:p w14:paraId="10516AA6"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Ku škôlke 196/II, 010 03 Žilina</w:t>
            </w:r>
          </w:p>
        </w:tc>
        <w:tc>
          <w:tcPr>
            <w:tcW w:w="0" w:type="auto"/>
            <w:tcBorders>
              <w:top w:val="nil"/>
              <w:left w:val="nil"/>
              <w:bottom w:val="single" w:sz="4" w:space="0" w:color="auto"/>
              <w:right w:val="single" w:sz="4" w:space="0" w:color="auto"/>
            </w:tcBorders>
            <w:shd w:val="clear" w:color="auto" w:fill="auto"/>
            <w:noWrap/>
            <w:vAlign w:val="center"/>
            <w:hideMark/>
          </w:tcPr>
          <w:p w14:paraId="1E752272"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Mgr. Denisa Kurňavová</w:t>
            </w:r>
          </w:p>
        </w:tc>
        <w:tc>
          <w:tcPr>
            <w:tcW w:w="0" w:type="auto"/>
            <w:tcBorders>
              <w:top w:val="nil"/>
              <w:left w:val="nil"/>
              <w:bottom w:val="single" w:sz="4" w:space="0" w:color="auto"/>
              <w:right w:val="single" w:sz="4" w:space="0" w:color="auto"/>
            </w:tcBorders>
            <w:shd w:val="clear" w:color="auto" w:fill="auto"/>
            <w:noWrap/>
            <w:vAlign w:val="center"/>
            <w:hideMark/>
          </w:tcPr>
          <w:p w14:paraId="0EB7357A" w14:textId="77777777" w:rsidR="00ED21AC" w:rsidRPr="00101CF0" w:rsidRDefault="000131D6" w:rsidP="00ED21AC">
            <w:pPr>
              <w:rPr>
                <w:rFonts w:asciiTheme="minorHAnsi" w:hAnsiTheme="minorHAnsi" w:cstheme="minorHAnsi"/>
                <w:color w:val="4472C4"/>
                <w:sz w:val="20"/>
                <w:szCs w:val="20"/>
                <w:u w:val="single"/>
                <w:lang w:val="sk-SK" w:eastAsia="sk-SK"/>
              </w:rPr>
            </w:pPr>
            <w:hyperlink r:id="rId51" w:history="1">
              <w:r w:rsidR="00ED21AC" w:rsidRPr="00101CF0">
                <w:rPr>
                  <w:rFonts w:asciiTheme="minorHAnsi" w:hAnsiTheme="minorHAnsi" w:cstheme="minorHAnsi"/>
                  <w:color w:val="4472C4"/>
                  <w:sz w:val="20"/>
                  <w:szCs w:val="20"/>
                  <w:u w:val="single"/>
                  <w:lang w:val="sk-SK" w:eastAsia="sk-SK"/>
                </w:rPr>
                <w:t>zadubniems@gmail.com</w:t>
              </w:r>
            </w:hyperlink>
          </w:p>
        </w:tc>
      </w:tr>
      <w:tr w:rsidR="00ED21AC" w:rsidRPr="00101CF0" w14:paraId="3FEFAAC8" w14:textId="77777777" w:rsidTr="00101CF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B3DAC6" w14:textId="77777777" w:rsidR="00ED21AC" w:rsidRPr="00101CF0" w:rsidRDefault="00ED21AC" w:rsidP="00101CF0">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21</w:t>
            </w:r>
          </w:p>
        </w:tc>
        <w:tc>
          <w:tcPr>
            <w:tcW w:w="0" w:type="auto"/>
            <w:tcBorders>
              <w:top w:val="nil"/>
              <w:left w:val="nil"/>
              <w:bottom w:val="single" w:sz="4" w:space="0" w:color="auto"/>
              <w:right w:val="single" w:sz="4" w:space="0" w:color="auto"/>
            </w:tcBorders>
            <w:shd w:val="clear" w:color="auto" w:fill="auto"/>
            <w:noWrap/>
            <w:vAlign w:val="center"/>
            <w:hideMark/>
          </w:tcPr>
          <w:p w14:paraId="56DCBC57"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ZŠ s MŠ 1</w:t>
            </w:r>
          </w:p>
        </w:tc>
        <w:tc>
          <w:tcPr>
            <w:tcW w:w="0" w:type="auto"/>
            <w:tcBorders>
              <w:top w:val="nil"/>
              <w:left w:val="nil"/>
              <w:bottom w:val="single" w:sz="4" w:space="0" w:color="auto"/>
              <w:right w:val="single" w:sz="4" w:space="0" w:color="auto"/>
            </w:tcBorders>
            <w:shd w:val="clear" w:color="auto" w:fill="auto"/>
            <w:noWrap/>
            <w:vAlign w:val="center"/>
            <w:hideMark/>
          </w:tcPr>
          <w:p w14:paraId="6D322A59"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Do Stošky 8, 010 04 Žilina</w:t>
            </w:r>
          </w:p>
        </w:tc>
        <w:tc>
          <w:tcPr>
            <w:tcW w:w="0" w:type="auto"/>
            <w:tcBorders>
              <w:top w:val="nil"/>
              <w:left w:val="nil"/>
              <w:bottom w:val="single" w:sz="4" w:space="0" w:color="auto"/>
              <w:right w:val="single" w:sz="4" w:space="0" w:color="auto"/>
            </w:tcBorders>
            <w:shd w:val="clear" w:color="auto" w:fill="auto"/>
            <w:noWrap/>
            <w:vAlign w:val="center"/>
            <w:hideMark/>
          </w:tcPr>
          <w:p w14:paraId="388F82E1"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Ing. Ľubomír Krajčí, PhD.</w:t>
            </w:r>
          </w:p>
        </w:tc>
        <w:tc>
          <w:tcPr>
            <w:tcW w:w="0" w:type="auto"/>
            <w:tcBorders>
              <w:top w:val="nil"/>
              <w:left w:val="nil"/>
              <w:bottom w:val="single" w:sz="4" w:space="0" w:color="auto"/>
              <w:right w:val="single" w:sz="4" w:space="0" w:color="auto"/>
            </w:tcBorders>
            <w:shd w:val="clear" w:color="auto" w:fill="auto"/>
            <w:vAlign w:val="center"/>
            <w:hideMark/>
          </w:tcPr>
          <w:p w14:paraId="749CD6F7" w14:textId="77777777" w:rsidR="00ED21AC" w:rsidRPr="00101CF0" w:rsidRDefault="00ED21AC" w:rsidP="00ED21AC">
            <w:pPr>
              <w:rPr>
                <w:rFonts w:asciiTheme="minorHAnsi" w:hAnsiTheme="minorHAnsi" w:cstheme="minorHAnsi"/>
                <w:color w:val="4472C4"/>
                <w:sz w:val="20"/>
                <w:szCs w:val="20"/>
                <w:lang w:val="sk-SK" w:eastAsia="sk-SK"/>
              </w:rPr>
            </w:pPr>
            <w:r w:rsidRPr="00101CF0">
              <w:rPr>
                <w:rFonts w:asciiTheme="minorHAnsi" w:hAnsiTheme="minorHAnsi" w:cstheme="minorHAnsi"/>
                <w:color w:val="4472C4"/>
                <w:sz w:val="20"/>
                <w:szCs w:val="20"/>
                <w:lang w:val="sk-SK" w:eastAsia="sk-SK"/>
              </w:rPr>
              <w:t>banovaskola@gmail.com, lubo.krajci@centrum.sk</w:t>
            </w:r>
          </w:p>
        </w:tc>
      </w:tr>
      <w:tr w:rsidR="00ED21AC" w:rsidRPr="00101CF0" w14:paraId="6DBABEBE"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77879B"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22</w:t>
            </w:r>
          </w:p>
        </w:tc>
        <w:tc>
          <w:tcPr>
            <w:tcW w:w="0" w:type="auto"/>
            <w:tcBorders>
              <w:top w:val="nil"/>
              <w:left w:val="nil"/>
              <w:bottom w:val="single" w:sz="4" w:space="0" w:color="auto"/>
              <w:right w:val="single" w:sz="4" w:space="0" w:color="auto"/>
            </w:tcBorders>
            <w:shd w:val="clear" w:color="auto" w:fill="auto"/>
            <w:noWrap/>
            <w:vAlign w:val="center"/>
            <w:hideMark/>
          </w:tcPr>
          <w:p w14:paraId="4C9A340D"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ZŠ s MŠ 2</w:t>
            </w:r>
          </w:p>
        </w:tc>
        <w:tc>
          <w:tcPr>
            <w:tcW w:w="0" w:type="auto"/>
            <w:tcBorders>
              <w:top w:val="nil"/>
              <w:left w:val="nil"/>
              <w:bottom w:val="single" w:sz="4" w:space="0" w:color="auto"/>
              <w:right w:val="single" w:sz="4" w:space="0" w:color="auto"/>
            </w:tcBorders>
            <w:shd w:val="clear" w:color="auto" w:fill="auto"/>
            <w:noWrap/>
            <w:vAlign w:val="center"/>
            <w:hideMark/>
          </w:tcPr>
          <w:p w14:paraId="52CBC265"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Brodňanská 110/17, 010 14 Žilina</w:t>
            </w:r>
          </w:p>
        </w:tc>
        <w:tc>
          <w:tcPr>
            <w:tcW w:w="0" w:type="auto"/>
            <w:tcBorders>
              <w:top w:val="nil"/>
              <w:left w:val="nil"/>
              <w:bottom w:val="single" w:sz="4" w:space="0" w:color="auto"/>
              <w:right w:val="single" w:sz="4" w:space="0" w:color="auto"/>
            </w:tcBorders>
            <w:shd w:val="clear" w:color="auto" w:fill="auto"/>
            <w:vAlign w:val="center"/>
            <w:hideMark/>
          </w:tcPr>
          <w:p w14:paraId="6DED7734"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Mgr. Janette Chupáčová</w:t>
            </w:r>
          </w:p>
        </w:tc>
        <w:tc>
          <w:tcPr>
            <w:tcW w:w="0" w:type="auto"/>
            <w:tcBorders>
              <w:top w:val="nil"/>
              <w:left w:val="nil"/>
              <w:bottom w:val="single" w:sz="4" w:space="0" w:color="auto"/>
              <w:right w:val="single" w:sz="4" w:space="0" w:color="auto"/>
            </w:tcBorders>
            <w:shd w:val="clear" w:color="auto" w:fill="auto"/>
            <w:noWrap/>
            <w:vAlign w:val="center"/>
            <w:hideMark/>
          </w:tcPr>
          <w:p w14:paraId="4A02EFEA" w14:textId="77777777" w:rsidR="00ED21AC" w:rsidRPr="00101CF0" w:rsidRDefault="000131D6" w:rsidP="00ED21AC">
            <w:pPr>
              <w:rPr>
                <w:rFonts w:asciiTheme="minorHAnsi" w:hAnsiTheme="minorHAnsi" w:cstheme="minorHAnsi"/>
                <w:color w:val="4472C4"/>
                <w:sz w:val="20"/>
                <w:szCs w:val="20"/>
                <w:u w:val="single"/>
                <w:lang w:val="sk-SK" w:eastAsia="sk-SK"/>
              </w:rPr>
            </w:pPr>
            <w:hyperlink r:id="rId52" w:history="1">
              <w:r w:rsidR="00ED21AC" w:rsidRPr="00101CF0">
                <w:rPr>
                  <w:rFonts w:asciiTheme="minorHAnsi" w:hAnsiTheme="minorHAnsi" w:cstheme="minorHAnsi"/>
                  <w:color w:val="4472C4"/>
                  <w:sz w:val="20"/>
                  <w:szCs w:val="20"/>
                  <w:u w:val="single"/>
                  <w:lang w:val="sk-SK" w:eastAsia="sk-SK"/>
                </w:rPr>
                <w:t>zsbrodno@gmail.com</w:t>
              </w:r>
            </w:hyperlink>
          </w:p>
        </w:tc>
      </w:tr>
      <w:tr w:rsidR="00ED21AC" w:rsidRPr="00101CF0" w14:paraId="7D479306"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347DF4"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23</w:t>
            </w:r>
          </w:p>
        </w:tc>
        <w:tc>
          <w:tcPr>
            <w:tcW w:w="0" w:type="auto"/>
            <w:tcBorders>
              <w:top w:val="nil"/>
              <w:left w:val="nil"/>
              <w:bottom w:val="single" w:sz="4" w:space="0" w:color="auto"/>
              <w:right w:val="single" w:sz="4" w:space="0" w:color="auto"/>
            </w:tcBorders>
            <w:shd w:val="clear" w:color="auto" w:fill="auto"/>
            <w:noWrap/>
            <w:vAlign w:val="center"/>
            <w:hideMark/>
          </w:tcPr>
          <w:p w14:paraId="68D0C817"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ZŠ s MŠ 3</w:t>
            </w:r>
          </w:p>
        </w:tc>
        <w:tc>
          <w:tcPr>
            <w:tcW w:w="0" w:type="auto"/>
            <w:tcBorders>
              <w:top w:val="nil"/>
              <w:left w:val="nil"/>
              <w:bottom w:val="single" w:sz="4" w:space="0" w:color="auto"/>
              <w:right w:val="single" w:sz="4" w:space="0" w:color="auto"/>
            </w:tcBorders>
            <w:shd w:val="clear" w:color="auto" w:fill="auto"/>
            <w:noWrap/>
            <w:vAlign w:val="center"/>
            <w:hideMark/>
          </w:tcPr>
          <w:p w14:paraId="2C98FB04"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Dolná Trnovská 36, 010 01 Žilina</w:t>
            </w:r>
          </w:p>
        </w:tc>
        <w:tc>
          <w:tcPr>
            <w:tcW w:w="0" w:type="auto"/>
            <w:tcBorders>
              <w:top w:val="nil"/>
              <w:left w:val="nil"/>
              <w:bottom w:val="single" w:sz="4" w:space="0" w:color="auto"/>
              <w:right w:val="single" w:sz="4" w:space="0" w:color="auto"/>
            </w:tcBorders>
            <w:shd w:val="clear" w:color="auto" w:fill="auto"/>
            <w:noWrap/>
            <w:vAlign w:val="center"/>
            <w:hideMark/>
          </w:tcPr>
          <w:p w14:paraId="03E28812"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Mgr. Andrea Lehotská</w:t>
            </w:r>
          </w:p>
        </w:tc>
        <w:tc>
          <w:tcPr>
            <w:tcW w:w="0" w:type="auto"/>
            <w:tcBorders>
              <w:top w:val="nil"/>
              <w:left w:val="nil"/>
              <w:bottom w:val="single" w:sz="4" w:space="0" w:color="auto"/>
              <w:right w:val="single" w:sz="4" w:space="0" w:color="auto"/>
            </w:tcBorders>
            <w:shd w:val="clear" w:color="auto" w:fill="auto"/>
            <w:vAlign w:val="center"/>
            <w:hideMark/>
          </w:tcPr>
          <w:p w14:paraId="248AD62F" w14:textId="77777777" w:rsidR="00ED21AC" w:rsidRPr="00101CF0" w:rsidRDefault="000131D6" w:rsidP="00ED21AC">
            <w:pPr>
              <w:rPr>
                <w:rFonts w:asciiTheme="minorHAnsi" w:hAnsiTheme="minorHAnsi" w:cstheme="minorHAnsi"/>
                <w:color w:val="4472C4"/>
                <w:sz w:val="20"/>
                <w:szCs w:val="20"/>
                <w:u w:val="single"/>
                <w:lang w:val="sk-SK" w:eastAsia="sk-SK"/>
              </w:rPr>
            </w:pPr>
            <w:hyperlink r:id="rId53" w:history="1">
              <w:r w:rsidR="00ED21AC" w:rsidRPr="00101CF0">
                <w:rPr>
                  <w:rFonts w:asciiTheme="minorHAnsi" w:hAnsiTheme="minorHAnsi" w:cstheme="minorHAnsi"/>
                  <w:color w:val="4472C4"/>
                  <w:sz w:val="20"/>
                  <w:szCs w:val="20"/>
                  <w:u w:val="single"/>
                  <w:lang w:val="sk-SK" w:eastAsia="sk-SK"/>
                </w:rPr>
                <w:t>riaditel.zstrnove@gmail.com</w:t>
              </w:r>
            </w:hyperlink>
          </w:p>
        </w:tc>
      </w:tr>
      <w:tr w:rsidR="00ED21AC" w:rsidRPr="00101CF0" w14:paraId="57D49F17"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E05819"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24</w:t>
            </w:r>
          </w:p>
        </w:tc>
        <w:tc>
          <w:tcPr>
            <w:tcW w:w="0" w:type="auto"/>
            <w:tcBorders>
              <w:top w:val="nil"/>
              <w:left w:val="nil"/>
              <w:bottom w:val="single" w:sz="4" w:space="0" w:color="auto"/>
              <w:right w:val="single" w:sz="4" w:space="0" w:color="auto"/>
            </w:tcBorders>
            <w:shd w:val="clear" w:color="auto" w:fill="auto"/>
            <w:noWrap/>
            <w:vAlign w:val="center"/>
            <w:hideMark/>
          </w:tcPr>
          <w:p w14:paraId="62A087EE"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ZŠ s MŠ 4</w:t>
            </w:r>
          </w:p>
        </w:tc>
        <w:tc>
          <w:tcPr>
            <w:tcW w:w="0" w:type="auto"/>
            <w:tcBorders>
              <w:top w:val="nil"/>
              <w:left w:val="nil"/>
              <w:bottom w:val="single" w:sz="4" w:space="0" w:color="auto"/>
              <w:right w:val="single" w:sz="4" w:space="0" w:color="auto"/>
            </w:tcBorders>
            <w:shd w:val="clear" w:color="auto" w:fill="auto"/>
            <w:noWrap/>
            <w:vAlign w:val="center"/>
            <w:hideMark/>
          </w:tcPr>
          <w:p w14:paraId="438B8EED"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Školská 49, 010 04 Žilina</w:t>
            </w:r>
          </w:p>
        </w:tc>
        <w:tc>
          <w:tcPr>
            <w:tcW w:w="0" w:type="auto"/>
            <w:tcBorders>
              <w:top w:val="nil"/>
              <w:left w:val="nil"/>
              <w:bottom w:val="single" w:sz="4" w:space="0" w:color="auto"/>
              <w:right w:val="single" w:sz="4" w:space="0" w:color="auto"/>
            </w:tcBorders>
            <w:shd w:val="clear" w:color="auto" w:fill="auto"/>
            <w:noWrap/>
            <w:vAlign w:val="center"/>
            <w:hideMark/>
          </w:tcPr>
          <w:p w14:paraId="5BF6EF4A"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 xml:space="preserve">Mgr. Eva Kubová </w:t>
            </w:r>
          </w:p>
        </w:tc>
        <w:tc>
          <w:tcPr>
            <w:tcW w:w="0" w:type="auto"/>
            <w:tcBorders>
              <w:top w:val="nil"/>
              <w:left w:val="nil"/>
              <w:bottom w:val="single" w:sz="4" w:space="0" w:color="auto"/>
              <w:right w:val="single" w:sz="4" w:space="0" w:color="auto"/>
            </w:tcBorders>
            <w:shd w:val="clear" w:color="auto" w:fill="auto"/>
            <w:noWrap/>
            <w:vAlign w:val="center"/>
            <w:hideMark/>
          </w:tcPr>
          <w:p w14:paraId="2B46D7E1" w14:textId="77777777" w:rsidR="00ED21AC" w:rsidRPr="00101CF0" w:rsidRDefault="000131D6" w:rsidP="00ED21AC">
            <w:pPr>
              <w:rPr>
                <w:rFonts w:asciiTheme="minorHAnsi" w:hAnsiTheme="minorHAnsi" w:cstheme="minorHAnsi"/>
                <w:color w:val="0563C1"/>
                <w:sz w:val="20"/>
                <w:szCs w:val="20"/>
                <w:u w:val="single"/>
                <w:lang w:val="sk-SK" w:eastAsia="sk-SK"/>
              </w:rPr>
            </w:pPr>
            <w:hyperlink r:id="rId54" w:history="1">
              <w:r w:rsidR="00ED21AC" w:rsidRPr="00101CF0">
                <w:rPr>
                  <w:rFonts w:asciiTheme="minorHAnsi" w:hAnsiTheme="minorHAnsi" w:cstheme="minorHAnsi"/>
                  <w:color w:val="0563C1"/>
                  <w:sz w:val="20"/>
                  <w:szCs w:val="20"/>
                  <w:u w:val="single"/>
                  <w:lang w:val="sk-SK" w:eastAsia="sk-SK"/>
                </w:rPr>
                <w:t>riaditel@zsmszavodie.sk</w:t>
              </w:r>
            </w:hyperlink>
          </w:p>
        </w:tc>
      </w:tr>
      <w:tr w:rsidR="00ED21AC" w:rsidRPr="00101CF0" w14:paraId="1A1D070D"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E812B8"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25</w:t>
            </w:r>
          </w:p>
        </w:tc>
        <w:tc>
          <w:tcPr>
            <w:tcW w:w="0" w:type="auto"/>
            <w:tcBorders>
              <w:top w:val="nil"/>
              <w:left w:val="nil"/>
              <w:bottom w:val="single" w:sz="4" w:space="0" w:color="auto"/>
              <w:right w:val="single" w:sz="4" w:space="0" w:color="auto"/>
            </w:tcBorders>
            <w:shd w:val="clear" w:color="auto" w:fill="auto"/>
            <w:noWrap/>
            <w:vAlign w:val="center"/>
            <w:hideMark/>
          </w:tcPr>
          <w:p w14:paraId="6C22DCC1"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ZŠ s MŠ 5</w:t>
            </w:r>
          </w:p>
        </w:tc>
        <w:tc>
          <w:tcPr>
            <w:tcW w:w="0" w:type="auto"/>
            <w:tcBorders>
              <w:top w:val="nil"/>
              <w:left w:val="nil"/>
              <w:bottom w:val="single" w:sz="4" w:space="0" w:color="auto"/>
              <w:right w:val="single" w:sz="4" w:space="0" w:color="auto"/>
            </w:tcBorders>
            <w:shd w:val="clear" w:color="auto" w:fill="auto"/>
            <w:noWrap/>
            <w:vAlign w:val="center"/>
            <w:hideMark/>
          </w:tcPr>
          <w:p w14:paraId="107BD5FF"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Ul.sv. Gorazda 1, 010 08 Žilina</w:t>
            </w:r>
          </w:p>
        </w:tc>
        <w:tc>
          <w:tcPr>
            <w:tcW w:w="0" w:type="auto"/>
            <w:tcBorders>
              <w:top w:val="nil"/>
              <w:left w:val="nil"/>
              <w:bottom w:val="single" w:sz="4" w:space="0" w:color="auto"/>
              <w:right w:val="single" w:sz="4" w:space="0" w:color="auto"/>
            </w:tcBorders>
            <w:shd w:val="clear" w:color="auto" w:fill="auto"/>
            <w:noWrap/>
            <w:vAlign w:val="center"/>
            <w:hideMark/>
          </w:tcPr>
          <w:p w14:paraId="79CD511B"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Mgr. Jozef Englárt</w:t>
            </w:r>
          </w:p>
        </w:tc>
        <w:tc>
          <w:tcPr>
            <w:tcW w:w="0" w:type="auto"/>
            <w:tcBorders>
              <w:top w:val="nil"/>
              <w:left w:val="nil"/>
              <w:bottom w:val="single" w:sz="4" w:space="0" w:color="auto"/>
              <w:right w:val="single" w:sz="4" w:space="0" w:color="auto"/>
            </w:tcBorders>
            <w:shd w:val="clear" w:color="auto" w:fill="auto"/>
            <w:noWrap/>
            <w:vAlign w:val="center"/>
            <w:hideMark/>
          </w:tcPr>
          <w:p w14:paraId="54AD5EDC" w14:textId="77777777" w:rsidR="00ED21AC" w:rsidRPr="00101CF0" w:rsidRDefault="000131D6" w:rsidP="00ED21AC">
            <w:pPr>
              <w:rPr>
                <w:rFonts w:asciiTheme="minorHAnsi" w:hAnsiTheme="minorHAnsi" w:cstheme="minorHAnsi"/>
                <w:color w:val="4472C4"/>
                <w:sz w:val="20"/>
                <w:szCs w:val="20"/>
                <w:u w:val="single"/>
                <w:lang w:val="sk-SK" w:eastAsia="sk-SK"/>
              </w:rPr>
            </w:pPr>
            <w:hyperlink r:id="rId55" w:history="1">
              <w:r w:rsidR="00ED21AC" w:rsidRPr="00101CF0">
                <w:rPr>
                  <w:rFonts w:asciiTheme="minorHAnsi" w:hAnsiTheme="minorHAnsi" w:cstheme="minorHAnsi"/>
                  <w:color w:val="4472C4"/>
                  <w:sz w:val="20"/>
                  <w:szCs w:val="20"/>
                  <w:u w:val="single"/>
                  <w:lang w:val="sk-SK" w:eastAsia="sk-SK"/>
                </w:rPr>
                <w:t>riaditel@zsgorazda.sk</w:t>
              </w:r>
            </w:hyperlink>
          </w:p>
        </w:tc>
      </w:tr>
      <w:tr w:rsidR="00ED21AC" w:rsidRPr="00101CF0" w14:paraId="72D0A9AA"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A42B21"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26</w:t>
            </w:r>
          </w:p>
        </w:tc>
        <w:tc>
          <w:tcPr>
            <w:tcW w:w="0" w:type="auto"/>
            <w:tcBorders>
              <w:top w:val="nil"/>
              <w:left w:val="nil"/>
              <w:bottom w:val="single" w:sz="4" w:space="0" w:color="auto"/>
              <w:right w:val="single" w:sz="4" w:space="0" w:color="auto"/>
            </w:tcBorders>
            <w:shd w:val="clear" w:color="auto" w:fill="auto"/>
            <w:noWrap/>
            <w:vAlign w:val="center"/>
            <w:hideMark/>
          </w:tcPr>
          <w:p w14:paraId="43176DAD"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ZŠ s MŠ 6</w:t>
            </w:r>
          </w:p>
        </w:tc>
        <w:tc>
          <w:tcPr>
            <w:tcW w:w="0" w:type="auto"/>
            <w:tcBorders>
              <w:top w:val="nil"/>
              <w:left w:val="nil"/>
              <w:bottom w:val="single" w:sz="4" w:space="0" w:color="auto"/>
              <w:right w:val="single" w:sz="4" w:space="0" w:color="auto"/>
            </w:tcBorders>
            <w:shd w:val="clear" w:color="auto" w:fill="auto"/>
            <w:noWrap/>
            <w:vAlign w:val="center"/>
            <w:hideMark/>
          </w:tcPr>
          <w:p w14:paraId="74D753C5"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Gaštanová 56, 010 07 Žilina</w:t>
            </w:r>
          </w:p>
        </w:tc>
        <w:tc>
          <w:tcPr>
            <w:tcW w:w="0" w:type="auto"/>
            <w:tcBorders>
              <w:top w:val="nil"/>
              <w:left w:val="nil"/>
              <w:bottom w:val="single" w:sz="4" w:space="0" w:color="auto"/>
              <w:right w:val="single" w:sz="4" w:space="0" w:color="auto"/>
            </w:tcBorders>
            <w:shd w:val="clear" w:color="auto" w:fill="auto"/>
            <w:noWrap/>
            <w:vAlign w:val="center"/>
            <w:hideMark/>
          </w:tcPr>
          <w:p w14:paraId="03B5A92D"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Mgr. Alena Tisoňová</w:t>
            </w:r>
          </w:p>
        </w:tc>
        <w:tc>
          <w:tcPr>
            <w:tcW w:w="0" w:type="auto"/>
            <w:tcBorders>
              <w:top w:val="nil"/>
              <w:left w:val="nil"/>
              <w:bottom w:val="single" w:sz="4" w:space="0" w:color="auto"/>
              <w:right w:val="single" w:sz="4" w:space="0" w:color="auto"/>
            </w:tcBorders>
            <w:shd w:val="clear" w:color="auto" w:fill="auto"/>
            <w:noWrap/>
            <w:vAlign w:val="center"/>
            <w:hideMark/>
          </w:tcPr>
          <w:p w14:paraId="6B27D985" w14:textId="77777777" w:rsidR="00ED21AC" w:rsidRPr="00101CF0" w:rsidRDefault="000131D6" w:rsidP="00ED21AC">
            <w:pPr>
              <w:rPr>
                <w:rFonts w:asciiTheme="minorHAnsi" w:hAnsiTheme="minorHAnsi" w:cstheme="minorHAnsi"/>
                <w:color w:val="4472C4"/>
                <w:sz w:val="20"/>
                <w:szCs w:val="20"/>
                <w:u w:val="single"/>
                <w:lang w:val="sk-SK" w:eastAsia="sk-SK"/>
              </w:rPr>
            </w:pPr>
            <w:hyperlink r:id="rId56" w:history="1">
              <w:r w:rsidR="00ED21AC" w:rsidRPr="00101CF0">
                <w:rPr>
                  <w:rFonts w:asciiTheme="minorHAnsi" w:hAnsiTheme="minorHAnsi" w:cstheme="minorHAnsi"/>
                  <w:color w:val="4472C4"/>
                  <w:sz w:val="20"/>
                  <w:szCs w:val="20"/>
                  <w:u w:val="single"/>
                  <w:lang w:val="sk-SK" w:eastAsia="sk-SK"/>
                </w:rPr>
                <w:t>zsgastanovaza@gmail.com</w:t>
              </w:r>
            </w:hyperlink>
          </w:p>
        </w:tc>
      </w:tr>
      <w:tr w:rsidR="00ED21AC" w:rsidRPr="00101CF0" w14:paraId="26314BC8"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09E3C1"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27</w:t>
            </w:r>
          </w:p>
        </w:tc>
        <w:tc>
          <w:tcPr>
            <w:tcW w:w="0" w:type="auto"/>
            <w:tcBorders>
              <w:top w:val="nil"/>
              <w:left w:val="nil"/>
              <w:bottom w:val="single" w:sz="4" w:space="0" w:color="auto"/>
              <w:right w:val="single" w:sz="4" w:space="0" w:color="auto"/>
            </w:tcBorders>
            <w:shd w:val="clear" w:color="auto" w:fill="auto"/>
            <w:noWrap/>
            <w:vAlign w:val="center"/>
            <w:hideMark/>
          </w:tcPr>
          <w:p w14:paraId="78734CD5"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MŠ pri ZŠ 1</w:t>
            </w:r>
          </w:p>
        </w:tc>
        <w:tc>
          <w:tcPr>
            <w:tcW w:w="0" w:type="auto"/>
            <w:tcBorders>
              <w:top w:val="nil"/>
              <w:left w:val="nil"/>
              <w:bottom w:val="single" w:sz="4" w:space="0" w:color="auto"/>
              <w:right w:val="single" w:sz="4" w:space="0" w:color="auto"/>
            </w:tcBorders>
            <w:shd w:val="clear" w:color="auto" w:fill="auto"/>
            <w:noWrap/>
            <w:vAlign w:val="center"/>
            <w:hideMark/>
          </w:tcPr>
          <w:p w14:paraId="7A5792E4"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Do Stošky 8, 010 04 Žilina</w:t>
            </w:r>
          </w:p>
        </w:tc>
        <w:tc>
          <w:tcPr>
            <w:tcW w:w="0" w:type="auto"/>
            <w:tcBorders>
              <w:top w:val="nil"/>
              <w:left w:val="nil"/>
              <w:bottom w:val="single" w:sz="4" w:space="0" w:color="auto"/>
              <w:right w:val="single" w:sz="4" w:space="0" w:color="auto"/>
            </w:tcBorders>
            <w:shd w:val="clear" w:color="auto" w:fill="auto"/>
            <w:noWrap/>
            <w:vAlign w:val="center"/>
            <w:hideMark/>
          </w:tcPr>
          <w:p w14:paraId="0CAB3D6D"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Bc. Jana Drevenáková</w:t>
            </w:r>
          </w:p>
        </w:tc>
        <w:tc>
          <w:tcPr>
            <w:tcW w:w="0" w:type="auto"/>
            <w:tcBorders>
              <w:top w:val="nil"/>
              <w:left w:val="nil"/>
              <w:bottom w:val="single" w:sz="4" w:space="0" w:color="auto"/>
              <w:right w:val="single" w:sz="4" w:space="0" w:color="auto"/>
            </w:tcBorders>
            <w:shd w:val="clear" w:color="auto" w:fill="auto"/>
            <w:noWrap/>
            <w:vAlign w:val="center"/>
            <w:hideMark/>
          </w:tcPr>
          <w:p w14:paraId="2060372C" w14:textId="77777777" w:rsidR="00ED21AC" w:rsidRPr="00101CF0" w:rsidRDefault="000131D6" w:rsidP="00ED21AC">
            <w:pPr>
              <w:rPr>
                <w:rFonts w:asciiTheme="minorHAnsi" w:hAnsiTheme="minorHAnsi" w:cstheme="minorHAnsi"/>
                <w:color w:val="4472C4"/>
                <w:sz w:val="20"/>
                <w:szCs w:val="20"/>
                <w:u w:val="single"/>
                <w:lang w:val="sk-SK" w:eastAsia="sk-SK"/>
              </w:rPr>
            </w:pPr>
            <w:hyperlink r:id="rId57" w:history="1">
              <w:r w:rsidR="00ED21AC" w:rsidRPr="00101CF0">
                <w:rPr>
                  <w:rFonts w:asciiTheme="minorHAnsi" w:hAnsiTheme="minorHAnsi" w:cstheme="minorHAnsi"/>
                  <w:color w:val="4472C4"/>
                  <w:sz w:val="20"/>
                  <w:szCs w:val="20"/>
                  <w:u w:val="single"/>
                  <w:lang w:val="sk-SK" w:eastAsia="sk-SK"/>
                </w:rPr>
                <w:t>msbanova@gmail.com</w:t>
              </w:r>
            </w:hyperlink>
          </w:p>
        </w:tc>
      </w:tr>
      <w:tr w:rsidR="00ED21AC" w:rsidRPr="00101CF0" w14:paraId="35F214BD"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35055B"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28</w:t>
            </w:r>
          </w:p>
        </w:tc>
        <w:tc>
          <w:tcPr>
            <w:tcW w:w="0" w:type="auto"/>
            <w:tcBorders>
              <w:top w:val="nil"/>
              <w:left w:val="nil"/>
              <w:bottom w:val="single" w:sz="4" w:space="0" w:color="auto"/>
              <w:right w:val="single" w:sz="4" w:space="0" w:color="auto"/>
            </w:tcBorders>
            <w:shd w:val="clear" w:color="auto" w:fill="auto"/>
            <w:noWrap/>
            <w:vAlign w:val="center"/>
            <w:hideMark/>
          </w:tcPr>
          <w:p w14:paraId="291B5BC3"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MŠ pri ZŠ 2</w:t>
            </w:r>
          </w:p>
        </w:tc>
        <w:tc>
          <w:tcPr>
            <w:tcW w:w="0" w:type="auto"/>
            <w:tcBorders>
              <w:top w:val="nil"/>
              <w:left w:val="nil"/>
              <w:bottom w:val="single" w:sz="4" w:space="0" w:color="auto"/>
              <w:right w:val="single" w:sz="4" w:space="0" w:color="auto"/>
            </w:tcBorders>
            <w:shd w:val="clear" w:color="auto" w:fill="auto"/>
            <w:noWrap/>
            <w:vAlign w:val="center"/>
            <w:hideMark/>
          </w:tcPr>
          <w:p w14:paraId="199C0A4E"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Brodňanská 110/17, 010 14 Žilina</w:t>
            </w:r>
          </w:p>
        </w:tc>
        <w:tc>
          <w:tcPr>
            <w:tcW w:w="0" w:type="auto"/>
            <w:tcBorders>
              <w:top w:val="nil"/>
              <w:left w:val="nil"/>
              <w:bottom w:val="single" w:sz="4" w:space="0" w:color="auto"/>
              <w:right w:val="single" w:sz="4" w:space="0" w:color="auto"/>
            </w:tcBorders>
            <w:shd w:val="clear" w:color="auto" w:fill="auto"/>
            <w:noWrap/>
            <w:vAlign w:val="center"/>
            <w:hideMark/>
          </w:tcPr>
          <w:p w14:paraId="12440A3C"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Helena Ščambová</w:t>
            </w:r>
          </w:p>
        </w:tc>
        <w:tc>
          <w:tcPr>
            <w:tcW w:w="0" w:type="auto"/>
            <w:tcBorders>
              <w:top w:val="nil"/>
              <w:left w:val="nil"/>
              <w:bottom w:val="single" w:sz="4" w:space="0" w:color="auto"/>
              <w:right w:val="single" w:sz="4" w:space="0" w:color="auto"/>
            </w:tcBorders>
            <w:shd w:val="clear" w:color="auto" w:fill="auto"/>
            <w:noWrap/>
            <w:vAlign w:val="center"/>
            <w:hideMark/>
          </w:tcPr>
          <w:p w14:paraId="5749669A" w14:textId="77777777" w:rsidR="00ED21AC" w:rsidRPr="00101CF0" w:rsidRDefault="000131D6" w:rsidP="00ED21AC">
            <w:pPr>
              <w:rPr>
                <w:rFonts w:asciiTheme="minorHAnsi" w:hAnsiTheme="minorHAnsi" w:cstheme="minorHAnsi"/>
                <w:color w:val="4472C4"/>
                <w:sz w:val="20"/>
                <w:szCs w:val="20"/>
                <w:u w:val="single"/>
                <w:lang w:val="sk-SK" w:eastAsia="sk-SK"/>
              </w:rPr>
            </w:pPr>
            <w:hyperlink r:id="rId58" w:history="1">
              <w:r w:rsidR="00ED21AC" w:rsidRPr="00101CF0">
                <w:rPr>
                  <w:rFonts w:asciiTheme="minorHAnsi" w:hAnsiTheme="minorHAnsi" w:cstheme="minorHAnsi"/>
                  <w:color w:val="4472C4"/>
                  <w:sz w:val="20"/>
                  <w:szCs w:val="20"/>
                  <w:u w:val="single"/>
                  <w:lang w:val="sk-SK" w:eastAsia="sk-SK"/>
                </w:rPr>
                <w:t>helamaterskas@gmail.com</w:t>
              </w:r>
            </w:hyperlink>
          </w:p>
        </w:tc>
      </w:tr>
      <w:tr w:rsidR="00ED21AC" w:rsidRPr="00101CF0" w14:paraId="2272E250"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1254A1"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29</w:t>
            </w:r>
          </w:p>
        </w:tc>
        <w:tc>
          <w:tcPr>
            <w:tcW w:w="0" w:type="auto"/>
            <w:tcBorders>
              <w:top w:val="nil"/>
              <w:left w:val="nil"/>
              <w:bottom w:val="single" w:sz="4" w:space="0" w:color="auto"/>
              <w:right w:val="single" w:sz="4" w:space="0" w:color="auto"/>
            </w:tcBorders>
            <w:shd w:val="clear" w:color="auto" w:fill="auto"/>
            <w:noWrap/>
            <w:vAlign w:val="center"/>
            <w:hideMark/>
          </w:tcPr>
          <w:p w14:paraId="11456049"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MŠ pri ZŠ 3</w:t>
            </w:r>
          </w:p>
        </w:tc>
        <w:tc>
          <w:tcPr>
            <w:tcW w:w="0" w:type="auto"/>
            <w:tcBorders>
              <w:top w:val="nil"/>
              <w:left w:val="nil"/>
              <w:bottom w:val="single" w:sz="4" w:space="0" w:color="auto"/>
              <w:right w:val="single" w:sz="4" w:space="0" w:color="auto"/>
            </w:tcBorders>
            <w:shd w:val="clear" w:color="auto" w:fill="auto"/>
            <w:noWrap/>
            <w:vAlign w:val="center"/>
            <w:hideMark/>
          </w:tcPr>
          <w:p w14:paraId="2D8B820C"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Dolná Trnovská 36, 010 01 Žilina</w:t>
            </w:r>
          </w:p>
        </w:tc>
        <w:tc>
          <w:tcPr>
            <w:tcW w:w="0" w:type="auto"/>
            <w:tcBorders>
              <w:top w:val="nil"/>
              <w:left w:val="nil"/>
              <w:bottom w:val="single" w:sz="4" w:space="0" w:color="auto"/>
              <w:right w:val="single" w:sz="4" w:space="0" w:color="auto"/>
            </w:tcBorders>
            <w:shd w:val="clear" w:color="auto" w:fill="auto"/>
            <w:noWrap/>
            <w:vAlign w:val="center"/>
            <w:hideMark/>
          </w:tcPr>
          <w:p w14:paraId="5C08E2AB"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Mgr. Miriam Ďurneková</w:t>
            </w:r>
          </w:p>
        </w:tc>
        <w:tc>
          <w:tcPr>
            <w:tcW w:w="0" w:type="auto"/>
            <w:tcBorders>
              <w:top w:val="nil"/>
              <w:left w:val="nil"/>
              <w:bottom w:val="single" w:sz="4" w:space="0" w:color="auto"/>
              <w:right w:val="single" w:sz="4" w:space="0" w:color="auto"/>
            </w:tcBorders>
            <w:shd w:val="clear" w:color="auto" w:fill="auto"/>
            <w:noWrap/>
            <w:vAlign w:val="center"/>
            <w:hideMark/>
          </w:tcPr>
          <w:p w14:paraId="5BECB1EE" w14:textId="77777777" w:rsidR="00ED21AC" w:rsidRPr="00101CF0" w:rsidRDefault="000131D6" w:rsidP="00ED21AC">
            <w:pPr>
              <w:rPr>
                <w:rFonts w:asciiTheme="minorHAnsi" w:hAnsiTheme="minorHAnsi" w:cstheme="minorHAnsi"/>
                <w:color w:val="4472C4"/>
                <w:sz w:val="20"/>
                <w:szCs w:val="20"/>
                <w:u w:val="single"/>
                <w:lang w:val="sk-SK" w:eastAsia="sk-SK"/>
              </w:rPr>
            </w:pPr>
            <w:hyperlink r:id="rId59" w:history="1">
              <w:r w:rsidR="00ED21AC" w:rsidRPr="00101CF0">
                <w:rPr>
                  <w:rFonts w:asciiTheme="minorHAnsi" w:hAnsiTheme="minorHAnsi" w:cstheme="minorHAnsi"/>
                  <w:color w:val="4472C4"/>
                  <w:sz w:val="20"/>
                  <w:szCs w:val="20"/>
                  <w:u w:val="single"/>
                  <w:lang w:val="sk-SK" w:eastAsia="sk-SK"/>
                </w:rPr>
                <w:t>mstrnove@azet.sk</w:t>
              </w:r>
            </w:hyperlink>
          </w:p>
        </w:tc>
      </w:tr>
      <w:tr w:rsidR="00ED21AC" w:rsidRPr="00101CF0" w14:paraId="0F7F6BD5"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60CB4A"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30</w:t>
            </w:r>
          </w:p>
        </w:tc>
        <w:tc>
          <w:tcPr>
            <w:tcW w:w="0" w:type="auto"/>
            <w:tcBorders>
              <w:top w:val="nil"/>
              <w:left w:val="nil"/>
              <w:bottom w:val="single" w:sz="4" w:space="0" w:color="auto"/>
              <w:right w:val="single" w:sz="4" w:space="0" w:color="auto"/>
            </w:tcBorders>
            <w:shd w:val="clear" w:color="auto" w:fill="auto"/>
            <w:noWrap/>
            <w:vAlign w:val="center"/>
            <w:hideMark/>
          </w:tcPr>
          <w:p w14:paraId="1863A084"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MŠ pri ZŠ 4</w:t>
            </w:r>
          </w:p>
        </w:tc>
        <w:tc>
          <w:tcPr>
            <w:tcW w:w="0" w:type="auto"/>
            <w:tcBorders>
              <w:top w:val="nil"/>
              <w:left w:val="nil"/>
              <w:bottom w:val="single" w:sz="4" w:space="0" w:color="auto"/>
              <w:right w:val="single" w:sz="4" w:space="0" w:color="auto"/>
            </w:tcBorders>
            <w:shd w:val="clear" w:color="auto" w:fill="auto"/>
            <w:noWrap/>
            <w:vAlign w:val="center"/>
            <w:hideMark/>
          </w:tcPr>
          <w:p w14:paraId="41119822"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Juraja Závodského 16, 010 04 ZA</w:t>
            </w:r>
          </w:p>
        </w:tc>
        <w:tc>
          <w:tcPr>
            <w:tcW w:w="0" w:type="auto"/>
            <w:tcBorders>
              <w:top w:val="nil"/>
              <w:left w:val="nil"/>
              <w:bottom w:val="single" w:sz="4" w:space="0" w:color="auto"/>
              <w:right w:val="single" w:sz="4" w:space="0" w:color="auto"/>
            </w:tcBorders>
            <w:shd w:val="clear" w:color="auto" w:fill="auto"/>
            <w:noWrap/>
            <w:vAlign w:val="center"/>
            <w:hideMark/>
          </w:tcPr>
          <w:p w14:paraId="5B062252"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Emília Hubočanová</w:t>
            </w:r>
          </w:p>
        </w:tc>
        <w:tc>
          <w:tcPr>
            <w:tcW w:w="0" w:type="auto"/>
            <w:tcBorders>
              <w:top w:val="nil"/>
              <w:left w:val="nil"/>
              <w:bottom w:val="single" w:sz="4" w:space="0" w:color="auto"/>
              <w:right w:val="single" w:sz="4" w:space="0" w:color="auto"/>
            </w:tcBorders>
            <w:shd w:val="clear" w:color="auto" w:fill="auto"/>
            <w:noWrap/>
            <w:vAlign w:val="center"/>
            <w:hideMark/>
          </w:tcPr>
          <w:p w14:paraId="155F990E" w14:textId="77777777" w:rsidR="00ED21AC" w:rsidRPr="00101CF0" w:rsidRDefault="000131D6" w:rsidP="00ED21AC">
            <w:pPr>
              <w:rPr>
                <w:rFonts w:asciiTheme="minorHAnsi" w:hAnsiTheme="minorHAnsi" w:cstheme="minorHAnsi"/>
                <w:color w:val="4472C4"/>
                <w:sz w:val="20"/>
                <w:szCs w:val="20"/>
                <w:u w:val="single"/>
                <w:lang w:val="sk-SK" w:eastAsia="sk-SK"/>
              </w:rPr>
            </w:pPr>
            <w:hyperlink r:id="rId60" w:history="1">
              <w:r w:rsidR="00ED21AC" w:rsidRPr="00101CF0">
                <w:rPr>
                  <w:rFonts w:asciiTheme="minorHAnsi" w:hAnsiTheme="minorHAnsi" w:cstheme="minorHAnsi"/>
                  <w:color w:val="4472C4"/>
                  <w:sz w:val="20"/>
                  <w:szCs w:val="20"/>
                  <w:u w:val="single"/>
                  <w:lang w:val="sk-SK" w:eastAsia="sk-SK"/>
                </w:rPr>
                <w:t>ehubocanova@zsmszavodie.sk</w:t>
              </w:r>
            </w:hyperlink>
          </w:p>
        </w:tc>
      </w:tr>
      <w:tr w:rsidR="00ED21AC" w:rsidRPr="00101CF0" w14:paraId="7C736477"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587145"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31</w:t>
            </w:r>
          </w:p>
        </w:tc>
        <w:tc>
          <w:tcPr>
            <w:tcW w:w="0" w:type="auto"/>
            <w:tcBorders>
              <w:top w:val="nil"/>
              <w:left w:val="nil"/>
              <w:bottom w:val="single" w:sz="4" w:space="0" w:color="auto"/>
              <w:right w:val="single" w:sz="4" w:space="0" w:color="auto"/>
            </w:tcBorders>
            <w:shd w:val="clear" w:color="auto" w:fill="auto"/>
            <w:noWrap/>
            <w:vAlign w:val="center"/>
            <w:hideMark/>
          </w:tcPr>
          <w:p w14:paraId="29FE21F5"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MŠ pri ZŠ 5</w:t>
            </w:r>
          </w:p>
        </w:tc>
        <w:tc>
          <w:tcPr>
            <w:tcW w:w="0" w:type="auto"/>
            <w:tcBorders>
              <w:top w:val="nil"/>
              <w:left w:val="nil"/>
              <w:bottom w:val="single" w:sz="4" w:space="0" w:color="auto"/>
              <w:right w:val="single" w:sz="4" w:space="0" w:color="auto"/>
            </w:tcBorders>
            <w:shd w:val="clear" w:color="auto" w:fill="auto"/>
            <w:noWrap/>
            <w:vAlign w:val="center"/>
            <w:hideMark/>
          </w:tcPr>
          <w:p w14:paraId="15698F32"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Ul.sv. Gorazda 1, 010 08 Žilina</w:t>
            </w:r>
          </w:p>
        </w:tc>
        <w:tc>
          <w:tcPr>
            <w:tcW w:w="0" w:type="auto"/>
            <w:tcBorders>
              <w:top w:val="nil"/>
              <w:left w:val="nil"/>
              <w:bottom w:val="single" w:sz="4" w:space="0" w:color="auto"/>
              <w:right w:val="single" w:sz="4" w:space="0" w:color="auto"/>
            </w:tcBorders>
            <w:shd w:val="clear" w:color="auto" w:fill="auto"/>
            <w:noWrap/>
            <w:vAlign w:val="center"/>
            <w:hideMark/>
          </w:tcPr>
          <w:p w14:paraId="0DA726D1"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Emília Hanová</w:t>
            </w:r>
          </w:p>
        </w:tc>
        <w:tc>
          <w:tcPr>
            <w:tcW w:w="0" w:type="auto"/>
            <w:tcBorders>
              <w:top w:val="nil"/>
              <w:left w:val="nil"/>
              <w:bottom w:val="single" w:sz="4" w:space="0" w:color="auto"/>
              <w:right w:val="single" w:sz="4" w:space="0" w:color="auto"/>
            </w:tcBorders>
            <w:shd w:val="clear" w:color="auto" w:fill="auto"/>
            <w:noWrap/>
            <w:vAlign w:val="center"/>
            <w:hideMark/>
          </w:tcPr>
          <w:p w14:paraId="6088D57F" w14:textId="77777777" w:rsidR="00ED21AC" w:rsidRPr="00101CF0" w:rsidRDefault="000131D6" w:rsidP="00ED21AC">
            <w:pPr>
              <w:rPr>
                <w:rFonts w:asciiTheme="minorHAnsi" w:hAnsiTheme="minorHAnsi" w:cstheme="minorHAnsi"/>
                <w:color w:val="4472C4"/>
                <w:sz w:val="20"/>
                <w:szCs w:val="20"/>
                <w:u w:val="single"/>
                <w:lang w:val="sk-SK" w:eastAsia="sk-SK"/>
              </w:rPr>
            </w:pPr>
            <w:hyperlink r:id="rId61" w:history="1">
              <w:r w:rsidR="00ED21AC" w:rsidRPr="00101CF0">
                <w:rPr>
                  <w:rFonts w:asciiTheme="minorHAnsi" w:hAnsiTheme="minorHAnsi" w:cstheme="minorHAnsi"/>
                  <w:color w:val="4472C4"/>
                  <w:sz w:val="20"/>
                  <w:szCs w:val="20"/>
                  <w:u w:val="single"/>
                  <w:lang w:val="sk-SK" w:eastAsia="sk-SK"/>
                </w:rPr>
                <w:t>hanovae@azet.sk</w:t>
              </w:r>
            </w:hyperlink>
          </w:p>
        </w:tc>
      </w:tr>
      <w:tr w:rsidR="00ED21AC" w:rsidRPr="00101CF0" w14:paraId="708A5F45"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E228AE"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32</w:t>
            </w:r>
          </w:p>
        </w:tc>
        <w:tc>
          <w:tcPr>
            <w:tcW w:w="0" w:type="auto"/>
            <w:tcBorders>
              <w:top w:val="nil"/>
              <w:left w:val="nil"/>
              <w:bottom w:val="single" w:sz="4" w:space="0" w:color="auto"/>
              <w:right w:val="single" w:sz="4" w:space="0" w:color="auto"/>
            </w:tcBorders>
            <w:shd w:val="clear" w:color="auto" w:fill="auto"/>
            <w:noWrap/>
            <w:vAlign w:val="center"/>
            <w:hideMark/>
          </w:tcPr>
          <w:p w14:paraId="0C3F9A5E"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MŠ pri ZŠ 6</w:t>
            </w:r>
          </w:p>
        </w:tc>
        <w:tc>
          <w:tcPr>
            <w:tcW w:w="0" w:type="auto"/>
            <w:tcBorders>
              <w:top w:val="nil"/>
              <w:left w:val="nil"/>
              <w:bottom w:val="single" w:sz="4" w:space="0" w:color="auto"/>
              <w:right w:val="single" w:sz="4" w:space="0" w:color="auto"/>
            </w:tcBorders>
            <w:shd w:val="clear" w:color="auto" w:fill="auto"/>
            <w:noWrap/>
            <w:vAlign w:val="center"/>
            <w:hideMark/>
          </w:tcPr>
          <w:p w14:paraId="7F11C510"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Gaštanová 56, 010 07 Žilina</w:t>
            </w:r>
          </w:p>
        </w:tc>
        <w:tc>
          <w:tcPr>
            <w:tcW w:w="0" w:type="auto"/>
            <w:tcBorders>
              <w:top w:val="nil"/>
              <w:left w:val="nil"/>
              <w:bottom w:val="single" w:sz="4" w:space="0" w:color="auto"/>
              <w:right w:val="single" w:sz="4" w:space="0" w:color="auto"/>
            </w:tcBorders>
            <w:shd w:val="clear" w:color="auto" w:fill="auto"/>
            <w:noWrap/>
            <w:vAlign w:val="center"/>
            <w:hideMark/>
          </w:tcPr>
          <w:p w14:paraId="67C1EA80"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Mgr. Lucia Grúňová</w:t>
            </w:r>
          </w:p>
        </w:tc>
        <w:tc>
          <w:tcPr>
            <w:tcW w:w="0" w:type="auto"/>
            <w:tcBorders>
              <w:top w:val="nil"/>
              <w:left w:val="nil"/>
              <w:bottom w:val="single" w:sz="4" w:space="0" w:color="auto"/>
              <w:right w:val="single" w:sz="4" w:space="0" w:color="auto"/>
            </w:tcBorders>
            <w:shd w:val="clear" w:color="auto" w:fill="auto"/>
            <w:noWrap/>
            <w:vAlign w:val="center"/>
            <w:hideMark/>
          </w:tcPr>
          <w:p w14:paraId="154E1BBA" w14:textId="77777777" w:rsidR="00ED21AC" w:rsidRPr="00101CF0" w:rsidRDefault="000131D6" w:rsidP="00ED21AC">
            <w:pPr>
              <w:rPr>
                <w:rFonts w:asciiTheme="minorHAnsi" w:hAnsiTheme="minorHAnsi" w:cstheme="minorHAnsi"/>
                <w:color w:val="4472C4"/>
                <w:sz w:val="20"/>
                <w:szCs w:val="20"/>
                <w:u w:val="single"/>
                <w:lang w:val="sk-SK" w:eastAsia="sk-SK"/>
              </w:rPr>
            </w:pPr>
            <w:hyperlink r:id="rId62" w:history="1">
              <w:r w:rsidR="00ED21AC" w:rsidRPr="00101CF0">
                <w:rPr>
                  <w:rFonts w:asciiTheme="minorHAnsi" w:hAnsiTheme="minorHAnsi" w:cstheme="minorHAnsi"/>
                  <w:color w:val="4472C4"/>
                  <w:sz w:val="20"/>
                  <w:szCs w:val="20"/>
                  <w:u w:val="single"/>
                  <w:lang w:val="sk-SK" w:eastAsia="sk-SK"/>
                </w:rPr>
                <w:t>msgastanovazilina@gmail.com</w:t>
              </w:r>
            </w:hyperlink>
          </w:p>
        </w:tc>
      </w:tr>
      <w:tr w:rsidR="00ED21AC" w:rsidRPr="00101CF0" w14:paraId="55DD6D12"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75DCD2"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33</w:t>
            </w:r>
          </w:p>
        </w:tc>
        <w:tc>
          <w:tcPr>
            <w:tcW w:w="0" w:type="auto"/>
            <w:tcBorders>
              <w:top w:val="nil"/>
              <w:left w:val="nil"/>
              <w:bottom w:val="single" w:sz="4" w:space="0" w:color="auto"/>
              <w:right w:val="single" w:sz="4" w:space="0" w:color="auto"/>
            </w:tcBorders>
            <w:shd w:val="clear" w:color="auto" w:fill="auto"/>
            <w:noWrap/>
            <w:vAlign w:val="center"/>
            <w:hideMark/>
          </w:tcPr>
          <w:p w14:paraId="4FA5166A"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ZŠ 1</w:t>
            </w:r>
          </w:p>
        </w:tc>
        <w:tc>
          <w:tcPr>
            <w:tcW w:w="0" w:type="auto"/>
            <w:tcBorders>
              <w:top w:val="nil"/>
              <w:left w:val="nil"/>
              <w:bottom w:val="single" w:sz="4" w:space="0" w:color="auto"/>
              <w:right w:val="single" w:sz="4" w:space="0" w:color="auto"/>
            </w:tcBorders>
            <w:shd w:val="clear" w:color="auto" w:fill="auto"/>
            <w:noWrap/>
            <w:vAlign w:val="center"/>
            <w:hideMark/>
          </w:tcPr>
          <w:p w14:paraId="0B59CE35"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Slov. dobrovoľníkov 122/7, 010 03 Žilina</w:t>
            </w:r>
          </w:p>
        </w:tc>
        <w:tc>
          <w:tcPr>
            <w:tcW w:w="0" w:type="auto"/>
            <w:tcBorders>
              <w:top w:val="nil"/>
              <w:left w:val="nil"/>
              <w:bottom w:val="single" w:sz="4" w:space="0" w:color="auto"/>
              <w:right w:val="single" w:sz="4" w:space="0" w:color="auto"/>
            </w:tcBorders>
            <w:shd w:val="clear" w:color="auto" w:fill="auto"/>
            <w:noWrap/>
            <w:vAlign w:val="center"/>
            <w:hideMark/>
          </w:tcPr>
          <w:p w14:paraId="0F4877BC"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Mgr. Mária Luptáková</w:t>
            </w:r>
          </w:p>
        </w:tc>
        <w:tc>
          <w:tcPr>
            <w:tcW w:w="0" w:type="auto"/>
            <w:tcBorders>
              <w:top w:val="nil"/>
              <w:left w:val="nil"/>
              <w:bottom w:val="single" w:sz="4" w:space="0" w:color="auto"/>
              <w:right w:val="single" w:sz="4" w:space="0" w:color="auto"/>
            </w:tcBorders>
            <w:shd w:val="clear" w:color="auto" w:fill="auto"/>
            <w:noWrap/>
            <w:vAlign w:val="center"/>
            <w:hideMark/>
          </w:tcPr>
          <w:p w14:paraId="6A262EC7" w14:textId="77777777" w:rsidR="00ED21AC" w:rsidRPr="00101CF0" w:rsidRDefault="000131D6" w:rsidP="00ED21AC">
            <w:pPr>
              <w:rPr>
                <w:rFonts w:asciiTheme="minorHAnsi" w:hAnsiTheme="minorHAnsi" w:cstheme="minorHAnsi"/>
                <w:color w:val="4472C4"/>
                <w:sz w:val="20"/>
                <w:szCs w:val="20"/>
                <w:u w:val="single"/>
                <w:lang w:val="sk-SK" w:eastAsia="sk-SK"/>
              </w:rPr>
            </w:pPr>
            <w:hyperlink r:id="rId63" w:history="1">
              <w:r w:rsidR="00ED21AC" w:rsidRPr="00101CF0">
                <w:rPr>
                  <w:rFonts w:asciiTheme="minorHAnsi" w:hAnsiTheme="minorHAnsi" w:cstheme="minorHAnsi"/>
                  <w:color w:val="4472C4"/>
                  <w:sz w:val="20"/>
                  <w:szCs w:val="20"/>
                  <w:u w:val="single"/>
                  <w:lang w:val="sk-SK" w:eastAsia="sk-SK"/>
                </w:rPr>
                <w:t>zsbudatin@gmail.com</w:t>
              </w:r>
            </w:hyperlink>
          </w:p>
        </w:tc>
      </w:tr>
      <w:tr w:rsidR="00ED21AC" w:rsidRPr="00101CF0" w14:paraId="1039A7E7" w14:textId="77777777" w:rsidTr="00101CF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AE3125" w14:textId="77777777" w:rsidR="00ED21AC" w:rsidRPr="00101CF0" w:rsidRDefault="00ED21AC" w:rsidP="00101CF0">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34</w:t>
            </w:r>
          </w:p>
        </w:tc>
        <w:tc>
          <w:tcPr>
            <w:tcW w:w="0" w:type="auto"/>
            <w:tcBorders>
              <w:top w:val="nil"/>
              <w:left w:val="nil"/>
              <w:bottom w:val="single" w:sz="4" w:space="0" w:color="auto"/>
              <w:right w:val="single" w:sz="4" w:space="0" w:color="auto"/>
            </w:tcBorders>
            <w:shd w:val="clear" w:color="auto" w:fill="auto"/>
            <w:noWrap/>
            <w:vAlign w:val="center"/>
            <w:hideMark/>
          </w:tcPr>
          <w:p w14:paraId="77A0179A"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ZŠ 2</w:t>
            </w:r>
          </w:p>
        </w:tc>
        <w:tc>
          <w:tcPr>
            <w:tcW w:w="0" w:type="auto"/>
            <w:tcBorders>
              <w:top w:val="nil"/>
              <w:left w:val="nil"/>
              <w:bottom w:val="single" w:sz="4" w:space="0" w:color="auto"/>
              <w:right w:val="single" w:sz="4" w:space="0" w:color="auto"/>
            </w:tcBorders>
            <w:shd w:val="clear" w:color="auto" w:fill="auto"/>
            <w:vAlign w:val="center"/>
            <w:hideMark/>
          </w:tcPr>
          <w:p w14:paraId="53B673DE"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V. Javorku 32, 010 01 Žilina</w:t>
            </w:r>
          </w:p>
        </w:tc>
        <w:tc>
          <w:tcPr>
            <w:tcW w:w="0" w:type="auto"/>
            <w:tcBorders>
              <w:top w:val="nil"/>
              <w:left w:val="nil"/>
              <w:bottom w:val="single" w:sz="4" w:space="0" w:color="auto"/>
              <w:right w:val="single" w:sz="4" w:space="0" w:color="auto"/>
            </w:tcBorders>
            <w:shd w:val="clear" w:color="auto" w:fill="auto"/>
            <w:vAlign w:val="center"/>
            <w:hideMark/>
          </w:tcPr>
          <w:p w14:paraId="1987EE7B"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RNDr. Jana Popluhárová Čellárová</w:t>
            </w:r>
          </w:p>
        </w:tc>
        <w:tc>
          <w:tcPr>
            <w:tcW w:w="0" w:type="auto"/>
            <w:tcBorders>
              <w:top w:val="nil"/>
              <w:left w:val="nil"/>
              <w:bottom w:val="single" w:sz="4" w:space="0" w:color="auto"/>
              <w:right w:val="single" w:sz="4" w:space="0" w:color="auto"/>
            </w:tcBorders>
            <w:shd w:val="clear" w:color="auto" w:fill="auto"/>
            <w:noWrap/>
            <w:vAlign w:val="center"/>
            <w:hideMark/>
          </w:tcPr>
          <w:p w14:paraId="0ED4AE91" w14:textId="77777777" w:rsidR="00ED21AC" w:rsidRPr="00101CF0" w:rsidRDefault="000131D6" w:rsidP="00ED21AC">
            <w:pPr>
              <w:rPr>
                <w:rFonts w:asciiTheme="minorHAnsi" w:hAnsiTheme="minorHAnsi" w:cstheme="minorHAnsi"/>
                <w:color w:val="4472C4"/>
                <w:sz w:val="20"/>
                <w:szCs w:val="20"/>
                <w:u w:val="single"/>
                <w:lang w:val="sk-SK" w:eastAsia="sk-SK"/>
              </w:rPr>
            </w:pPr>
            <w:hyperlink r:id="rId64" w:history="1">
              <w:r w:rsidR="00ED21AC" w:rsidRPr="00101CF0">
                <w:rPr>
                  <w:rFonts w:asciiTheme="minorHAnsi" w:hAnsiTheme="minorHAnsi" w:cstheme="minorHAnsi"/>
                  <w:color w:val="4472C4"/>
                  <w:sz w:val="20"/>
                  <w:szCs w:val="20"/>
                  <w:u w:val="single"/>
                  <w:lang w:val="sk-SK" w:eastAsia="sk-SK"/>
                </w:rPr>
                <w:t>riaditel@zsjavorku.sk</w:t>
              </w:r>
            </w:hyperlink>
          </w:p>
        </w:tc>
      </w:tr>
      <w:tr w:rsidR="00ED21AC" w:rsidRPr="00101CF0" w14:paraId="7D2727A5"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EAF760"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35</w:t>
            </w:r>
          </w:p>
        </w:tc>
        <w:tc>
          <w:tcPr>
            <w:tcW w:w="0" w:type="auto"/>
            <w:tcBorders>
              <w:top w:val="nil"/>
              <w:left w:val="nil"/>
              <w:bottom w:val="single" w:sz="4" w:space="0" w:color="auto"/>
              <w:right w:val="single" w:sz="4" w:space="0" w:color="auto"/>
            </w:tcBorders>
            <w:shd w:val="clear" w:color="auto" w:fill="auto"/>
            <w:noWrap/>
            <w:vAlign w:val="center"/>
            <w:hideMark/>
          </w:tcPr>
          <w:p w14:paraId="6720E907"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ZŠ 3</w:t>
            </w:r>
          </w:p>
        </w:tc>
        <w:tc>
          <w:tcPr>
            <w:tcW w:w="0" w:type="auto"/>
            <w:tcBorders>
              <w:top w:val="nil"/>
              <w:left w:val="nil"/>
              <w:bottom w:val="single" w:sz="4" w:space="0" w:color="auto"/>
              <w:right w:val="single" w:sz="4" w:space="0" w:color="auto"/>
            </w:tcBorders>
            <w:shd w:val="clear" w:color="auto" w:fill="auto"/>
            <w:noWrap/>
            <w:vAlign w:val="center"/>
            <w:hideMark/>
          </w:tcPr>
          <w:p w14:paraId="7498927F"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Jarná 20, 010 01 Žilina</w:t>
            </w:r>
          </w:p>
        </w:tc>
        <w:tc>
          <w:tcPr>
            <w:tcW w:w="0" w:type="auto"/>
            <w:tcBorders>
              <w:top w:val="nil"/>
              <w:left w:val="nil"/>
              <w:bottom w:val="single" w:sz="4" w:space="0" w:color="auto"/>
              <w:right w:val="single" w:sz="4" w:space="0" w:color="auto"/>
            </w:tcBorders>
            <w:shd w:val="clear" w:color="auto" w:fill="auto"/>
            <w:noWrap/>
            <w:vAlign w:val="center"/>
            <w:hideMark/>
          </w:tcPr>
          <w:p w14:paraId="1C3913FD"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 xml:space="preserve">Mgr. Ján Kotman </w:t>
            </w:r>
          </w:p>
        </w:tc>
        <w:tc>
          <w:tcPr>
            <w:tcW w:w="0" w:type="auto"/>
            <w:tcBorders>
              <w:top w:val="nil"/>
              <w:left w:val="nil"/>
              <w:bottom w:val="single" w:sz="4" w:space="0" w:color="auto"/>
              <w:right w:val="single" w:sz="4" w:space="0" w:color="auto"/>
            </w:tcBorders>
            <w:shd w:val="clear" w:color="auto" w:fill="auto"/>
            <w:noWrap/>
            <w:vAlign w:val="center"/>
            <w:hideMark/>
          </w:tcPr>
          <w:p w14:paraId="54C0A282" w14:textId="77777777" w:rsidR="00ED21AC" w:rsidRPr="00101CF0" w:rsidRDefault="000131D6" w:rsidP="00ED21AC">
            <w:pPr>
              <w:rPr>
                <w:rFonts w:asciiTheme="minorHAnsi" w:hAnsiTheme="minorHAnsi" w:cstheme="minorHAnsi"/>
                <w:color w:val="4472C4"/>
                <w:sz w:val="20"/>
                <w:szCs w:val="20"/>
                <w:u w:val="single"/>
                <w:lang w:val="sk-SK" w:eastAsia="sk-SK"/>
              </w:rPr>
            </w:pPr>
            <w:hyperlink r:id="rId65" w:history="1">
              <w:r w:rsidR="00ED21AC" w:rsidRPr="00101CF0">
                <w:rPr>
                  <w:rFonts w:asciiTheme="minorHAnsi" w:hAnsiTheme="minorHAnsi" w:cstheme="minorHAnsi"/>
                  <w:color w:val="4472C4"/>
                  <w:sz w:val="20"/>
                  <w:szCs w:val="20"/>
                  <w:u w:val="single"/>
                  <w:lang w:val="sk-SK" w:eastAsia="sk-SK"/>
                </w:rPr>
                <w:t>zsjarna@gmail.com</w:t>
              </w:r>
            </w:hyperlink>
          </w:p>
        </w:tc>
      </w:tr>
      <w:tr w:rsidR="00ED21AC" w:rsidRPr="00101CF0" w14:paraId="2853F8FC"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28DDA6"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36</w:t>
            </w:r>
          </w:p>
        </w:tc>
        <w:tc>
          <w:tcPr>
            <w:tcW w:w="0" w:type="auto"/>
            <w:tcBorders>
              <w:top w:val="nil"/>
              <w:left w:val="nil"/>
              <w:bottom w:val="single" w:sz="4" w:space="0" w:color="auto"/>
              <w:right w:val="single" w:sz="4" w:space="0" w:color="auto"/>
            </w:tcBorders>
            <w:shd w:val="clear" w:color="auto" w:fill="auto"/>
            <w:noWrap/>
            <w:vAlign w:val="center"/>
            <w:hideMark/>
          </w:tcPr>
          <w:p w14:paraId="54CC1B1F"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ZŠ 4</w:t>
            </w:r>
          </w:p>
        </w:tc>
        <w:tc>
          <w:tcPr>
            <w:tcW w:w="0" w:type="auto"/>
            <w:tcBorders>
              <w:top w:val="nil"/>
              <w:left w:val="nil"/>
              <w:bottom w:val="single" w:sz="4" w:space="0" w:color="auto"/>
              <w:right w:val="single" w:sz="4" w:space="0" w:color="auto"/>
            </w:tcBorders>
            <w:shd w:val="clear" w:color="auto" w:fill="auto"/>
            <w:noWrap/>
            <w:vAlign w:val="center"/>
            <w:hideMark/>
          </w:tcPr>
          <w:p w14:paraId="35394ABB"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Lichardova 24, 010 01 Žilina</w:t>
            </w:r>
          </w:p>
        </w:tc>
        <w:tc>
          <w:tcPr>
            <w:tcW w:w="0" w:type="auto"/>
            <w:tcBorders>
              <w:top w:val="nil"/>
              <w:left w:val="nil"/>
              <w:bottom w:val="single" w:sz="4" w:space="0" w:color="auto"/>
              <w:right w:val="single" w:sz="4" w:space="0" w:color="auto"/>
            </w:tcBorders>
            <w:shd w:val="clear" w:color="auto" w:fill="auto"/>
            <w:noWrap/>
            <w:vAlign w:val="center"/>
            <w:hideMark/>
          </w:tcPr>
          <w:p w14:paraId="71F4B2EF"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Mgr. Ida Pavlovičová</w:t>
            </w:r>
          </w:p>
        </w:tc>
        <w:tc>
          <w:tcPr>
            <w:tcW w:w="0" w:type="auto"/>
            <w:tcBorders>
              <w:top w:val="nil"/>
              <w:left w:val="nil"/>
              <w:bottom w:val="single" w:sz="4" w:space="0" w:color="auto"/>
              <w:right w:val="single" w:sz="4" w:space="0" w:color="auto"/>
            </w:tcBorders>
            <w:shd w:val="clear" w:color="auto" w:fill="auto"/>
            <w:noWrap/>
            <w:vAlign w:val="center"/>
            <w:hideMark/>
          </w:tcPr>
          <w:p w14:paraId="53817435" w14:textId="77777777" w:rsidR="00ED21AC" w:rsidRPr="00101CF0" w:rsidRDefault="000131D6" w:rsidP="00ED21AC">
            <w:pPr>
              <w:rPr>
                <w:rFonts w:asciiTheme="minorHAnsi" w:hAnsiTheme="minorHAnsi" w:cstheme="minorHAnsi"/>
                <w:color w:val="4472C4"/>
                <w:sz w:val="20"/>
                <w:szCs w:val="20"/>
                <w:u w:val="single"/>
                <w:lang w:val="sk-SK" w:eastAsia="sk-SK"/>
              </w:rPr>
            </w:pPr>
            <w:hyperlink r:id="rId66" w:history="1">
              <w:r w:rsidR="00ED21AC" w:rsidRPr="00101CF0">
                <w:rPr>
                  <w:rFonts w:asciiTheme="minorHAnsi" w:hAnsiTheme="minorHAnsi" w:cstheme="minorHAnsi"/>
                  <w:color w:val="4472C4"/>
                  <w:sz w:val="20"/>
                  <w:szCs w:val="20"/>
                  <w:u w:val="single"/>
                  <w:lang w:val="sk-SK" w:eastAsia="sk-SK"/>
                </w:rPr>
                <w:t>riaditel@zslichardova.sk</w:t>
              </w:r>
            </w:hyperlink>
          </w:p>
        </w:tc>
      </w:tr>
      <w:tr w:rsidR="00ED21AC" w:rsidRPr="00101CF0" w14:paraId="1C73F621"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83AC52"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37</w:t>
            </w:r>
          </w:p>
        </w:tc>
        <w:tc>
          <w:tcPr>
            <w:tcW w:w="0" w:type="auto"/>
            <w:tcBorders>
              <w:top w:val="nil"/>
              <w:left w:val="nil"/>
              <w:bottom w:val="single" w:sz="4" w:space="0" w:color="auto"/>
              <w:right w:val="single" w:sz="4" w:space="0" w:color="auto"/>
            </w:tcBorders>
            <w:shd w:val="clear" w:color="auto" w:fill="auto"/>
            <w:noWrap/>
            <w:vAlign w:val="center"/>
            <w:hideMark/>
          </w:tcPr>
          <w:p w14:paraId="2E769849"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ZŠ 5</w:t>
            </w:r>
          </w:p>
        </w:tc>
        <w:tc>
          <w:tcPr>
            <w:tcW w:w="0" w:type="auto"/>
            <w:tcBorders>
              <w:top w:val="nil"/>
              <w:left w:val="nil"/>
              <w:bottom w:val="single" w:sz="4" w:space="0" w:color="auto"/>
              <w:right w:val="single" w:sz="4" w:space="0" w:color="auto"/>
            </w:tcBorders>
            <w:shd w:val="clear" w:color="auto" w:fill="auto"/>
            <w:noWrap/>
            <w:vAlign w:val="center"/>
            <w:hideMark/>
          </w:tcPr>
          <w:p w14:paraId="16BD01D6"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Karpatská 8063/11, 010 08 Žilina</w:t>
            </w:r>
          </w:p>
        </w:tc>
        <w:tc>
          <w:tcPr>
            <w:tcW w:w="0" w:type="auto"/>
            <w:tcBorders>
              <w:top w:val="nil"/>
              <w:left w:val="nil"/>
              <w:bottom w:val="single" w:sz="4" w:space="0" w:color="auto"/>
              <w:right w:val="single" w:sz="4" w:space="0" w:color="auto"/>
            </w:tcBorders>
            <w:shd w:val="clear" w:color="auto" w:fill="auto"/>
            <w:noWrap/>
            <w:vAlign w:val="center"/>
            <w:hideMark/>
          </w:tcPr>
          <w:p w14:paraId="6BFC35FF"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Mgr. Eva Smolková</w:t>
            </w:r>
          </w:p>
        </w:tc>
        <w:tc>
          <w:tcPr>
            <w:tcW w:w="0" w:type="auto"/>
            <w:tcBorders>
              <w:top w:val="nil"/>
              <w:left w:val="nil"/>
              <w:bottom w:val="single" w:sz="4" w:space="0" w:color="auto"/>
              <w:right w:val="single" w:sz="4" w:space="0" w:color="auto"/>
            </w:tcBorders>
            <w:shd w:val="clear" w:color="auto" w:fill="auto"/>
            <w:noWrap/>
            <w:vAlign w:val="center"/>
            <w:hideMark/>
          </w:tcPr>
          <w:p w14:paraId="45B06DE0" w14:textId="77777777" w:rsidR="00ED21AC" w:rsidRPr="00101CF0" w:rsidRDefault="000131D6" w:rsidP="00ED21AC">
            <w:pPr>
              <w:rPr>
                <w:rFonts w:asciiTheme="minorHAnsi" w:hAnsiTheme="minorHAnsi" w:cstheme="minorHAnsi"/>
                <w:color w:val="4472C4"/>
                <w:sz w:val="20"/>
                <w:szCs w:val="20"/>
                <w:u w:val="single"/>
                <w:lang w:val="sk-SK" w:eastAsia="sk-SK"/>
              </w:rPr>
            </w:pPr>
            <w:hyperlink r:id="rId67" w:history="1">
              <w:r w:rsidR="00ED21AC" w:rsidRPr="00101CF0">
                <w:rPr>
                  <w:rFonts w:asciiTheme="minorHAnsi" w:hAnsiTheme="minorHAnsi" w:cstheme="minorHAnsi"/>
                  <w:color w:val="4472C4"/>
                  <w:sz w:val="20"/>
                  <w:szCs w:val="20"/>
                  <w:u w:val="single"/>
                  <w:lang w:val="sk-SK" w:eastAsia="sk-SK"/>
                </w:rPr>
                <w:t>riaditel@zskarza.edu.sk</w:t>
              </w:r>
            </w:hyperlink>
          </w:p>
        </w:tc>
      </w:tr>
      <w:tr w:rsidR="00ED21AC" w:rsidRPr="00101CF0" w14:paraId="57EA04BA"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B61BF8"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38</w:t>
            </w:r>
          </w:p>
        </w:tc>
        <w:tc>
          <w:tcPr>
            <w:tcW w:w="0" w:type="auto"/>
            <w:tcBorders>
              <w:top w:val="nil"/>
              <w:left w:val="nil"/>
              <w:bottom w:val="single" w:sz="4" w:space="0" w:color="auto"/>
              <w:right w:val="single" w:sz="4" w:space="0" w:color="auto"/>
            </w:tcBorders>
            <w:shd w:val="clear" w:color="auto" w:fill="auto"/>
            <w:noWrap/>
            <w:vAlign w:val="center"/>
            <w:hideMark/>
          </w:tcPr>
          <w:p w14:paraId="105BB39E"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ZŠ 6</w:t>
            </w:r>
          </w:p>
        </w:tc>
        <w:tc>
          <w:tcPr>
            <w:tcW w:w="0" w:type="auto"/>
            <w:tcBorders>
              <w:top w:val="nil"/>
              <w:left w:val="nil"/>
              <w:bottom w:val="single" w:sz="4" w:space="0" w:color="auto"/>
              <w:right w:val="single" w:sz="4" w:space="0" w:color="auto"/>
            </w:tcBorders>
            <w:shd w:val="clear" w:color="auto" w:fill="auto"/>
            <w:noWrap/>
            <w:vAlign w:val="center"/>
            <w:hideMark/>
          </w:tcPr>
          <w:p w14:paraId="2906628E"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Martinská 20, 010 08 Žilina</w:t>
            </w:r>
          </w:p>
        </w:tc>
        <w:tc>
          <w:tcPr>
            <w:tcW w:w="0" w:type="auto"/>
            <w:tcBorders>
              <w:top w:val="nil"/>
              <w:left w:val="nil"/>
              <w:bottom w:val="single" w:sz="4" w:space="0" w:color="auto"/>
              <w:right w:val="single" w:sz="4" w:space="0" w:color="auto"/>
            </w:tcBorders>
            <w:shd w:val="clear" w:color="auto" w:fill="auto"/>
            <w:noWrap/>
            <w:vAlign w:val="center"/>
            <w:hideMark/>
          </w:tcPr>
          <w:p w14:paraId="74FFB73A"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Mgr. Beáta Veselská</w:t>
            </w:r>
          </w:p>
        </w:tc>
        <w:tc>
          <w:tcPr>
            <w:tcW w:w="0" w:type="auto"/>
            <w:tcBorders>
              <w:top w:val="nil"/>
              <w:left w:val="nil"/>
              <w:bottom w:val="single" w:sz="4" w:space="0" w:color="auto"/>
              <w:right w:val="single" w:sz="4" w:space="0" w:color="auto"/>
            </w:tcBorders>
            <w:shd w:val="clear" w:color="auto" w:fill="auto"/>
            <w:noWrap/>
            <w:vAlign w:val="center"/>
            <w:hideMark/>
          </w:tcPr>
          <w:p w14:paraId="11251D84" w14:textId="77777777" w:rsidR="00ED21AC" w:rsidRPr="00101CF0" w:rsidRDefault="000131D6" w:rsidP="00ED21AC">
            <w:pPr>
              <w:rPr>
                <w:rFonts w:asciiTheme="minorHAnsi" w:hAnsiTheme="minorHAnsi" w:cstheme="minorHAnsi"/>
                <w:color w:val="4472C4"/>
                <w:sz w:val="20"/>
                <w:szCs w:val="20"/>
                <w:u w:val="single"/>
                <w:lang w:val="sk-SK" w:eastAsia="sk-SK"/>
              </w:rPr>
            </w:pPr>
            <w:hyperlink r:id="rId68" w:history="1">
              <w:r w:rsidR="00ED21AC" w:rsidRPr="00101CF0">
                <w:rPr>
                  <w:rFonts w:asciiTheme="minorHAnsi" w:hAnsiTheme="minorHAnsi" w:cstheme="minorHAnsi"/>
                  <w:color w:val="4472C4"/>
                  <w:sz w:val="20"/>
                  <w:szCs w:val="20"/>
                  <w:u w:val="single"/>
                  <w:lang w:val="sk-SK" w:eastAsia="sk-SK"/>
                </w:rPr>
                <w:t>zrs@zsmartinska.sk</w:t>
              </w:r>
            </w:hyperlink>
          </w:p>
        </w:tc>
      </w:tr>
      <w:tr w:rsidR="00ED21AC" w:rsidRPr="00101CF0" w14:paraId="46BFD79B"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C4411E"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39</w:t>
            </w:r>
          </w:p>
        </w:tc>
        <w:tc>
          <w:tcPr>
            <w:tcW w:w="0" w:type="auto"/>
            <w:tcBorders>
              <w:top w:val="nil"/>
              <w:left w:val="nil"/>
              <w:bottom w:val="single" w:sz="4" w:space="0" w:color="auto"/>
              <w:right w:val="single" w:sz="4" w:space="0" w:color="auto"/>
            </w:tcBorders>
            <w:shd w:val="clear" w:color="auto" w:fill="auto"/>
            <w:noWrap/>
            <w:vAlign w:val="center"/>
            <w:hideMark/>
          </w:tcPr>
          <w:p w14:paraId="4F02E4CE"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ZŠ 7</w:t>
            </w:r>
          </w:p>
        </w:tc>
        <w:tc>
          <w:tcPr>
            <w:tcW w:w="0" w:type="auto"/>
            <w:tcBorders>
              <w:top w:val="nil"/>
              <w:left w:val="nil"/>
              <w:bottom w:val="single" w:sz="4" w:space="0" w:color="auto"/>
              <w:right w:val="single" w:sz="4" w:space="0" w:color="auto"/>
            </w:tcBorders>
            <w:shd w:val="clear" w:color="auto" w:fill="auto"/>
            <w:noWrap/>
            <w:vAlign w:val="center"/>
            <w:hideMark/>
          </w:tcPr>
          <w:p w14:paraId="3D10828F"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Limbová 30, 010 07 Žilina</w:t>
            </w:r>
          </w:p>
        </w:tc>
        <w:tc>
          <w:tcPr>
            <w:tcW w:w="0" w:type="auto"/>
            <w:tcBorders>
              <w:top w:val="nil"/>
              <w:left w:val="nil"/>
              <w:bottom w:val="single" w:sz="4" w:space="0" w:color="auto"/>
              <w:right w:val="single" w:sz="4" w:space="0" w:color="auto"/>
            </w:tcBorders>
            <w:shd w:val="clear" w:color="auto" w:fill="auto"/>
            <w:noWrap/>
            <w:vAlign w:val="center"/>
            <w:hideMark/>
          </w:tcPr>
          <w:p w14:paraId="3D6D8BFB"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Mgr. Jana Sliviaková</w:t>
            </w:r>
          </w:p>
        </w:tc>
        <w:tc>
          <w:tcPr>
            <w:tcW w:w="0" w:type="auto"/>
            <w:tcBorders>
              <w:top w:val="nil"/>
              <w:left w:val="nil"/>
              <w:bottom w:val="single" w:sz="4" w:space="0" w:color="auto"/>
              <w:right w:val="single" w:sz="4" w:space="0" w:color="auto"/>
            </w:tcBorders>
            <w:shd w:val="clear" w:color="auto" w:fill="auto"/>
            <w:noWrap/>
            <w:vAlign w:val="center"/>
            <w:hideMark/>
          </w:tcPr>
          <w:p w14:paraId="2E9FE278" w14:textId="77777777" w:rsidR="00ED21AC" w:rsidRPr="00101CF0" w:rsidRDefault="00ED21AC" w:rsidP="00ED21AC">
            <w:pPr>
              <w:rPr>
                <w:rFonts w:asciiTheme="minorHAnsi" w:hAnsiTheme="minorHAnsi" w:cstheme="minorHAnsi"/>
                <w:color w:val="4472C4"/>
                <w:sz w:val="20"/>
                <w:szCs w:val="20"/>
                <w:lang w:val="sk-SK" w:eastAsia="sk-SK"/>
              </w:rPr>
            </w:pPr>
            <w:r w:rsidRPr="00101CF0">
              <w:rPr>
                <w:rFonts w:asciiTheme="minorHAnsi" w:hAnsiTheme="minorHAnsi" w:cstheme="minorHAnsi"/>
                <w:color w:val="4472C4"/>
                <w:sz w:val="20"/>
                <w:szCs w:val="20"/>
                <w:lang w:val="sk-SK" w:eastAsia="sk-SK"/>
              </w:rPr>
              <w:t>skola@zslimbovaza.edu.sk</w:t>
            </w:r>
          </w:p>
        </w:tc>
      </w:tr>
      <w:tr w:rsidR="00ED21AC" w:rsidRPr="00101CF0" w14:paraId="7BFFE8F7"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BF301F"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lastRenderedPageBreak/>
              <w:t>40</w:t>
            </w:r>
          </w:p>
        </w:tc>
        <w:tc>
          <w:tcPr>
            <w:tcW w:w="0" w:type="auto"/>
            <w:tcBorders>
              <w:top w:val="nil"/>
              <w:left w:val="nil"/>
              <w:bottom w:val="single" w:sz="4" w:space="0" w:color="auto"/>
              <w:right w:val="single" w:sz="4" w:space="0" w:color="auto"/>
            </w:tcBorders>
            <w:shd w:val="clear" w:color="auto" w:fill="auto"/>
            <w:noWrap/>
            <w:vAlign w:val="center"/>
            <w:hideMark/>
          </w:tcPr>
          <w:p w14:paraId="69A5F4CB"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ZŠ 8</w:t>
            </w:r>
          </w:p>
        </w:tc>
        <w:tc>
          <w:tcPr>
            <w:tcW w:w="0" w:type="auto"/>
            <w:tcBorders>
              <w:top w:val="nil"/>
              <w:left w:val="nil"/>
              <w:bottom w:val="single" w:sz="4" w:space="0" w:color="auto"/>
              <w:right w:val="single" w:sz="4" w:space="0" w:color="auto"/>
            </w:tcBorders>
            <w:shd w:val="clear" w:color="auto" w:fill="auto"/>
            <w:noWrap/>
            <w:vAlign w:val="center"/>
            <w:hideMark/>
          </w:tcPr>
          <w:p w14:paraId="1EAD004A"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Nám. mladosti 1, 010 15 Žilina</w:t>
            </w:r>
          </w:p>
        </w:tc>
        <w:tc>
          <w:tcPr>
            <w:tcW w:w="0" w:type="auto"/>
            <w:tcBorders>
              <w:top w:val="nil"/>
              <w:left w:val="nil"/>
              <w:bottom w:val="single" w:sz="4" w:space="0" w:color="auto"/>
              <w:right w:val="single" w:sz="4" w:space="0" w:color="auto"/>
            </w:tcBorders>
            <w:shd w:val="clear" w:color="auto" w:fill="auto"/>
            <w:vAlign w:val="center"/>
            <w:hideMark/>
          </w:tcPr>
          <w:p w14:paraId="6DF0E9FA"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PaedDr. Janka Kamenská Halečková</w:t>
            </w:r>
          </w:p>
        </w:tc>
        <w:tc>
          <w:tcPr>
            <w:tcW w:w="0" w:type="auto"/>
            <w:tcBorders>
              <w:top w:val="nil"/>
              <w:left w:val="nil"/>
              <w:bottom w:val="single" w:sz="4" w:space="0" w:color="auto"/>
              <w:right w:val="single" w:sz="4" w:space="0" w:color="auto"/>
            </w:tcBorders>
            <w:shd w:val="clear" w:color="auto" w:fill="auto"/>
            <w:noWrap/>
            <w:vAlign w:val="center"/>
            <w:hideMark/>
          </w:tcPr>
          <w:p w14:paraId="4E4D0685" w14:textId="77777777" w:rsidR="00ED21AC" w:rsidRPr="00101CF0" w:rsidRDefault="000131D6" w:rsidP="00ED21AC">
            <w:pPr>
              <w:rPr>
                <w:rFonts w:asciiTheme="minorHAnsi" w:hAnsiTheme="minorHAnsi" w:cstheme="minorHAnsi"/>
                <w:color w:val="4472C4"/>
                <w:sz w:val="20"/>
                <w:szCs w:val="20"/>
                <w:u w:val="single"/>
                <w:lang w:val="sk-SK" w:eastAsia="sk-SK"/>
              </w:rPr>
            </w:pPr>
            <w:hyperlink r:id="rId69" w:history="1">
              <w:r w:rsidR="00ED21AC" w:rsidRPr="00101CF0">
                <w:rPr>
                  <w:rFonts w:asciiTheme="minorHAnsi" w:hAnsiTheme="minorHAnsi" w:cstheme="minorHAnsi"/>
                  <w:color w:val="4472C4"/>
                  <w:sz w:val="20"/>
                  <w:szCs w:val="20"/>
                  <w:u w:val="single"/>
                  <w:lang w:val="sk-SK" w:eastAsia="sk-SK"/>
                </w:rPr>
                <w:t>zsmladosti.hajik@gmail.com</w:t>
              </w:r>
            </w:hyperlink>
          </w:p>
        </w:tc>
      </w:tr>
      <w:tr w:rsidR="00ED21AC" w:rsidRPr="00101CF0" w14:paraId="719825B4"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9944F7"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41</w:t>
            </w:r>
          </w:p>
        </w:tc>
        <w:tc>
          <w:tcPr>
            <w:tcW w:w="0" w:type="auto"/>
            <w:tcBorders>
              <w:top w:val="nil"/>
              <w:left w:val="nil"/>
              <w:bottom w:val="single" w:sz="4" w:space="0" w:color="auto"/>
              <w:right w:val="single" w:sz="4" w:space="0" w:color="auto"/>
            </w:tcBorders>
            <w:shd w:val="clear" w:color="auto" w:fill="auto"/>
            <w:noWrap/>
            <w:vAlign w:val="center"/>
            <w:hideMark/>
          </w:tcPr>
          <w:p w14:paraId="49F78DAC"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ZUŠ L.Árvaya</w:t>
            </w:r>
          </w:p>
        </w:tc>
        <w:tc>
          <w:tcPr>
            <w:tcW w:w="0" w:type="auto"/>
            <w:tcBorders>
              <w:top w:val="nil"/>
              <w:left w:val="nil"/>
              <w:bottom w:val="single" w:sz="4" w:space="0" w:color="auto"/>
              <w:right w:val="single" w:sz="4" w:space="0" w:color="auto"/>
            </w:tcBorders>
            <w:shd w:val="clear" w:color="auto" w:fill="auto"/>
            <w:noWrap/>
            <w:vAlign w:val="center"/>
            <w:hideMark/>
          </w:tcPr>
          <w:p w14:paraId="3902E670"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Dolný Val 12, 010 01 Žilina</w:t>
            </w:r>
          </w:p>
        </w:tc>
        <w:tc>
          <w:tcPr>
            <w:tcW w:w="0" w:type="auto"/>
            <w:tcBorders>
              <w:top w:val="nil"/>
              <w:left w:val="nil"/>
              <w:bottom w:val="single" w:sz="4" w:space="0" w:color="auto"/>
              <w:right w:val="single" w:sz="4" w:space="0" w:color="auto"/>
            </w:tcBorders>
            <w:shd w:val="clear" w:color="auto" w:fill="auto"/>
            <w:noWrap/>
            <w:vAlign w:val="center"/>
            <w:hideMark/>
          </w:tcPr>
          <w:p w14:paraId="3F4F2031"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PaedDr. Beáta Vörösová</w:t>
            </w:r>
          </w:p>
        </w:tc>
        <w:tc>
          <w:tcPr>
            <w:tcW w:w="0" w:type="auto"/>
            <w:tcBorders>
              <w:top w:val="nil"/>
              <w:left w:val="nil"/>
              <w:bottom w:val="single" w:sz="4" w:space="0" w:color="auto"/>
              <w:right w:val="single" w:sz="4" w:space="0" w:color="auto"/>
            </w:tcBorders>
            <w:shd w:val="clear" w:color="auto" w:fill="auto"/>
            <w:vAlign w:val="center"/>
            <w:hideMark/>
          </w:tcPr>
          <w:p w14:paraId="5992D8E8" w14:textId="77777777" w:rsidR="00ED21AC" w:rsidRPr="00101CF0" w:rsidRDefault="000131D6" w:rsidP="00ED21AC">
            <w:pPr>
              <w:rPr>
                <w:rFonts w:asciiTheme="minorHAnsi" w:hAnsiTheme="minorHAnsi" w:cstheme="minorHAnsi"/>
                <w:color w:val="0563C1"/>
                <w:sz w:val="20"/>
                <w:szCs w:val="20"/>
                <w:u w:val="single"/>
                <w:lang w:val="sk-SK" w:eastAsia="sk-SK"/>
              </w:rPr>
            </w:pPr>
            <w:hyperlink r:id="rId70" w:history="1">
              <w:r w:rsidR="00ED21AC" w:rsidRPr="00101CF0">
                <w:rPr>
                  <w:rFonts w:asciiTheme="minorHAnsi" w:hAnsiTheme="minorHAnsi" w:cstheme="minorHAnsi"/>
                  <w:color w:val="0563C1"/>
                  <w:sz w:val="20"/>
                  <w:szCs w:val="20"/>
                  <w:u w:val="single"/>
                  <w:lang w:val="sk-SK" w:eastAsia="sk-SK"/>
                </w:rPr>
                <w:t>zusarvaya@stonline.sk</w:t>
              </w:r>
            </w:hyperlink>
          </w:p>
        </w:tc>
      </w:tr>
      <w:tr w:rsidR="00ED21AC" w:rsidRPr="00101CF0" w14:paraId="192B8058"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EB5A08"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42</w:t>
            </w:r>
          </w:p>
        </w:tc>
        <w:tc>
          <w:tcPr>
            <w:tcW w:w="0" w:type="auto"/>
            <w:tcBorders>
              <w:top w:val="nil"/>
              <w:left w:val="nil"/>
              <w:bottom w:val="single" w:sz="4" w:space="0" w:color="auto"/>
              <w:right w:val="single" w:sz="4" w:space="0" w:color="auto"/>
            </w:tcBorders>
            <w:shd w:val="clear" w:color="auto" w:fill="auto"/>
            <w:noWrap/>
            <w:vAlign w:val="center"/>
            <w:hideMark/>
          </w:tcPr>
          <w:p w14:paraId="03E9D7A0"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ZUŠ Gaštanová elok.prac.</w:t>
            </w:r>
          </w:p>
        </w:tc>
        <w:tc>
          <w:tcPr>
            <w:tcW w:w="0" w:type="auto"/>
            <w:tcBorders>
              <w:top w:val="nil"/>
              <w:left w:val="nil"/>
              <w:bottom w:val="single" w:sz="4" w:space="0" w:color="auto"/>
              <w:right w:val="single" w:sz="4" w:space="0" w:color="auto"/>
            </w:tcBorders>
            <w:shd w:val="clear" w:color="auto" w:fill="auto"/>
            <w:noWrap/>
            <w:vAlign w:val="center"/>
            <w:hideMark/>
          </w:tcPr>
          <w:p w14:paraId="3D01CC33"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Gaštanová, 010 07 Žilina</w:t>
            </w:r>
          </w:p>
        </w:tc>
        <w:tc>
          <w:tcPr>
            <w:tcW w:w="0" w:type="auto"/>
            <w:tcBorders>
              <w:top w:val="nil"/>
              <w:left w:val="nil"/>
              <w:bottom w:val="single" w:sz="4" w:space="0" w:color="auto"/>
              <w:right w:val="single" w:sz="4" w:space="0" w:color="auto"/>
            </w:tcBorders>
            <w:shd w:val="clear" w:color="auto" w:fill="auto"/>
            <w:noWrap/>
            <w:vAlign w:val="center"/>
            <w:hideMark/>
          </w:tcPr>
          <w:p w14:paraId="0903876A"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PaedDr. Beáta Vörösová</w:t>
            </w:r>
          </w:p>
        </w:tc>
        <w:tc>
          <w:tcPr>
            <w:tcW w:w="0" w:type="auto"/>
            <w:tcBorders>
              <w:top w:val="nil"/>
              <w:left w:val="nil"/>
              <w:bottom w:val="single" w:sz="4" w:space="0" w:color="auto"/>
              <w:right w:val="single" w:sz="4" w:space="0" w:color="auto"/>
            </w:tcBorders>
            <w:shd w:val="clear" w:color="auto" w:fill="auto"/>
            <w:vAlign w:val="center"/>
            <w:hideMark/>
          </w:tcPr>
          <w:p w14:paraId="676E9A8A" w14:textId="77777777" w:rsidR="00ED21AC" w:rsidRPr="00101CF0" w:rsidRDefault="000131D6" w:rsidP="00ED21AC">
            <w:pPr>
              <w:rPr>
                <w:rFonts w:asciiTheme="minorHAnsi" w:hAnsiTheme="minorHAnsi" w:cstheme="minorHAnsi"/>
                <w:color w:val="0563C1"/>
                <w:sz w:val="20"/>
                <w:szCs w:val="20"/>
                <w:u w:val="single"/>
                <w:lang w:val="sk-SK" w:eastAsia="sk-SK"/>
              </w:rPr>
            </w:pPr>
            <w:hyperlink r:id="rId71" w:history="1">
              <w:r w:rsidR="00ED21AC" w:rsidRPr="00101CF0">
                <w:rPr>
                  <w:rFonts w:asciiTheme="minorHAnsi" w:hAnsiTheme="minorHAnsi" w:cstheme="minorHAnsi"/>
                  <w:color w:val="0563C1"/>
                  <w:sz w:val="20"/>
                  <w:szCs w:val="20"/>
                  <w:u w:val="single"/>
                  <w:lang w:val="sk-SK" w:eastAsia="sk-SK"/>
                </w:rPr>
                <w:t>beata.vorosova@gmail.com</w:t>
              </w:r>
            </w:hyperlink>
          </w:p>
        </w:tc>
      </w:tr>
      <w:tr w:rsidR="00ED21AC" w:rsidRPr="00101CF0" w14:paraId="1C6D0EC5"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E76C23"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43</w:t>
            </w:r>
          </w:p>
        </w:tc>
        <w:tc>
          <w:tcPr>
            <w:tcW w:w="0" w:type="auto"/>
            <w:tcBorders>
              <w:top w:val="nil"/>
              <w:left w:val="nil"/>
              <w:bottom w:val="single" w:sz="4" w:space="0" w:color="auto"/>
              <w:right w:val="single" w:sz="4" w:space="0" w:color="auto"/>
            </w:tcBorders>
            <w:shd w:val="clear" w:color="auto" w:fill="auto"/>
            <w:noWrap/>
            <w:vAlign w:val="center"/>
            <w:hideMark/>
          </w:tcPr>
          <w:p w14:paraId="2D2C4F16"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ZUŠ F.Špániho</w:t>
            </w:r>
          </w:p>
        </w:tc>
        <w:tc>
          <w:tcPr>
            <w:tcW w:w="0" w:type="auto"/>
            <w:tcBorders>
              <w:top w:val="nil"/>
              <w:left w:val="nil"/>
              <w:bottom w:val="single" w:sz="4" w:space="0" w:color="auto"/>
              <w:right w:val="single" w:sz="4" w:space="0" w:color="auto"/>
            </w:tcBorders>
            <w:shd w:val="clear" w:color="auto" w:fill="auto"/>
            <w:noWrap/>
            <w:vAlign w:val="center"/>
            <w:hideMark/>
          </w:tcPr>
          <w:p w14:paraId="17E2C6B4"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Martinská 19, 010 08 Žilina</w:t>
            </w:r>
          </w:p>
        </w:tc>
        <w:tc>
          <w:tcPr>
            <w:tcW w:w="0" w:type="auto"/>
            <w:tcBorders>
              <w:top w:val="nil"/>
              <w:left w:val="nil"/>
              <w:bottom w:val="single" w:sz="4" w:space="0" w:color="auto"/>
              <w:right w:val="single" w:sz="4" w:space="0" w:color="auto"/>
            </w:tcBorders>
            <w:shd w:val="clear" w:color="auto" w:fill="auto"/>
            <w:noWrap/>
            <w:vAlign w:val="center"/>
            <w:hideMark/>
          </w:tcPr>
          <w:p w14:paraId="71ED9458"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Mgr. Dagmar Wröbelová</w:t>
            </w:r>
          </w:p>
        </w:tc>
        <w:tc>
          <w:tcPr>
            <w:tcW w:w="0" w:type="auto"/>
            <w:tcBorders>
              <w:top w:val="nil"/>
              <w:left w:val="nil"/>
              <w:bottom w:val="single" w:sz="4" w:space="0" w:color="auto"/>
              <w:right w:val="single" w:sz="4" w:space="0" w:color="auto"/>
            </w:tcBorders>
            <w:shd w:val="clear" w:color="auto" w:fill="auto"/>
            <w:noWrap/>
            <w:vAlign w:val="center"/>
            <w:hideMark/>
          </w:tcPr>
          <w:p w14:paraId="4260F392" w14:textId="77777777" w:rsidR="00ED21AC" w:rsidRPr="00101CF0" w:rsidRDefault="000131D6" w:rsidP="00ED21AC">
            <w:pPr>
              <w:rPr>
                <w:rFonts w:asciiTheme="minorHAnsi" w:hAnsiTheme="minorHAnsi" w:cstheme="minorHAnsi"/>
                <w:color w:val="4472C4"/>
                <w:sz w:val="20"/>
                <w:szCs w:val="20"/>
                <w:u w:val="single"/>
                <w:lang w:val="sk-SK" w:eastAsia="sk-SK"/>
              </w:rPr>
            </w:pPr>
            <w:hyperlink r:id="rId72" w:history="1">
              <w:r w:rsidR="00ED21AC" w:rsidRPr="00101CF0">
                <w:rPr>
                  <w:rFonts w:asciiTheme="minorHAnsi" w:hAnsiTheme="minorHAnsi" w:cstheme="minorHAnsi"/>
                  <w:color w:val="4472C4"/>
                  <w:sz w:val="20"/>
                  <w:szCs w:val="20"/>
                  <w:u w:val="single"/>
                  <w:lang w:val="sk-SK" w:eastAsia="sk-SK"/>
                </w:rPr>
                <w:t>wrobelova@spanihozus.sk</w:t>
              </w:r>
            </w:hyperlink>
          </w:p>
        </w:tc>
      </w:tr>
      <w:tr w:rsidR="00ED21AC" w:rsidRPr="00101CF0" w14:paraId="7BD521C8" w14:textId="77777777" w:rsidTr="00101CF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DC502B" w14:textId="77777777" w:rsidR="00ED21AC" w:rsidRPr="00101CF0" w:rsidRDefault="00ED21AC" w:rsidP="00101CF0">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44</w:t>
            </w:r>
          </w:p>
        </w:tc>
        <w:tc>
          <w:tcPr>
            <w:tcW w:w="0" w:type="auto"/>
            <w:tcBorders>
              <w:top w:val="nil"/>
              <w:left w:val="nil"/>
              <w:bottom w:val="single" w:sz="4" w:space="0" w:color="auto"/>
              <w:right w:val="single" w:sz="4" w:space="0" w:color="auto"/>
            </w:tcBorders>
            <w:shd w:val="clear" w:color="auto" w:fill="auto"/>
            <w:noWrap/>
            <w:vAlign w:val="center"/>
            <w:hideMark/>
          </w:tcPr>
          <w:p w14:paraId="04FC48BB"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CVČ</w:t>
            </w:r>
          </w:p>
        </w:tc>
        <w:tc>
          <w:tcPr>
            <w:tcW w:w="0" w:type="auto"/>
            <w:tcBorders>
              <w:top w:val="nil"/>
              <w:left w:val="nil"/>
              <w:bottom w:val="single" w:sz="4" w:space="0" w:color="auto"/>
              <w:right w:val="single" w:sz="4" w:space="0" w:color="auto"/>
            </w:tcBorders>
            <w:shd w:val="clear" w:color="auto" w:fill="auto"/>
            <w:noWrap/>
            <w:vAlign w:val="center"/>
            <w:hideMark/>
          </w:tcPr>
          <w:p w14:paraId="5D7EEFDE"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Kuzmányho 105, 010 01 Žilina</w:t>
            </w:r>
          </w:p>
        </w:tc>
        <w:tc>
          <w:tcPr>
            <w:tcW w:w="0" w:type="auto"/>
            <w:tcBorders>
              <w:top w:val="nil"/>
              <w:left w:val="nil"/>
              <w:bottom w:val="single" w:sz="4" w:space="0" w:color="auto"/>
              <w:right w:val="single" w:sz="4" w:space="0" w:color="auto"/>
            </w:tcBorders>
            <w:shd w:val="clear" w:color="auto" w:fill="auto"/>
            <w:vAlign w:val="center"/>
            <w:hideMark/>
          </w:tcPr>
          <w:p w14:paraId="69C511DB"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PaedDr. Milena Demková poverená vedením CVČ</w:t>
            </w:r>
          </w:p>
        </w:tc>
        <w:tc>
          <w:tcPr>
            <w:tcW w:w="0" w:type="auto"/>
            <w:tcBorders>
              <w:top w:val="nil"/>
              <w:left w:val="nil"/>
              <w:bottom w:val="single" w:sz="4" w:space="0" w:color="auto"/>
              <w:right w:val="single" w:sz="4" w:space="0" w:color="auto"/>
            </w:tcBorders>
            <w:shd w:val="clear" w:color="auto" w:fill="auto"/>
            <w:noWrap/>
            <w:vAlign w:val="center"/>
            <w:hideMark/>
          </w:tcPr>
          <w:p w14:paraId="484AE237" w14:textId="77777777" w:rsidR="00ED21AC" w:rsidRPr="00101CF0" w:rsidRDefault="000131D6" w:rsidP="00ED21AC">
            <w:pPr>
              <w:rPr>
                <w:rFonts w:asciiTheme="minorHAnsi" w:hAnsiTheme="minorHAnsi" w:cstheme="minorHAnsi"/>
                <w:color w:val="4472C4"/>
                <w:sz w:val="20"/>
                <w:szCs w:val="20"/>
                <w:u w:val="single"/>
                <w:lang w:val="sk-SK" w:eastAsia="sk-SK"/>
              </w:rPr>
            </w:pPr>
            <w:hyperlink r:id="rId73" w:history="1">
              <w:r w:rsidR="00ED21AC" w:rsidRPr="00101CF0">
                <w:rPr>
                  <w:rFonts w:asciiTheme="minorHAnsi" w:hAnsiTheme="minorHAnsi" w:cstheme="minorHAnsi"/>
                  <w:color w:val="4472C4"/>
                  <w:sz w:val="20"/>
                  <w:szCs w:val="20"/>
                  <w:u w:val="single"/>
                  <w:lang w:val="sk-SK" w:eastAsia="sk-SK"/>
                </w:rPr>
                <w:t>cvczilina@cvczilina.sk</w:t>
              </w:r>
            </w:hyperlink>
          </w:p>
        </w:tc>
      </w:tr>
      <w:tr w:rsidR="00ED21AC" w:rsidRPr="00101CF0" w14:paraId="52E3C492"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7DF2A3"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45</w:t>
            </w:r>
          </w:p>
        </w:tc>
        <w:tc>
          <w:tcPr>
            <w:tcW w:w="0" w:type="auto"/>
            <w:tcBorders>
              <w:top w:val="nil"/>
              <w:left w:val="nil"/>
              <w:bottom w:val="single" w:sz="4" w:space="0" w:color="auto"/>
              <w:right w:val="single" w:sz="4" w:space="0" w:color="auto"/>
            </w:tcBorders>
            <w:shd w:val="clear" w:color="auto" w:fill="auto"/>
            <w:noWrap/>
            <w:vAlign w:val="center"/>
            <w:hideMark/>
          </w:tcPr>
          <w:p w14:paraId="0CD23028"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ÚSMEV-ZpS</w:t>
            </w:r>
          </w:p>
        </w:tc>
        <w:tc>
          <w:tcPr>
            <w:tcW w:w="0" w:type="auto"/>
            <w:tcBorders>
              <w:top w:val="nil"/>
              <w:left w:val="nil"/>
              <w:bottom w:val="single" w:sz="4" w:space="0" w:color="auto"/>
              <w:right w:val="single" w:sz="4" w:space="0" w:color="auto"/>
            </w:tcBorders>
            <w:shd w:val="clear" w:color="auto" w:fill="auto"/>
            <w:noWrap/>
            <w:vAlign w:val="center"/>
            <w:hideMark/>
          </w:tcPr>
          <w:p w14:paraId="768E394F"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Osiková 26, 010 07 Žilina</w:t>
            </w:r>
          </w:p>
        </w:tc>
        <w:tc>
          <w:tcPr>
            <w:tcW w:w="0" w:type="auto"/>
            <w:tcBorders>
              <w:top w:val="nil"/>
              <w:left w:val="nil"/>
              <w:bottom w:val="single" w:sz="4" w:space="0" w:color="auto"/>
              <w:right w:val="single" w:sz="4" w:space="0" w:color="auto"/>
            </w:tcBorders>
            <w:shd w:val="clear" w:color="auto" w:fill="auto"/>
            <w:noWrap/>
            <w:vAlign w:val="center"/>
            <w:hideMark/>
          </w:tcPr>
          <w:p w14:paraId="4939702E"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PhDr. Alena Lišková</w:t>
            </w:r>
          </w:p>
        </w:tc>
        <w:tc>
          <w:tcPr>
            <w:tcW w:w="0" w:type="auto"/>
            <w:tcBorders>
              <w:top w:val="nil"/>
              <w:left w:val="nil"/>
              <w:bottom w:val="single" w:sz="4" w:space="0" w:color="auto"/>
              <w:right w:val="single" w:sz="4" w:space="0" w:color="auto"/>
            </w:tcBorders>
            <w:shd w:val="clear" w:color="auto" w:fill="auto"/>
            <w:noWrap/>
            <w:vAlign w:val="center"/>
            <w:hideMark/>
          </w:tcPr>
          <w:p w14:paraId="3B915E84" w14:textId="77777777" w:rsidR="00ED21AC" w:rsidRPr="00101CF0" w:rsidRDefault="000131D6" w:rsidP="00ED21AC">
            <w:pPr>
              <w:rPr>
                <w:rFonts w:asciiTheme="minorHAnsi" w:hAnsiTheme="minorHAnsi" w:cstheme="minorHAnsi"/>
                <w:color w:val="0563C1"/>
                <w:sz w:val="20"/>
                <w:szCs w:val="20"/>
                <w:u w:val="single"/>
                <w:lang w:val="sk-SK" w:eastAsia="sk-SK"/>
              </w:rPr>
            </w:pPr>
            <w:hyperlink r:id="rId74" w:history="1">
              <w:r w:rsidR="00ED21AC" w:rsidRPr="00101CF0">
                <w:rPr>
                  <w:rFonts w:asciiTheme="minorHAnsi" w:hAnsiTheme="minorHAnsi" w:cstheme="minorHAnsi"/>
                  <w:color w:val="0563C1"/>
                  <w:sz w:val="20"/>
                  <w:szCs w:val="20"/>
                  <w:u w:val="single"/>
                  <w:lang w:val="sk-SK" w:eastAsia="sk-SK"/>
                </w:rPr>
                <w:t>alena.liskova@zilina.sk</w:t>
              </w:r>
            </w:hyperlink>
          </w:p>
        </w:tc>
      </w:tr>
      <w:tr w:rsidR="00ED21AC" w:rsidRPr="00101CF0" w14:paraId="3A61346E"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F8EDFC"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46</w:t>
            </w:r>
          </w:p>
        </w:tc>
        <w:tc>
          <w:tcPr>
            <w:tcW w:w="0" w:type="auto"/>
            <w:tcBorders>
              <w:top w:val="nil"/>
              <w:left w:val="nil"/>
              <w:bottom w:val="single" w:sz="4" w:space="0" w:color="auto"/>
              <w:right w:val="single" w:sz="4" w:space="0" w:color="auto"/>
            </w:tcBorders>
            <w:shd w:val="clear" w:color="auto" w:fill="auto"/>
            <w:noWrap/>
            <w:vAlign w:val="center"/>
            <w:hideMark/>
          </w:tcPr>
          <w:p w14:paraId="16CE80F7"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Žilina Invest, s.r.o.</w:t>
            </w:r>
          </w:p>
        </w:tc>
        <w:tc>
          <w:tcPr>
            <w:tcW w:w="0" w:type="auto"/>
            <w:tcBorders>
              <w:top w:val="nil"/>
              <w:left w:val="nil"/>
              <w:bottom w:val="single" w:sz="4" w:space="0" w:color="auto"/>
              <w:right w:val="single" w:sz="4" w:space="0" w:color="auto"/>
            </w:tcBorders>
            <w:shd w:val="clear" w:color="auto" w:fill="auto"/>
            <w:noWrap/>
            <w:vAlign w:val="center"/>
            <w:hideMark/>
          </w:tcPr>
          <w:p w14:paraId="0B3641D9"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Mariánske nám. 30/5, 010 01 Žilina</w:t>
            </w:r>
          </w:p>
        </w:tc>
        <w:tc>
          <w:tcPr>
            <w:tcW w:w="0" w:type="auto"/>
            <w:tcBorders>
              <w:top w:val="nil"/>
              <w:left w:val="nil"/>
              <w:bottom w:val="single" w:sz="4" w:space="0" w:color="auto"/>
              <w:right w:val="single" w:sz="4" w:space="0" w:color="auto"/>
            </w:tcBorders>
            <w:shd w:val="clear" w:color="auto" w:fill="auto"/>
            <w:noWrap/>
            <w:vAlign w:val="center"/>
            <w:hideMark/>
          </w:tcPr>
          <w:p w14:paraId="3B88EB90"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Ing. Miloš Martinka</w:t>
            </w:r>
          </w:p>
        </w:tc>
        <w:tc>
          <w:tcPr>
            <w:tcW w:w="0" w:type="auto"/>
            <w:tcBorders>
              <w:top w:val="nil"/>
              <w:left w:val="nil"/>
              <w:bottom w:val="single" w:sz="4" w:space="0" w:color="auto"/>
              <w:right w:val="single" w:sz="4" w:space="0" w:color="auto"/>
            </w:tcBorders>
            <w:shd w:val="clear" w:color="auto" w:fill="auto"/>
            <w:noWrap/>
            <w:vAlign w:val="center"/>
            <w:hideMark/>
          </w:tcPr>
          <w:p w14:paraId="0EC1C2F7" w14:textId="77777777" w:rsidR="00ED21AC" w:rsidRPr="00101CF0" w:rsidRDefault="000131D6" w:rsidP="00ED21AC">
            <w:pPr>
              <w:rPr>
                <w:rFonts w:asciiTheme="minorHAnsi" w:hAnsiTheme="minorHAnsi" w:cstheme="minorHAnsi"/>
                <w:color w:val="0563C1"/>
                <w:sz w:val="20"/>
                <w:szCs w:val="20"/>
                <w:u w:val="single"/>
                <w:lang w:val="sk-SK" w:eastAsia="sk-SK"/>
              </w:rPr>
            </w:pPr>
            <w:hyperlink r:id="rId75" w:history="1">
              <w:r w:rsidR="00ED21AC" w:rsidRPr="00101CF0">
                <w:rPr>
                  <w:rFonts w:asciiTheme="minorHAnsi" w:hAnsiTheme="minorHAnsi" w:cstheme="minorHAnsi"/>
                  <w:color w:val="0563C1"/>
                  <w:sz w:val="20"/>
                  <w:szCs w:val="20"/>
                  <w:u w:val="single"/>
                  <w:lang w:val="sk-SK" w:eastAsia="sk-SK"/>
                </w:rPr>
                <w:t>zilinainvest@zilinainvest.sk</w:t>
              </w:r>
            </w:hyperlink>
          </w:p>
        </w:tc>
      </w:tr>
      <w:tr w:rsidR="00ED21AC" w:rsidRPr="00101CF0" w14:paraId="50513887"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252A5D"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47</w:t>
            </w:r>
          </w:p>
        </w:tc>
        <w:tc>
          <w:tcPr>
            <w:tcW w:w="0" w:type="auto"/>
            <w:tcBorders>
              <w:top w:val="nil"/>
              <w:left w:val="nil"/>
              <w:bottom w:val="single" w:sz="4" w:space="0" w:color="auto"/>
              <w:right w:val="single" w:sz="4" w:space="0" w:color="auto"/>
            </w:tcBorders>
            <w:shd w:val="clear" w:color="auto" w:fill="auto"/>
            <w:noWrap/>
            <w:vAlign w:val="center"/>
            <w:hideMark/>
          </w:tcPr>
          <w:p w14:paraId="32D719C9"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MsHKM Žilina, s.r.o.</w:t>
            </w:r>
          </w:p>
        </w:tc>
        <w:tc>
          <w:tcPr>
            <w:tcW w:w="0" w:type="auto"/>
            <w:tcBorders>
              <w:top w:val="nil"/>
              <w:left w:val="nil"/>
              <w:bottom w:val="single" w:sz="4" w:space="0" w:color="auto"/>
              <w:right w:val="single" w:sz="4" w:space="0" w:color="auto"/>
            </w:tcBorders>
            <w:shd w:val="clear" w:color="auto" w:fill="auto"/>
            <w:noWrap/>
            <w:vAlign w:val="center"/>
            <w:hideMark/>
          </w:tcPr>
          <w:p w14:paraId="0105125C"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Športová 565/5, 010 01 Žilina</w:t>
            </w:r>
          </w:p>
        </w:tc>
        <w:tc>
          <w:tcPr>
            <w:tcW w:w="0" w:type="auto"/>
            <w:tcBorders>
              <w:top w:val="nil"/>
              <w:left w:val="nil"/>
              <w:bottom w:val="single" w:sz="4" w:space="0" w:color="auto"/>
              <w:right w:val="single" w:sz="4" w:space="0" w:color="auto"/>
            </w:tcBorders>
            <w:shd w:val="clear" w:color="auto" w:fill="auto"/>
            <w:noWrap/>
            <w:vAlign w:val="center"/>
            <w:hideMark/>
          </w:tcPr>
          <w:p w14:paraId="3A9DFAD6"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Mgr. Milan Ladiver</w:t>
            </w:r>
          </w:p>
        </w:tc>
        <w:tc>
          <w:tcPr>
            <w:tcW w:w="0" w:type="auto"/>
            <w:tcBorders>
              <w:top w:val="nil"/>
              <w:left w:val="nil"/>
              <w:bottom w:val="single" w:sz="4" w:space="0" w:color="auto"/>
              <w:right w:val="single" w:sz="4" w:space="0" w:color="auto"/>
            </w:tcBorders>
            <w:shd w:val="clear" w:color="auto" w:fill="auto"/>
            <w:noWrap/>
            <w:vAlign w:val="center"/>
            <w:hideMark/>
          </w:tcPr>
          <w:p w14:paraId="59ACAC0C" w14:textId="77777777" w:rsidR="00ED21AC" w:rsidRPr="00101CF0" w:rsidRDefault="000131D6" w:rsidP="00ED21AC">
            <w:pPr>
              <w:rPr>
                <w:rFonts w:asciiTheme="minorHAnsi" w:hAnsiTheme="minorHAnsi" w:cstheme="minorHAnsi"/>
                <w:color w:val="0563C1"/>
                <w:sz w:val="20"/>
                <w:szCs w:val="20"/>
                <w:u w:val="single"/>
                <w:lang w:val="sk-SK" w:eastAsia="sk-SK"/>
              </w:rPr>
            </w:pPr>
            <w:hyperlink r:id="rId76" w:history="1">
              <w:r w:rsidR="00ED21AC" w:rsidRPr="00101CF0">
                <w:rPr>
                  <w:rFonts w:asciiTheme="minorHAnsi" w:hAnsiTheme="minorHAnsi" w:cstheme="minorHAnsi"/>
                  <w:color w:val="0563C1"/>
                  <w:sz w:val="20"/>
                  <w:szCs w:val="20"/>
                  <w:u w:val="single"/>
                  <w:lang w:val="sk-SK" w:eastAsia="sk-SK"/>
                </w:rPr>
                <w:t>INFO@MSHKMZILINA.SK</w:t>
              </w:r>
            </w:hyperlink>
          </w:p>
        </w:tc>
      </w:tr>
      <w:tr w:rsidR="00ED21AC" w:rsidRPr="00101CF0" w14:paraId="1E2F7D42"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F269A9"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48</w:t>
            </w:r>
          </w:p>
        </w:tc>
        <w:tc>
          <w:tcPr>
            <w:tcW w:w="0" w:type="auto"/>
            <w:tcBorders>
              <w:top w:val="nil"/>
              <w:left w:val="nil"/>
              <w:bottom w:val="single" w:sz="4" w:space="0" w:color="auto"/>
              <w:right w:val="single" w:sz="4" w:space="0" w:color="auto"/>
            </w:tcBorders>
            <w:shd w:val="clear" w:color="auto" w:fill="auto"/>
            <w:noWrap/>
            <w:vAlign w:val="center"/>
            <w:hideMark/>
          </w:tcPr>
          <w:p w14:paraId="2CCC5156"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Zariadenie starostlivosti o deti do troch rokov veku dieťaťa 1</w:t>
            </w:r>
          </w:p>
        </w:tc>
        <w:tc>
          <w:tcPr>
            <w:tcW w:w="0" w:type="auto"/>
            <w:tcBorders>
              <w:top w:val="nil"/>
              <w:left w:val="nil"/>
              <w:bottom w:val="single" w:sz="4" w:space="0" w:color="auto"/>
              <w:right w:val="single" w:sz="4" w:space="0" w:color="auto"/>
            </w:tcBorders>
            <w:shd w:val="clear" w:color="auto" w:fill="auto"/>
            <w:noWrap/>
            <w:vAlign w:val="center"/>
            <w:hideMark/>
          </w:tcPr>
          <w:p w14:paraId="35591B06"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Veľká okružná 2132/82, 010 01 Žilina</w:t>
            </w:r>
          </w:p>
        </w:tc>
        <w:tc>
          <w:tcPr>
            <w:tcW w:w="0" w:type="auto"/>
            <w:tcBorders>
              <w:top w:val="nil"/>
              <w:left w:val="nil"/>
              <w:bottom w:val="single" w:sz="4" w:space="0" w:color="auto"/>
              <w:right w:val="single" w:sz="4" w:space="0" w:color="auto"/>
            </w:tcBorders>
            <w:shd w:val="clear" w:color="auto" w:fill="auto"/>
            <w:noWrap/>
            <w:vAlign w:val="bottom"/>
            <w:hideMark/>
          </w:tcPr>
          <w:p w14:paraId="366E734C"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Hajduková Ľubica</w:t>
            </w:r>
          </w:p>
        </w:tc>
        <w:tc>
          <w:tcPr>
            <w:tcW w:w="0" w:type="auto"/>
            <w:tcBorders>
              <w:top w:val="nil"/>
              <w:left w:val="nil"/>
              <w:bottom w:val="single" w:sz="4" w:space="0" w:color="auto"/>
              <w:right w:val="single" w:sz="4" w:space="0" w:color="auto"/>
            </w:tcBorders>
            <w:shd w:val="clear" w:color="auto" w:fill="auto"/>
            <w:noWrap/>
            <w:vAlign w:val="center"/>
            <w:hideMark/>
          </w:tcPr>
          <w:p w14:paraId="4649F457" w14:textId="77777777" w:rsidR="00ED21AC" w:rsidRPr="00101CF0" w:rsidRDefault="000131D6" w:rsidP="00ED21AC">
            <w:pPr>
              <w:rPr>
                <w:rFonts w:asciiTheme="minorHAnsi" w:hAnsiTheme="minorHAnsi" w:cstheme="minorHAnsi"/>
                <w:color w:val="0563C1"/>
                <w:sz w:val="20"/>
                <w:szCs w:val="20"/>
                <w:u w:val="single"/>
                <w:lang w:val="sk-SK" w:eastAsia="sk-SK"/>
              </w:rPr>
            </w:pPr>
            <w:hyperlink r:id="rId77" w:history="1">
              <w:r w:rsidR="00ED21AC" w:rsidRPr="00101CF0">
                <w:rPr>
                  <w:rFonts w:asciiTheme="minorHAnsi" w:hAnsiTheme="minorHAnsi" w:cstheme="minorHAnsi"/>
                  <w:color w:val="0563C1"/>
                  <w:sz w:val="20"/>
                  <w:szCs w:val="20"/>
                  <w:u w:val="single"/>
                  <w:lang w:val="sk-SK" w:eastAsia="sk-SK"/>
                </w:rPr>
                <w:t>jaslevo@gmail.com</w:t>
              </w:r>
            </w:hyperlink>
          </w:p>
        </w:tc>
      </w:tr>
      <w:tr w:rsidR="00ED21AC" w:rsidRPr="00101CF0" w14:paraId="0FB7CD60"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E503AD"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49</w:t>
            </w:r>
          </w:p>
        </w:tc>
        <w:tc>
          <w:tcPr>
            <w:tcW w:w="0" w:type="auto"/>
            <w:tcBorders>
              <w:top w:val="nil"/>
              <w:left w:val="nil"/>
              <w:bottom w:val="single" w:sz="4" w:space="0" w:color="auto"/>
              <w:right w:val="single" w:sz="4" w:space="0" w:color="auto"/>
            </w:tcBorders>
            <w:shd w:val="clear" w:color="auto" w:fill="auto"/>
            <w:noWrap/>
            <w:vAlign w:val="center"/>
            <w:hideMark/>
          </w:tcPr>
          <w:p w14:paraId="52CACE40"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Zariadenie starostlivosti o deti do troch rokov veku dieťaťa 2</w:t>
            </w:r>
          </w:p>
        </w:tc>
        <w:tc>
          <w:tcPr>
            <w:tcW w:w="0" w:type="auto"/>
            <w:tcBorders>
              <w:top w:val="nil"/>
              <w:left w:val="nil"/>
              <w:bottom w:val="single" w:sz="4" w:space="0" w:color="auto"/>
              <w:right w:val="single" w:sz="4" w:space="0" w:color="auto"/>
            </w:tcBorders>
            <w:shd w:val="clear" w:color="auto" w:fill="auto"/>
            <w:noWrap/>
            <w:vAlign w:val="center"/>
            <w:hideMark/>
          </w:tcPr>
          <w:p w14:paraId="49575540"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Puškinova 2189/14, 010 01 Žilina</w:t>
            </w:r>
          </w:p>
        </w:tc>
        <w:tc>
          <w:tcPr>
            <w:tcW w:w="0" w:type="auto"/>
            <w:tcBorders>
              <w:top w:val="nil"/>
              <w:left w:val="nil"/>
              <w:bottom w:val="single" w:sz="4" w:space="0" w:color="auto"/>
              <w:right w:val="single" w:sz="4" w:space="0" w:color="auto"/>
            </w:tcBorders>
            <w:shd w:val="clear" w:color="auto" w:fill="auto"/>
            <w:vAlign w:val="bottom"/>
            <w:hideMark/>
          </w:tcPr>
          <w:p w14:paraId="366E5696"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Mgr. Silvia Repkovská</w:t>
            </w:r>
          </w:p>
        </w:tc>
        <w:tc>
          <w:tcPr>
            <w:tcW w:w="0" w:type="auto"/>
            <w:tcBorders>
              <w:top w:val="nil"/>
              <w:left w:val="nil"/>
              <w:bottom w:val="single" w:sz="4" w:space="0" w:color="auto"/>
              <w:right w:val="single" w:sz="4" w:space="0" w:color="auto"/>
            </w:tcBorders>
            <w:shd w:val="clear" w:color="auto" w:fill="auto"/>
            <w:noWrap/>
            <w:vAlign w:val="center"/>
            <w:hideMark/>
          </w:tcPr>
          <w:p w14:paraId="41FC8645" w14:textId="77777777" w:rsidR="00ED21AC" w:rsidRPr="00101CF0" w:rsidRDefault="000131D6" w:rsidP="00ED21AC">
            <w:pPr>
              <w:rPr>
                <w:rFonts w:asciiTheme="minorHAnsi" w:hAnsiTheme="minorHAnsi" w:cstheme="minorHAnsi"/>
                <w:color w:val="0563C1"/>
                <w:sz w:val="20"/>
                <w:szCs w:val="20"/>
                <w:u w:val="single"/>
                <w:lang w:val="sk-SK" w:eastAsia="sk-SK"/>
              </w:rPr>
            </w:pPr>
            <w:hyperlink r:id="rId78" w:history="1">
              <w:r w:rsidR="00ED21AC" w:rsidRPr="00101CF0">
                <w:rPr>
                  <w:rFonts w:asciiTheme="minorHAnsi" w:hAnsiTheme="minorHAnsi" w:cstheme="minorHAnsi"/>
                  <w:color w:val="0563C1"/>
                  <w:sz w:val="20"/>
                  <w:szCs w:val="20"/>
                  <w:u w:val="single"/>
                  <w:lang w:val="sk-SK" w:eastAsia="sk-SK"/>
                </w:rPr>
                <w:t>jaslepuskinova@gmail.com</w:t>
              </w:r>
            </w:hyperlink>
          </w:p>
        </w:tc>
      </w:tr>
      <w:tr w:rsidR="00ED21AC" w:rsidRPr="00101CF0" w14:paraId="24017CB1"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4E9A38"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50</w:t>
            </w:r>
          </w:p>
        </w:tc>
        <w:tc>
          <w:tcPr>
            <w:tcW w:w="0" w:type="auto"/>
            <w:tcBorders>
              <w:top w:val="nil"/>
              <w:left w:val="nil"/>
              <w:bottom w:val="single" w:sz="4" w:space="0" w:color="auto"/>
              <w:right w:val="single" w:sz="4" w:space="0" w:color="auto"/>
            </w:tcBorders>
            <w:shd w:val="clear" w:color="auto" w:fill="auto"/>
            <w:noWrap/>
            <w:vAlign w:val="center"/>
            <w:hideMark/>
          </w:tcPr>
          <w:p w14:paraId="777F0E9D"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Jedáleň 1</w:t>
            </w:r>
          </w:p>
        </w:tc>
        <w:tc>
          <w:tcPr>
            <w:tcW w:w="0" w:type="auto"/>
            <w:tcBorders>
              <w:top w:val="nil"/>
              <w:left w:val="nil"/>
              <w:bottom w:val="single" w:sz="4" w:space="0" w:color="auto"/>
              <w:right w:val="single" w:sz="4" w:space="0" w:color="auto"/>
            </w:tcBorders>
            <w:shd w:val="clear" w:color="auto" w:fill="auto"/>
            <w:noWrap/>
            <w:vAlign w:val="center"/>
            <w:hideMark/>
          </w:tcPr>
          <w:p w14:paraId="606086AF"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Námestie J. Borodáča 1, 010 08 Žilina</w:t>
            </w:r>
          </w:p>
        </w:tc>
        <w:tc>
          <w:tcPr>
            <w:tcW w:w="0" w:type="auto"/>
            <w:tcBorders>
              <w:top w:val="nil"/>
              <w:left w:val="nil"/>
              <w:bottom w:val="single" w:sz="4" w:space="0" w:color="auto"/>
              <w:right w:val="single" w:sz="4" w:space="0" w:color="auto"/>
            </w:tcBorders>
            <w:shd w:val="clear" w:color="auto" w:fill="auto"/>
            <w:noWrap/>
            <w:vAlign w:val="bottom"/>
            <w:hideMark/>
          </w:tcPr>
          <w:p w14:paraId="721BC5E8"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Šuteková Soňa</w:t>
            </w:r>
          </w:p>
        </w:tc>
        <w:tc>
          <w:tcPr>
            <w:tcW w:w="0" w:type="auto"/>
            <w:tcBorders>
              <w:top w:val="nil"/>
              <w:left w:val="nil"/>
              <w:bottom w:val="single" w:sz="4" w:space="0" w:color="auto"/>
              <w:right w:val="single" w:sz="4" w:space="0" w:color="auto"/>
            </w:tcBorders>
            <w:shd w:val="clear" w:color="auto" w:fill="auto"/>
            <w:noWrap/>
            <w:vAlign w:val="center"/>
            <w:hideMark/>
          </w:tcPr>
          <w:p w14:paraId="2E84496C" w14:textId="77777777" w:rsidR="00ED21AC" w:rsidRPr="00101CF0" w:rsidRDefault="000131D6" w:rsidP="00ED21AC">
            <w:pPr>
              <w:rPr>
                <w:rFonts w:asciiTheme="minorHAnsi" w:hAnsiTheme="minorHAnsi" w:cstheme="minorHAnsi"/>
                <w:color w:val="0563C1"/>
                <w:sz w:val="20"/>
                <w:szCs w:val="20"/>
                <w:u w:val="single"/>
                <w:lang w:val="sk-SK" w:eastAsia="sk-SK"/>
              </w:rPr>
            </w:pPr>
            <w:hyperlink r:id="rId79" w:history="1">
              <w:r w:rsidR="00ED21AC" w:rsidRPr="00101CF0">
                <w:rPr>
                  <w:rFonts w:asciiTheme="minorHAnsi" w:hAnsiTheme="minorHAnsi" w:cstheme="minorHAnsi"/>
                  <w:color w:val="0563C1"/>
                  <w:sz w:val="20"/>
                  <w:szCs w:val="20"/>
                  <w:u w:val="single"/>
                  <w:lang w:val="sk-SK" w:eastAsia="sk-SK"/>
                </w:rPr>
                <w:t>jedalenvlcince@gmail.com</w:t>
              </w:r>
            </w:hyperlink>
          </w:p>
        </w:tc>
      </w:tr>
      <w:tr w:rsidR="00ED21AC" w:rsidRPr="00101CF0" w14:paraId="5C7A3444"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195E93"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51</w:t>
            </w:r>
          </w:p>
        </w:tc>
        <w:tc>
          <w:tcPr>
            <w:tcW w:w="0" w:type="auto"/>
            <w:tcBorders>
              <w:top w:val="nil"/>
              <w:left w:val="nil"/>
              <w:bottom w:val="single" w:sz="4" w:space="0" w:color="auto"/>
              <w:right w:val="single" w:sz="4" w:space="0" w:color="auto"/>
            </w:tcBorders>
            <w:shd w:val="clear" w:color="auto" w:fill="auto"/>
            <w:noWrap/>
            <w:vAlign w:val="center"/>
            <w:hideMark/>
          </w:tcPr>
          <w:p w14:paraId="304E2A29"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Jedáleň 2</w:t>
            </w:r>
          </w:p>
        </w:tc>
        <w:tc>
          <w:tcPr>
            <w:tcW w:w="0" w:type="auto"/>
            <w:tcBorders>
              <w:top w:val="nil"/>
              <w:left w:val="nil"/>
              <w:bottom w:val="single" w:sz="4" w:space="0" w:color="auto"/>
              <w:right w:val="single" w:sz="4" w:space="0" w:color="auto"/>
            </w:tcBorders>
            <w:shd w:val="clear" w:color="auto" w:fill="auto"/>
            <w:noWrap/>
            <w:vAlign w:val="center"/>
            <w:hideMark/>
          </w:tcPr>
          <w:p w14:paraId="41B42AEE"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Lichardova  8036/44, 010 01 Žilina</w:t>
            </w:r>
          </w:p>
        </w:tc>
        <w:tc>
          <w:tcPr>
            <w:tcW w:w="0" w:type="auto"/>
            <w:tcBorders>
              <w:top w:val="nil"/>
              <w:left w:val="nil"/>
              <w:bottom w:val="single" w:sz="4" w:space="0" w:color="auto"/>
              <w:right w:val="single" w:sz="4" w:space="0" w:color="auto"/>
            </w:tcBorders>
            <w:shd w:val="clear" w:color="auto" w:fill="auto"/>
            <w:noWrap/>
            <w:vAlign w:val="bottom"/>
            <w:hideMark/>
          </w:tcPr>
          <w:p w14:paraId="37DFC39A"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Šuteková Soňa</w:t>
            </w:r>
          </w:p>
        </w:tc>
        <w:tc>
          <w:tcPr>
            <w:tcW w:w="0" w:type="auto"/>
            <w:tcBorders>
              <w:top w:val="nil"/>
              <w:left w:val="nil"/>
              <w:bottom w:val="single" w:sz="4" w:space="0" w:color="auto"/>
              <w:right w:val="single" w:sz="4" w:space="0" w:color="auto"/>
            </w:tcBorders>
            <w:shd w:val="clear" w:color="auto" w:fill="auto"/>
            <w:noWrap/>
            <w:vAlign w:val="center"/>
            <w:hideMark/>
          </w:tcPr>
          <w:p w14:paraId="1E5FCE4D" w14:textId="77777777" w:rsidR="00ED21AC" w:rsidRPr="00101CF0" w:rsidRDefault="000131D6" w:rsidP="00ED21AC">
            <w:pPr>
              <w:rPr>
                <w:rFonts w:asciiTheme="minorHAnsi" w:hAnsiTheme="minorHAnsi" w:cstheme="minorHAnsi"/>
                <w:color w:val="0563C1"/>
                <w:sz w:val="20"/>
                <w:szCs w:val="20"/>
                <w:u w:val="single"/>
                <w:lang w:val="sk-SK" w:eastAsia="sk-SK"/>
              </w:rPr>
            </w:pPr>
            <w:hyperlink r:id="rId80" w:history="1">
              <w:r w:rsidR="00ED21AC" w:rsidRPr="00101CF0">
                <w:rPr>
                  <w:rFonts w:asciiTheme="minorHAnsi" w:hAnsiTheme="minorHAnsi" w:cstheme="minorHAnsi"/>
                  <w:color w:val="0563C1"/>
                  <w:sz w:val="20"/>
                  <w:szCs w:val="20"/>
                  <w:u w:val="single"/>
                  <w:lang w:val="sk-SK" w:eastAsia="sk-SK"/>
                </w:rPr>
                <w:t>jedalenvlcince@gmail.com</w:t>
              </w:r>
            </w:hyperlink>
          </w:p>
        </w:tc>
      </w:tr>
      <w:tr w:rsidR="00ED21AC" w:rsidRPr="00101CF0" w14:paraId="39F35155"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33FBCE"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52</w:t>
            </w:r>
          </w:p>
        </w:tc>
        <w:tc>
          <w:tcPr>
            <w:tcW w:w="0" w:type="auto"/>
            <w:tcBorders>
              <w:top w:val="nil"/>
              <w:left w:val="nil"/>
              <w:bottom w:val="single" w:sz="4" w:space="0" w:color="auto"/>
              <w:right w:val="single" w:sz="4" w:space="0" w:color="auto"/>
            </w:tcBorders>
            <w:shd w:val="clear" w:color="auto" w:fill="auto"/>
            <w:vAlign w:val="center"/>
            <w:hideMark/>
          </w:tcPr>
          <w:p w14:paraId="004FE548"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Denné centrum 1</w:t>
            </w:r>
          </w:p>
        </w:tc>
        <w:tc>
          <w:tcPr>
            <w:tcW w:w="0" w:type="auto"/>
            <w:tcBorders>
              <w:top w:val="nil"/>
              <w:left w:val="nil"/>
              <w:bottom w:val="single" w:sz="4" w:space="0" w:color="auto"/>
              <w:right w:val="single" w:sz="4" w:space="0" w:color="auto"/>
            </w:tcBorders>
            <w:shd w:val="clear" w:color="auto" w:fill="auto"/>
            <w:noWrap/>
            <w:vAlign w:val="center"/>
            <w:hideMark/>
          </w:tcPr>
          <w:p w14:paraId="141BADA9"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Nám. J. Borodáča 1, 010 08 Žilina</w:t>
            </w:r>
          </w:p>
        </w:tc>
        <w:tc>
          <w:tcPr>
            <w:tcW w:w="0" w:type="auto"/>
            <w:tcBorders>
              <w:top w:val="nil"/>
              <w:left w:val="nil"/>
              <w:bottom w:val="single" w:sz="4" w:space="0" w:color="auto"/>
              <w:right w:val="single" w:sz="4" w:space="0" w:color="auto"/>
            </w:tcBorders>
            <w:shd w:val="clear" w:color="auto" w:fill="auto"/>
            <w:noWrap/>
            <w:vAlign w:val="bottom"/>
            <w:hideMark/>
          </w:tcPr>
          <w:p w14:paraId="04E1F036"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Mgr. Lonc Augustín</w:t>
            </w:r>
          </w:p>
        </w:tc>
        <w:tc>
          <w:tcPr>
            <w:tcW w:w="0" w:type="auto"/>
            <w:tcBorders>
              <w:top w:val="nil"/>
              <w:left w:val="nil"/>
              <w:bottom w:val="single" w:sz="4" w:space="0" w:color="auto"/>
              <w:right w:val="single" w:sz="4" w:space="0" w:color="auto"/>
            </w:tcBorders>
            <w:shd w:val="clear" w:color="auto" w:fill="auto"/>
            <w:noWrap/>
            <w:vAlign w:val="center"/>
            <w:hideMark/>
          </w:tcPr>
          <w:p w14:paraId="6AC8F1DB" w14:textId="77777777" w:rsidR="00ED21AC" w:rsidRPr="00101CF0" w:rsidRDefault="000131D6" w:rsidP="00ED21AC">
            <w:pPr>
              <w:rPr>
                <w:rFonts w:asciiTheme="minorHAnsi" w:hAnsiTheme="minorHAnsi" w:cstheme="minorHAnsi"/>
                <w:color w:val="0563C1"/>
                <w:sz w:val="20"/>
                <w:szCs w:val="20"/>
                <w:u w:val="single"/>
                <w:lang w:val="sk-SK" w:eastAsia="sk-SK"/>
              </w:rPr>
            </w:pPr>
            <w:hyperlink r:id="rId81" w:history="1">
              <w:r w:rsidR="00ED21AC" w:rsidRPr="00101CF0">
                <w:rPr>
                  <w:rFonts w:asciiTheme="minorHAnsi" w:hAnsiTheme="minorHAnsi" w:cstheme="minorHAnsi"/>
                  <w:color w:val="0563C1"/>
                  <w:sz w:val="20"/>
                  <w:szCs w:val="20"/>
                  <w:u w:val="single"/>
                  <w:lang w:val="sk-SK" w:eastAsia="sk-SK"/>
                </w:rPr>
                <w:t>klubvlcince@gmail.com</w:t>
              </w:r>
            </w:hyperlink>
          </w:p>
        </w:tc>
      </w:tr>
      <w:tr w:rsidR="00ED21AC" w:rsidRPr="00101CF0" w14:paraId="1D22C0FB"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83EFC9"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53</w:t>
            </w:r>
          </w:p>
        </w:tc>
        <w:tc>
          <w:tcPr>
            <w:tcW w:w="0" w:type="auto"/>
            <w:tcBorders>
              <w:top w:val="nil"/>
              <w:left w:val="nil"/>
              <w:bottom w:val="single" w:sz="4" w:space="0" w:color="auto"/>
              <w:right w:val="single" w:sz="4" w:space="0" w:color="auto"/>
            </w:tcBorders>
            <w:shd w:val="clear" w:color="auto" w:fill="auto"/>
            <w:noWrap/>
            <w:vAlign w:val="center"/>
            <w:hideMark/>
          </w:tcPr>
          <w:p w14:paraId="4E92DDEA"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Denné centrum 2</w:t>
            </w:r>
          </w:p>
        </w:tc>
        <w:tc>
          <w:tcPr>
            <w:tcW w:w="0" w:type="auto"/>
            <w:tcBorders>
              <w:top w:val="nil"/>
              <w:left w:val="nil"/>
              <w:bottom w:val="single" w:sz="4" w:space="0" w:color="auto"/>
              <w:right w:val="single" w:sz="4" w:space="0" w:color="auto"/>
            </w:tcBorders>
            <w:shd w:val="clear" w:color="auto" w:fill="auto"/>
            <w:noWrap/>
            <w:vAlign w:val="center"/>
            <w:hideMark/>
          </w:tcPr>
          <w:p w14:paraId="7358496C"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Dedinská 1, 010 01 Žilina – Strážov</w:t>
            </w:r>
          </w:p>
        </w:tc>
        <w:tc>
          <w:tcPr>
            <w:tcW w:w="0" w:type="auto"/>
            <w:tcBorders>
              <w:top w:val="nil"/>
              <w:left w:val="nil"/>
              <w:bottom w:val="single" w:sz="4" w:space="0" w:color="auto"/>
              <w:right w:val="single" w:sz="4" w:space="0" w:color="auto"/>
            </w:tcBorders>
            <w:shd w:val="clear" w:color="auto" w:fill="auto"/>
            <w:noWrap/>
            <w:vAlign w:val="bottom"/>
            <w:hideMark/>
          </w:tcPr>
          <w:p w14:paraId="1D05B843"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Ing. Miháliková Zuzana</w:t>
            </w:r>
          </w:p>
        </w:tc>
        <w:tc>
          <w:tcPr>
            <w:tcW w:w="0" w:type="auto"/>
            <w:tcBorders>
              <w:top w:val="nil"/>
              <w:left w:val="nil"/>
              <w:bottom w:val="single" w:sz="4" w:space="0" w:color="auto"/>
              <w:right w:val="single" w:sz="4" w:space="0" w:color="auto"/>
            </w:tcBorders>
            <w:shd w:val="clear" w:color="auto" w:fill="auto"/>
            <w:noWrap/>
            <w:vAlign w:val="center"/>
            <w:hideMark/>
          </w:tcPr>
          <w:p w14:paraId="7F7A97E9" w14:textId="77777777" w:rsidR="00ED21AC" w:rsidRPr="00101CF0" w:rsidRDefault="000131D6" w:rsidP="00ED21AC">
            <w:pPr>
              <w:rPr>
                <w:rFonts w:asciiTheme="minorHAnsi" w:hAnsiTheme="minorHAnsi" w:cstheme="minorHAnsi"/>
                <w:color w:val="0563C1"/>
                <w:sz w:val="20"/>
                <w:szCs w:val="20"/>
                <w:u w:val="single"/>
                <w:lang w:val="sk-SK" w:eastAsia="sk-SK"/>
              </w:rPr>
            </w:pPr>
            <w:hyperlink r:id="rId82" w:history="1">
              <w:r w:rsidR="00ED21AC" w:rsidRPr="00101CF0">
                <w:rPr>
                  <w:rFonts w:asciiTheme="minorHAnsi" w:hAnsiTheme="minorHAnsi" w:cstheme="minorHAnsi"/>
                  <w:color w:val="0563C1"/>
                  <w:sz w:val="20"/>
                  <w:szCs w:val="20"/>
                  <w:u w:val="single"/>
                  <w:lang w:val="sk-SK" w:eastAsia="sk-SK"/>
                </w:rPr>
                <w:t>dcstrazov@gmail.com</w:t>
              </w:r>
            </w:hyperlink>
          </w:p>
        </w:tc>
      </w:tr>
      <w:tr w:rsidR="00ED21AC" w:rsidRPr="00101CF0" w14:paraId="4B3D6636"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52100F"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54</w:t>
            </w:r>
          </w:p>
        </w:tc>
        <w:tc>
          <w:tcPr>
            <w:tcW w:w="0" w:type="auto"/>
            <w:tcBorders>
              <w:top w:val="nil"/>
              <w:left w:val="nil"/>
              <w:bottom w:val="single" w:sz="4" w:space="0" w:color="auto"/>
              <w:right w:val="single" w:sz="4" w:space="0" w:color="auto"/>
            </w:tcBorders>
            <w:shd w:val="clear" w:color="auto" w:fill="auto"/>
            <w:noWrap/>
            <w:vAlign w:val="center"/>
            <w:hideMark/>
          </w:tcPr>
          <w:p w14:paraId="3C3EF61A"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Denné centrum 3</w:t>
            </w:r>
          </w:p>
        </w:tc>
        <w:tc>
          <w:tcPr>
            <w:tcW w:w="0" w:type="auto"/>
            <w:tcBorders>
              <w:top w:val="nil"/>
              <w:left w:val="nil"/>
              <w:bottom w:val="single" w:sz="4" w:space="0" w:color="auto"/>
              <w:right w:val="single" w:sz="4" w:space="0" w:color="auto"/>
            </w:tcBorders>
            <w:shd w:val="clear" w:color="auto" w:fill="auto"/>
            <w:noWrap/>
            <w:vAlign w:val="center"/>
            <w:hideMark/>
          </w:tcPr>
          <w:p w14:paraId="56741770"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Andreja Kmeťa 306/38, 010 01 Žilina</w:t>
            </w:r>
          </w:p>
        </w:tc>
        <w:tc>
          <w:tcPr>
            <w:tcW w:w="0" w:type="auto"/>
            <w:tcBorders>
              <w:top w:val="nil"/>
              <w:left w:val="nil"/>
              <w:bottom w:val="single" w:sz="4" w:space="0" w:color="auto"/>
              <w:right w:val="single" w:sz="4" w:space="0" w:color="auto"/>
            </w:tcBorders>
            <w:shd w:val="clear" w:color="auto" w:fill="auto"/>
            <w:noWrap/>
            <w:vAlign w:val="bottom"/>
            <w:hideMark/>
          </w:tcPr>
          <w:p w14:paraId="3EB41547"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Riboňová Dagmar</w:t>
            </w:r>
          </w:p>
        </w:tc>
        <w:tc>
          <w:tcPr>
            <w:tcW w:w="0" w:type="auto"/>
            <w:tcBorders>
              <w:top w:val="nil"/>
              <w:left w:val="nil"/>
              <w:bottom w:val="single" w:sz="4" w:space="0" w:color="auto"/>
              <w:right w:val="single" w:sz="4" w:space="0" w:color="auto"/>
            </w:tcBorders>
            <w:shd w:val="clear" w:color="auto" w:fill="auto"/>
            <w:noWrap/>
            <w:vAlign w:val="center"/>
            <w:hideMark/>
          </w:tcPr>
          <w:p w14:paraId="1DA12CB9" w14:textId="77777777" w:rsidR="00ED21AC" w:rsidRPr="00101CF0" w:rsidRDefault="000131D6" w:rsidP="00ED21AC">
            <w:pPr>
              <w:rPr>
                <w:rFonts w:asciiTheme="minorHAnsi" w:hAnsiTheme="minorHAnsi" w:cstheme="minorHAnsi"/>
                <w:color w:val="0563C1"/>
                <w:sz w:val="20"/>
                <w:szCs w:val="20"/>
                <w:u w:val="single"/>
                <w:lang w:val="sk-SK" w:eastAsia="sk-SK"/>
              </w:rPr>
            </w:pPr>
            <w:hyperlink r:id="rId83" w:history="1">
              <w:r w:rsidR="00ED21AC" w:rsidRPr="00101CF0">
                <w:rPr>
                  <w:rFonts w:asciiTheme="minorHAnsi" w:hAnsiTheme="minorHAnsi" w:cstheme="minorHAnsi"/>
                  <w:color w:val="0563C1"/>
                  <w:sz w:val="20"/>
                  <w:szCs w:val="20"/>
                  <w:u w:val="single"/>
                  <w:lang w:val="sk-SK" w:eastAsia="sk-SK"/>
                </w:rPr>
                <w:t>dc.mesto@gmail.com</w:t>
              </w:r>
            </w:hyperlink>
          </w:p>
        </w:tc>
      </w:tr>
      <w:tr w:rsidR="00ED21AC" w:rsidRPr="00101CF0" w14:paraId="631EAC3D"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86F784"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55</w:t>
            </w:r>
          </w:p>
        </w:tc>
        <w:tc>
          <w:tcPr>
            <w:tcW w:w="0" w:type="auto"/>
            <w:tcBorders>
              <w:top w:val="nil"/>
              <w:left w:val="nil"/>
              <w:bottom w:val="single" w:sz="4" w:space="0" w:color="auto"/>
              <w:right w:val="single" w:sz="4" w:space="0" w:color="auto"/>
            </w:tcBorders>
            <w:shd w:val="clear" w:color="auto" w:fill="auto"/>
            <w:noWrap/>
            <w:vAlign w:val="center"/>
            <w:hideMark/>
          </w:tcPr>
          <w:p w14:paraId="0DD24AE3"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Denné centrum 4</w:t>
            </w:r>
          </w:p>
        </w:tc>
        <w:tc>
          <w:tcPr>
            <w:tcW w:w="0" w:type="auto"/>
            <w:tcBorders>
              <w:top w:val="nil"/>
              <w:left w:val="nil"/>
              <w:bottom w:val="single" w:sz="4" w:space="0" w:color="auto"/>
              <w:right w:val="single" w:sz="4" w:space="0" w:color="auto"/>
            </w:tcBorders>
            <w:shd w:val="clear" w:color="auto" w:fill="auto"/>
            <w:noWrap/>
            <w:vAlign w:val="center"/>
            <w:hideMark/>
          </w:tcPr>
          <w:p w14:paraId="578FA853"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Dlhá 1, 010 09 Žilina – Bytčica</w:t>
            </w:r>
          </w:p>
        </w:tc>
        <w:tc>
          <w:tcPr>
            <w:tcW w:w="0" w:type="auto"/>
            <w:tcBorders>
              <w:top w:val="nil"/>
              <w:left w:val="nil"/>
              <w:bottom w:val="single" w:sz="4" w:space="0" w:color="auto"/>
              <w:right w:val="single" w:sz="4" w:space="0" w:color="auto"/>
            </w:tcBorders>
            <w:shd w:val="clear" w:color="auto" w:fill="auto"/>
            <w:noWrap/>
            <w:vAlign w:val="bottom"/>
            <w:hideMark/>
          </w:tcPr>
          <w:p w14:paraId="3D396B64"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Žideková Mária</w:t>
            </w:r>
          </w:p>
        </w:tc>
        <w:tc>
          <w:tcPr>
            <w:tcW w:w="0" w:type="auto"/>
            <w:tcBorders>
              <w:top w:val="nil"/>
              <w:left w:val="nil"/>
              <w:bottom w:val="single" w:sz="4" w:space="0" w:color="auto"/>
              <w:right w:val="single" w:sz="4" w:space="0" w:color="auto"/>
            </w:tcBorders>
            <w:shd w:val="clear" w:color="auto" w:fill="auto"/>
            <w:noWrap/>
            <w:vAlign w:val="center"/>
            <w:hideMark/>
          </w:tcPr>
          <w:p w14:paraId="5ED9C31A" w14:textId="77777777" w:rsidR="00ED21AC" w:rsidRPr="00101CF0" w:rsidRDefault="000131D6" w:rsidP="00ED21AC">
            <w:pPr>
              <w:rPr>
                <w:rFonts w:asciiTheme="minorHAnsi" w:hAnsiTheme="minorHAnsi" w:cstheme="minorHAnsi"/>
                <w:color w:val="0563C1"/>
                <w:sz w:val="20"/>
                <w:szCs w:val="20"/>
                <w:u w:val="single"/>
                <w:lang w:val="sk-SK" w:eastAsia="sk-SK"/>
              </w:rPr>
            </w:pPr>
            <w:hyperlink r:id="rId84" w:history="1">
              <w:r w:rsidR="00ED21AC" w:rsidRPr="00101CF0">
                <w:rPr>
                  <w:rFonts w:asciiTheme="minorHAnsi" w:hAnsiTheme="minorHAnsi" w:cstheme="minorHAnsi"/>
                  <w:color w:val="0563C1"/>
                  <w:sz w:val="20"/>
                  <w:szCs w:val="20"/>
                  <w:u w:val="single"/>
                  <w:lang w:val="sk-SK" w:eastAsia="sk-SK"/>
                </w:rPr>
                <w:t>dcbytcica@gmail.com</w:t>
              </w:r>
            </w:hyperlink>
          </w:p>
        </w:tc>
      </w:tr>
      <w:tr w:rsidR="00ED21AC" w:rsidRPr="00101CF0" w14:paraId="560A6AED"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C27A4D"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56</w:t>
            </w:r>
          </w:p>
        </w:tc>
        <w:tc>
          <w:tcPr>
            <w:tcW w:w="0" w:type="auto"/>
            <w:tcBorders>
              <w:top w:val="nil"/>
              <w:left w:val="nil"/>
              <w:bottom w:val="single" w:sz="4" w:space="0" w:color="auto"/>
              <w:right w:val="single" w:sz="4" w:space="0" w:color="auto"/>
            </w:tcBorders>
            <w:shd w:val="clear" w:color="auto" w:fill="auto"/>
            <w:noWrap/>
            <w:vAlign w:val="center"/>
            <w:hideMark/>
          </w:tcPr>
          <w:p w14:paraId="01DAA329"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Denné centrum 5</w:t>
            </w:r>
          </w:p>
        </w:tc>
        <w:tc>
          <w:tcPr>
            <w:tcW w:w="0" w:type="auto"/>
            <w:tcBorders>
              <w:top w:val="nil"/>
              <w:left w:val="nil"/>
              <w:bottom w:val="single" w:sz="4" w:space="0" w:color="auto"/>
              <w:right w:val="single" w:sz="4" w:space="0" w:color="auto"/>
            </w:tcBorders>
            <w:shd w:val="clear" w:color="auto" w:fill="auto"/>
            <w:noWrap/>
            <w:vAlign w:val="center"/>
            <w:hideMark/>
          </w:tcPr>
          <w:p w14:paraId="3BB1FE70"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Ovocinárska 227/33, Žilina – Trnové</w:t>
            </w:r>
          </w:p>
        </w:tc>
        <w:tc>
          <w:tcPr>
            <w:tcW w:w="0" w:type="auto"/>
            <w:tcBorders>
              <w:top w:val="nil"/>
              <w:left w:val="nil"/>
              <w:bottom w:val="single" w:sz="4" w:space="0" w:color="auto"/>
              <w:right w:val="single" w:sz="4" w:space="0" w:color="auto"/>
            </w:tcBorders>
            <w:shd w:val="clear" w:color="auto" w:fill="auto"/>
            <w:noWrap/>
            <w:vAlign w:val="bottom"/>
            <w:hideMark/>
          </w:tcPr>
          <w:p w14:paraId="367ADE6A"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Chovanová Marta</w:t>
            </w:r>
          </w:p>
        </w:tc>
        <w:tc>
          <w:tcPr>
            <w:tcW w:w="0" w:type="auto"/>
            <w:tcBorders>
              <w:top w:val="nil"/>
              <w:left w:val="nil"/>
              <w:bottom w:val="single" w:sz="4" w:space="0" w:color="auto"/>
              <w:right w:val="single" w:sz="4" w:space="0" w:color="auto"/>
            </w:tcBorders>
            <w:shd w:val="clear" w:color="auto" w:fill="auto"/>
            <w:noWrap/>
            <w:vAlign w:val="center"/>
            <w:hideMark/>
          </w:tcPr>
          <w:p w14:paraId="22B35D2E" w14:textId="77777777" w:rsidR="00ED21AC" w:rsidRPr="00101CF0" w:rsidRDefault="000131D6" w:rsidP="00ED21AC">
            <w:pPr>
              <w:rPr>
                <w:rFonts w:asciiTheme="minorHAnsi" w:hAnsiTheme="minorHAnsi" w:cstheme="minorHAnsi"/>
                <w:color w:val="0563C1"/>
                <w:sz w:val="20"/>
                <w:szCs w:val="20"/>
                <w:u w:val="single"/>
                <w:lang w:val="sk-SK" w:eastAsia="sk-SK"/>
              </w:rPr>
            </w:pPr>
            <w:hyperlink r:id="rId85" w:history="1">
              <w:r w:rsidR="00ED21AC" w:rsidRPr="00101CF0">
                <w:rPr>
                  <w:rFonts w:asciiTheme="minorHAnsi" w:hAnsiTheme="minorHAnsi" w:cstheme="minorHAnsi"/>
                  <w:color w:val="0563C1"/>
                  <w:sz w:val="20"/>
                  <w:szCs w:val="20"/>
                  <w:u w:val="single"/>
                  <w:lang w:val="sk-SK" w:eastAsia="sk-SK"/>
                </w:rPr>
                <w:t>dctrnove@gmail.com</w:t>
              </w:r>
            </w:hyperlink>
          </w:p>
        </w:tc>
      </w:tr>
      <w:tr w:rsidR="00ED21AC" w:rsidRPr="00101CF0" w14:paraId="426F012F"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B4EF4B"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57</w:t>
            </w:r>
          </w:p>
        </w:tc>
        <w:tc>
          <w:tcPr>
            <w:tcW w:w="0" w:type="auto"/>
            <w:tcBorders>
              <w:top w:val="nil"/>
              <w:left w:val="nil"/>
              <w:bottom w:val="single" w:sz="4" w:space="0" w:color="auto"/>
              <w:right w:val="single" w:sz="4" w:space="0" w:color="auto"/>
            </w:tcBorders>
            <w:shd w:val="clear" w:color="auto" w:fill="auto"/>
            <w:noWrap/>
            <w:vAlign w:val="center"/>
            <w:hideMark/>
          </w:tcPr>
          <w:p w14:paraId="004D115A"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Denný stacionár</w:t>
            </w:r>
          </w:p>
        </w:tc>
        <w:tc>
          <w:tcPr>
            <w:tcW w:w="0" w:type="auto"/>
            <w:tcBorders>
              <w:top w:val="nil"/>
              <w:left w:val="nil"/>
              <w:bottom w:val="single" w:sz="4" w:space="0" w:color="auto"/>
              <w:right w:val="single" w:sz="4" w:space="0" w:color="auto"/>
            </w:tcBorders>
            <w:shd w:val="clear" w:color="auto" w:fill="auto"/>
            <w:noWrap/>
            <w:vAlign w:val="center"/>
            <w:hideMark/>
          </w:tcPr>
          <w:p w14:paraId="279F5BE6"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Nám. J. Borodáča 1, Žilina</w:t>
            </w:r>
          </w:p>
        </w:tc>
        <w:tc>
          <w:tcPr>
            <w:tcW w:w="0" w:type="auto"/>
            <w:tcBorders>
              <w:top w:val="nil"/>
              <w:left w:val="nil"/>
              <w:bottom w:val="single" w:sz="4" w:space="0" w:color="auto"/>
              <w:right w:val="single" w:sz="4" w:space="0" w:color="auto"/>
            </w:tcBorders>
            <w:shd w:val="clear" w:color="auto" w:fill="auto"/>
            <w:noWrap/>
            <w:vAlign w:val="bottom"/>
            <w:hideMark/>
          </w:tcPr>
          <w:p w14:paraId="279554DC"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Mgr. Adela Štaffenová</w:t>
            </w:r>
          </w:p>
        </w:tc>
        <w:tc>
          <w:tcPr>
            <w:tcW w:w="0" w:type="auto"/>
            <w:tcBorders>
              <w:top w:val="nil"/>
              <w:left w:val="nil"/>
              <w:bottom w:val="single" w:sz="4" w:space="0" w:color="auto"/>
              <w:right w:val="single" w:sz="4" w:space="0" w:color="auto"/>
            </w:tcBorders>
            <w:shd w:val="clear" w:color="auto" w:fill="auto"/>
            <w:noWrap/>
            <w:vAlign w:val="center"/>
            <w:hideMark/>
          </w:tcPr>
          <w:p w14:paraId="26E536AB" w14:textId="77777777" w:rsidR="00ED21AC" w:rsidRPr="00101CF0" w:rsidRDefault="000131D6" w:rsidP="00ED21AC">
            <w:pPr>
              <w:rPr>
                <w:rFonts w:asciiTheme="minorHAnsi" w:hAnsiTheme="minorHAnsi" w:cstheme="minorHAnsi"/>
                <w:color w:val="0563C1"/>
                <w:sz w:val="20"/>
                <w:szCs w:val="20"/>
                <w:u w:val="single"/>
                <w:lang w:val="sk-SK" w:eastAsia="sk-SK"/>
              </w:rPr>
            </w:pPr>
            <w:hyperlink r:id="rId86" w:history="1">
              <w:r w:rsidR="00ED21AC" w:rsidRPr="00101CF0">
                <w:rPr>
                  <w:rFonts w:asciiTheme="minorHAnsi" w:hAnsiTheme="minorHAnsi" w:cstheme="minorHAnsi"/>
                  <w:color w:val="0563C1"/>
                  <w:sz w:val="20"/>
                  <w:szCs w:val="20"/>
                  <w:u w:val="single"/>
                  <w:lang w:val="sk-SK" w:eastAsia="sk-SK"/>
                </w:rPr>
                <w:t>stacionar.vlcince@gmail.com</w:t>
              </w:r>
            </w:hyperlink>
          </w:p>
        </w:tc>
      </w:tr>
      <w:tr w:rsidR="00ED21AC" w:rsidRPr="00101CF0" w14:paraId="3E4E1051"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8D315B"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58</w:t>
            </w:r>
          </w:p>
        </w:tc>
        <w:tc>
          <w:tcPr>
            <w:tcW w:w="0" w:type="auto"/>
            <w:tcBorders>
              <w:top w:val="nil"/>
              <w:left w:val="nil"/>
              <w:bottom w:val="single" w:sz="4" w:space="0" w:color="auto"/>
              <w:right w:val="single" w:sz="4" w:space="0" w:color="auto"/>
            </w:tcBorders>
            <w:shd w:val="clear" w:color="auto" w:fill="auto"/>
            <w:noWrap/>
            <w:vAlign w:val="center"/>
            <w:hideMark/>
          </w:tcPr>
          <w:p w14:paraId="3EAB3C43"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Komunitné centrum</w:t>
            </w:r>
          </w:p>
        </w:tc>
        <w:tc>
          <w:tcPr>
            <w:tcW w:w="0" w:type="auto"/>
            <w:tcBorders>
              <w:top w:val="nil"/>
              <w:left w:val="nil"/>
              <w:bottom w:val="single" w:sz="4" w:space="0" w:color="auto"/>
              <w:right w:val="single" w:sz="4" w:space="0" w:color="auto"/>
            </w:tcBorders>
            <w:shd w:val="clear" w:color="auto" w:fill="auto"/>
            <w:noWrap/>
            <w:vAlign w:val="center"/>
            <w:hideMark/>
          </w:tcPr>
          <w:p w14:paraId="4A33A5C3"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Bratislavská 8612, 010 01 Žilina</w:t>
            </w:r>
          </w:p>
        </w:tc>
        <w:tc>
          <w:tcPr>
            <w:tcW w:w="0" w:type="auto"/>
            <w:tcBorders>
              <w:top w:val="nil"/>
              <w:left w:val="nil"/>
              <w:bottom w:val="single" w:sz="4" w:space="0" w:color="auto"/>
              <w:right w:val="single" w:sz="4" w:space="0" w:color="auto"/>
            </w:tcBorders>
            <w:shd w:val="clear" w:color="auto" w:fill="auto"/>
            <w:noWrap/>
            <w:vAlign w:val="center"/>
            <w:hideMark/>
          </w:tcPr>
          <w:p w14:paraId="3A6B185C"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Bc. Ivana Klučková</w:t>
            </w:r>
          </w:p>
        </w:tc>
        <w:tc>
          <w:tcPr>
            <w:tcW w:w="0" w:type="auto"/>
            <w:tcBorders>
              <w:top w:val="nil"/>
              <w:left w:val="nil"/>
              <w:bottom w:val="single" w:sz="4" w:space="0" w:color="auto"/>
              <w:right w:val="single" w:sz="4" w:space="0" w:color="auto"/>
            </w:tcBorders>
            <w:shd w:val="clear" w:color="auto" w:fill="auto"/>
            <w:noWrap/>
            <w:vAlign w:val="center"/>
            <w:hideMark/>
          </w:tcPr>
          <w:p w14:paraId="39925831" w14:textId="77777777" w:rsidR="00ED21AC" w:rsidRPr="00101CF0" w:rsidRDefault="000131D6" w:rsidP="00ED21AC">
            <w:pPr>
              <w:rPr>
                <w:rFonts w:asciiTheme="minorHAnsi" w:hAnsiTheme="minorHAnsi" w:cstheme="minorHAnsi"/>
                <w:color w:val="0563C1"/>
                <w:sz w:val="20"/>
                <w:szCs w:val="20"/>
                <w:u w:val="single"/>
                <w:lang w:val="sk-SK" w:eastAsia="sk-SK"/>
              </w:rPr>
            </w:pPr>
            <w:hyperlink r:id="rId87" w:history="1">
              <w:r w:rsidR="00ED21AC" w:rsidRPr="00101CF0">
                <w:rPr>
                  <w:rFonts w:asciiTheme="minorHAnsi" w:hAnsiTheme="minorHAnsi" w:cstheme="minorHAnsi"/>
                  <w:color w:val="0563C1"/>
                  <w:sz w:val="20"/>
                  <w:szCs w:val="20"/>
                  <w:u w:val="single"/>
                  <w:lang w:val="sk-SK" w:eastAsia="sk-SK"/>
                </w:rPr>
                <w:t>kcnapredmesti@gmail.com</w:t>
              </w:r>
            </w:hyperlink>
          </w:p>
        </w:tc>
      </w:tr>
      <w:tr w:rsidR="00ED21AC" w:rsidRPr="00101CF0" w14:paraId="1418A50F" w14:textId="77777777" w:rsidTr="00ED2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D4B5F6" w14:textId="77777777" w:rsidR="00ED21AC" w:rsidRPr="00101CF0" w:rsidRDefault="00ED21AC" w:rsidP="00ED21AC">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59</w:t>
            </w:r>
          </w:p>
        </w:tc>
        <w:tc>
          <w:tcPr>
            <w:tcW w:w="0" w:type="auto"/>
            <w:tcBorders>
              <w:top w:val="nil"/>
              <w:left w:val="nil"/>
              <w:bottom w:val="single" w:sz="4" w:space="0" w:color="auto"/>
              <w:right w:val="single" w:sz="4" w:space="0" w:color="auto"/>
            </w:tcBorders>
            <w:shd w:val="clear" w:color="auto" w:fill="auto"/>
            <w:noWrap/>
            <w:vAlign w:val="center"/>
            <w:hideMark/>
          </w:tcPr>
          <w:p w14:paraId="22558399"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Kancelária TSP</w:t>
            </w:r>
          </w:p>
        </w:tc>
        <w:tc>
          <w:tcPr>
            <w:tcW w:w="0" w:type="auto"/>
            <w:tcBorders>
              <w:top w:val="nil"/>
              <w:left w:val="nil"/>
              <w:bottom w:val="single" w:sz="4" w:space="0" w:color="auto"/>
              <w:right w:val="single" w:sz="4" w:space="0" w:color="auto"/>
            </w:tcBorders>
            <w:shd w:val="clear" w:color="auto" w:fill="auto"/>
            <w:noWrap/>
            <w:vAlign w:val="center"/>
            <w:hideMark/>
          </w:tcPr>
          <w:p w14:paraId="45A64745"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Košická 8392/2A, 010 01 Žilina</w:t>
            </w:r>
          </w:p>
        </w:tc>
        <w:tc>
          <w:tcPr>
            <w:tcW w:w="0" w:type="auto"/>
            <w:tcBorders>
              <w:top w:val="nil"/>
              <w:left w:val="nil"/>
              <w:bottom w:val="single" w:sz="4" w:space="0" w:color="auto"/>
              <w:right w:val="single" w:sz="4" w:space="0" w:color="auto"/>
            </w:tcBorders>
            <w:shd w:val="clear" w:color="auto" w:fill="auto"/>
            <w:noWrap/>
            <w:vAlign w:val="center"/>
            <w:hideMark/>
          </w:tcPr>
          <w:p w14:paraId="1708EEDF" w14:textId="77777777" w:rsidR="00ED21AC" w:rsidRPr="00101CF0" w:rsidRDefault="00ED21AC" w:rsidP="00ED21AC">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Mgr. Anna Dišeková</w:t>
            </w:r>
          </w:p>
        </w:tc>
        <w:tc>
          <w:tcPr>
            <w:tcW w:w="0" w:type="auto"/>
            <w:tcBorders>
              <w:top w:val="nil"/>
              <w:left w:val="nil"/>
              <w:bottom w:val="single" w:sz="4" w:space="0" w:color="auto"/>
              <w:right w:val="single" w:sz="4" w:space="0" w:color="auto"/>
            </w:tcBorders>
            <w:shd w:val="clear" w:color="auto" w:fill="auto"/>
            <w:noWrap/>
            <w:vAlign w:val="center"/>
            <w:hideMark/>
          </w:tcPr>
          <w:p w14:paraId="4CC09B75" w14:textId="77777777" w:rsidR="00ED21AC" w:rsidRPr="00101CF0" w:rsidRDefault="000131D6" w:rsidP="00ED21AC">
            <w:pPr>
              <w:rPr>
                <w:rFonts w:asciiTheme="minorHAnsi" w:hAnsiTheme="minorHAnsi" w:cstheme="minorHAnsi"/>
                <w:color w:val="0563C1"/>
                <w:sz w:val="20"/>
                <w:szCs w:val="20"/>
                <w:u w:val="single"/>
                <w:lang w:val="sk-SK" w:eastAsia="sk-SK"/>
              </w:rPr>
            </w:pPr>
            <w:hyperlink r:id="rId88" w:history="1">
              <w:r w:rsidR="00ED21AC" w:rsidRPr="00101CF0">
                <w:rPr>
                  <w:rFonts w:asciiTheme="minorHAnsi" w:hAnsiTheme="minorHAnsi" w:cstheme="minorHAnsi"/>
                  <w:color w:val="0563C1"/>
                  <w:sz w:val="20"/>
                  <w:szCs w:val="20"/>
                  <w:u w:val="single"/>
                  <w:lang w:val="sk-SK" w:eastAsia="sk-SK"/>
                </w:rPr>
                <w:t>za.kosicka2@gmail.com</w:t>
              </w:r>
            </w:hyperlink>
          </w:p>
        </w:tc>
      </w:tr>
    </w:tbl>
    <w:p w14:paraId="1080E3DA" w14:textId="77777777" w:rsidR="00ED21AC" w:rsidRPr="00101CF0" w:rsidRDefault="00ED21AC" w:rsidP="00ED21AC">
      <w:pPr>
        <w:spacing w:after="160" w:line="259" w:lineRule="auto"/>
        <w:rPr>
          <w:rFonts w:asciiTheme="minorHAnsi" w:hAnsiTheme="minorHAnsi" w:cstheme="minorHAnsi"/>
          <w:sz w:val="20"/>
          <w:szCs w:val="20"/>
          <w:lang w:val="sk-SK"/>
        </w:rPr>
      </w:pPr>
    </w:p>
    <w:p w14:paraId="3BB1ECE6" w14:textId="77777777" w:rsidR="00ED21AC" w:rsidRPr="00101CF0" w:rsidRDefault="00ED21AC" w:rsidP="00ED21AC">
      <w:pPr>
        <w:spacing w:after="160" w:line="259" w:lineRule="auto"/>
        <w:rPr>
          <w:rFonts w:asciiTheme="minorHAnsi" w:eastAsia="Arial" w:hAnsiTheme="minorHAnsi" w:cstheme="minorHAnsi"/>
          <w:sz w:val="20"/>
          <w:szCs w:val="20"/>
          <w:lang w:val="sk-SK"/>
        </w:rPr>
      </w:pPr>
      <w:r w:rsidRPr="00101CF0">
        <w:rPr>
          <w:rFonts w:asciiTheme="minorHAnsi" w:hAnsiTheme="minorHAnsi" w:cstheme="minorHAnsi"/>
          <w:sz w:val="20"/>
          <w:szCs w:val="20"/>
          <w:lang w:val="sk-SK"/>
        </w:rPr>
        <w:br w:type="page"/>
      </w:r>
    </w:p>
    <w:p w14:paraId="33DA1111" w14:textId="77777777" w:rsidR="00ED21AC" w:rsidRPr="00101CF0" w:rsidRDefault="00ED21AC" w:rsidP="00ED21AC">
      <w:pPr>
        <w:spacing w:before="120" w:after="120"/>
        <w:jc w:val="both"/>
        <w:rPr>
          <w:rFonts w:asciiTheme="minorHAnsi" w:hAnsiTheme="minorHAnsi" w:cstheme="minorHAnsi"/>
          <w:b/>
          <w:sz w:val="20"/>
          <w:szCs w:val="20"/>
          <w:lang w:val="sk-SK"/>
        </w:rPr>
        <w:sectPr w:rsidR="00ED21AC" w:rsidRPr="00101CF0" w:rsidSect="00ED21AC">
          <w:pgSz w:w="16838" w:h="11906" w:orient="landscape"/>
          <w:pgMar w:top="1418" w:right="1418" w:bottom="1418" w:left="1418" w:header="708" w:footer="708" w:gutter="0"/>
          <w:cols w:space="708"/>
          <w:docGrid w:linePitch="360"/>
        </w:sectPr>
      </w:pPr>
    </w:p>
    <w:p w14:paraId="4FCD8707" w14:textId="77777777" w:rsidR="00ED21AC" w:rsidRPr="00101CF0" w:rsidRDefault="00ED21AC" w:rsidP="00ED21AC">
      <w:pPr>
        <w:spacing w:before="120" w:after="120"/>
        <w:jc w:val="both"/>
        <w:rPr>
          <w:rFonts w:asciiTheme="minorHAnsi" w:hAnsiTheme="minorHAnsi" w:cstheme="minorHAnsi"/>
          <w:b/>
          <w:sz w:val="20"/>
          <w:szCs w:val="20"/>
          <w:lang w:val="sk-SK"/>
        </w:rPr>
      </w:pPr>
      <w:r w:rsidRPr="00101CF0">
        <w:rPr>
          <w:rFonts w:asciiTheme="minorHAnsi" w:hAnsiTheme="minorHAnsi" w:cstheme="minorHAnsi"/>
          <w:b/>
          <w:sz w:val="20"/>
          <w:szCs w:val="20"/>
          <w:lang w:val="sk-SK"/>
        </w:rPr>
        <w:lastRenderedPageBreak/>
        <w:t>Príloha č. 6 – Zoznam subdodávateľov</w:t>
      </w:r>
    </w:p>
    <w:p w14:paraId="1AC1E6D2" w14:textId="77777777" w:rsidR="00ED21AC" w:rsidRDefault="00ED21AC" w:rsidP="00ED21AC">
      <w:pPr>
        <w:spacing w:before="120" w:after="120"/>
        <w:jc w:val="both"/>
        <w:rPr>
          <w:rFonts w:asciiTheme="minorHAnsi" w:hAnsiTheme="minorHAnsi" w:cstheme="minorHAnsi"/>
          <w:sz w:val="20"/>
          <w:szCs w:val="20"/>
          <w:lang w:val="sk-SK"/>
        </w:rPr>
      </w:pPr>
    </w:p>
    <w:p w14:paraId="59558506" w14:textId="77777777" w:rsidR="003B09A4" w:rsidRDefault="003B09A4" w:rsidP="00ED21AC">
      <w:pPr>
        <w:spacing w:before="120" w:after="120"/>
        <w:jc w:val="both"/>
        <w:rPr>
          <w:rFonts w:asciiTheme="minorHAnsi" w:hAnsiTheme="minorHAnsi" w:cstheme="minorHAnsi"/>
          <w:sz w:val="20"/>
          <w:szCs w:val="20"/>
          <w:lang w:val="sk-SK"/>
        </w:rPr>
      </w:pPr>
    </w:p>
    <w:p w14:paraId="40DD2BEB" w14:textId="77777777" w:rsidR="003B09A4" w:rsidRDefault="003B09A4" w:rsidP="00ED21AC">
      <w:pPr>
        <w:spacing w:before="120" w:after="120"/>
        <w:jc w:val="both"/>
        <w:rPr>
          <w:rFonts w:asciiTheme="minorHAnsi" w:hAnsiTheme="minorHAnsi" w:cstheme="minorHAnsi"/>
          <w:sz w:val="20"/>
          <w:szCs w:val="20"/>
          <w:lang w:val="sk-SK"/>
        </w:rPr>
      </w:pPr>
    </w:p>
    <w:p w14:paraId="7FEAB00F" w14:textId="77777777" w:rsidR="003B09A4" w:rsidRDefault="003B09A4" w:rsidP="00ED21AC">
      <w:pPr>
        <w:spacing w:before="120" w:after="120"/>
        <w:jc w:val="both"/>
        <w:rPr>
          <w:rFonts w:asciiTheme="minorHAnsi" w:hAnsiTheme="minorHAnsi" w:cstheme="minorHAnsi"/>
          <w:sz w:val="20"/>
          <w:szCs w:val="20"/>
          <w:lang w:val="sk-SK"/>
        </w:rPr>
      </w:pPr>
    </w:p>
    <w:p w14:paraId="66982519" w14:textId="77777777" w:rsidR="003B09A4" w:rsidRPr="002D3322" w:rsidRDefault="003B09A4" w:rsidP="003B09A4">
      <w:pPr>
        <w:jc w:val="center"/>
        <w:rPr>
          <w:rFonts w:asciiTheme="minorHAnsi" w:eastAsia="Batang" w:hAnsiTheme="minorHAnsi" w:cstheme="minorHAnsi"/>
          <w:b/>
          <w:sz w:val="20"/>
          <w:szCs w:val="20"/>
          <w:lang w:val="sk-SK" w:eastAsia="he-IL" w:bidi="he-IL"/>
        </w:rPr>
      </w:pPr>
      <w:r w:rsidRPr="002D3322">
        <w:rPr>
          <w:rFonts w:asciiTheme="minorHAnsi" w:eastAsia="Batang" w:hAnsiTheme="minorHAnsi" w:cstheme="minorHAnsi"/>
          <w:b/>
          <w:sz w:val="20"/>
          <w:szCs w:val="20"/>
          <w:lang w:val="sk-SK" w:eastAsia="he-IL" w:bidi="he-IL"/>
        </w:rPr>
        <w:t>Zoznam subdodávateľov</w:t>
      </w:r>
    </w:p>
    <w:p w14:paraId="75D40CC4" w14:textId="77777777" w:rsidR="003B09A4" w:rsidRPr="002D3322" w:rsidRDefault="003B09A4" w:rsidP="003B09A4">
      <w:pPr>
        <w:rPr>
          <w:rFonts w:asciiTheme="minorHAnsi" w:eastAsia="Batang" w:hAnsiTheme="minorHAnsi" w:cstheme="minorHAnsi"/>
          <w:b/>
          <w:sz w:val="20"/>
          <w:szCs w:val="20"/>
          <w:lang w:val="sk-SK" w:eastAsia="he-IL" w:bidi="he-IL"/>
        </w:rPr>
      </w:pPr>
    </w:p>
    <w:tbl>
      <w:tblPr>
        <w:tblW w:w="9639" w:type="dxa"/>
        <w:tblInd w:w="-113" w:type="dxa"/>
        <w:tblLayout w:type="fixed"/>
        <w:tblLook w:val="0000" w:firstRow="0" w:lastRow="0" w:firstColumn="0" w:lastColumn="0" w:noHBand="0" w:noVBand="0"/>
      </w:tblPr>
      <w:tblGrid>
        <w:gridCol w:w="555"/>
        <w:gridCol w:w="2098"/>
        <w:gridCol w:w="2750"/>
        <w:gridCol w:w="3060"/>
        <w:gridCol w:w="1176"/>
      </w:tblGrid>
      <w:tr w:rsidR="003B09A4" w:rsidRPr="002D3322" w14:paraId="72484629" w14:textId="77777777" w:rsidTr="00323F2E">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62FAAF7D" w14:textId="77777777" w:rsidR="003B09A4" w:rsidRPr="002D3322" w:rsidRDefault="003B09A4" w:rsidP="00323F2E">
            <w:pPr>
              <w:spacing w:line="276" w:lineRule="auto"/>
              <w:jc w:val="center"/>
              <w:rPr>
                <w:rFonts w:asciiTheme="minorHAnsi" w:eastAsia="Batang" w:hAnsiTheme="minorHAnsi" w:cstheme="minorHAnsi"/>
                <w:i/>
                <w:sz w:val="20"/>
                <w:szCs w:val="20"/>
                <w:lang w:val="sk-SK" w:eastAsia="he-IL" w:bidi="he-IL"/>
              </w:rPr>
            </w:pPr>
            <w:r w:rsidRPr="002D3322">
              <w:rPr>
                <w:rFonts w:asciiTheme="minorHAnsi" w:eastAsia="Batang" w:hAnsiTheme="minorHAnsi" w:cstheme="minorHAnsi"/>
                <w:i/>
                <w:sz w:val="20"/>
                <w:szCs w:val="20"/>
                <w:lang w:val="sk-SK" w:eastAsia="he-IL" w:bidi="he-IL"/>
              </w:rPr>
              <w:t>P.č.</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462B4B04" w14:textId="77777777" w:rsidR="003B09A4" w:rsidRPr="002D3322" w:rsidRDefault="003B09A4" w:rsidP="00323F2E">
            <w:pPr>
              <w:spacing w:line="276" w:lineRule="auto"/>
              <w:jc w:val="center"/>
              <w:rPr>
                <w:rFonts w:asciiTheme="minorHAnsi" w:eastAsia="Batang" w:hAnsiTheme="minorHAnsi" w:cstheme="minorHAnsi"/>
                <w:i/>
                <w:sz w:val="20"/>
                <w:szCs w:val="20"/>
                <w:lang w:val="sk-SK" w:eastAsia="he-IL" w:bidi="he-IL"/>
              </w:rPr>
            </w:pPr>
            <w:r w:rsidRPr="002D3322">
              <w:rPr>
                <w:rFonts w:asciiTheme="minorHAnsi" w:eastAsia="Batang" w:hAnsiTheme="minorHAnsi" w:cstheme="minorHAnsi"/>
                <w:i/>
                <w:sz w:val="20"/>
                <w:szCs w:val="20"/>
                <w:lang w:val="sk-SK" w:eastAsia="he-IL" w:bidi="he-IL"/>
              </w:rPr>
              <w:t>Názov firmy a sídlo subdodávateľa, IČO</w:t>
            </w: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14:paraId="05E9B4EB" w14:textId="77777777" w:rsidR="003B09A4" w:rsidRPr="002D3322" w:rsidRDefault="003B09A4" w:rsidP="00323F2E">
            <w:pPr>
              <w:spacing w:line="276" w:lineRule="auto"/>
              <w:jc w:val="center"/>
              <w:rPr>
                <w:rFonts w:asciiTheme="minorHAnsi" w:eastAsia="Batang" w:hAnsiTheme="minorHAnsi" w:cstheme="minorHAnsi"/>
                <w:i/>
                <w:sz w:val="20"/>
                <w:szCs w:val="20"/>
                <w:lang w:val="sk-SK" w:eastAsia="he-IL" w:bidi="he-IL"/>
              </w:rPr>
            </w:pPr>
            <w:r w:rsidRPr="002D3322">
              <w:rPr>
                <w:rFonts w:asciiTheme="minorHAnsi" w:eastAsia="Batang" w:hAnsiTheme="minorHAnsi" w:cstheme="minorHAnsi"/>
                <w:i/>
                <w:sz w:val="20"/>
                <w:szCs w:val="20"/>
                <w:lang w:val="sk-SK" w:eastAsia="he-IL" w:bidi="he-IL"/>
              </w:rPr>
              <w:t>Údaje o osobe oprávnenej konať za subdodávateľa (meno a priezvisko, adresa pobytu, dátum narodenia)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1CE5464" w14:textId="77777777" w:rsidR="003B09A4" w:rsidRPr="002D3322" w:rsidRDefault="003B09A4" w:rsidP="00323F2E">
            <w:pPr>
              <w:spacing w:line="276" w:lineRule="auto"/>
              <w:jc w:val="center"/>
              <w:rPr>
                <w:rFonts w:asciiTheme="minorHAnsi" w:eastAsia="Batang" w:hAnsiTheme="minorHAnsi" w:cstheme="minorHAnsi"/>
                <w:i/>
                <w:sz w:val="20"/>
                <w:szCs w:val="20"/>
                <w:lang w:val="sk-SK" w:eastAsia="he-IL" w:bidi="he-IL"/>
              </w:rPr>
            </w:pPr>
            <w:r w:rsidRPr="002D3322">
              <w:rPr>
                <w:rFonts w:asciiTheme="minorHAnsi" w:eastAsia="Batang" w:hAnsiTheme="minorHAnsi" w:cstheme="minorHAnsi"/>
                <w:i/>
                <w:sz w:val="20"/>
                <w:szCs w:val="20"/>
                <w:lang w:val="sk-SK" w:eastAsia="he-IL" w:bidi="he-IL"/>
              </w:rPr>
              <w:t>Predmet dodávok, prác alebo služieb</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138862F0" w14:textId="77777777" w:rsidR="003B09A4" w:rsidRPr="002D3322" w:rsidRDefault="003B09A4" w:rsidP="00323F2E">
            <w:pPr>
              <w:spacing w:line="276" w:lineRule="auto"/>
              <w:jc w:val="center"/>
              <w:rPr>
                <w:rFonts w:asciiTheme="minorHAnsi" w:hAnsiTheme="minorHAnsi" w:cstheme="minorHAnsi"/>
                <w:sz w:val="20"/>
                <w:szCs w:val="20"/>
                <w:lang w:val="sk-SK"/>
              </w:rPr>
            </w:pPr>
            <w:r w:rsidRPr="002D3322">
              <w:rPr>
                <w:rFonts w:asciiTheme="minorHAnsi" w:eastAsia="Batang" w:hAnsiTheme="minorHAnsi" w:cstheme="minorHAnsi"/>
                <w:i/>
                <w:sz w:val="20"/>
                <w:szCs w:val="20"/>
                <w:lang w:val="sk-SK" w:eastAsia="he-IL" w:bidi="he-IL"/>
              </w:rPr>
              <w:t>Podiel  na celkovom objeme dodávky (%)</w:t>
            </w:r>
          </w:p>
        </w:tc>
      </w:tr>
      <w:tr w:rsidR="003B09A4" w:rsidRPr="002D3322" w14:paraId="19F2D79B" w14:textId="77777777" w:rsidTr="00323F2E">
        <w:trPr>
          <w:trHeight w:val="251"/>
        </w:trPr>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59B87CD8" w14:textId="77777777" w:rsidR="003B09A4" w:rsidRPr="002D3322" w:rsidRDefault="003B09A4" w:rsidP="00323F2E">
            <w:pPr>
              <w:spacing w:line="276" w:lineRule="auto"/>
              <w:rPr>
                <w:rFonts w:asciiTheme="minorHAnsi" w:eastAsia="Batang" w:hAnsiTheme="minorHAnsi" w:cstheme="minorHAnsi"/>
                <w:sz w:val="20"/>
                <w:szCs w:val="20"/>
                <w:lang w:val="sk-SK" w:eastAsia="he-IL" w:bidi="he-IL"/>
              </w:rPr>
            </w:pP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159A3E51" w14:textId="77777777" w:rsidR="003B09A4" w:rsidRPr="002D3322" w:rsidRDefault="003B09A4" w:rsidP="00323F2E">
            <w:pPr>
              <w:spacing w:line="276" w:lineRule="auto"/>
              <w:rPr>
                <w:rFonts w:asciiTheme="minorHAnsi" w:eastAsia="Batang" w:hAnsiTheme="minorHAnsi" w:cstheme="minorHAnsi"/>
                <w:b/>
                <w:sz w:val="20"/>
                <w:szCs w:val="20"/>
                <w:lang w:val="sk-SK" w:eastAsia="he-IL" w:bidi="he-IL"/>
              </w:rPr>
            </w:pPr>
          </w:p>
          <w:p w14:paraId="595566B7" w14:textId="77777777" w:rsidR="003B09A4" w:rsidRPr="002D3322" w:rsidRDefault="003B09A4" w:rsidP="00323F2E">
            <w:pPr>
              <w:spacing w:line="276" w:lineRule="auto"/>
              <w:rPr>
                <w:rFonts w:asciiTheme="minorHAnsi" w:eastAsia="Batang" w:hAnsiTheme="minorHAnsi" w:cstheme="minorHAnsi"/>
                <w:b/>
                <w:sz w:val="20"/>
                <w:szCs w:val="20"/>
                <w:lang w:val="sk-SK" w:eastAsia="he-IL" w:bidi="he-IL"/>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14:paraId="3C526AA6" w14:textId="77777777" w:rsidR="003B09A4" w:rsidRPr="002D3322" w:rsidRDefault="003B09A4" w:rsidP="00323F2E">
            <w:pPr>
              <w:spacing w:line="276" w:lineRule="auto"/>
              <w:rPr>
                <w:rFonts w:asciiTheme="minorHAnsi" w:eastAsia="Batang" w:hAnsiTheme="minorHAnsi" w:cstheme="minorHAnsi"/>
                <w:b/>
                <w:sz w:val="20"/>
                <w:szCs w:val="20"/>
                <w:lang w:val="sk-SK" w:eastAsia="he-IL" w:bidi="he-IL"/>
              </w:rPr>
            </w:pPr>
          </w:p>
          <w:p w14:paraId="40D238EC" w14:textId="77777777" w:rsidR="003B09A4" w:rsidRPr="002D3322" w:rsidRDefault="003B09A4" w:rsidP="00323F2E">
            <w:pPr>
              <w:spacing w:line="276" w:lineRule="auto"/>
              <w:rPr>
                <w:rFonts w:asciiTheme="minorHAnsi" w:eastAsia="Batang" w:hAnsiTheme="minorHAnsi" w:cstheme="minorHAnsi"/>
                <w:b/>
                <w:sz w:val="20"/>
                <w:szCs w:val="20"/>
                <w:lang w:val="sk-SK" w:eastAsia="he-IL" w:bidi="he-I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BDE8EAC" w14:textId="77777777" w:rsidR="003B09A4" w:rsidRPr="002D3322" w:rsidRDefault="003B09A4" w:rsidP="00323F2E">
            <w:pPr>
              <w:spacing w:line="276" w:lineRule="auto"/>
              <w:rPr>
                <w:rFonts w:asciiTheme="minorHAnsi" w:eastAsia="Batang" w:hAnsiTheme="minorHAnsi" w:cstheme="minorHAnsi"/>
                <w:b/>
                <w:sz w:val="20"/>
                <w:szCs w:val="20"/>
                <w:lang w:val="sk-SK" w:eastAsia="he-IL" w:bidi="he-IL"/>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04144DA1" w14:textId="77777777" w:rsidR="003B09A4" w:rsidRPr="002D3322" w:rsidRDefault="003B09A4" w:rsidP="00323F2E">
            <w:pPr>
              <w:spacing w:line="276" w:lineRule="auto"/>
              <w:rPr>
                <w:rFonts w:asciiTheme="minorHAnsi" w:eastAsia="Batang" w:hAnsiTheme="minorHAnsi" w:cstheme="minorHAnsi"/>
                <w:b/>
                <w:sz w:val="20"/>
                <w:szCs w:val="20"/>
                <w:lang w:val="sk-SK" w:eastAsia="he-IL" w:bidi="he-IL"/>
              </w:rPr>
            </w:pPr>
          </w:p>
        </w:tc>
      </w:tr>
      <w:tr w:rsidR="003B09A4" w:rsidRPr="002D3322" w14:paraId="4B148B0E" w14:textId="77777777" w:rsidTr="00323F2E">
        <w:trPr>
          <w:trHeight w:val="251"/>
        </w:trPr>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14461F0B" w14:textId="77777777" w:rsidR="003B09A4" w:rsidRPr="002D3322" w:rsidRDefault="003B09A4" w:rsidP="00323F2E">
            <w:pPr>
              <w:spacing w:line="276" w:lineRule="auto"/>
              <w:rPr>
                <w:rFonts w:asciiTheme="minorHAnsi" w:eastAsia="Batang" w:hAnsiTheme="minorHAnsi" w:cstheme="minorHAnsi"/>
                <w:sz w:val="20"/>
                <w:szCs w:val="20"/>
                <w:lang w:val="sk-SK" w:eastAsia="he-IL" w:bidi="he-IL"/>
              </w:rPr>
            </w:pP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61219248" w14:textId="77777777" w:rsidR="003B09A4" w:rsidRPr="002D3322" w:rsidRDefault="003B09A4" w:rsidP="00323F2E">
            <w:pPr>
              <w:spacing w:line="276" w:lineRule="auto"/>
              <w:rPr>
                <w:rFonts w:asciiTheme="minorHAnsi" w:eastAsia="Batang" w:hAnsiTheme="minorHAnsi" w:cstheme="minorHAnsi"/>
                <w:b/>
                <w:sz w:val="20"/>
                <w:szCs w:val="20"/>
                <w:lang w:val="sk-SK" w:eastAsia="he-IL" w:bidi="he-IL"/>
              </w:rPr>
            </w:pPr>
          </w:p>
          <w:p w14:paraId="5FF5B137" w14:textId="77777777" w:rsidR="003B09A4" w:rsidRPr="002D3322" w:rsidRDefault="003B09A4" w:rsidP="00323F2E">
            <w:pPr>
              <w:spacing w:line="276" w:lineRule="auto"/>
              <w:rPr>
                <w:rFonts w:asciiTheme="minorHAnsi" w:eastAsia="Batang" w:hAnsiTheme="minorHAnsi" w:cstheme="minorHAnsi"/>
                <w:b/>
                <w:sz w:val="20"/>
                <w:szCs w:val="20"/>
                <w:lang w:val="sk-SK" w:eastAsia="he-IL" w:bidi="he-IL"/>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14:paraId="6F9C7BBF" w14:textId="77777777" w:rsidR="003B09A4" w:rsidRPr="002D3322" w:rsidRDefault="003B09A4" w:rsidP="00323F2E">
            <w:pPr>
              <w:spacing w:line="276" w:lineRule="auto"/>
              <w:rPr>
                <w:rFonts w:asciiTheme="minorHAnsi" w:eastAsia="Batang" w:hAnsiTheme="minorHAnsi" w:cstheme="minorHAnsi"/>
                <w:b/>
                <w:sz w:val="20"/>
                <w:szCs w:val="20"/>
                <w:lang w:val="sk-SK" w:eastAsia="he-IL" w:bidi="he-IL"/>
              </w:rPr>
            </w:pPr>
          </w:p>
          <w:p w14:paraId="61443663" w14:textId="77777777" w:rsidR="003B09A4" w:rsidRPr="002D3322" w:rsidRDefault="003B09A4" w:rsidP="00323F2E">
            <w:pPr>
              <w:spacing w:line="276" w:lineRule="auto"/>
              <w:rPr>
                <w:rFonts w:asciiTheme="minorHAnsi" w:eastAsia="Batang" w:hAnsiTheme="minorHAnsi" w:cstheme="minorHAnsi"/>
                <w:b/>
                <w:sz w:val="20"/>
                <w:szCs w:val="20"/>
                <w:lang w:val="sk-SK" w:eastAsia="he-IL" w:bidi="he-I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0E7524E" w14:textId="77777777" w:rsidR="003B09A4" w:rsidRPr="002D3322" w:rsidRDefault="003B09A4" w:rsidP="00323F2E">
            <w:pPr>
              <w:spacing w:line="276" w:lineRule="auto"/>
              <w:rPr>
                <w:rFonts w:asciiTheme="minorHAnsi" w:eastAsia="Batang" w:hAnsiTheme="minorHAnsi" w:cstheme="minorHAnsi"/>
                <w:b/>
                <w:sz w:val="20"/>
                <w:szCs w:val="20"/>
                <w:lang w:val="sk-SK" w:eastAsia="he-IL" w:bidi="he-IL"/>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154D21C0" w14:textId="77777777" w:rsidR="003B09A4" w:rsidRPr="002D3322" w:rsidRDefault="003B09A4" w:rsidP="00323F2E">
            <w:pPr>
              <w:spacing w:line="276" w:lineRule="auto"/>
              <w:rPr>
                <w:rFonts w:asciiTheme="minorHAnsi" w:eastAsia="Batang" w:hAnsiTheme="minorHAnsi" w:cstheme="minorHAnsi"/>
                <w:b/>
                <w:sz w:val="20"/>
                <w:szCs w:val="20"/>
                <w:lang w:val="sk-SK" w:eastAsia="he-IL" w:bidi="he-IL"/>
              </w:rPr>
            </w:pPr>
          </w:p>
        </w:tc>
      </w:tr>
      <w:tr w:rsidR="003B09A4" w:rsidRPr="002D3322" w14:paraId="4DBCB4F9" w14:textId="77777777" w:rsidTr="00323F2E">
        <w:trPr>
          <w:trHeight w:val="251"/>
        </w:trPr>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6E277CC9" w14:textId="77777777" w:rsidR="003B09A4" w:rsidRPr="002D3322" w:rsidRDefault="003B09A4" w:rsidP="00323F2E">
            <w:pPr>
              <w:spacing w:line="276" w:lineRule="auto"/>
              <w:rPr>
                <w:rFonts w:asciiTheme="minorHAnsi" w:eastAsia="Batang" w:hAnsiTheme="minorHAnsi" w:cstheme="minorHAnsi"/>
                <w:sz w:val="20"/>
                <w:szCs w:val="20"/>
                <w:lang w:val="sk-SK" w:eastAsia="he-IL" w:bidi="he-IL"/>
              </w:rPr>
            </w:pP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7BEB3004" w14:textId="77777777" w:rsidR="003B09A4" w:rsidRPr="002D3322" w:rsidRDefault="003B09A4" w:rsidP="00323F2E">
            <w:pPr>
              <w:spacing w:line="276" w:lineRule="auto"/>
              <w:rPr>
                <w:rFonts w:asciiTheme="minorHAnsi" w:eastAsia="Batang" w:hAnsiTheme="minorHAnsi" w:cstheme="minorHAnsi"/>
                <w:b/>
                <w:sz w:val="20"/>
                <w:szCs w:val="20"/>
                <w:lang w:val="sk-SK" w:eastAsia="he-IL" w:bidi="he-IL"/>
              </w:rPr>
            </w:pPr>
          </w:p>
          <w:p w14:paraId="089DF32E" w14:textId="77777777" w:rsidR="003B09A4" w:rsidRPr="002D3322" w:rsidRDefault="003B09A4" w:rsidP="00323F2E">
            <w:pPr>
              <w:spacing w:line="276" w:lineRule="auto"/>
              <w:rPr>
                <w:rFonts w:asciiTheme="minorHAnsi" w:eastAsia="Batang" w:hAnsiTheme="minorHAnsi" w:cstheme="minorHAnsi"/>
                <w:b/>
                <w:sz w:val="20"/>
                <w:szCs w:val="20"/>
                <w:lang w:val="sk-SK" w:eastAsia="he-IL" w:bidi="he-IL"/>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14:paraId="2E86EA94" w14:textId="77777777" w:rsidR="003B09A4" w:rsidRPr="002D3322" w:rsidRDefault="003B09A4" w:rsidP="00323F2E">
            <w:pPr>
              <w:spacing w:line="276" w:lineRule="auto"/>
              <w:rPr>
                <w:rFonts w:asciiTheme="minorHAnsi" w:eastAsia="Batang" w:hAnsiTheme="minorHAnsi" w:cstheme="minorHAnsi"/>
                <w:b/>
                <w:sz w:val="20"/>
                <w:szCs w:val="20"/>
                <w:lang w:val="sk-SK" w:eastAsia="he-IL" w:bidi="he-IL"/>
              </w:rPr>
            </w:pPr>
          </w:p>
          <w:p w14:paraId="08E1F275" w14:textId="77777777" w:rsidR="003B09A4" w:rsidRPr="002D3322" w:rsidRDefault="003B09A4" w:rsidP="00323F2E">
            <w:pPr>
              <w:spacing w:line="276" w:lineRule="auto"/>
              <w:rPr>
                <w:rFonts w:asciiTheme="minorHAnsi" w:eastAsia="Batang" w:hAnsiTheme="minorHAnsi" w:cstheme="minorHAnsi"/>
                <w:b/>
                <w:sz w:val="20"/>
                <w:szCs w:val="20"/>
                <w:lang w:val="sk-SK" w:eastAsia="he-IL" w:bidi="he-I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F1F18F1" w14:textId="77777777" w:rsidR="003B09A4" w:rsidRPr="002D3322" w:rsidRDefault="003B09A4" w:rsidP="00323F2E">
            <w:pPr>
              <w:spacing w:line="276" w:lineRule="auto"/>
              <w:rPr>
                <w:rFonts w:asciiTheme="minorHAnsi" w:eastAsia="Batang" w:hAnsiTheme="minorHAnsi" w:cstheme="minorHAnsi"/>
                <w:b/>
                <w:sz w:val="20"/>
                <w:szCs w:val="20"/>
                <w:lang w:val="sk-SK" w:eastAsia="he-IL" w:bidi="he-IL"/>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470CB65C" w14:textId="77777777" w:rsidR="003B09A4" w:rsidRPr="002D3322" w:rsidRDefault="003B09A4" w:rsidP="00323F2E">
            <w:pPr>
              <w:spacing w:line="276" w:lineRule="auto"/>
              <w:rPr>
                <w:rFonts w:asciiTheme="minorHAnsi" w:eastAsia="Batang" w:hAnsiTheme="minorHAnsi" w:cstheme="minorHAnsi"/>
                <w:b/>
                <w:sz w:val="20"/>
                <w:szCs w:val="20"/>
                <w:lang w:val="sk-SK" w:eastAsia="he-IL" w:bidi="he-IL"/>
              </w:rPr>
            </w:pPr>
          </w:p>
        </w:tc>
      </w:tr>
    </w:tbl>
    <w:p w14:paraId="5B778E38" w14:textId="77777777" w:rsidR="003B09A4" w:rsidRPr="002D3322" w:rsidRDefault="003B09A4" w:rsidP="003B09A4">
      <w:pPr>
        <w:rPr>
          <w:rFonts w:asciiTheme="minorHAnsi" w:eastAsia="Batang" w:hAnsiTheme="minorHAnsi" w:cstheme="minorHAnsi"/>
          <w:sz w:val="20"/>
          <w:szCs w:val="20"/>
          <w:lang w:val="sk-SK" w:eastAsia="he-IL" w:bidi="he-IL"/>
        </w:rPr>
      </w:pPr>
    </w:p>
    <w:p w14:paraId="1497EB6A" w14:textId="77777777" w:rsidR="003B09A4" w:rsidRPr="002D3322" w:rsidRDefault="003B09A4" w:rsidP="003B09A4">
      <w:pPr>
        <w:rPr>
          <w:rFonts w:asciiTheme="minorHAnsi" w:eastAsia="Batang" w:hAnsiTheme="minorHAnsi" w:cstheme="minorHAnsi"/>
          <w:sz w:val="20"/>
          <w:szCs w:val="20"/>
          <w:lang w:val="sk-SK" w:eastAsia="he-IL" w:bidi="he-IL"/>
        </w:rPr>
      </w:pPr>
    </w:p>
    <w:p w14:paraId="232EF8A8" w14:textId="77777777" w:rsidR="003B09A4" w:rsidRPr="002D3322" w:rsidRDefault="003B09A4" w:rsidP="003B09A4">
      <w:pPr>
        <w:pStyle w:val="Odsekzoznamu2"/>
        <w:ind w:left="0"/>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 ..........................,dňa:</w:t>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t>V ......................, dňa:</w:t>
      </w:r>
    </w:p>
    <w:p w14:paraId="5C0612E1" w14:textId="77777777" w:rsidR="003B09A4" w:rsidRPr="002D3322" w:rsidRDefault="003B09A4" w:rsidP="003B09A4">
      <w:pPr>
        <w:jc w:val="both"/>
        <w:rPr>
          <w:rFonts w:asciiTheme="minorHAnsi" w:hAnsiTheme="minorHAnsi" w:cstheme="minorHAnsi"/>
          <w:sz w:val="20"/>
          <w:szCs w:val="20"/>
          <w:lang w:val="sk-SK"/>
        </w:rPr>
      </w:pPr>
    </w:p>
    <w:p w14:paraId="700F3760" w14:textId="234AC48B" w:rsidR="003B09A4" w:rsidRPr="002D3322" w:rsidRDefault="00350505" w:rsidP="003B09A4">
      <w:pPr>
        <w:jc w:val="both"/>
        <w:rPr>
          <w:rFonts w:asciiTheme="minorHAnsi" w:hAnsiTheme="minorHAnsi" w:cstheme="minorHAnsi"/>
          <w:sz w:val="20"/>
          <w:szCs w:val="20"/>
          <w:lang w:val="sk-SK"/>
        </w:rPr>
      </w:pPr>
      <w:r>
        <w:rPr>
          <w:rFonts w:asciiTheme="minorHAnsi" w:hAnsiTheme="minorHAnsi" w:cstheme="minorHAnsi"/>
          <w:sz w:val="20"/>
          <w:szCs w:val="20"/>
          <w:lang w:val="sk-SK"/>
        </w:rPr>
        <w:t>Objednávateľ</w:t>
      </w:r>
      <w:r w:rsidR="003B09A4" w:rsidRPr="002D3322">
        <w:rPr>
          <w:rFonts w:asciiTheme="minorHAnsi" w:hAnsiTheme="minorHAnsi" w:cstheme="minorHAnsi"/>
          <w:sz w:val="20"/>
          <w:szCs w:val="20"/>
          <w:lang w:val="sk-SK"/>
        </w:rPr>
        <w:t>:</w:t>
      </w:r>
      <w:r w:rsidR="003B09A4" w:rsidRPr="002D3322">
        <w:rPr>
          <w:rFonts w:asciiTheme="minorHAnsi" w:hAnsiTheme="minorHAnsi" w:cstheme="minorHAnsi"/>
          <w:sz w:val="20"/>
          <w:szCs w:val="20"/>
          <w:lang w:val="sk-SK"/>
        </w:rPr>
        <w:tab/>
      </w:r>
      <w:r w:rsidR="003B09A4" w:rsidRPr="002D3322">
        <w:rPr>
          <w:rFonts w:asciiTheme="minorHAnsi" w:hAnsiTheme="minorHAnsi" w:cstheme="minorHAnsi"/>
          <w:sz w:val="20"/>
          <w:szCs w:val="20"/>
          <w:lang w:val="sk-SK"/>
        </w:rPr>
        <w:tab/>
      </w:r>
      <w:r w:rsidR="003B09A4" w:rsidRPr="002D3322">
        <w:rPr>
          <w:rFonts w:asciiTheme="minorHAnsi" w:hAnsiTheme="minorHAnsi" w:cstheme="minorHAnsi"/>
          <w:sz w:val="20"/>
          <w:szCs w:val="20"/>
          <w:lang w:val="sk-SK"/>
        </w:rPr>
        <w:tab/>
      </w:r>
      <w:r w:rsidR="003B09A4" w:rsidRPr="002D3322">
        <w:rPr>
          <w:rFonts w:asciiTheme="minorHAnsi" w:hAnsiTheme="minorHAnsi" w:cstheme="minorHAnsi"/>
          <w:sz w:val="20"/>
          <w:szCs w:val="20"/>
          <w:lang w:val="sk-SK"/>
        </w:rPr>
        <w:tab/>
      </w:r>
      <w:r w:rsidR="003B09A4" w:rsidRPr="002D3322">
        <w:rPr>
          <w:rFonts w:asciiTheme="minorHAnsi" w:hAnsiTheme="minorHAnsi" w:cstheme="minorHAnsi"/>
          <w:sz w:val="20"/>
          <w:szCs w:val="20"/>
          <w:lang w:val="sk-SK"/>
        </w:rPr>
        <w:tab/>
      </w:r>
      <w:r w:rsidR="003B09A4" w:rsidRPr="002D3322">
        <w:rPr>
          <w:rFonts w:asciiTheme="minorHAnsi" w:hAnsiTheme="minorHAnsi" w:cstheme="minorHAnsi"/>
          <w:sz w:val="20"/>
          <w:szCs w:val="20"/>
          <w:lang w:val="sk-SK"/>
        </w:rPr>
        <w:tab/>
      </w:r>
      <w:r w:rsidR="003B09A4" w:rsidRPr="002D3322">
        <w:rPr>
          <w:rFonts w:asciiTheme="minorHAnsi" w:hAnsiTheme="minorHAnsi" w:cstheme="minorHAnsi"/>
          <w:sz w:val="20"/>
          <w:szCs w:val="20"/>
          <w:lang w:val="sk-SK"/>
        </w:rPr>
        <w:tab/>
      </w:r>
      <w:r>
        <w:rPr>
          <w:rFonts w:asciiTheme="minorHAnsi" w:hAnsiTheme="minorHAnsi" w:cstheme="minorHAnsi"/>
          <w:sz w:val="20"/>
          <w:szCs w:val="20"/>
          <w:lang w:val="sk-SK"/>
        </w:rPr>
        <w:t>Poskytovateľ</w:t>
      </w:r>
      <w:r w:rsidR="003B09A4" w:rsidRPr="002D3322">
        <w:rPr>
          <w:rFonts w:asciiTheme="minorHAnsi" w:hAnsiTheme="minorHAnsi" w:cstheme="minorHAnsi"/>
          <w:sz w:val="20"/>
          <w:szCs w:val="20"/>
          <w:lang w:val="sk-SK"/>
        </w:rPr>
        <w:t>:</w:t>
      </w:r>
    </w:p>
    <w:p w14:paraId="12CC3E76" w14:textId="77777777" w:rsidR="003B09A4" w:rsidRPr="002D3322" w:rsidRDefault="003B09A4" w:rsidP="003B09A4">
      <w:pPr>
        <w:jc w:val="both"/>
        <w:rPr>
          <w:rFonts w:asciiTheme="minorHAnsi" w:hAnsiTheme="minorHAnsi" w:cstheme="minorHAnsi"/>
          <w:sz w:val="20"/>
          <w:szCs w:val="20"/>
          <w:lang w:val="sk-SK"/>
        </w:rPr>
      </w:pPr>
    </w:p>
    <w:p w14:paraId="4084ED97" w14:textId="77777777" w:rsidR="003B09A4" w:rsidRPr="002D3322" w:rsidRDefault="003B09A4" w:rsidP="003B09A4">
      <w:pPr>
        <w:jc w:val="both"/>
        <w:rPr>
          <w:rFonts w:asciiTheme="minorHAnsi" w:hAnsiTheme="minorHAnsi" w:cstheme="minorHAnsi"/>
          <w:sz w:val="20"/>
          <w:szCs w:val="20"/>
          <w:lang w:val="sk-SK"/>
        </w:rPr>
      </w:pPr>
    </w:p>
    <w:p w14:paraId="469B8096" w14:textId="77777777" w:rsidR="003B09A4" w:rsidRPr="002D3322" w:rsidRDefault="003B09A4" w:rsidP="003B09A4">
      <w:pPr>
        <w:jc w:val="both"/>
        <w:rPr>
          <w:rFonts w:asciiTheme="minorHAnsi" w:hAnsiTheme="minorHAnsi" w:cstheme="minorHAnsi"/>
          <w:sz w:val="20"/>
          <w:szCs w:val="20"/>
          <w:lang w:val="sk-SK"/>
        </w:rPr>
      </w:pPr>
    </w:p>
    <w:p w14:paraId="56A0E650" w14:textId="77777777" w:rsidR="003B09A4" w:rsidRPr="002D3322" w:rsidRDefault="003B09A4" w:rsidP="003B09A4">
      <w:pPr>
        <w:jc w:val="both"/>
        <w:rPr>
          <w:rFonts w:asciiTheme="minorHAnsi" w:hAnsiTheme="minorHAnsi" w:cstheme="minorHAnsi"/>
          <w:i/>
          <w:color w:val="FF0000"/>
          <w:sz w:val="20"/>
          <w:szCs w:val="20"/>
          <w:lang w:val="sk-SK"/>
        </w:rPr>
      </w:pPr>
      <w:r w:rsidRPr="002D3322">
        <w:rPr>
          <w:rFonts w:asciiTheme="minorHAnsi" w:hAnsiTheme="minorHAnsi" w:cstheme="minorHAnsi"/>
          <w:sz w:val="20"/>
          <w:szCs w:val="20"/>
          <w:lang w:val="sk-SK"/>
        </w:rPr>
        <w:t>.........................................</w:t>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t xml:space="preserve">            </w:t>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t>.........................................</w:t>
      </w:r>
    </w:p>
    <w:p w14:paraId="75B07382" w14:textId="77777777" w:rsidR="003B09A4" w:rsidRPr="009F4DE2" w:rsidRDefault="003B09A4" w:rsidP="003B09A4">
      <w:pPr>
        <w:jc w:val="both"/>
        <w:rPr>
          <w:rFonts w:asciiTheme="minorHAnsi" w:hAnsiTheme="minorHAnsi" w:cstheme="minorHAnsi"/>
          <w:color w:val="FF0000"/>
          <w:sz w:val="20"/>
          <w:szCs w:val="20"/>
          <w:lang w:val="sk-SK"/>
        </w:rPr>
      </w:pPr>
      <w:r>
        <w:rPr>
          <w:rFonts w:asciiTheme="minorHAnsi" w:hAnsiTheme="minorHAnsi" w:cstheme="minorHAnsi"/>
          <w:i/>
          <w:color w:val="FF0000"/>
          <w:sz w:val="20"/>
          <w:szCs w:val="20"/>
          <w:lang w:val="sk-SK"/>
        </w:rPr>
        <w:t xml:space="preserve">                                                                                                                                   </w:t>
      </w:r>
      <w:r w:rsidRPr="002D3322">
        <w:rPr>
          <w:rFonts w:asciiTheme="minorHAnsi" w:hAnsiTheme="minorHAnsi" w:cstheme="minorHAnsi"/>
          <w:i/>
          <w:color w:val="FF0000"/>
          <w:sz w:val="20"/>
          <w:szCs w:val="20"/>
          <w:lang w:val="sk-SK"/>
        </w:rPr>
        <w:t>(vyplní uchádzač)</w:t>
      </w:r>
      <w:r w:rsidRPr="002D3322">
        <w:rPr>
          <w:rFonts w:asciiTheme="minorHAnsi" w:hAnsiTheme="minorHAnsi" w:cstheme="minorHAnsi"/>
          <w:i/>
          <w:color w:val="FF0000"/>
          <w:sz w:val="20"/>
          <w:szCs w:val="20"/>
          <w:lang w:val="sk-SK"/>
        </w:rPr>
        <w:tab/>
      </w:r>
      <w:r w:rsidRPr="002D3322">
        <w:rPr>
          <w:rFonts w:asciiTheme="minorHAnsi" w:hAnsiTheme="minorHAnsi" w:cstheme="minorHAnsi"/>
          <w:i/>
          <w:color w:val="FF0000"/>
          <w:sz w:val="20"/>
          <w:szCs w:val="20"/>
          <w:lang w:val="sk-SK"/>
        </w:rPr>
        <w:tab/>
      </w:r>
      <w:r w:rsidRPr="002D3322">
        <w:rPr>
          <w:rFonts w:asciiTheme="minorHAnsi" w:hAnsiTheme="minorHAnsi" w:cstheme="minorHAnsi"/>
          <w:i/>
          <w:color w:val="FF0000"/>
          <w:sz w:val="20"/>
          <w:szCs w:val="20"/>
          <w:lang w:val="sk-SK"/>
        </w:rPr>
        <w:tab/>
      </w:r>
      <w:r w:rsidRPr="002D3322">
        <w:rPr>
          <w:rFonts w:asciiTheme="minorHAnsi" w:hAnsiTheme="minorHAnsi" w:cstheme="minorHAnsi"/>
          <w:i/>
          <w:color w:val="FF0000"/>
          <w:sz w:val="20"/>
          <w:szCs w:val="20"/>
          <w:lang w:val="sk-SK"/>
        </w:rPr>
        <w:tab/>
      </w:r>
      <w:r w:rsidRPr="002D3322">
        <w:rPr>
          <w:rFonts w:asciiTheme="minorHAnsi" w:hAnsiTheme="minorHAnsi" w:cstheme="minorHAnsi"/>
          <w:i/>
          <w:color w:val="FF0000"/>
          <w:sz w:val="20"/>
          <w:szCs w:val="20"/>
          <w:lang w:val="sk-SK"/>
        </w:rPr>
        <w:tab/>
      </w:r>
      <w:r w:rsidRPr="002D3322">
        <w:rPr>
          <w:rFonts w:asciiTheme="minorHAnsi" w:hAnsiTheme="minorHAnsi" w:cstheme="minorHAnsi"/>
          <w:i/>
          <w:color w:val="FF0000"/>
          <w:sz w:val="20"/>
          <w:szCs w:val="20"/>
          <w:lang w:val="sk-SK"/>
        </w:rPr>
        <w:tab/>
      </w:r>
      <w:r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ab/>
      </w:r>
    </w:p>
    <w:p w14:paraId="789F2A30" w14:textId="77777777" w:rsidR="003B09A4" w:rsidRPr="00101CF0" w:rsidRDefault="003B09A4" w:rsidP="00ED21AC">
      <w:pPr>
        <w:spacing w:before="120" w:after="120"/>
        <w:jc w:val="both"/>
        <w:rPr>
          <w:rFonts w:asciiTheme="minorHAnsi" w:hAnsiTheme="minorHAnsi" w:cstheme="minorHAnsi"/>
          <w:sz w:val="20"/>
          <w:szCs w:val="20"/>
          <w:lang w:val="sk-SK"/>
        </w:rPr>
      </w:pPr>
    </w:p>
    <w:p w14:paraId="1C3F2E8B" w14:textId="77777777" w:rsidR="00ED21AC" w:rsidRPr="00101CF0" w:rsidRDefault="00ED21AC" w:rsidP="00ED21AC">
      <w:pPr>
        <w:spacing w:before="120" w:after="120"/>
        <w:jc w:val="both"/>
        <w:rPr>
          <w:rFonts w:asciiTheme="minorHAnsi" w:hAnsiTheme="minorHAnsi" w:cstheme="minorHAnsi"/>
          <w:b/>
          <w:sz w:val="20"/>
          <w:szCs w:val="20"/>
          <w:lang w:val="sk-SK"/>
        </w:rPr>
      </w:pPr>
    </w:p>
    <w:p w14:paraId="247D6415" w14:textId="075602B2" w:rsidR="00AD5761" w:rsidRPr="00101CF0" w:rsidRDefault="00AD5761" w:rsidP="00101CF0">
      <w:pPr>
        <w:spacing w:beforeLines="60" w:before="144" w:afterLines="60" w:after="144"/>
        <w:rPr>
          <w:rFonts w:asciiTheme="minorHAnsi" w:hAnsiTheme="minorHAnsi" w:cstheme="minorHAnsi"/>
          <w:b/>
          <w:bCs/>
          <w:color w:val="000000"/>
          <w:sz w:val="20"/>
          <w:szCs w:val="20"/>
          <w:lang w:val="sk-SK" w:eastAsia="sk-SK"/>
        </w:rPr>
      </w:pPr>
    </w:p>
    <w:p w14:paraId="6E5426C7" w14:textId="61270C20" w:rsidR="000364CD" w:rsidRPr="002D3322" w:rsidRDefault="00896EEE" w:rsidP="00101CF0">
      <w:pPr>
        <w:pageBreakBefore/>
        <w:jc w:val="right"/>
        <w:rPr>
          <w:rFonts w:asciiTheme="minorHAnsi" w:hAnsiTheme="minorHAnsi" w:cstheme="minorHAnsi"/>
          <w:sz w:val="20"/>
          <w:szCs w:val="20"/>
          <w:lang w:val="sk-SK"/>
        </w:rPr>
      </w:pPr>
      <w:r w:rsidRPr="006464F2">
        <w:rPr>
          <w:rFonts w:asciiTheme="minorHAnsi" w:hAnsiTheme="minorHAnsi"/>
          <w:sz w:val="20"/>
          <w:szCs w:val="20"/>
        </w:rPr>
        <w:lastRenderedPageBreak/>
        <w:t xml:space="preserve">          </w:t>
      </w:r>
      <w:r w:rsidR="00357338">
        <w:rPr>
          <w:rFonts w:asciiTheme="minorHAnsi" w:hAnsiTheme="minorHAnsi"/>
          <w:sz w:val="20"/>
          <w:szCs w:val="20"/>
        </w:rPr>
        <w:t xml:space="preserve"> </w:t>
      </w:r>
      <w:r w:rsidRPr="006464F2">
        <w:rPr>
          <w:rFonts w:asciiTheme="minorHAnsi" w:hAnsiTheme="minorHAnsi"/>
          <w:sz w:val="20"/>
          <w:szCs w:val="20"/>
        </w:rPr>
        <w:tab/>
      </w:r>
      <w:r w:rsidRPr="006464F2">
        <w:rPr>
          <w:rFonts w:asciiTheme="minorHAnsi" w:hAnsiTheme="minorHAnsi"/>
          <w:sz w:val="20"/>
          <w:szCs w:val="20"/>
        </w:rPr>
        <w:tab/>
      </w:r>
      <w:r w:rsidRPr="006464F2">
        <w:rPr>
          <w:rFonts w:asciiTheme="minorHAnsi" w:hAnsiTheme="minorHAnsi"/>
          <w:sz w:val="20"/>
          <w:szCs w:val="20"/>
        </w:rPr>
        <w:tab/>
      </w:r>
      <w:r w:rsidRPr="006464F2">
        <w:rPr>
          <w:rFonts w:asciiTheme="minorHAnsi" w:hAnsiTheme="minorHAnsi"/>
          <w:sz w:val="20"/>
          <w:szCs w:val="20"/>
        </w:rPr>
        <w:tab/>
      </w:r>
      <w:r w:rsidRPr="006464F2">
        <w:rPr>
          <w:rFonts w:asciiTheme="minorHAnsi" w:hAnsiTheme="minorHAnsi"/>
          <w:sz w:val="20"/>
          <w:szCs w:val="20"/>
        </w:rPr>
        <w:tab/>
      </w:r>
    </w:p>
    <w:p w14:paraId="2D609914"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6DDD669C"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61B66069"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2C9D9228"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33FCE598" w14:textId="77777777" w:rsidR="00706E11" w:rsidRPr="002D3322" w:rsidRDefault="00706E11" w:rsidP="00706E11">
      <w:pPr>
        <w:spacing w:beforeLines="60" w:before="144" w:afterLines="60" w:after="144"/>
        <w:jc w:val="center"/>
        <w:rPr>
          <w:rFonts w:asciiTheme="minorHAnsi" w:hAnsiTheme="minorHAnsi" w:cstheme="minorHAnsi"/>
          <w:b/>
          <w:szCs w:val="20"/>
          <w:lang w:val="sk-SK" w:eastAsia="x-none"/>
        </w:rPr>
      </w:pPr>
      <w:r w:rsidRPr="002D3322">
        <w:rPr>
          <w:rFonts w:asciiTheme="minorHAnsi" w:hAnsiTheme="minorHAnsi" w:cstheme="minorHAnsi"/>
          <w:b/>
          <w:szCs w:val="20"/>
          <w:lang w:val="sk-SK" w:eastAsia="x-none"/>
        </w:rPr>
        <w:t>ZADÁVANIE NADLIMITNEJ ZÁKAZKY</w:t>
      </w:r>
    </w:p>
    <w:p w14:paraId="0800C2A0" w14:textId="2EE14568" w:rsidR="00A43E15" w:rsidRPr="002D3322" w:rsidRDefault="008A63F7" w:rsidP="00706E11">
      <w:pPr>
        <w:spacing w:beforeLines="60" w:before="144" w:afterLines="60" w:after="144"/>
        <w:jc w:val="center"/>
        <w:rPr>
          <w:rFonts w:asciiTheme="minorHAnsi" w:hAnsiTheme="minorHAnsi" w:cstheme="minorHAnsi"/>
          <w:iCs/>
          <w:sz w:val="20"/>
          <w:szCs w:val="20"/>
          <w:lang w:val="sk-SK"/>
        </w:rPr>
      </w:pPr>
      <w:r w:rsidRPr="002D3322">
        <w:rPr>
          <w:rFonts w:asciiTheme="minorHAnsi" w:hAnsiTheme="minorHAnsi" w:cstheme="minorHAnsi"/>
          <w:iCs/>
          <w:sz w:val="20"/>
          <w:szCs w:val="20"/>
          <w:lang w:val="sk-SK"/>
        </w:rPr>
        <w:t>(</w:t>
      </w:r>
      <w:r>
        <w:rPr>
          <w:rFonts w:asciiTheme="minorHAnsi" w:hAnsiTheme="minorHAnsi" w:cstheme="minorHAnsi"/>
          <w:iCs/>
          <w:sz w:val="20"/>
          <w:szCs w:val="20"/>
          <w:lang w:val="sk-SK"/>
        </w:rPr>
        <w:t>SLUŽBA</w:t>
      </w:r>
      <w:r w:rsidRPr="002D3322">
        <w:rPr>
          <w:rFonts w:asciiTheme="minorHAnsi" w:hAnsiTheme="minorHAnsi" w:cstheme="minorHAnsi"/>
          <w:iCs/>
          <w:sz w:val="20"/>
          <w:szCs w:val="20"/>
          <w:lang w:val="sk-SK"/>
        </w:rPr>
        <w:t>)</w:t>
      </w:r>
    </w:p>
    <w:p w14:paraId="203735C4"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0116582E" w14:textId="77777777" w:rsidR="00A43E15" w:rsidRPr="002D3322" w:rsidRDefault="00A43E15" w:rsidP="00AE154E">
      <w:pPr>
        <w:pStyle w:val="Odsekzoznamu"/>
        <w:numPr>
          <w:ilvl w:val="0"/>
          <w:numId w:val="21"/>
        </w:numPr>
        <w:spacing w:beforeLines="60" w:before="144" w:afterLines="60" w:after="144"/>
        <w:contextualSpacing w:val="0"/>
        <w:jc w:val="center"/>
        <w:rPr>
          <w:rFonts w:asciiTheme="minorHAnsi" w:hAnsiTheme="minorHAnsi" w:cstheme="minorHAnsi"/>
          <w:b/>
          <w:caps/>
          <w:sz w:val="52"/>
          <w:szCs w:val="52"/>
          <w:lang w:val="sk-SK"/>
        </w:rPr>
      </w:pPr>
      <w:r w:rsidRPr="002D3322">
        <w:rPr>
          <w:rFonts w:asciiTheme="minorHAnsi" w:hAnsiTheme="minorHAnsi" w:cstheme="minorHAnsi"/>
          <w:b/>
          <w:caps/>
          <w:sz w:val="52"/>
          <w:szCs w:val="52"/>
          <w:lang w:val="sk-SK"/>
        </w:rPr>
        <w:t>Kritériá hodnotenia ponúk a spôsob ich uplatenia</w:t>
      </w:r>
    </w:p>
    <w:p w14:paraId="5141841F"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597687EE"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3349A5A1" w14:textId="77777777" w:rsidR="00A43E15" w:rsidRPr="002D3322" w:rsidRDefault="00A43E15" w:rsidP="00E52C12">
      <w:pPr>
        <w:pStyle w:val="Zkladntext3"/>
        <w:spacing w:beforeLines="60" w:before="144" w:afterLines="60" w:after="144"/>
        <w:jc w:val="center"/>
        <w:rPr>
          <w:rFonts w:asciiTheme="minorHAnsi" w:hAnsiTheme="minorHAnsi" w:cstheme="minorHAnsi"/>
          <w:sz w:val="20"/>
          <w:szCs w:val="20"/>
        </w:rPr>
      </w:pPr>
      <w:r w:rsidRPr="002D3322">
        <w:rPr>
          <w:rFonts w:asciiTheme="minorHAnsi" w:hAnsiTheme="minorHAnsi" w:cstheme="minorHAnsi"/>
          <w:smallCaps/>
          <w:sz w:val="20"/>
          <w:szCs w:val="20"/>
        </w:rPr>
        <w:t>Predmet zákazky</w:t>
      </w:r>
      <w:r w:rsidRPr="002D3322">
        <w:rPr>
          <w:rFonts w:asciiTheme="minorHAnsi" w:hAnsiTheme="minorHAnsi" w:cstheme="minorHAnsi"/>
          <w:sz w:val="20"/>
          <w:szCs w:val="20"/>
        </w:rPr>
        <w:t>:</w:t>
      </w:r>
    </w:p>
    <w:p w14:paraId="6D563C3F" w14:textId="77777777" w:rsidR="003B09A4" w:rsidRPr="002D3322" w:rsidRDefault="003B09A4" w:rsidP="003B09A4">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Poskytovanie mobilných, dátových a telefónnych služieb</w:t>
      </w:r>
    </w:p>
    <w:p w14:paraId="65E6B5C9" w14:textId="2EAD1584" w:rsidR="006166FF" w:rsidRPr="002D3322" w:rsidRDefault="006166FF" w:rsidP="006166FF">
      <w:pPr>
        <w:spacing w:beforeLines="60" w:before="144" w:afterLines="60" w:after="144"/>
        <w:jc w:val="center"/>
        <w:rPr>
          <w:rFonts w:asciiTheme="minorHAnsi" w:hAnsiTheme="minorHAnsi" w:cstheme="minorHAnsi"/>
          <w:caps/>
          <w:sz w:val="28"/>
          <w:szCs w:val="20"/>
          <w:lang w:val="sk-SK"/>
        </w:rPr>
      </w:pPr>
    </w:p>
    <w:p w14:paraId="32CC2CC0" w14:textId="77777777" w:rsidR="000364CD" w:rsidRPr="002D3322" w:rsidRDefault="000364CD" w:rsidP="00E52C12">
      <w:p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5DDD8C87" w14:textId="77777777" w:rsidR="000364CD" w:rsidRPr="002D3322" w:rsidRDefault="000364CD" w:rsidP="00E52C12">
      <w:p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lastRenderedPageBreak/>
        <w:t xml:space="preserve">Komisia na vyhodnotenie ponúk porovná a vyhodnotí iba tie ponuky, ktoré boli uznané ako skutočne zodpovedajúce požiadavkám súťažných podkladov v súlade s časťou (A) Pokyny na vypracovanie ponuky. </w:t>
      </w:r>
    </w:p>
    <w:p w14:paraId="1764FB86" w14:textId="77777777" w:rsidR="000364CD" w:rsidRPr="002D3322" w:rsidRDefault="000364CD" w:rsidP="00E52C12">
      <w:pPr>
        <w:pStyle w:val="Zkladntext"/>
        <w:numPr>
          <w:ilvl w:val="0"/>
          <w:numId w:val="4"/>
        </w:numPr>
        <w:spacing w:beforeLines="60" w:before="144" w:afterLines="60" w:after="144"/>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Kritéria na hodnotenie ponúk</w:t>
      </w:r>
    </w:p>
    <w:p w14:paraId="18120D69" w14:textId="77777777" w:rsidR="000364CD" w:rsidRPr="002D3322"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Kritérium 1: </w:t>
      </w:r>
    </w:p>
    <w:p w14:paraId="079944CC" w14:textId="3400F4AB" w:rsidR="000364CD" w:rsidRPr="002D3322" w:rsidRDefault="000364CD" w:rsidP="00E52C12">
      <w:pPr>
        <w:pStyle w:val="Zkladntext"/>
        <w:spacing w:beforeLines="60" w:before="144" w:afterLines="60" w:after="144"/>
        <w:ind w:left="420"/>
        <w:rPr>
          <w:rFonts w:asciiTheme="minorHAnsi" w:hAnsiTheme="minorHAnsi" w:cstheme="minorHAnsi"/>
          <w:b/>
          <w:sz w:val="20"/>
          <w:szCs w:val="20"/>
          <w:lang w:val="sk-SK"/>
        </w:rPr>
      </w:pPr>
      <w:r w:rsidRPr="002D3322">
        <w:rPr>
          <w:rFonts w:asciiTheme="minorHAnsi" w:hAnsiTheme="minorHAnsi" w:cstheme="minorHAnsi"/>
          <w:b/>
          <w:sz w:val="20"/>
          <w:szCs w:val="20"/>
          <w:lang w:val="sk-SK"/>
        </w:rPr>
        <w:t xml:space="preserve">Najnižšia cena </w:t>
      </w:r>
      <w:r w:rsidR="00357338">
        <w:rPr>
          <w:rFonts w:asciiTheme="minorHAnsi" w:hAnsiTheme="minorHAnsi" w:cstheme="minorHAnsi"/>
          <w:b/>
          <w:sz w:val="20"/>
          <w:szCs w:val="20"/>
          <w:lang w:val="sk-SK"/>
        </w:rPr>
        <w:t xml:space="preserve"> s DPH za celý predmet zákazky </w:t>
      </w:r>
      <w:r w:rsidRPr="002D3322">
        <w:rPr>
          <w:rFonts w:asciiTheme="minorHAnsi" w:hAnsiTheme="minorHAnsi" w:cstheme="minorHAnsi"/>
          <w:sz w:val="20"/>
          <w:szCs w:val="20"/>
          <w:lang w:val="sk-SK"/>
        </w:rPr>
        <w:t xml:space="preserve">v zmysle § 44 ods. 3 písm. c) zákona o verejnom obstarávaní </w:t>
      </w:r>
    </w:p>
    <w:p w14:paraId="1DF0FCCF" w14:textId="77777777" w:rsidR="000364CD" w:rsidRPr="002D3322" w:rsidRDefault="000364CD" w:rsidP="00E52C12">
      <w:pPr>
        <w:pStyle w:val="Zkladntext"/>
        <w:numPr>
          <w:ilvl w:val="0"/>
          <w:numId w:val="4"/>
        </w:numPr>
        <w:spacing w:beforeLines="60" w:before="144" w:afterLines="60" w:after="144"/>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Spôsob hodnotenia kritéria na hodnotenie ponúk</w:t>
      </w:r>
    </w:p>
    <w:p w14:paraId="411F5B9A" w14:textId="1F0F164D" w:rsidR="000364CD" w:rsidRPr="002D3322"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Verejný obstarávateľ  bude hodnotiť celkovú cenu </w:t>
      </w:r>
      <w:r w:rsidRPr="002D3322">
        <w:rPr>
          <w:rFonts w:asciiTheme="minorHAnsi" w:hAnsiTheme="minorHAnsi" w:cstheme="minorHAnsi"/>
          <w:b/>
          <w:sz w:val="20"/>
          <w:szCs w:val="20"/>
          <w:lang w:val="sk-SK"/>
        </w:rPr>
        <w:t>za predmet zákazky v EUR s DPH</w:t>
      </w:r>
      <w:r w:rsidRPr="002D3322">
        <w:rPr>
          <w:rFonts w:asciiTheme="minorHAnsi" w:hAnsiTheme="minorHAnsi" w:cstheme="minorHAnsi"/>
          <w:sz w:val="20"/>
          <w:szCs w:val="20"/>
          <w:lang w:val="sk-SK"/>
        </w:rPr>
        <w:t>.</w:t>
      </w:r>
    </w:p>
    <w:p w14:paraId="6B0A0AF2" w14:textId="460966DF" w:rsidR="000364CD" w:rsidRPr="002D3322"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bookmarkStart w:id="24" w:name="_Ref525725282"/>
      <w:r w:rsidRPr="002D3322">
        <w:rPr>
          <w:rFonts w:asciiTheme="minorHAnsi" w:hAnsiTheme="minorHAnsi" w:cstheme="minorHAnsi"/>
          <w:sz w:val="20"/>
          <w:szCs w:val="20"/>
          <w:lang w:val="sk-SK"/>
        </w:rPr>
        <w:t xml:space="preserve">Úspešným uchádzačom bude ten uchádzač, ktorého ponuka sa na základe pravidiel na uplatnenie kritéria na vyhodnotenie ponúk umiestni na prvom mieste, t.j. uchádzač s najnižšou celkovou cenou za </w:t>
      </w:r>
      <w:r w:rsidR="0041137B">
        <w:rPr>
          <w:rFonts w:asciiTheme="minorHAnsi" w:hAnsiTheme="minorHAnsi" w:cstheme="minorHAnsi"/>
          <w:sz w:val="20"/>
          <w:szCs w:val="20"/>
          <w:lang w:val="sk-SK"/>
        </w:rPr>
        <w:t>predmet</w:t>
      </w:r>
      <w:r w:rsidRPr="002D3322">
        <w:rPr>
          <w:rFonts w:asciiTheme="minorHAnsi" w:hAnsiTheme="minorHAnsi" w:cstheme="minorHAnsi"/>
          <w:sz w:val="20"/>
          <w:szCs w:val="20"/>
          <w:lang w:val="sk-SK"/>
        </w:rPr>
        <w:t xml:space="preserve"> zákazky v EUR s DPH. Ostatné ponuky budú zoradené vzostupne podľa výšky ponúkanej celkovej ceny za predmet zákazky v EUR s DPH, t.j. ponuke s najvyššou celkovou cenou za predmet zákazky bude priradené najvyššie poradové číslo.</w:t>
      </w:r>
      <w:bookmarkEnd w:id="24"/>
      <w:r w:rsidRPr="002D3322">
        <w:rPr>
          <w:rFonts w:asciiTheme="minorHAnsi" w:hAnsiTheme="minorHAnsi" w:cstheme="minorHAnsi"/>
          <w:sz w:val="20"/>
          <w:szCs w:val="20"/>
          <w:lang w:val="sk-SK"/>
        </w:rPr>
        <w:t xml:space="preserve"> </w:t>
      </w:r>
    </w:p>
    <w:p w14:paraId="7B52C43F" w14:textId="234B9C77" w:rsidR="000364CD" w:rsidRPr="002D3322"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Úspešným uchádzačom sa stane uchádzač, ktorý bude pre dan</w:t>
      </w:r>
      <w:r w:rsidR="0041137B">
        <w:rPr>
          <w:rFonts w:asciiTheme="minorHAnsi" w:hAnsiTheme="minorHAnsi" w:cstheme="minorHAnsi"/>
          <w:sz w:val="20"/>
          <w:szCs w:val="20"/>
          <w:lang w:val="sk-SK"/>
        </w:rPr>
        <w:t>ý</w:t>
      </w:r>
      <w:r w:rsidRPr="002D3322">
        <w:rPr>
          <w:rFonts w:asciiTheme="minorHAnsi" w:hAnsiTheme="minorHAnsi" w:cstheme="minorHAnsi"/>
          <w:sz w:val="20"/>
          <w:szCs w:val="20"/>
          <w:lang w:val="sk-SK"/>
        </w:rPr>
        <w:t xml:space="preserve"> predmet zákazky vyhodnotený ako prvý (úspešný). Ostatní uchádzači budú neúspešní.</w:t>
      </w:r>
    </w:p>
    <w:p w14:paraId="313F991A" w14:textId="77777777" w:rsidR="000364CD" w:rsidRPr="002D3322"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Každý člen komisie hodnotí každú ponuku samostatne s tým, že dodrží pravidlá určené v tejto časti súťažných podkladov.</w:t>
      </w:r>
    </w:p>
    <w:p w14:paraId="6FE149CB" w14:textId="77777777" w:rsidR="000364CD" w:rsidRPr="002D3322"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Komisia vypracuje súhrnné hodnotenie ponúk a zostaví sa poradie úspešnosti ponúk v poradí od najnižšej po najvyššiu celkovú cenu v zmysle bodu </w:t>
      </w:r>
      <w:r w:rsidRPr="002D3322">
        <w:rPr>
          <w:rFonts w:asciiTheme="minorHAnsi" w:hAnsiTheme="minorHAnsi" w:cstheme="minorHAnsi"/>
          <w:sz w:val="20"/>
          <w:szCs w:val="20"/>
          <w:lang w:val="sk-SK"/>
        </w:rPr>
        <w:fldChar w:fldCharType="begin"/>
      </w:r>
      <w:r w:rsidRPr="002D3322">
        <w:rPr>
          <w:rFonts w:asciiTheme="minorHAnsi" w:hAnsiTheme="minorHAnsi" w:cstheme="minorHAnsi"/>
          <w:sz w:val="20"/>
          <w:szCs w:val="20"/>
          <w:lang w:val="sk-SK"/>
        </w:rPr>
        <w:instrText xml:space="preserve"> REF _Ref525725282 \r \h  \* MERGEFORMAT </w:instrText>
      </w:r>
      <w:r w:rsidRPr="002D3322">
        <w:rPr>
          <w:rFonts w:asciiTheme="minorHAnsi" w:hAnsiTheme="minorHAnsi" w:cstheme="minorHAnsi"/>
          <w:sz w:val="20"/>
          <w:szCs w:val="20"/>
          <w:lang w:val="sk-SK"/>
        </w:rPr>
      </w:r>
      <w:r w:rsidRPr="002D3322">
        <w:rPr>
          <w:rFonts w:asciiTheme="minorHAnsi" w:hAnsiTheme="minorHAnsi" w:cstheme="minorHAnsi"/>
          <w:sz w:val="20"/>
          <w:szCs w:val="20"/>
          <w:lang w:val="sk-SK"/>
        </w:rPr>
        <w:fldChar w:fldCharType="separate"/>
      </w:r>
      <w:r w:rsidR="000A44B9">
        <w:rPr>
          <w:rFonts w:asciiTheme="minorHAnsi" w:hAnsiTheme="minorHAnsi" w:cstheme="minorHAnsi"/>
          <w:sz w:val="20"/>
          <w:szCs w:val="20"/>
          <w:lang w:val="sk-SK"/>
        </w:rPr>
        <w:t>2.2</w:t>
      </w:r>
      <w:r w:rsidRPr="002D3322">
        <w:rPr>
          <w:rFonts w:asciiTheme="minorHAnsi" w:hAnsiTheme="minorHAnsi" w:cstheme="minorHAnsi"/>
          <w:sz w:val="20"/>
          <w:szCs w:val="20"/>
          <w:lang w:val="sk-SK"/>
        </w:rPr>
        <w:fldChar w:fldCharType="end"/>
      </w:r>
      <w:r w:rsidRPr="002D3322">
        <w:rPr>
          <w:rFonts w:asciiTheme="minorHAnsi" w:hAnsiTheme="minorHAnsi" w:cstheme="minorHAnsi"/>
          <w:sz w:val="20"/>
          <w:szCs w:val="20"/>
          <w:lang w:val="sk-SK"/>
        </w:rPr>
        <w:t xml:space="preserve"> tejto časti súťažných podkladov. </w:t>
      </w:r>
    </w:p>
    <w:p w14:paraId="30D8D84C" w14:textId="77777777" w:rsidR="000364CD" w:rsidRPr="002D3322" w:rsidRDefault="000364CD" w:rsidP="00E52C12">
      <w:p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w:t>
      </w:r>
    </w:p>
    <w:p w14:paraId="09EEB6A7" w14:textId="21B261E7" w:rsidR="000364CD" w:rsidRPr="002D3322" w:rsidRDefault="000364CD" w:rsidP="00E52C12">
      <w:p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Nevybratie uchádzača </w:t>
      </w:r>
      <w:r w:rsidR="00357338">
        <w:rPr>
          <w:rFonts w:asciiTheme="minorHAnsi" w:hAnsiTheme="minorHAnsi" w:cstheme="minorHAnsi"/>
          <w:sz w:val="20"/>
          <w:szCs w:val="20"/>
          <w:lang w:val="sk-SK"/>
        </w:rPr>
        <w:t>na dodávku tovaru</w:t>
      </w:r>
      <w:r w:rsidRPr="002D3322">
        <w:rPr>
          <w:rFonts w:asciiTheme="minorHAnsi" w:hAnsiTheme="minorHAnsi" w:cstheme="minorHAnsi"/>
          <w:sz w:val="20"/>
          <w:szCs w:val="20"/>
          <w:lang w:val="sk-SK"/>
        </w:rPr>
        <w:t xml:space="preserve"> nevytvára nárok na uplatnenie náhrady škody. </w:t>
      </w:r>
    </w:p>
    <w:p w14:paraId="626A896A" w14:textId="77777777" w:rsidR="000364CD" w:rsidRPr="002D3322" w:rsidRDefault="000364CD" w:rsidP="00E52C12">
      <w:pPr>
        <w:spacing w:beforeLines="60" w:before="144" w:afterLines="60" w:after="144"/>
        <w:rPr>
          <w:rFonts w:asciiTheme="minorHAnsi" w:hAnsiTheme="minorHAnsi" w:cstheme="minorHAnsi"/>
          <w:b/>
          <w:sz w:val="20"/>
          <w:szCs w:val="20"/>
          <w:lang w:val="sk-SK"/>
        </w:rPr>
      </w:pPr>
      <w:r w:rsidRPr="002D3322">
        <w:rPr>
          <w:rFonts w:asciiTheme="minorHAnsi" w:hAnsiTheme="minorHAnsi" w:cstheme="minorHAnsi"/>
          <w:b/>
          <w:bCs/>
          <w:sz w:val="20"/>
          <w:szCs w:val="20"/>
          <w:lang w:val="sk-SK"/>
        </w:rPr>
        <w:br w:type="page"/>
      </w:r>
    </w:p>
    <w:p w14:paraId="6A3F633E" w14:textId="5E017AE1" w:rsidR="000364CD" w:rsidRPr="002D3322" w:rsidRDefault="000364CD" w:rsidP="00E52C12">
      <w:pPr>
        <w:pStyle w:val="Nadpis1"/>
        <w:spacing w:beforeLines="60" w:before="144" w:afterLines="60" w:after="144"/>
        <w:rPr>
          <w:rFonts w:asciiTheme="minorHAnsi" w:hAnsiTheme="minorHAnsi" w:cstheme="minorHAnsi"/>
          <w:sz w:val="20"/>
          <w:szCs w:val="20"/>
        </w:rPr>
      </w:pPr>
    </w:p>
    <w:p w14:paraId="1CCF410E"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55FF6F68"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4361C0E6"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18320269"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3EA59DE6"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72A75419"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1852313B"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24375883"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7A4B5647" w14:textId="77777777" w:rsidR="00750484" w:rsidRPr="002D3322" w:rsidRDefault="00750484" w:rsidP="00750484">
      <w:pPr>
        <w:spacing w:beforeLines="60" w:before="144" w:afterLines="60" w:after="144"/>
        <w:jc w:val="center"/>
        <w:rPr>
          <w:rFonts w:asciiTheme="minorHAnsi" w:hAnsiTheme="minorHAnsi" w:cstheme="minorHAnsi"/>
          <w:b/>
          <w:szCs w:val="20"/>
          <w:lang w:val="sk-SK" w:eastAsia="x-none"/>
        </w:rPr>
      </w:pPr>
      <w:r w:rsidRPr="002D3322">
        <w:rPr>
          <w:rFonts w:asciiTheme="minorHAnsi" w:hAnsiTheme="minorHAnsi" w:cstheme="minorHAnsi"/>
          <w:b/>
          <w:szCs w:val="20"/>
          <w:lang w:val="sk-SK" w:eastAsia="x-none"/>
        </w:rPr>
        <w:t>ZADÁVANIE NADLIMITNEJ ZÁKAZKY</w:t>
      </w:r>
    </w:p>
    <w:p w14:paraId="3739E6F1" w14:textId="45AC51FA" w:rsidR="00A43E15" w:rsidRPr="002D3322" w:rsidRDefault="00750484" w:rsidP="00750484">
      <w:pPr>
        <w:spacing w:beforeLines="60" w:before="144" w:afterLines="60" w:after="144"/>
        <w:jc w:val="center"/>
        <w:rPr>
          <w:rFonts w:asciiTheme="minorHAnsi" w:hAnsiTheme="minorHAnsi" w:cstheme="minorHAnsi"/>
          <w:iCs/>
          <w:sz w:val="20"/>
          <w:szCs w:val="20"/>
          <w:lang w:val="sk-SK"/>
        </w:rPr>
      </w:pPr>
      <w:r w:rsidRPr="002D3322">
        <w:rPr>
          <w:rFonts w:asciiTheme="minorHAnsi" w:hAnsiTheme="minorHAnsi" w:cstheme="minorHAnsi"/>
          <w:iCs/>
          <w:sz w:val="20"/>
          <w:szCs w:val="20"/>
          <w:lang w:val="sk-SK"/>
        </w:rPr>
        <w:t xml:space="preserve"> </w:t>
      </w:r>
      <w:r w:rsidR="008A63F7" w:rsidRPr="002D3322">
        <w:rPr>
          <w:rFonts w:asciiTheme="minorHAnsi" w:hAnsiTheme="minorHAnsi" w:cstheme="minorHAnsi"/>
          <w:iCs/>
          <w:sz w:val="20"/>
          <w:szCs w:val="20"/>
          <w:lang w:val="sk-SK"/>
        </w:rPr>
        <w:t>(</w:t>
      </w:r>
      <w:r w:rsidR="008A63F7">
        <w:rPr>
          <w:rFonts w:asciiTheme="minorHAnsi" w:hAnsiTheme="minorHAnsi" w:cstheme="minorHAnsi"/>
          <w:iCs/>
          <w:sz w:val="20"/>
          <w:szCs w:val="20"/>
          <w:lang w:val="sk-SK"/>
        </w:rPr>
        <w:t>SLUŽBA</w:t>
      </w:r>
      <w:r w:rsidR="008A63F7" w:rsidRPr="002D3322">
        <w:rPr>
          <w:rFonts w:asciiTheme="minorHAnsi" w:hAnsiTheme="minorHAnsi" w:cstheme="minorHAnsi"/>
          <w:iCs/>
          <w:sz w:val="20"/>
          <w:szCs w:val="20"/>
          <w:lang w:val="sk-SK"/>
        </w:rPr>
        <w:t>)</w:t>
      </w:r>
    </w:p>
    <w:p w14:paraId="435D7CD9"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748B6DBD" w14:textId="77777777" w:rsidR="00A43E15" w:rsidRPr="002D3322" w:rsidRDefault="00A43E15" w:rsidP="00AE154E">
      <w:pPr>
        <w:pStyle w:val="Odsekzoznamu"/>
        <w:numPr>
          <w:ilvl w:val="0"/>
          <w:numId w:val="21"/>
        </w:numPr>
        <w:spacing w:beforeLines="60" w:before="144" w:afterLines="60" w:after="144"/>
        <w:contextualSpacing w:val="0"/>
        <w:jc w:val="center"/>
        <w:rPr>
          <w:rFonts w:asciiTheme="minorHAnsi" w:hAnsiTheme="minorHAnsi" w:cstheme="minorHAnsi"/>
          <w:b/>
          <w:caps/>
          <w:sz w:val="52"/>
          <w:szCs w:val="52"/>
          <w:lang w:val="sk-SK"/>
        </w:rPr>
      </w:pPr>
      <w:r w:rsidRPr="002D3322">
        <w:rPr>
          <w:rFonts w:asciiTheme="minorHAnsi" w:hAnsiTheme="minorHAnsi" w:cstheme="minorHAnsi"/>
          <w:b/>
          <w:caps/>
          <w:sz w:val="52"/>
          <w:szCs w:val="52"/>
          <w:lang w:val="sk-SK"/>
        </w:rPr>
        <w:t>Podmienky účasti</w:t>
      </w:r>
    </w:p>
    <w:p w14:paraId="23FDF4DB"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60A73F83"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0B3C6926" w14:textId="77777777" w:rsidR="00A43E15" w:rsidRPr="002D3322" w:rsidRDefault="00A43E15" w:rsidP="00E52C12">
      <w:pPr>
        <w:pStyle w:val="Zkladntext3"/>
        <w:spacing w:beforeLines="60" w:before="144" w:afterLines="60" w:after="144"/>
        <w:jc w:val="center"/>
        <w:rPr>
          <w:rFonts w:asciiTheme="minorHAnsi" w:hAnsiTheme="minorHAnsi" w:cstheme="minorHAnsi"/>
          <w:sz w:val="20"/>
          <w:szCs w:val="20"/>
        </w:rPr>
      </w:pPr>
      <w:r w:rsidRPr="002D3322">
        <w:rPr>
          <w:rFonts w:asciiTheme="minorHAnsi" w:hAnsiTheme="minorHAnsi" w:cstheme="minorHAnsi"/>
          <w:smallCaps/>
          <w:sz w:val="20"/>
          <w:szCs w:val="20"/>
        </w:rPr>
        <w:t>Predmet zákazky</w:t>
      </w:r>
      <w:r w:rsidRPr="002D3322">
        <w:rPr>
          <w:rFonts w:asciiTheme="minorHAnsi" w:hAnsiTheme="minorHAnsi" w:cstheme="minorHAnsi"/>
          <w:sz w:val="20"/>
          <w:szCs w:val="20"/>
        </w:rPr>
        <w:t>:</w:t>
      </w:r>
    </w:p>
    <w:p w14:paraId="2052360C" w14:textId="77777777" w:rsidR="003B09A4" w:rsidRPr="002D3322" w:rsidRDefault="003B09A4" w:rsidP="003B09A4">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Poskytovanie mobilných, dátových a telefónnych služieb</w:t>
      </w:r>
    </w:p>
    <w:p w14:paraId="6D590D9A" w14:textId="629DCD9B" w:rsidR="000364CD" w:rsidRPr="002D3322" w:rsidRDefault="000364CD" w:rsidP="00E52C12">
      <w:pPr>
        <w:spacing w:beforeLines="60" w:before="144" w:afterLines="60" w:after="144"/>
        <w:jc w:val="center"/>
        <w:rPr>
          <w:rFonts w:asciiTheme="minorHAnsi" w:hAnsiTheme="minorHAnsi" w:cstheme="minorHAnsi"/>
          <w:b/>
          <w:caps/>
          <w:sz w:val="20"/>
          <w:szCs w:val="20"/>
          <w:lang w:val="sk-SK"/>
        </w:rPr>
      </w:pPr>
      <w:r w:rsidRPr="002D3322">
        <w:rPr>
          <w:rFonts w:asciiTheme="minorHAnsi" w:hAnsiTheme="minorHAnsi" w:cstheme="minorHAnsi"/>
          <w:b/>
          <w:caps/>
          <w:sz w:val="20"/>
          <w:szCs w:val="20"/>
          <w:lang w:val="sk-SK"/>
        </w:rPr>
        <w:br w:type="page"/>
      </w:r>
    </w:p>
    <w:p w14:paraId="0C6BD0BF" w14:textId="77777777" w:rsidR="000364CD" w:rsidRPr="002D3322" w:rsidRDefault="000364CD" w:rsidP="00E52C12">
      <w:pPr>
        <w:pStyle w:val="Zkladntext"/>
        <w:spacing w:beforeLines="60" w:before="144" w:afterLines="60" w:after="144"/>
        <w:jc w:val="both"/>
        <w:rPr>
          <w:rFonts w:asciiTheme="minorHAnsi" w:hAnsiTheme="minorHAnsi" w:cstheme="minorHAnsi"/>
          <w:b/>
          <w:caps/>
          <w:sz w:val="20"/>
          <w:szCs w:val="20"/>
          <w:lang w:val="sk-SK"/>
        </w:rPr>
      </w:pPr>
      <w:r w:rsidRPr="002D3322">
        <w:rPr>
          <w:rFonts w:asciiTheme="minorHAnsi" w:hAnsiTheme="minorHAnsi" w:cstheme="minorHAnsi"/>
          <w:b/>
          <w:caps/>
          <w:sz w:val="20"/>
          <w:szCs w:val="20"/>
          <w:lang w:val="sk-SK"/>
        </w:rPr>
        <w:lastRenderedPageBreak/>
        <w:t>Uchádzač musí spĺňať nasledovné podmienky účasti vo verejnom obstarávaní:</w:t>
      </w:r>
    </w:p>
    <w:p w14:paraId="1F33F659" w14:textId="77777777" w:rsidR="000364CD" w:rsidRPr="002D3322"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Vhodnosť vykonávať profesionálnu činnosť vrátane požiadaviek týkajúcich sa zápisu do živnostenských alebo obchodných registrov</w:t>
      </w:r>
    </w:p>
    <w:p w14:paraId="77456497" w14:textId="77777777" w:rsidR="003C405D" w:rsidRDefault="003C405D" w:rsidP="003C405D">
      <w:pPr>
        <w:pStyle w:val="Odsekzoznamu"/>
        <w:autoSpaceDE w:val="0"/>
        <w:autoSpaceDN w:val="0"/>
        <w:adjustRightInd w:val="0"/>
        <w:spacing w:beforeLines="60" w:before="144" w:afterLines="60" w:after="144"/>
        <w:ind w:left="360"/>
        <w:jc w:val="both"/>
        <w:rPr>
          <w:rFonts w:asciiTheme="minorHAnsi" w:hAnsiTheme="minorHAnsi" w:cstheme="minorHAnsi"/>
          <w:sz w:val="20"/>
          <w:szCs w:val="20"/>
          <w:lang w:val="sk-SK"/>
        </w:rPr>
      </w:pPr>
      <w:r w:rsidRPr="003C405D">
        <w:rPr>
          <w:rFonts w:asciiTheme="minorHAnsi" w:hAnsiTheme="minorHAnsi" w:cstheme="minorHAnsi"/>
          <w:sz w:val="20"/>
          <w:szCs w:val="20"/>
          <w:lang w:val="sk-SK"/>
        </w:rPr>
        <w:t xml:space="preserve">Zoznam a krátky opis podmienok: </w:t>
      </w:r>
    </w:p>
    <w:p w14:paraId="4CB596EE" w14:textId="6971198C" w:rsidR="003C405D" w:rsidRPr="00FA565C" w:rsidRDefault="003C405D" w:rsidP="003C405D">
      <w:pPr>
        <w:autoSpaceDE w:val="0"/>
        <w:autoSpaceDN w:val="0"/>
        <w:adjustRightInd w:val="0"/>
        <w:spacing w:beforeLines="60" w:before="144" w:afterLines="60" w:after="144"/>
        <w:ind w:left="426"/>
        <w:jc w:val="both"/>
        <w:rPr>
          <w:rFonts w:asciiTheme="minorHAnsi" w:hAnsiTheme="minorHAnsi" w:cstheme="minorHAnsi"/>
          <w:sz w:val="20"/>
          <w:szCs w:val="20"/>
          <w:lang w:val="sk-SK"/>
        </w:rPr>
      </w:pPr>
      <w:r w:rsidRPr="00FA565C">
        <w:rPr>
          <w:rFonts w:asciiTheme="minorHAnsi" w:hAnsiTheme="minorHAnsi" w:cstheme="minorHAnsi"/>
          <w:sz w:val="20"/>
          <w:szCs w:val="20"/>
          <w:lang w:val="sk-SK"/>
        </w:rPr>
        <w:t>1. Splnenie podmienok účasti možno preukázať Jednotným európskym dokumentom v zmysle § 39 zákona č. 343/2015 Z.</w:t>
      </w:r>
      <w:r w:rsidR="003B09A4">
        <w:rPr>
          <w:rFonts w:asciiTheme="minorHAnsi" w:hAnsiTheme="minorHAnsi" w:cstheme="minorHAnsi"/>
          <w:sz w:val="20"/>
          <w:szCs w:val="20"/>
          <w:lang w:val="sk-SK"/>
        </w:rPr>
        <w:t xml:space="preserve"> </w:t>
      </w:r>
      <w:r w:rsidRPr="00FA565C">
        <w:rPr>
          <w:rFonts w:asciiTheme="minorHAnsi" w:hAnsiTheme="minorHAnsi" w:cstheme="minorHAnsi"/>
          <w:sz w:val="20"/>
          <w:szCs w:val="20"/>
          <w:lang w:val="sk-SK"/>
        </w:rPr>
        <w:t>z. o verejnom obstarávaní a o zmene a doplnení niektorých zákonov, v platnom znení (ďalej len "ZVO"), pričom doklady preukazujúce splnenie podmienok účasti predkladajú verejnému obstarávateľovi uchádzači podľa § 55 ods. 1 ZVO v čase a spôsobom určeným verejným obstarávateľom.</w:t>
      </w:r>
    </w:p>
    <w:p w14:paraId="6D6BF8A2" w14:textId="77777777" w:rsidR="003C405D" w:rsidRPr="00FA565C" w:rsidRDefault="003C405D" w:rsidP="003C405D">
      <w:pPr>
        <w:autoSpaceDE w:val="0"/>
        <w:autoSpaceDN w:val="0"/>
        <w:adjustRightInd w:val="0"/>
        <w:spacing w:beforeLines="60" w:before="144" w:afterLines="60" w:after="144"/>
        <w:ind w:left="426"/>
        <w:jc w:val="both"/>
        <w:rPr>
          <w:rFonts w:asciiTheme="minorHAnsi" w:hAnsiTheme="minorHAnsi" w:cstheme="minorHAnsi"/>
          <w:sz w:val="20"/>
          <w:szCs w:val="20"/>
          <w:lang w:val="sk-SK"/>
        </w:rPr>
      </w:pPr>
      <w:r w:rsidRPr="00FA565C">
        <w:rPr>
          <w:rFonts w:asciiTheme="minorHAnsi" w:hAnsiTheme="minorHAnsi" w:cstheme="minorHAnsi"/>
          <w:sz w:val="20"/>
          <w:szCs w:val="20"/>
          <w:lang w:val="sk-SK"/>
        </w:rPr>
        <w:t>2. Tejto verejnej súťaže sa môže zúčastniť len ten, kto spĺňa podmienky účasti týkajúce sa osobného postavenia</w:t>
      </w:r>
      <w:r>
        <w:rPr>
          <w:rFonts w:asciiTheme="minorHAnsi" w:hAnsiTheme="minorHAnsi" w:cstheme="minorHAnsi"/>
          <w:sz w:val="20"/>
          <w:szCs w:val="20"/>
          <w:lang w:val="sk-SK"/>
        </w:rPr>
        <w:t xml:space="preserve"> </w:t>
      </w:r>
      <w:r w:rsidRPr="00FA565C">
        <w:rPr>
          <w:rFonts w:asciiTheme="minorHAnsi" w:hAnsiTheme="minorHAnsi" w:cstheme="minorHAnsi"/>
          <w:sz w:val="20"/>
          <w:szCs w:val="20"/>
          <w:lang w:val="sk-SK"/>
        </w:rPr>
        <w:t>vymedzené v ustanovení § 32 ods. 1 ZVO.</w:t>
      </w:r>
    </w:p>
    <w:p w14:paraId="622E4653" w14:textId="77777777" w:rsidR="003C405D" w:rsidRPr="00FA565C" w:rsidRDefault="003C405D" w:rsidP="003C405D">
      <w:pPr>
        <w:autoSpaceDE w:val="0"/>
        <w:autoSpaceDN w:val="0"/>
        <w:adjustRightInd w:val="0"/>
        <w:spacing w:beforeLines="60" w:before="144" w:afterLines="60" w:after="144"/>
        <w:ind w:left="426"/>
        <w:jc w:val="both"/>
        <w:rPr>
          <w:rFonts w:asciiTheme="minorHAnsi" w:hAnsiTheme="minorHAnsi" w:cstheme="minorHAnsi"/>
          <w:sz w:val="20"/>
          <w:szCs w:val="20"/>
          <w:lang w:val="sk-SK"/>
        </w:rPr>
      </w:pPr>
      <w:r w:rsidRPr="00FA565C">
        <w:rPr>
          <w:rFonts w:asciiTheme="minorHAnsi" w:hAnsiTheme="minorHAnsi" w:cstheme="minorHAnsi"/>
          <w:sz w:val="20"/>
          <w:szCs w:val="20"/>
          <w:lang w:val="sk-SK"/>
        </w:rPr>
        <w:t>3. Spôsob preukázania splnenia podmienok podľa § 32 ods. 1 ZVO:</w:t>
      </w:r>
    </w:p>
    <w:p w14:paraId="244CD883" w14:textId="77777777" w:rsidR="003C405D" w:rsidRPr="00FA565C" w:rsidRDefault="003C405D" w:rsidP="003C405D">
      <w:pPr>
        <w:autoSpaceDE w:val="0"/>
        <w:autoSpaceDN w:val="0"/>
        <w:adjustRightInd w:val="0"/>
        <w:spacing w:beforeLines="60" w:before="144" w:afterLines="60" w:after="144"/>
        <w:ind w:left="426"/>
        <w:jc w:val="both"/>
        <w:rPr>
          <w:rFonts w:asciiTheme="minorHAnsi" w:hAnsiTheme="minorHAnsi" w:cstheme="minorHAnsi"/>
          <w:sz w:val="20"/>
          <w:szCs w:val="20"/>
          <w:lang w:val="sk-SK"/>
        </w:rPr>
      </w:pPr>
      <w:r w:rsidRPr="00FA565C">
        <w:rPr>
          <w:rFonts w:asciiTheme="minorHAnsi" w:hAnsiTheme="minorHAnsi" w:cstheme="minorHAnsi"/>
          <w:sz w:val="20"/>
          <w:szCs w:val="20"/>
          <w:lang w:val="sk-SK"/>
        </w:rPr>
        <w:t>3.1 Uchádzač preukáže splnenie podmienok účasti osobného postavenia svojím zápisom v zozname hospodárskych subjektov, ktorý vedie Úrad pre verejné obstarávanie (ďalej len "ZHS") v súlade s § 152 ZVO.</w:t>
      </w:r>
    </w:p>
    <w:p w14:paraId="331AE4D2" w14:textId="77777777" w:rsidR="003C405D" w:rsidRPr="00FA565C" w:rsidRDefault="003C405D" w:rsidP="003C405D">
      <w:pPr>
        <w:autoSpaceDE w:val="0"/>
        <w:autoSpaceDN w:val="0"/>
        <w:adjustRightInd w:val="0"/>
        <w:spacing w:beforeLines="60" w:before="144" w:afterLines="60" w:after="144"/>
        <w:ind w:left="426"/>
        <w:jc w:val="both"/>
        <w:rPr>
          <w:rFonts w:asciiTheme="minorHAnsi" w:hAnsiTheme="minorHAnsi" w:cstheme="minorHAnsi"/>
          <w:sz w:val="20"/>
          <w:szCs w:val="20"/>
          <w:lang w:val="sk-SK"/>
        </w:rPr>
      </w:pPr>
      <w:r w:rsidRPr="00FA565C">
        <w:rPr>
          <w:rFonts w:asciiTheme="minorHAnsi" w:hAnsiTheme="minorHAnsi" w:cstheme="minorHAnsi"/>
          <w:sz w:val="20"/>
          <w:szCs w:val="20"/>
          <w:lang w:val="sk-SK"/>
        </w:rPr>
        <w:t>3.2 Uchádzač, ktorý nie je zapísaný v ZHS podľa § 152 ZVO preukáže splnenie podmienok účasti osobného postavenia dokladmi v súlade s § 32 ods. 2 ZVO.</w:t>
      </w:r>
    </w:p>
    <w:p w14:paraId="29C90DDA" w14:textId="77777777" w:rsidR="003C405D" w:rsidRPr="00FA565C" w:rsidRDefault="003C405D" w:rsidP="003C405D">
      <w:pPr>
        <w:autoSpaceDE w:val="0"/>
        <w:autoSpaceDN w:val="0"/>
        <w:adjustRightInd w:val="0"/>
        <w:spacing w:beforeLines="60" w:before="144" w:afterLines="60" w:after="144"/>
        <w:ind w:left="426"/>
        <w:jc w:val="both"/>
        <w:rPr>
          <w:rFonts w:asciiTheme="minorHAnsi" w:hAnsiTheme="minorHAnsi" w:cstheme="minorHAnsi"/>
          <w:sz w:val="20"/>
          <w:szCs w:val="20"/>
          <w:lang w:val="sk-SK"/>
        </w:rPr>
      </w:pPr>
      <w:r w:rsidRPr="00FA565C">
        <w:rPr>
          <w:rFonts w:asciiTheme="minorHAnsi" w:hAnsiTheme="minorHAnsi" w:cstheme="minorHAnsi"/>
          <w:sz w:val="20"/>
          <w:szCs w:val="20"/>
          <w:lang w:val="sk-SK"/>
        </w:rPr>
        <w:t>4. Ak uchádzač alebo záujemca má sídlo, miesto podnikania alebo obvyklý pobyt mimo územia Slovenskej republiky a štát jeho sídla, miesta podnikania alebo obvyklého pobytu nevydáva niektoré z dokladov uvedených v bode 3.2 vyššie alebo nevydáva ani rovnocenné doklady, možno ich nahradiť čestným vyhlásením podľa predpisov platných v štáte jeho sídla, miesta podnikania alebo obvyklého pobytu.</w:t>
      </w:r>
    </w:p>
    <w:p w14:paraId="21253B90" w14:textId="77777777" w:rsidR="003C405D" w:rsidRPr="00FA565C" w:rsidRDefault="003C405D" w:rsidP="003C405D">
      <w:pPr>
        <w:autoSpaceDE w:val="0"/>
        <w:autoSpaceDN w:val="0"/>
        <w:adjustRightInd w:val="0"/>
        <w:spacing w:beforeLines="60" w:before="144" w:afterLines="60" w:after="144"/>
        <w:ind w:left="426"/>
        <w:jc w:val="both"/>
        <w:rPr>
          <w:rFonts w:asciiTheme="minorHAnsi" w:hAnsiTheme="minorHAnsi" w:cstheme="minorHAnsi"/>
          <w:sz w:val="20"/>
          <w:szCs w:val="20"/>
          <w:lang w:val="sk-SK"/>
        </w:rPr>
      </w:pPr>
      <w:r w:rsidRPr="00FA565C">
        <w:rPr>
          <w:rFonts w:asciiTheme="minorHAnsi" w:hAnsiTheme="minorHAnsi" w:cstheme="minorHAnsi"/>
          <w:sz w:val="20"/>
          <w:szCs w:val="20"/>
          <w:lang w:val="sk-SK"/>
        </w:rPr>
        <w:t>5.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2C6AD536" w14:textId="77777777" w:rsidR="003C405D" w:rsidRPr="00FA565C" w:rsidRDefault="003C405D" w:rsidP="003C405D">
      <w:pPr>
        <w:autoSpaceDE w:val="0"/>
        <w:autoSpaceDN w:val="0"/>
        <w:adjustRightInd w:val="0"/>
        <w:spacing w:beforeLines="60" w:before="144" w:afterLines="60" w:after="144"/>
        <w:ind w:left="426"/>
        <w:jc w:val="both"/>
        <w:rPr>
          <w:rFonts w:asciiTheme="minorHAnsi" w:hAnsiTheme="minorHAnsi" w:cstheme="minorHAnsi"/>
          <w:sz w:val="20"/>
          <w:szCs w:val="20"/>
          <w:lang w:val="sk-SK"/>
        </w:rPr>
      </w:pPr>
      <w:r w:rsidRPr="00FA565C">
        <w:rPr>
          <w:rFonts w:asciiTheme="minorHAnsi" w:hAnsiTheme="minorHAnsi" w:cstheme="minorHAnsi"/>
          <w:sz w:val="20"/>
          <w:szCs w:val="20"/>
          <w:lang w:val="sk-SK"/>
        </w:rPr>
        <w:t>6. Verejný obstarávateľ informuje záujemcov, že je oprávnený použiť niektoré údaje z informačných systémov verejnej správy podľa osobitného predpisu. Uchádzač, ak nie je zapísaný v ZHS alebo ak doklady dočasne nenahrádza predložením Jednotného európskeho dokumentu podľa § 39 ZVO, nie je povinný predkladať nasledovné doklady - doklad na preukázanie splnenia podmienky účasti podľa § 32 ods. 1 písm. a) ZVO (Výpis z registra trestov) a § 32 ods. 1 písm. e) ZVO (doklad o oprávnení dodávať tovar, uskutočňovať stavebné práce alebo poskytovať službu). Ak uchádzač alebo záujemca nepredloží doklad podľa § 32 ods. 1 písm. a) ZVO, je povinný na účely preukázania uvedenej podmienky poskytnúť verejnému obstarávateľovi všetky údaje potrebné na vyžiadanie výpisu z registra trestov. V prípade, ak by verejný obstarávateľ v období vyhodnotenia splnenia podmienok účasti uchádzačov vo verejnom obstarávaní stratil možnosť prístupu k daným údajom, je oprávnený vyžiadať si od uchádzačov aj predloženie aj uvedených dokladov.</w:t>
      </w:r>
    </w:p>
    <w:p w14:paraId="1982408D" w14:textId="77777777" w:rsidR="003C405D" w:rsidRPr="00D03086" w:rsidRDefault="003C405D" w:rsidP="003C405D">
      <w:pPr>
        <w:autoSpaceDE w:val="0"/>
        <w:autoSpaceDN w:val="0"/>
        <w:adjustRightInd w:val="0"/>
        <w:spacing w:beforeLines="60" w:before="144" w:afterLines="60" w:after="144"/>
        <w:ind w:left="426"/>
        <w:jc w:val="both"/>
        <w:rPr>
          <w:rFonts w:asciiTheme="minorHAnsi" w:hAnsiTheme="minorHAnsi" w:cstheme="minorHAnsi"/>
          <w:sz w:val="20"/>
          <w:szCs w:val="20"/>
          <w:lang w:val="sk-SK"/>
        </w:rPr>
      </w:pPr>
      <w:r w:rsidRPr="00FA565C">
        <w:rPr>
          <w:rFonts w:asciiTheme="minorHAnsi" w:hAnsiTheme="minorHAnsi" w:cstheme="minorHAnsi"/>
          <w:sz w:val="20"/>
          <w:szCs w:val="20"/>
          <w:lang w:val="sk-SK"/>
        </w:rPr>
        <w:t>7. Podrobnosti k podmienkam účasti osobného postavenia a ich preukazovanie sú uvedené v § 32 ZVO.</w:t>
      </w:r>
    </w:p>
    <w:p w14:paraId="2D15C6A3" w14:textId="77777777" w:rsidR="00E20DB3" w:rsidRPr="002D3322" w:rsidRDefault="00E20DB3" w:rsidP="00E52C12">
      <w:pPr>
        <w:autoSpaceDE w:val="0"/>
        <w:autoSpaceDN w:val="0"/>
        <w:adjustRightInd w:val="0"/>
        <w:spacing w:beforeLines="60" w:before="144" w:afterLines="60" w:after="144"/>
        <w:ind w:left="426"/>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UPOZORNENIE:</w:t>
      </w:r>
    </w:p>
    <w:p w14:paraId="75B8B315" w14:textId="2BE4C270" w:rsidR="00DC5DE8" w:rsidRPr="00BA4890" w:rsidRDefault="00E20DB3" w:rsidP="00DC5DE8">
      <w:pPr>
        <w:spacing w:beforeLines="60" w:before="144" w:afterLines="60" w:after="144"/>
        <w:ind w:left="426"/>
        <w:jc w:val="both"/>
        <w:rPr>
          <w:rFonts w:asciiTheme="minorHAnsi" w:hAnsiTheme="minorHAnsi" w:cstheme="minorHAnsi"/>
          <w:sz w:val="20"/>
          <w:szCs w:val="20"/>
          <w:lang w:val="sk-SK"/>
        </w:rPr>
      </w:pPr>
      <w:r w:rsidRPr="00BA4890">
        <w:rPr>
          <w:rFonts w:asciiTheme="minorHAnsi" w:hAnsiTheme="minorHAnsi" w:cstheme="minorHAnsi"/>
          <w:sz w:val="20"/>
          <w:szCs w:val="20"/>
          <w:lang w:val="sk-SK"/>
        </w:rPr>
        <w:t xml:space="preserve">Splnenie podmienky účasti podľa § 32 ods. 1 písm. e) zákona o verejnom obstarávaní preukazuje člen skupiny len vo vzťahu k tej časti predmetu zákazky, ktorú má zabezpečiť. </w:t>
      </w:r>
      <w:r w:rsidR="003461B9" w:rsidRPr="00BA4890">
        <w:rPr>
          <w:rFonts w:asciiTheme="minorHAnsi" w:hAnsiTheme="minorHAnsi" w:cstheme="minorHAnsi"/>
          <w:sz w:val="20"/>
          <w:szCs w:val="20"/>
          <w:lang w:val="sk-SK"/>
        </w:rPr>
        <w:t xml:space="preserve">Doklady preukazujúce splnenie podmienok účasti uchádzač vkladá v ponuke elektronicky do IS </w:t>
      </w:r>
      <w:r w:rsidR="00DC5DE8" w:rsidRPr="00BA4890">
        <w:rPr>
          <w:rFonts w:asciiTheme="minorHAnsi" w:hAnsiTheme="minorHAnsi" w:cstheme="minorHAnsi"/>
          <w:sz w:val="20"/>
          <w:szCs w:val="20"/>
          <w:lang w:val="sk-SK"/>
        </w:rPr>
        <w:t>eZakazky</w:t>
      </w:r>
      <w:r w:rsidR="003461B9" w:rsidRPr="00BA4890">
        <w:rPr>
          <w:rFonts w:asciiTheme="minorHAnsi" w:hAnsiTheme="minorHAnsi" w:cstheme="minorHAnsi"/>
          <w:sz w:val="20"/>
          <w:szCs w:val="20"/>
          <w:lang w:val="sk-SK"/>
        </w:rPr>
        <w:t xml:space="preserve"> </w:t>
      </w:r>
      <w:r w:rsidR="002D3322" w:rsidRPr="00BA4890">
        <w:rPr>
          <w:rFonts w:asciiTheme="minorHAnsi" w:hAnsiTheme="minorHAnsi" w:cstheme="minorHAnsi"/>
          <w:sz w:val="20"/>
          <w:szCs w:val="20"/>
          <w:lang w:val="sk-SK"/>
        </w:rPr>
        <w:t xml:space="preserve">v súlade so súťažnými podkladmi. </w:t>
      </w:r>
      <w:r w:rsidR="00DC5DE8" w:rsidRPr="00BA4890">
        <w:rPr>
          <w:rFonts w:asciiTheme="minorHAnsi" w:hAnsiTheme="minorHAnsi"/>
          <w:sz w:val="20"/>
          <w:szCs w:val="20"/>
          <w:lang w:val="sk-SK"/>
        </w:rPr>
        <w:t>Ak uchádzač nie je zapísaný v zozname hospodárskych subjektov, predkladá predmetné doklady v needitovateľnej forme vo formáte „pdf“ podpísané elektronicky inštitúciou, ktorá potvrdenie vydala. Ak uchádzač predkladá JED, č, predkladá tento doklad v needitovateľnej forme vo formáte „pdf“.  Dokumenty uvedie v Krycom liste ponuky.</w:t>
      </w:r>
    </w:p>
    <w:p w14:paraId="32113B47" w14:textId="77777777" w:rsidR="00D54EBC" w:rsidRDefault="00D54EBC" w:rsidP="00E52C12">
      <w:pPr>
        <w:autoSpaceDE w:val="0"/>
        <w:autoSpaceDN w:val="0"/>
        <w:adjustRightInd w:val="0"/>
        <w:spacing w:beforeLines="60" w:before="144" w:afterLines="60" w:after="144"/>
        <w:ind w:left="426"/>
        <w:jc w:val="both"/>
        <w:rPr>
          <w:rFonts w:asciiTheme="minorHAnsi" w:hAnsiTheme="minorHAnsi" w:cstheme="minorHAnsi"/>
          <w:sz w:val="20"/>
          <w:szCs w:val="20"/>
          <w:lang w:val="sk-SK"/>
        </w:rPr>
      </w:pPr>
    </w:p>
    <w:p w14:paraId="34F32316" w14:textId="77777777" w:rsidR="003C405D" w:rsidRPr="002D3322" w:rsidRDefault="003C405D" w:rsidP="00E52C12">
      <w:pPr>
        <w:autoSpaceDE w:val="0"/>
        <w:autoSpaceDN w:val="0"/>
        <w:adjustRightInd w:val="0"/>
        <w:spacing w:beforeLines="60" w:before="144" w:afterLines="60" w:after="144"/>
        <w:ind w:left="426"/>
        <w:jc w:val="both"/>
        <w:rPr>
          <w:rFonts w:asciiTheme="minorHAnsi" w:hAnsiTheme="minorHAnsi" w:cstheme="minorHAnsi"/>
          <w:sz w:val="20"/>
          <w:szCs w:val="20"/>
          <w:lang w:val="sk-SK"/>
        </w:rPr>
      </w:pPr>
    </w:p>
    <w:p w14:paraId="5A1BE7FC" w14:textId="77777777" w:rsidR="000364CD" w:rsidRPr="002D3322"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lastRenderedPageBreak/>
        <w:t>Ekonomické a finančné postavenie</w:t>
      </w:r>
    </w:p>
    <w:p w14:paraId="161DFA75" w14:textId="77777777" w:rsidR="00C76480" w:rsidRPr="00C76480" w:rsidRDefault="00C76480" w:rsidP="00C76480">
      <w:pPr>
        <w:pStyle w:val="Odsekzoznamu"/>
        <w:ind w:left="360"/>
        <w:jc w:val="both"/>
        <w:rPr>
          <w:sz w:val="20"/>
          <w:szCs w:val="20"/>
          <w:lang w:val="sk-SK"/>
        </w:rPr>
      </w:pPr>
      <w:r w:rsidRPr="00C76480">
        <w:rPr>
          <w:sz w:val="20"/>
          <w:szCs w:val="20"/>
          <w:lang w:val="sk-SK"/>
        </w:rPr>
        <w:t xml:space="preserve">Vyžaduje sa predloženie dokladov podľa § 33 ods. 1 písm. a) zákona, ktorými sa preukazuje splnenie podmienok účasti týkajúcich sa finančného a ekonomického postavenia: </w:t>
      </w:r>
    </w:p>
    <w:p w14:paraId="171E085D" w14:textId="77777777" w:rsidR="00C76480" w:rsidRPr="00C76480" w:rsidRDefault="00C76480" w:rsidP="00C76480">
      <w:pPr>
        <w:pStyle w:val="Odsekzoznamu"/>
        <w:ind w:left="360"/>
        <w:jc w:val="both"/>
        <w:rPr>
          <w:sz w:val="20"/>
          <w:szCs w:val="20"/>
          <w:lang w:val="sk-SK"/>
        </w:rPr>
      </w:pPr>
      <w:r w:rsidRPr="00C76480">
        <w:rPr>
          <w:sz w:val="20"/>
          <w:szCs w:val="20"/>
          <w:lang w:val="sk-SK"/>
        </w:rPr>
        <w:t xml:space="preserve">Podľa § 33 ods. 1 písm. a) zákona (vyjadrenie banky alebo pobočky zahraničnej banky alebo zahraničnej banky) verejný obstarávateľ požaduje od uchádzačov predloženie nasledujúcich dokladov: </w:t>
      </w:r>
    </w:p>
    <w:p w14:paraId="7633918D" w14:textId="77777777" w:rsidR="00C76480" w:rsidRPr="00C76480" w:rsidRDefault="00C76480" w:rsidP="00C76480">
      <w:pPr>
        <w:pStyle w:val="Odsekzoznamu"/>
        <w:ind w:left="360"/>
        <w:jc w:val="both"/>
        <w:rPr>
          <w:sz w:val="20"/>
          <w:szCs w:val="20"/>
          <w:lang w:val="sk-SK"/>
        </w:rPr>
      </w:pPr>
      <w:r w:rsidRPr="00C76480">
        <w:rPr>
          <w:sz w:val="20"/>
          <w:szCs w:val="20"/>
          <w:lang w:val="sk-SK"/>
        </w:rPr>
        <w:t xml:space="preserve">a) Vyjadrenie banky alebo pobočky zahraničnej banky alebo zahraničnej banky (ďalej spoločne len „banka“), v ktorej má uchádzač vedený účet/účty nie staršie ako 3 mesiace ku dňu predkladania ponúk, ktoré musí obsahovať informáciu: Podľa ustanovení zákona č. 343/2015 Z. z. o verejnom obstarávaní a o zmene a doplnení niektorých zákonov v znení neskorších predpisov  o schopnosti uchádzača plniť finančné záväzky, - o tom, že uchádzač nie je v nepovolenom debete, - o tom, že v prípade splácania úveru, dodržuje uchádzač splátkový kalendár, - o tom, že na účet uchádzača nie je vydaný exekučný príkaz na vykonanie exekúcie prikázaním pohľadávky z účtu v banke. </w:t>
      </w:r>
    </w:p>
    <w:p w14:paraId="3363D026" w14:textId="77777777" w:rsidR="00C76480" w:rsidRPr="00C76480" w:rsidRDefault="00C76480" w:rsidP="00C76480">
      <w:pPr>
        <w:pStyle w:val="Odsekzoznamu"/>
        <w:ind w:left="360"/>
        <w:jc w:val="both"/>
        <w:rPr>
          <w:sz w:val="20"/>
          <w:szCs w:val="20"/>
          <w:lang w:val="sk-SK"/>
        </w:rPr>
      </w:pPr>
      <w:r w:rsidRPr="00C76480">
        <w:rPr>
          <w:sz w:val="20"/>
          <w:szCs w:val="20"/>
          <w:lang w:val="sk-SK"/>
        </w:rPr>
        <w:t xml:space="preserve">b) K vyjadreniu banky/bánk uchádzač zároveň predloží čestné vyhlásenie podpísané štatutárnym zástupcom uchádzača alebo iným zástupcom uchádzača, ktorý je oprávnený konať v jeho mene, nie staršie ako 3 mesiace ku dňu predkladania ponúk, že nemá vedené účty ani záväzky v inej banke/bankách ako tej/tých, od ktorej/ktorých predložil vyššie uvedené vyjadrenie. V prípade, ak má uchádzač účty vo viacerých bankách, verejný obstarávateľ požaduje vyjadrenie banky v zmysle vyššie uvedeného písm. a) od každej z nich. </w:t>
      </w:r>
    </w:p>
    <w:p w14:paraId="71D52734" w14:textId="77777777" w:rsidR="00C76480" w:rsidRDefault="00C76480" w:rsidP="00C76480">
      <w:pPr>
        <w:pStyle w:val="Odsekzoznamu"/>
        <w:ind w:left="360"/>
        <w:jc w:val="both"/>
        <w:rPr>
          <w:sz w:val="20"/>
          <w:szCs w:val="20"/>
          <w:lang w:val="sk-SK"/>
        </w:rPr>
      </w:pPr>
    </w:p>
    <w:p w14:paraId="17351A73" w14:textId="77777777" w:rsidR="00C76480" w:rsidRPr="00C76480" w:rsidRDefault="00C76480" w:rsidP="00C76480">
      <w:pPr>
        <w:pStyle w:val="Odsekzoznamu"/>
        <w:ind w:left="360"/>
        <w:jc w:val="both"/>
        <w:rPr>
          <w:sz w:val="20"/>
          <w:szCs w:val="20"/>
          <w:lang w:val="sk-SK"/>
        </w:rPr>
      </w:pPr>
      <w:r w:rsidRPr="00C76480">
        <w:rPr>
          <w:sz w:val="20"/>
          <w:szCs w:val="20"/>
          <w:u w:val="single"/>
          <w:lang w:val="sk-SK"/>
        </w:rPr>
        <w:t>Minimálna požadovaná úroveň štandardov (dôkazové prostriedky)</w:t>
      </w:r>
      <w:r w:rsidRPr="00C76480">
        <w:rPr>
          <w:sz w:val="20"/>
          <w:szCs w:val="20"/>
          <w:lang w:val="sk-SK"/>
        </w:rPr>
        <w:t xml:space="preserve">: - vyjadrenie banky v originálnom vyhotovení alebo v úradne overenej kópii tohto dokumentu, nie staršie ako 3 mesiace ku dňu predkladania ponúk, - čestné vyhlásenie uchádzača, podpísané štatutárnym zástupcom uchádzača alebo iným zástupcom uchádzača, ktorý je oprávnený konať v jeho mene, nie staršie ako 3 mesiace ku dňu predkladania ponúk. Vyžaduje sa predloženie originálov alebo úradne overených kópií všetkých dokladov uvedených v tomto bode. </w:t>
      </w:r>
    </w:p>
    <w:p w14:paraId="6B445CAE" w14:textId="77777777" w:rsidR="00C76480" w:rsidRPr="00C76480" w:rsidRDefault="00C76480" w:rsidP="00C76480">
      <w:pPr>
        <w:pStyle w:val="Odsekzoznamu"/>
        <w:ind w:left="360"/>
        <w:jc w:val="both"/>
        <w:rPr>
          <w:sz w:val="20"/>
          <w:szCs w:val="20"/>
          <w:lang w:val="sk-SK"/>
        </w:rPr>
      </w:pPr>
      <w:r w:rsidRPr="00C76480">
        <w:rPr>
          <w:sz w:val="20"/>
          <w:szCs w:val="20"/>
          <w:lang w:val="sk-SK"/>
        </w:rPr>
        <w:t xml:space="preserve">V prípade uchádzača, ktorého tvorí skupina dodávateľov zúčastnená na verejnom obstarávaní, požaduje sa preukázanie splnenia podmienok účasti týkajúcich sa finančného a ekonomického postavenia za všetkých členov skupiny spoločne. </w:t>
      </w:r>
    </w:p>
    <w:p w14:paraId="38A4742D" w14:textId="0662DCFB" w:rsidR="00C76480" w:rsidRPr="00C76480" w:rsidRDefault="00C76480" w:rsidP="00C76480">
      <w:pPr>
        <w:pStyle w:val="Odsekzoznamu"/>
        <w:ind w:left="360"/>
        <w:jc w:val="both"/>
        <w:rPr>
          <w:sz w:val="20"/>
          <w:szCs w:val="20"/>
          <w:lang w:val="sk-SK"/>
        </w:rPr>
      </w:pPr>
      <w:r w:rsidRPr="00C76480">
        <w:rPr>
          <w:sz w:val="20"/>
          <w:szCs w:val="20"/>
          <w:lang w:val="sk-SK"/>
        </w:rPr>
        <w:t xml:space="preserve">Uchádzač môže na preukázanie finančného a ekonomického postavenia využiť finančné zdroje inej osoby, bez ohľadu na ich právny vzťah. V takomto prípade musí uchádzač verejnému obstarávateľovi preukázať, že pri plnení  dohody bude skutočne používať zdroje osoby, ktorej postavenie využíva na preukázanie finančného a ekonomického postavenia. Túto skutočnosť preukazuje uchádzač písomnou zmluvou uzavretou s osobou, ktorej zdrojmi mieni preukázať svoje finančné a ekonomické postavenie. Z písomnej zmluvy musí vyplývať záväzok osoby, že uchádzač môže disponovať zdrojmi tejto osoby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 zákona. </w:t>
      </w:r>
    </w:p>
    <w:p w14:paraId="1809AAA8" w14:textId="77777777" w:rsidR="00C76480" w:rsidRPr="00C76480" w:rsidRDefault="00C76480" w:rsidP="00C76480">
      <w:pPr>
        <w:pStyle w:val="Odsekzoznamu"/>
        <w:ind w:left="360"/>
        <w:jc w:val="both"/>
        <w:rPr>
          <w:sz w:val="20"/>
          <w:szCs w:val="20"/>
          <w:lang w:val="sk-SK"/>
        </w:rPr>
      </w:pPr>
      <w:r w:rsidRPr="00C76480">
        <w:rPr>
          <w:sz w:val="20"/>
          <w:szCs w:val="20"/>
          <w:lang w:val="sk-SK"/>
        </w:rPr>
        <w:t xml:space="preserve">Podľa § 39 ods. 1 zákona splnenie podmienky účasti možno preukázať jednotným európskym dokumentom, ktorým hospodársky subjekt môže predbežne nahradiť doklady na preukázanie splnenia podmienok účasti stanovených verejným obstarávateľom, pričom doklad, resp. doklady nahradené jednotným európskym dokumentom predloží uchádzač verejnému obstarávateľovi do 5 pracovných dní odo dňa doručenia žiadosti, ak verejný obstarávateľ neurčí dlhšiu lehotu (v prípade, že sa uchádzač rozhodne nahradiť doklady preukazujúce splnenie podmienky účasti jednotným európskym dokumentom, môže použiť formulár podľa samostatnej Prílohy č. 2 týchto súťažných podkladov. </w:t>
      </w:r>
    </w:p>
    <w:p w14:paraId="30853BED" w14:textId="77777777" w:rsidR="002D3322" w:rsidRPr="002D3322" w:rsidRDefault="002D3322" w:rsidP="002D3322">
      <w:pPr>
        <w:autoSpaceDE w:val="0"/>
        <w:autoSpaceDN w:val="0"/>
        <w:adjustRightInd w:val="0"/>
        <w:spacing w:beforeLines="60" w:before="144" w:afterLines="60" w:after="144"/>
        <w:ind w:left="425"/>
        <w:jc w:val="both"/>
        <w:rPr>
          <w:rFonts w:asciiTheme="minorHAnsi" w:hAnsiTheme="minorHAnsi" w:cstheme="minorHAnsi"/>
          <w:sz w:val="20"/>
          <w:szCs w:val="20"/>
          <w:lang w:val="sk-SK" w:eastAsia="sk-SK"/>
        </w:rPr>
      </w:pPr>
    </w:p>
    <w:p w14:paraId="0258CE5D" w14:textId="77777777" w:rsidR="000364CD" w:rsidRPr="002D3322"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Technická alebo odborná spôsobilosť</w:t>
      </w:r>
    </w:p>
    <w:p w14:paraId="337312C5" w14:textId="77777777" w:rsidR="00C76480" w:rsidRPr="00C76480" w:rsidRDefault="00C76480" w:rsidP="00C76480">
      <w:pPr>
        <w:pStyle w:val="Odsekzoznamu"/>
        <w:ind w:left="360"/>
        <w:jc w:val="both"/>
        <w:rPr>
          <w:sz w:val="20"/>
          <w:szCs w:val="20"/>
          <w:lang w:val="sk-SK"/>
        </w:rPr>
      </w:pPr>
      <w:r w:rsidRPr="00C76480">
        <w:rPr>
          <w:sz w:val="20"/>
          <w:szCs w:val="20"/>
          <w:lang w:val="sk-SK"/>
        </w:rPr>
        <w:t xml:space="preserve">Doklady, prostredníctvom ktorých uchádzač preukazuje splnenie podmienok účasti vo verejnom obstarávaní týkajúcich sa technickej alebo odbornej spôsobilosti podľa § 34 zákona: </w:t>
      </w:r>
    </w:p>
    <w:p w14:paraId="60A3F11F" w14:textId="77777777" w:rsidR="00C76480" w:rsidRPr="00C76480" w:rsidRDefault="00C76480" w:rsidP="00C76480">
      <w:pPr>
        <w:pStyle w:val="Odsekzoznamu"/>
        <w:ind w:left="360"/>
        <w:jc w:val="both"/>
        <w:rPr>
          <w:sz w:val="20"/>
          <w:szCs w:val="20"/>
          <w:lang w:val="sk-SK"/>
        </w:rPr>
      </w:pPr>
      <w:r w:rsidRPr="00C76480">
        <w:rPr>
          <w:sz w:val="20"/>
          <w:szCs w:val="20"/>
          <w:lang w:val="sk-SK"/>
        </w:rPr>
        <w:t xml:space="preserve">Vyžaduje sa predloženie dokladov podľa § 34 ods. 1 písm. a) zákona, ktorými sa preukazuje splnenie podmienok účasti týkajúcich sa technickej alebo odbornej spôsobilosti: </w:t>
      </w:r>
    </w:p>
    <w:p w14:paraId="0C661F23" w14:textId="77777777" w:rsidR="00C76480" w:rsidRPr="00C76480" w:rsidRDefault="00C76480" w:rsidP="00C76480">
      <w:pPr>
        <w:pStyle w:val="Odsekzoznamu"/>
        <w:ind w:left="360"/>
        <w:jc w:val="both"/>
        <w:rPr>
          <w:sz w:val="20"/>
          <w:szCs w:val="20"/>
          <w:lang w:val="sk-SK"/>
        </w:rPr>
      </w:pPr>
      <w:r w:rsidRPr="00C76480">
        <w:rPr>
          <w:sz w:val="20"/>
          <w:szCs w:val="20"/>
          <w:lang w:val="sk-SK"/>
        </w:rPr>
        <w:t xml:space="preserve">Podľa § 34 ods. 1 písm. a) zákona: zoznamom poskytnutých služieb za predchádzajúce tri roky od vyhlásenia verejného obstarávania s uvedením cien, lehôt dodania a odberateľov; dokladom je referencia, ak odberateľom bol verejný obstarávateľ alebo obstarávateľ podľa zákona o verejnom obstarávaní. Referenciou je elektronický dokument, obsahujúci potvrdenie o poskytnutí služby, ktorý obsahuje náležitosti podľa § 12 ods. 2 zákona. Ak bude v predložených dokladoch na preukázanie splnenia podmienok účasti uvedená cena plnenia v inej mene ako euro, </w:t>
      </w:r>
      <w:r w:rsidRPr="00C76480">
        <w:rPr>
          <w:sz w:val="20"/>
          <w:szCs w:val="20"/>
          <w:lang w:val="sk-SK"/>
        </w:rPr>
        <w:lastRenderedPageBreak/>
        <w:t xml:space="preserve">použije sa na prepočet z inej meny na euro kurz Európskej centrálnej banky platný v deň odoslania tohto oznámenia o vyhlásení verejného obstarávania na zverejnenie v Úradnom vestníku EÚ. </w:t>
      </w:r>
    </w:p>
    <w:p w14:paraId="5070449A" w14:textId="77777777" w:rsidR="00C76480" w:rsidRDefault="00C76480" w:rsidP="00C76480">
      <w:pPr>
        <w:pStyle w:val="Odsekzoznamu"/>
        <w:ind w:left="360"/>
        <w:jc w:val="both"/>
        <w:rPr>
          <w:sz w:val="20"/>
          <w:szCs w:val="20"/>
          <w:lang w:val="sk-SK"/>
        </w:rPr>
      </w:pPr>
    </w:p>
    <w:p w14:paraId="44C53245" w14:textId="77777777" w:rsidR="00C76480" w:rsidRPr="00C76480" w:rsidRDefault="00C76480" w:rsidP="00C76480">
      <w:pPr>
        <w:pStyle w:val="Odsekzoznamu"/>
        <w:ind w:left="360"/>
        <w:jc w:val="both"/>
        <w:rPr>
          <w:sz w:val="20"/>
          <w:szCs w:val="20"/>
          <w:lang w:val="sk-SK"/>
        </w:rPr>
      </w:pPr>
      <w:r w:rsidRPr="00C76480">
        <w:rPr>
          <w:sz w:val="20"/>
          <w:szCs w:val="20"/>
          <w:u w:val="single"/>
          <w:lang w:val="sk-SK"/>
        </w:rPr>
        <w:t>Minimálna požadovaná úroveň štandardov</w:t>
      </w:r>
      <w:r w:rsidRPr="00C76480">
        <w:rPr>
          <w:sz w:val="20"/>
          <w:szCs w:val="20"/>
          <w:lang w:val="sk-SK"/>
        </w:rPr>
        <w:t xml:space="preserve"> (dôkazové prostriedky): - podmienka účasti podľa § 34 ods. 1 písm. a) zákona bude splnená, ak uchádzač preukáže, že za predchádzajúce tri roky od vyhlásenia verejného obstarávania poskytol služby rovnakého alebo obdobného charakteru ako je predmet zákazky, ktorých finančný objem bol za určené obdobie v minimálnej súhrnnej hodnote 200 000 EUR bez DPH (slovom: dvestotisíc EUR bez DPH). Za služby rovnakého alebo obdobného charakteru ako je predmet zákazky považuje verejný obstarávateľ poskytovanie služby mobilného operátora. </w:t>
      </w:r>
    </w:p>
    <w:p w14:paraId="5C264F84" w14:textId="77777777" w:rsidR="00C76480" w:rsidRPr="00C76480" w:rsidRDefault="00C76480" w:rsidP="00C76480">
      <w:pPr>
        <w:pStyle w:val="Odsekzoznamu"/>
        <w:ind w:left="360"/>
        <w:jc w:val="both"/>
        <w:rPr>
          <w:sz w:val="20"/>
          <w:szCs w:val="20"/>
          <w:lang w:val="sk-SK"/>
        </w:rPr>
      </w:pPr>
      <w:r w:rsidRPr="00C76480">
        <w:rPr>
          <w:sz w:val="20"/>
          <w:szCs w:val="20"/>
          <w:lang w:val="sk-SK"/>
        </w:rPr>
        <w:t xml:space="preserve">V prípade uchádzača, ktorého tvorí skupina dodávateľov zúčastnená na verejnom obstarávaní, požaduje sa preukázanie splnenia podmienok účasti týkajúcich sa finančného a ekonomického postavenia za všetkých členov skupiny spoločne. </w:t>
      </w:r>
    </w:p>
    <w:p w14:paraId="44C55B9C" w14:textId="19C4482A" w:rsidR="00C76480" w:rsidRPr="00C76480" w:rsidRDefault="00C76480" w:rsidP="00C76480">
      <w:pPr>
        <w:pStyle w:val="Odsekzoznamu"/>
        <w:ind w:left="360"/>
        <w:jc w:val="both"/>
        <w:rPr>
          <w:sz w:val="20"/>
          <w:szCs w:val="20"/>
          <w:lang w:val="sk-SK"/>
        </w:rPr>
      </w:pPr>
      <w:r w:rsidRPr="00C76480">
        <w:rPr>
          <w:sz w:val="20"/>
          <w:szCs w:val="20"/>
          <w:lang w:val="sk-SK"/>
        </w:rPr>
        <w:t xml:space="preserve">Uchádzač môže na preukázanie technickej spôsobilosti alebo odbornej spôsobilosti využiť technické a odborné kapacity inej osoby, bez ohľadu na ich právny vzťah. V takomto prípade musí uchádzač preukázať, že pri plnení  dohody bude skutočne používať kapacity osoby, ktorej spôsobilosť využíva na preukázanie technickej alebo odbornej spôsobilosti. Túto skutočnosť preukazuje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spôsobilosti alebo odbornej spôsobilosti, musí preukázať splnenie podmienok účasti týkajúce sa osobného postavenia podľa § 32 zákona a nesmú u nej existovať dôvody na vylúčenie podľa § 40 ods. 6 písm. a) až h) a ods. 7 zákona o verejnom obstarávaní; oprávnenie poskytovať služby preukazuje vo vzťahu k tej časti predmetu zákazky, na ktorú boli kapacity uchádzačovi poskytnuté. </w:t>
      </w:r>
    </w:p>
    <w:p w14:paraId="625855A6" w14:textId="77777777" w:rsidR="00C76480" w:rsidRPr="00C76480" w:rsidRDefault="00C76480" w:rsidP="00C76480">
      <w:pPr>
        <w:pStyle w:val="Odsekzoznamu"/>
        <w:ind w:left="360"/>
        <w:jc w:val="both"/>
        <w:rPr>
          <w:sz w:val="20"/>
          <w:szCs w:val="20"/>
          <w:lang w:val="sk-SK"/>
        </w:rPr>
      </w:pPr>
      <w:r w:rsidRPr="00C76480">
        <w:rPr>
          <w:sz w:val="20"/>
          <w:szCs w:val="20"/>
          <w:lang w:val="sk-SK"/>
        </w:rPr>
        <w:t xml:space="preserve">Podľa § 39 ods. 1 zákona splnenie podmienky účasti možno preukázať jednotným európskym dokumentom, ktorým hospodársky subjekt môže predbežne nahradiť doklady na preukázanie splnenia podmienok účasti stanovených verejným obstarávateľom, pričom doklad, resp. doklady nahradené jednotným európskym dokumentom predloží uchádzač verejnému obstarávateľovi do 5 pracovných dní odo dňa doručenia žiadosti, ak verejný obstarávateľ neurčí dlhšiu lehotu (v prípade, že sa uchádzač rozhodne nahradiť doklady preukazujúce splnenie podmienky účasti jednotným európskym dokumentom, môže použiť formulár podľa samostatnej Prílohy č. 2 týchto súťažných podkladov. </w:t>
      </w:r>
    </w:p>
    <w:p w14:paraId="1B556010" w14:textId="5D794AFE" w:rsidR="00C2453D" w:rsidRPr="002D3322" w:rsidRDefault="00C2453D" w:rsidP="002D3322">
      <w:pPr>
        <w:autoSpaceDE w:val="0"/>
        <w:autoSpaceDN w:val="0"/>
        <w:adjustRightInd w:val="0"/>
        <w:spacing w:beforeLines="60" w:before="144" w:afterLines="60" w:after="144"/>
        <w:ind w:left="425"/>
        <w:jc w:val="both"/>
        <w:rPr>
          <w:rFonts w:asciiTheme="minorHAnsi" w:hAnsiTheme="minorHAnsi" w:cstheme="minorHAnsi"/>
          <w:sz w:val="20"/>
          <w:szCs w:val="20"/>
          <w:lang w:val="sk-SK"/>
        </w:rPr>
      </w:pPr>
    </w:p>
    <w:p w14:paraId="7E2316A2" w14:textId="21948A42" w:rsidR="00346CD0" w:rsidRPr="00D852AB" w:rsidRDefault="00D852AB" w:rsidP="00346CD0">
      <w:pPr>
        <w:autoSpaceDE w:val="0"/>
        <w:autoSpaceDN w:val="0"/>
        <w:adjustRightInd w:val="0"/>
        <w:spacing w:beforeLines="60" w:before="144" w:afterLines="60" w:after="144"/>
        <w:jc w:val="both"/>
        <w:rPr>
          <w:rFonts w:asciiTheme="minorHAnsi" w:hAnsiTheme="minorHAnsi" w:cstheme="minorHAnsi"/>
          <w:sz w:val="20"/>
          <w:szCs w:val="20"/>
          <w:lang w:val="sk-SK"/>
        </w:rPr>
      </w:pPr>
      <w:r>
        <w:rPr>
          <w:rFonts w:asciiTheme="minorHAnsi" w:hAnsiTheme="minorHAnsi" w:cstheme="minorHAnsi"/>
          <w:sz w:val="20"/>
          <w:szCs w:val="20"/>
          <w:lang w:val="sk-SK"/>
        </w:rPr>
        <w:t xml:space="preserve"> </w:t>
      </w:r>
    </w:p>
    <w:p w14:paraId="4E5CF916" w14:textId="77777777" w:rsidR="000364CD" w:rsidRPr="002D3322" w:rsidRDefault="000364CD" w:rsidP="00E52C12">
      <w:pPr>
        <w:autoSpaceDE w:val="0"/>
        <w:autoSpaceDN w:val="0"/>
        <w:adjustRightInd w:val="0"/>
        <w:spacing w:beforeLines="60" w:before="144" w:afterLines="60" w:after="144"/>
        <w:ind w:left="426"/>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5FCC8F24"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459C433A"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16CBD82C"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2530CA21"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5BC72C07" w14:textId="77777777" w:rsidR="00750484" w:rsidRPr="002D3322" w:rsidRDefault="00750484" w:rsidP="00750484">
      <w:pPr>
        <w:spacing w:beforeLines="60" w:before="144" w:afterLines="60" w:after="144"/>
        <w:jc w:val="center"/>
        <w:rPr>
          <w:rFonts w:asciiTheme="minorHAnsi" w:hAnsiTheme="minorHAnsi" w:cstheme="minorHAnsi"/>
          <w:b/>
          <w:szCs w:val="20"/>
          <w:lang w:val="sk-SK" w:eastAsia="x-none"/>
        </w:rPr>
      </w:pPr>
      <w:r w:rsidRPr="002D3322">
        <w:rPr>
          <w:rFonts w:asciiTheme="minorHAnsi" w:hAnsiTheme="minorHAnsi" w:cstheme="minorHAnsi"/>
          <w:b/>
          <w:szCs w:val="20"/>
          <w:lang w:val="sk-SK" w:eastAsia="x-none"/>
        </w:rPr>
        <w:t>ZADÁVANIE NADLIMITNEJ ZÁKAZKY</w:t>
      </w:r>
    </w:p>
    <w:p w14:paraId="02F0F2CC" w14:textId="51BE9309" w:rsidR="00A43E15" w:rsidRPr="002D3322" w:rsidRDefault="00750484" w:rsidP="00750484">
      <w:pPr>
        <w:spacing w:beforeLines="60" w:before="144" w:afterLines="60" w:after="144"/>
        <w:jc w:val="center"/>
        <w:rPr>
          <w:rFonts w:asciiTheme="minorHAnsi" w:hAnsiTheme="minorHAnsi" w:cstheme="minorHAnsi"/>
          <w:iCs/>
          <w:sz w:val="20"/>
          <w:szCs w:val="20"/>
          <w:lang w:val="sk-SK"/>
        </w:rPr>
      </w:pPr>
      <w:r w:rsidRPr="002D3322">
        <w:rPr>
          <w:rFonts w:asciiTheme="minorHAnsi" w:hAnsiTheme="minorHAnsi" w:cstheme="minorHAnsi"/>
          <w:iCs/>
          <w:sz w:val="20"/>
          <w:szCs w:val="20"/>
          <w:lang w:val="sk-SK"/>
        </w:rPr>
        <w:t xml:space="preserve"> </w:t>
      </w:r>
      <w:r w:rsidR="008A63F7" w:rsidRPr="002D3322">
        <w:rPr>
          <w:rFonts w:asciiTheme="minorHAnsi" w:hAnsiTheme="minorHAnsi" w:cstheme="minorHAnsi"/>
          <w:iCs/>
          <w:sz w:val="20"/>
          <w:szCs w:val="20"/>
          <w:lang w:val="sk-SK"/>
        </w:rPr>
        <w:t>(</w:t>
      </w:r>
      <w:r w:rsidR="008A63F7">
        <w:rPr>
          <w:rFonts w:asciiTheme="minorHAnsi" w:hAnsiTheme="minorHAnsi" w:cstheme="minorHAnsi"/>
          <w:iCs/>
          <w:sz w:val="20"/>
          <w:szCs w:val="20"/>
          <w:lang w:val="sk-SK"/>
        </w:rPr>
        <w:t>SLUŽBA</w:t>
      </w:r>
      <w:r w:rsidR="008A63F7" w:rsidRPr="002D3322">
        <w:rPr>
          <w:rFonts w:asciiTheme="minorHAnsi" w:hAnsiTheme="minorHAnsi" w:cstheme="minorHAnsi"/>
          <w:iCs/>
          <w:sz w:val="20"/>
          <w:szCs w:val="20"/>
          <w:lang w:val="sk-SK"/>
        </w:rPr>
        <w:t>)</w:t>
      </w:r>
    </w:p>
    <w:p w14:paraId="709F1EF3"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23733BE1" w14:textId="77777777" w:rsidR="00A43E15" w:rsidRPr="002D3322" w:rsidRDefault="00A43E15" w:rsidP="00AE154E">
      <w:pPr>
        <w:pStyle w:val="Odsekzoznamu"/>
        <w:numPr>
          <w:ilvl w:val="0"/>
          <w:numId w:val="21"/>
        </w:numPr>
        <w:spacing w:beforeLines="60" w:before="144" w:afterLines="60" w:after="144"/>
        <w:contextualSpacing w:val="0"/>
        <w:jc w:val="center"/>
        <w:rPr>
          <w:rFonts w:asciiTheme="minorHAnsi" w:hAnsiTheme="minorHAnsi" w:cstheme="minorHAnsi"/>
          <w:b/>
          <w:caps/>
          <w:sz w:val="52"/>
          <w:szCs w:val="52"/>
          <w:lang w:val="sk-SK"/>
        </w:rPr>
      </w:pPr>
      <w:r w:rsidRPr="002D3322">
        <w:rPr>
          <w:rFonts w:asciiTheme="minorHAnsi" w:hAnsiTheme="minorHAnsi" w:cstheme="minorHAnsi"/>
          <w:b/>
          <w:caps/>
          <w:sz w:val="52"/>
          <w:szCs w:val="52"/>
          <w:lang w:val="sk-SK"/>
        </w:rPr>
        <w:t xml:space="preserve">Prílohy </w:t>
      </w:r>
    </w:p>
    <w:p w14:paraId="16CCEB00"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4E6024AF"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596C2491" w14:textId="77777777" w:rsidR="00A43E15" w:rsidRPr="002D3322" w:rsidRDefault="00A43E15" w:rsidP="00E52C12">
      <w:pPr>
        <w:pStyle w:val="Zkladntext3"/>
        <w:spacing w:beforeLines="60" w:before="144" w:afterLines="60" w:after="144"/>
        <w:jc w:val="center"/>
        <w:rPr>
          <w:rFonts w:asciiTheme="minorHAnsi" w:hAnsiTheme="minorHAnsi" w:cstheme="minorHAnsi"/>
          <w:sz w:val="20"/>
          <w:szCs w:val="20"/>
        </w:rPr>
      </w:pPr>
      <w:r w:rsidRPr="002D3322">
        <w:rPr>
          <w:rFonts w:asciiTheme="minorHAnsi" w:hAnsiTheme="minorHAnsi" w:cstheme="minorHAnsi"/>
          <w:smallCaps/>
          <w:sz w:val="20"/>
          <w:szCs w:val="20"/>
        </w:rPr>
        <w:t>Predmet zákazky</w:t>
      </w:r>
      <w:r w:rsidRPr="002D3322">
        <w:rPr>
          <w:rFonts w:asciiTheme="minorHAnsi" w:hAnsiTheme="minorHAnsi" w:cstheme="minorHAnsi"/>
          <w:sz w:val="20"/>
          <w:szCs w:val="20"/>
        </w:rPr>
        <w:t>:</w:t>
      </w:r>
    </w:p>
    <w:p w14:paraId="76D17D14" w14:textId="77777777" w:rsidR="003B09A4" w:rsidRPr="002D3322" w:rsidRDefault="003B09A4" w:rsidP="003B09A4">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Poskytovanie mobilných, dátových a telefónnych služieb</w:t>
      </w:r>
    </w:p>
    <w:p w14:paraId="4C5903D2" w14:textId="0CF03943" w:rsidR="008A63F7" w:rsidRPr="002D3322" w:rsidRDefault="008A63F7" w:rsidP="008A63F7">
      <w:pPr>
        <w:spacing w:beforeLines="60" w:before="144" w:afterLines="60" w:after="144"/>
        <w:jc w:val="center"/>
        <w:rPr>
          <w:rFonts w:asciiTheme="minorHAnsi" w:hAnsiTheme="minorHAnsi" w:cstheme="minorHAnsi"/>
          <w:caps/>
          <w:sz w:val="28"/>
          <w:szCs w:val="20"/>
          <w:lang w:val="sk-SK"/>
        </w:rPr>
      </w:pPr>
    </w:p>
    <w:p w14:paraId="2CA768ED" w14:textId="3361DC9B" w:rsidR="006166FF" w:rsidRPr="002D3322" w:rsidRDefault="006166FF" w:rsidP="006166FF">
      <w:pPr>
        <w:spacing w:beforeLines="60" w:before="144" w:afterLines="60" w:after="144"/>
        <w:jc w:val="center"/>
        <w:rPr>
          <w:rFonts w:asciiTheme="minorHAnsi" w:hAnsiTheme="minorHAnsi" w:cstheme="minorHAnsi"/>
          <w:caps/>
          <w:sz w:val="28"/>
          <w:szCs w:val="20"/>
          <w:lang w:val="sk-SK"/>
        </w:rPr>
      </w:pPr>
    </w:p>
    <w:p w14:paraId="007B0942" w14:textId="77777777" w:rsidR="000364CD" w:rsidRPr="002D3322" w:rsidRDefault="000364CD" w:rsidP="00E52C12">
      <w:p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0B1EE8F8" w14:textId="77777777" w:rsidR="000364CD" w:rsidRPr="002D3322" w:rsidRDefault="000364CD" w:rsidP="00E52C12">
      <w:pPr>
        <w:pStyle w:val="Nadpis1"/>
        <w:spacing w:beforeLines="60" w:before="144" w:afterLines="60" w:after="144"/>
        <w:jc w:val="both"/>
        <w:rPr>
          <w:rFonts w:asciiTheme="minorHAnsi" w:hAnsiTheme="minorHAnsi" w:cstheme="minorHAnsi"/>
          <w:bCs w:val="0"/>
          <w:sz w:val="20"/>
          <w:szCs w:val="20"/>
        </w:rPr>
      </w:pPr>
      <w:r w:rsidRPr="002D3322">
        <w:rPr>
          <w:rFonts w:asciiTheme="minorHAnsi" w:hAnsiTheme="minorHAnsi" w:cstheme="minorHAnsi"/>
          <w:bCs w:val="0"/>
          <w:sz w:val="20"/>
          <w:szCs w:val="20"/>
        </w:rPr>
        <w:lastRenderedPageBreak/>
        <w:t>Príloha č. 1: Vyhlásenie uchádzača o podmienkach súťaže</w:t>
      </w:r>
    </w:p>
    <w:p w14:paraId="3BDC2A37" w14:textId="77777777" w:rsidR="000364CD" w:rsidRPr="002D3322" w:rsidRDefault="000364CD" w:rsidP="00E52C12">
      <w:pPr>
        <w:spacing w:beforeLines="60" w:before="144" w:afterLines="60" w:after="144"/>
        <w:jc w:val="both"/>
        <w:rPr>
          <w:rFonts w:asciiTheme="minorHAnsi" w:hAnsiTheme="minorHAnsi" w:cstheme="minorHAnsi"/>
          <w:b/>
          <w:bCs/>
          <w:sz w:val="20"/>
          <w:szCs w:val="20"/>
          <w:lang w:val="sk-SK"/>
        </w:rPr>
      </w:pPr>
    </w:p>
    <w:tbl>
      <w:tblPr>
        <w:tblW w:w="0" w:type="auto"/>
        <w:tblLook w:val="04A0" w:firstRow="1" w:lastRow="0" w:firstColumn="1" w:lastColumn="0" w:noHBand="0" w:noVBand="1"/>
      </w:tblPr>
      <w:tblGrid>
        <w:gridCol w:w="1554"/>
        <w:gridCol w:w="3600"/>
        <w:gridCol w:w="2190"/>
        <w:gridCol w:w="2293"/>
      </w:tblGrid>
      <w:tr w:rsidR="000364CD" w:rsidRPr="002D3322" w14:paraId="4F900447" w14:textId="77777777" w:rsidTr="00E20DB3">
        <w:tc>
          <w:tcPr>
            <w:tcW w:w="1572" w:type="dxa"/>
            <w:shd w:val="clear" w:color="auto" w:fill="auto"/>
          </w:tcPr>
          <w:p w14:paraId="084C6733" w14:textId="77777777" w:rsidR="000364CD" w:rsidRPr="002D3322" w:rsidRDefault="000364CD" w:rsidP="00E2759B">
            <w:pPr>
              <w:jc w:val="right"/>
              <w:rPr>
                <w:rFonts w:asciiTheme="minorHAnsi" w:hAnsiTheme="minorHAnsi" w:cstheme="minorHAnsi"/>
                <w:sz w:val="18"/>
                <w:szCs w:val="18"/>
                <w:lang w:val="sk-SK"/>
              </w:rPr>
            </w:pPr>
            <w:r w:rsidRPr="002D3322">
              <w:rPr>
                <w:rFonts w:asciiTheme="minorHAnsi" w:hAnsiTheme="minorHAnsi" w:cstheme="minorHAnsi"/>
                <w:sz w:val="18"/>
                <w:szCs w:val="18"/>
                <w:lang w:val="sk-SK"/>
              </w:rPr>
              <w:t>obchodné meno:</w:t>
            </w:r>
          </w:p>
        </w:tc>
        <w:tc>
          <w:tcPr>
            <w:tcW w:w="3701" w:type="dxa"/>
            <w:tcBorders>
              <w:bottom w:val="dotted" w:sz="4" w:space="0" w:color="auto"/>
            </w:tcBorders>
            <w:shd w:val="clear" w:color="auto" w:fill="auto"/>
          </w:tcPr>
          <w:p w14:paraId="761FB7D6" w14:textId="77777777" w:rsidR="000364CD" w:rsidRPr="002D3322" w:rsidRDefault="000364CD" w:rsidP="00E2759B">
            <w:pPr>
              <w:rPr>
                <w:rFonts w:asciiTheme="minorHAnsi" w:hAnsiTheme="minorHAnsi" w:cstheme="minorHAnsi"/>
                <w:sz w:val="20"/>
                <w:szCs w:val="20"/>
                <w:lang w:val="sk-SK"/>
              </w:rPr>
            </w:pPr>
          </w:p>
        </w:tc>
        <w:tc>
          <w:tcPr>
            <w:tcW w:w="2225" w:type="dxa"/>
            <w:shd w:val="clear" w:color="auto" w:fill="auto"/>
          </w:tcPr>
          <w:p w14:paraId="39DC824E" w14:textId="77777777" w:rsidR="000364CD" w:rsidRPr="002D3322" w:rsidRDefault="000364CD" w:rsidP="00E2759B">
            <w:pPr>
              <w:jc w:val="right"/>
              <w:rPr>
                <w:rFonts w:asciiTheme="minorHAnsi" w:hAnsiTheme="minorHAnsi" w:cstheme="minorHAnsi"/>
                <w:sz w:val="18"/>
                <w:szCs w:val="18"/>
                <w:lang w:val="sk-SK"/>
              </w:rPr>
            </w:pPr>
            <w:r w:rsidRPr="002D3322">
              <w:rPr>
                <w:rFonts w:asciiTheme="minorHAnsi" w:hAnsiTheme="minorHAnsi" w:cstheme="minorHAnsi"/>
                <w:sz w:val="18"/>
                <w:szCs w:val="18"/>
                <w:lang w:val="sk-SK"/>
              </w:rPr>
              <w:t>miesto vystavenia:</w:t>
            </w:r>
          </w:p>
        </w:tc>
        <w:tc>
          <w:tcPr>
            <w:tcW w:w="2355" w:type="dxa"/>
            <w:tcBorders>
              <w:bottom w:val="dotted" w:sz="4" w:space="0" w:color="auto"/>
            </w:tcBorders>
            <w:shd w:val="clear" w:color="auto" w:fill="auto"/>
          </w:tcPr>
          <w:p w14:paraId="5B7FC406" w14:textId="77777777" w:rsidR="000364CD" w:rsidRPr="002D3322" w:rsidRDefault="000364CD" w:rsidP="00E2759B">
            <w:pPr>
              <w:rPr>
                <w:rFonts w:asciiTheme="minorHAnsi" w:hAnsiTheme="minorHAnsi" w:cstheme="minorHAnsi"/>
                <w:sz w:val="20"/>
                <w:szCs w:val="20"/>
                <w:lang w:val="sk-SK"/>
              </w:rPr>
            </w:pPr>
          </w:p>
        </w:tc>
      </w:tr>
      <w:tr w:rsidR="000364CD" w:rsidRPr="002D3322" w14:paraId="3BE94056" w14:textId="77777777" w:rsidTr="00E20DB3">
        <w:tc>
          <w:tcPr>
            <w:tcW w:w="1572" w:type="dxa"/>
            <w:shd w:val="clear" w:color="auto" w:fill="auto"/>
          </w:tcPr>
          <w:p w14:paraId="6300F96C" w14:textId="77777777" w:rsidR="000364CD" w:rsidRPr="002D3322" w:rsidRDefault="000364CD" w:rsidP="00E2759B">
            <w:pPr>
              <w:jc w:val="right"/>
              <w:rPr>
                <w:rFonts w:asciiTheme="minorHAnsi" w:hAnsiTheme="minorHAnsi" w:cstheme="minorHAnsi"/>
                <w:sz w:val="18"/>
                <w:szCs w:val="18"/>
                <w:lang w:val="sk-SK"/>
              </w:rPr>
            </w:pPr>
            <w:r w:rsidRPr="002D3322">
              <w:rPr>
                <w:rFonts w:asciiTheme="minorHAnsi" w:hAnsiTheme="minorHAnsi" w:cstheme="minorHAnsi"/>
                <w:sz w:val="18"/>
                <w:szCs w:val="18"/>
                <w:lang w:val="sk-SK"/>
              </w:rPr>
              <w:t>sídlo:</w:t>
            </w:r>
          </w:p>
        </w:tc>
        <w:tc>
          <w:tcPr>
            <w:tcW w:w="3701" w:type="dxa"/>
            <w:tcBorders>
              <w:top w:val="dotted" w:sz="4" w:space="0" w:color="auto"/>
              <w:bottom w:val="dotted" w:sz="4" w:space="0" w:color="auto"/>
            </w:tcBorders>
            <w:shd w:val="clear" w:color="auto" w:fill="auto"/>
          </w:tcPr>
          <w:p w14:paraId="376D9813" w14:textId="77777777" w:rsidR="000364CD" w:rsidRPr="002D3322" w:rsidRDefault="000364CD" w:rsidP="00E2759B">
            <w:pPr>
              <w:rPr>
                <w:rFonts w:asciiTheme="minorHAnsi" w:hAnsiTheme="minorHAnsi" w:cstheme="minorHAnsi"/>
                <w:sz w:val="20"/>
                <w:szCs w:val="20"/>
                <w:lang w:val="sk-SK"/>
              </w:rPr>
            </w:pPr>
          </w:p>
        </w:tc>
        <w:tc>
          <w:tcPr>
            <w:tcW w:w="2225" w:type="dxa"/>
            <w:shd w:val="clear" w:color="auto" w:fill="auto"/>
          </w:tcPr>
          <w:p w14:paraId="026FE3B4" w14:textId="77777777" w:rsidR="000364CD" w:rsidRPr="002D3322" w:rsidRDefault="000364CD" w:rsidP="00E2759B">
            <w:pPr>
              <w:jc w:val="right"/>
              <w:rPr>
                <w:rFonts w:asciiTheme="minorHAnsi" w:hAnsiTheme="minorHAnsi" w:cstheme="minorHAnsi"/>
                <w:sz w:val="18"/>
                <w:szCs w:val="18"/>
                <w:lang w:val="sk-SK"/>
              </w:rPr>
            </w:pPr>
            <w:r w:rsidRPr="002D3322">
              <w:rPr>
                <w:rFonts w:asciiTheme="minorHAnsi" w:hAnsiTheme="minorHAnsi" w:cstheme="minorHAnsi"/>
                <w:sz w:val="18"/>
                <w:szCs w:val="18"/>
                <w:lang w:val="sk-SK"/>
              </w:rPr>
              <w:t>dátum vystavenia:</w:t>
            </w:r>
          </w:p>
        </w:tc>
        <w:tc>
          <w:tcPr>
            <w:tcW w:w="2355" w:type="dxa"/>
            <w:tcBorders>
              <w:top w:val="dotted" w:sz="4" w:space="0" w:color="auto"/>
              <w:bottom w:val="dotted" w:sz="4" w:space="0" w:color="auto"/>
            </w:tcBorders>
            <w:shd w:val="clear" w:color="auto" w:fill="auto"/>
          </w:tcPr>
          <w:p w14:paraId="197F18DB" w14:textId="77777777" w:rsidR="000364CD" w:rsidRPr="002D3322" w:rsidRDefault="000364CD" w:rsidP="00E2759B">
            <w:pPr>
              <w:rPr>
                <w:rFonts w:asciiTheme="minorHAnsi" w:hAnsiTheme="minorHAnsi" w:cstheme="minorHAnsi"/>
                <w:sz w:val="20"/>
                <w:szCs w:val="20"/>
                <w:lang w:val="sk-SK"/>
              </w:rPr>
            </w:pPr>
          </w:p>
        </w:tc>
      </w:tr>
      <w:tr w:rsidR="000364CD" w:rsidRPr="002D3322" w14:paraId="46AFD880" w14:textId="77777777" w:rsidTr="00E20DB3">
        <w:tc>
          <w:tcPr>
            <w:tcW w:w="1572" w:type="dxa"/>
            <w:shd w:val="clear" w:color="auto" w:fill="auto"/>
          </w:tcPr>
          <w:p w14:paraId="7E55E540" w14:textId="77777777" w:rsidR="000364CD" w:rsidRPr="002D3322" w:rsidRDefault="000364CD" w:rsidP="00E2759B">
            <w:pPr>
              <w:jc w:val="right"/>
              <w:rPr>
                <w:rFonts w:asciiTheme="minorHAnsi" w:hAnsiTheme="minorHAnsi" w:cstheme="minorHAnsi"/>
                <w:sz w:val="18"/>
                <w:szCs w:val="18"/>
                <w:lang w:val="sk-SK"/>
              </w:rPr>
            </w:pPr>
            <w:r w:rsidRPr="002D3322">
              <w:rPr>
                <w:rFonts w:asciiTheme="minorHAnsi" w:hAnsiTheme="minorHAnsi" w:cstheme="minorHAnsi"/>
                <w:sz w:val="18"/>
                <w:szCs w:val="18"/>
                <w:lang w:val="sk-SK"/>
              </w:rPr>
              <w:t>IČO:</w:t>
            </w:r>
          </w:p>
        </w:tc>
        <w:tc>
          <w:tcPr>
            <w:tcW w:w="3701" w:type="dxa"/>
            <w:tcBorders>
              <w:top w:val="dotted" w:sz="4" w:space="0" w:color="auto"/>
              <w:bottom w:val="dotted" w:sz="4" w:space="0" w:color="auto"/>
            </w:tcBorders>
            <w:shd w:val="clear" w:color="auto" w:fill="auto"/>
          </w:tcPr>
          <w:p w14:paraId="4048C96D" w14:textId="77777777" w:rsidR="000364CD" w:rsidRPr="002D3322" w:rsidRDefault="000364CD" w:rsidP="00E2759B">
            <w:pPr>
              <w:rPr>
                <w:rFonts w:asciiTheme="minorHAnsi" w:hAnsiTheme="minorHAnsi" w:cstheme="minorHAnsi"/>
                <w:sz w:val="20"/>
                <w:szCs w:val="20"/>
                <w:lang w:val="sk-SK"/>
              </w:rPr>
            </w:pPr>
          </w:p>
        </w:tc>
        <w:tc>
          <w:tcPr>
            <w:tcW w:w="2225" w:type="dxa"/>
            <w:shd w:val="clear" w:color="auto" w:fill="auto"/>
          </w:tcPr>
          <w:p w14:paraId="43643A22" w14:textId="77777777" w:rsidR="000364CD" w:rsidRPr="002D3322" w:rsidRDefault="000364CD" w:rsidP="00E2759B">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14:paraId="7716F487" w14:textId="77777777" w:rsidR="000364CD" w:rsidRPr="002D3322" w:rsidRDefault="000364CD" w:rsidP="00E2759B">
            <w:pPr>
              <w:ind w:firstLine="709"/>
              <w:rPr>
                <w:rFonts w:asciiTheme="minorHAnsi" w:hAnsiTheme="minorHAnsi" w:cstheme="minorHAnsi"/>
                <w:sz w:val="20"/>
                <w:szCs w:val="20"/>
                <w:lang w:val="sk-SK"/>
              </w:rPr>
            </w:pPr>
          </w:p>
        </w:tc>
      </w:tr>
      <w:tr w:rsidR="000364CD" w:rsidRPr="002D3322" w14:paraId="449F381E" w14:textId="77777777" w:rsidTr="00E20DB3">
        <w:tc>
          <w:tcPr>
            <w:tcW w:w="1572" w:type="dxa"/>
            <w:shd w:val="clear" w:color="auto" w:fill="auto"/>
          </w:tcPr>
          <w:p w14:paraId="63119145" w14:textId="77777777" w:rsidR="000364CD" w:rsidRPr="002D3322" w:rsidRDefault="000364CD" w:rsidP="00E2759B">
            <w:pPr>
              <w:jc w:val="right"/>
              <w:rPr>
                <w:rFonts w:asciiTheme="minorHAnsi" w:hAnsiTheme="minorHAnsi" w:cstheme="minorHAnsi"/>
                <w:sz w:val="18"/>
                <w:szCs w:val="18"/>
                <w:lang w:val="sk-SK"/>
              </w:rPr>
            </w:pPr>
            <w:r w:rsidRPr="002D3322">
              <w:rPr>
                <w:rFonts w:asciiTheme="minorHAnsi" w:hAnsiTheme="minorHAnsi" w:cstheme="minorHAnsi"/>
                <w:sz w:val="18"/>
                <w:szCs w:val="18"/>
                <w:lang w:val="sk-SK"/>
              </w:rPr>
              <w:t>štatut. zástupca:</w:t>
            </w:r>
          </w:p>
        </w:tc>
        <w:tc>
          <w:tcPr>
            <w:tcW w:w="3701" w:type="dxa"/>
            <w:tcBorders>
              <w:top w:val="dotted" w:sz="4" w:space="0" w:color="auto"/>
              <w:bottom w:val="dotted" w:sz="4" w:space="0" w:color="auto"/>
            </w:tcBorders>
            <w:shd w:val="clear" w:color="auto" w:fill="auto"/>
          </w:tcPr>
          <w:p w14:paraId="33FEFE0D" w14:textId="77777777" w:rsidR="000364CD" w:rsidRPr="002D3322" w:rsidRDefault="000364CD" w:rsidP="00E2759B">
            <w:pPr>
              <w:rPr>
                <w:rFonts w:asciiTheme="minorHAnsi" w:hAnsiTheme="minorHAnsi" w:cstheme="minorHAnsi"/>
                <w:sz w:val="20"/>
                <w:szCs w:val="20"/>
                <w:lang w:val="sk-SK"/>
              </w:rPr>
            </w:pPr>
          </w:p>
        </w:tc>
        <w:tc>
          <w:tcPr>
            <w:tcW w:w="2225" w:type="dxa"/>
            <w:shd w:val="clear" w:color="auto" w:fill="auto"/>
          </w:tcPr>
          <w:p w14:paraId="58650779" w14:textId="77777777" w:rsidR="000364CD" w:rsidRPr="002D3322" w:rsidRDefault="000364CD" w:rsidP="00E2759B">
            <w:pPr>
              <w:jc w:val="right"/>
              <w:rPr>
                <w:rFonts w:asciiTheme="minorHAnsi" w:hAnsiTheme="minorHAnsi" w:cstheme="minorHAnsi"/>
                <w:sz w:val="20"/>
                <w:szCs w:val="20"/>
                <w:lang w:val="sk-SK"/>
              </w:rPr>
            </w:pPr>
          </w:p>
        </w:tc>
        <w:tc>
          <w:tcPr>
            <w:tcW w:w="2355" w:type="dxa"/>
            <w:shd w:val="clear" w:color="auto" w:fill="auto"/>
          </w:tcPr>
          <w:p w14:paraId="36DC8320" w14:textId="77777777" w:rsidR="000364CD" w:rsidRPr="002D3322" w:rsidRDefault="000364CD" w:rsidP="00E2759B">
            <w:pPr>
              <w:rPr>
                <w:rFonts w:asciiTheme="minorHAnsi" w:hAnsiTheme="minorHAnsi" w:cstheme="minorHAnsi"/>
                <w:sz w:val="20"/>
                <w:szCs w:val="20"/>
                <w:lang w:val="sk-SK"/>
              </w:rPr>
            </w:pPr>
          </w:p>
        </w:tc>
      </w:tr>
    </w:tbl>
    <w:p w14:paraId="2B38BA68" w14:textId="77777777" w:rsidR="000364CD" w:rsidRPr="002D3322" w:rsidRDefault="000364CD" w:rsidP="00E52C12">
      <w:pPr>
        <w:spacing w:beforeLines="60" w:before="144" w:afterLines="60" w:after="144"/>
        <w:rPr>
          <w:rFonts w:asciiTheme="minorHAnsi" w:hAnsiTheme="minorHAnsi" w:cstheme="minorHAnsi"/>
          <w:i/>
          <w:sz w:val="20"/>
          <w:szCs w:val="20"/>
          <w:lang w:val="sk-SK"/>
        </w:rPr>
      </w:pPr>
    </w:p>
    <w:p w14:paraId="3A53E3A6" w14:textId="77777777" w:rsidR="000364CD" w:rsidRPr="002D3322" w:rsidRDefault="000364CD" w:rsidP="00E52C12">
      <w:pPr>
        <w:spacing w:beforeLines="60" w:before="144" w:afterLines="60" w:after="144"/>
        <w:jc w:val="center"/>
        <w:rPr>
          <w:rFonts w:asciiTheme="minorHAnsi" w:hAnsiTheme="minorHAnsi" w:cstheme="minorHAnsi"/>
          <w:b/>
          <w:sz w:val="28"/>
          <w:szCs w:val="20"/>
          <w:lang w:val="sk-SK"/>
        </w:rPr>
      </w:pPr>
      <w:r w:rsidRPr="002D3322">
        <w:rPr>
          <w:rFonts w:asciiTheme="minorHAnsi" w:hAnsiTheme="minorHAnsi" w:cstheme="minorHAnsi"/>
          <w:b/>
          <w:sz w:val="28"/>
          <w:szCs w:val="20"/>
          <w:lang w:val="sk-SK"/>
        </w:rPr>
        <w:t>Vyhlásenie uchádzača</w:t>
      </w:r>
    </w:p>
    <w:p w14:paraId="3F51362A" w14:textId="77777777" w:rsidR="000364CD" w:rsidRPr="002D3322" w:rsidRDefault="000364CD" w:rsidP="00E52C12">
      <w:pPr>
        <w:spacing w:beforeLines="60" w:before="144" w:afterLines="60" w:after="144"/>
        <w:rPr>
          <w:rFonts w:asciiTheme="minorHAnsi" w:hAnsiTheme="minorHAnsi" w:cstheme="minorHAnsi"/>
          <w:b/>
          <w:sz w:val="20"/>
          <w:szCs w:val="20"/>
          <w:lang w:val="sk-SK"/>
        </w:rPr>
      </w:pPr>
    </w:p>
    <w:p w14:paraId="2997C173" w14:textId="3B7A2439" w:rsidR="000364CD" w:rsidRPr="002D3322" w:rsidRDefault="000364CD" w:rsidP="00E52C12">
      <w:p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Ja </w:t>
      </w:r>
      <w:r w:rsidR="00D53D81" w:rsidRPr="002D3322">
        <w:rPr>
          <w:rFonts w:asciiTheme="minorHAnsi" w:hAnsiTheme="minorHAnsi" w:cstheme="minorHAnsi"/>
          <w:sz w:val="20"/>
          <w:szCs w:val="20"/>
          <w:lang w:val="sk-SK"/>
        </w:rPr>
        <w:t>dolu podpísaný</w:t>
      </w:r>
      <w:r w:rsidRPr="002D3322">
        <w:rPr>
          <w:rFonts w:asciiTheme="minorHAnsi" w:hAnsiTheme="minorHAnsi" w:cstheme="minorHAnsi"/>
          <w:sz w:val="20"/>
          <w:szCs w:val="20"/>
          <w:lang w:val="sk-SK"/>
        </w:rPr>
        <w:t>, ako štatutárny orgán uchádzača čestne vyhlasujem, že</w:t>
      </w:r>
    </w:p>
    <w:p w14:paraId="3DE52A99" w14:textId="77777777" w:rsidR="000364CD" w:rsidRPr="002D3322" w:rsidRDefault="000364CD" w:rsidP="00AE154E">
      <w:pPr>
        <w:numPr>
          <w:ilvl w:val="0"/>
          <w:numId w:val="22"/>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súhlasím bez výhrady a obmedzenia s podmienkami určenými verejným obstarávateľom a akceptujem v plnom rozsahu obchodné a zmluvné podmienky uvedené v súťažných podkladoch v časti (D) Obchodné podmienky, ktoré sú záväzným právnym dokumentom pre poskytnutie zákazky</w:t>
      </w:r>
    </w:p>
    <w:p w14:paraId="1BA016E9" w14:textId="77777777" w:rsidR="000364CD" w:rsidRPr="002D3322" w:rsidRDefault="000364CD" w:rsidP="00AE154E">
      <w:pPr>
        <w:numPr>
          <w:ilvl w:val="0"/>
          <w:numId w:val="22"/>
        </w:num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t>rozumel som a súhlasím so všetkými podmienkami predmetnej zákazky</w:t>
      </w:r>
    </w:p>
    <w:p w14:paraId="679BAEA0" w14:textId="77777777" w:rsidR="000364CD" w:rsidRPr="002D3322" w:rsidRDefault="000364CD" w:rsidP="00AE154E">
      <w:pPr>
        <w:numPr>
          <w:ilvl w:val="0"/>
          <w:numId w:val="22"/>
        </w:num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t>všetky predložené doklady a údaje uvedené v ponuke sú pravdivé a úplné</w:t>
      </w:r>
    </w:p>
    <w:p w14:paraId="5A8722FD" w14:textId="77777777" w:rsidR="000364CD" w:rsidRPr="002D3322" w:rsidRDefault="000364CD" w:rsidP="00AE154E">
      <w:pPr>
        <w:numPr>
          <w:ilvl w:val="0"/>
          <w:numId w:val="22"/>
        </w:num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som/nie som platca DPH </w:t>
      </w:r>
      <w:r w:rsidRPr="002D3322">
        <w:rPr>
          <w:rFonts w:asciiTheme="minorHAnsi" w:hAnsiTheme="minorHAnsi" w:cstheme="minorHAnsi"/>
          <w:sz w:val="20"/>
          <w:szCs w:val="20"/>
          <w:vertAlign w:val="superscript"/>
          <w:lang w:val="sk-SK"/>
        </w:rPr>
        <w:t>*)</w:t>
      </w:r>
    </w:p>
    <w:p w14:paraId="0D562F36" w14:textId="77777777" w:rsidR="000364CD" w:rsidRPr="002D3322" w:rsidRDefault="000364CD" w:rsidP="00AE154E">
      <w:pPr>
        <w:numPr>
          <w:ilvl w:val="0"/>
          <w:numId w:val="22"/>
        </w:num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t>som/nie som členom skupiny dodávateľov, ktorá predkladá ponuku</w:t>
      </w:r>
      <w:r w:rsidRPr="002D3322">
        <w:rPr>
          <w:rFonts w:asciiTheme="minorHAnsi" w:hAnsiTheme="minorHAnsi" w:cstheme="minorHAnsi"/>
          <w:sz w:val="20"/>
          <w:szCs w:val="20"/>
          <w:vertAlign w:val="superscript"/>
          <w:lang w:val="sk-SK"/>
        </w:rPr>
        <w:t>*)</w:t>
      </w:r>
    </w:p>
    <w:p w14:paraId="3E5DE24A" w14:textId="77777777" w:rsidR="00EB1DE9" w:rsidRPr="002D3322" w:rsidRDefault="00EB1DE9" w:rsidP="00AE154E">
      <w:pPr>
        <w:numPr>
          <w:ilvl w:val="0"/>
          <w:numId w:val="22"/>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som oboznámil dotknuté osoby s informáciami uvedenými v prílohe č. 4 súťažných podkladov, </w:t>
      </w:r>
    </w:p>
    <w:p w14:paraId="32BF0926" w14:textId="77777777" w:rsidR="00EB1DE9" w:rsidRPr="002D3322" w:rsidRDefault="00EB1DE9" w:rsidP="00AE154E">
      <w:pPr>
        <w:numPr>
          <w:ilvl w:val="0"/>
          <w:numId w:val="22"/>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dotknuté osoby poskytli súhlas so spracovávaním svojich osobných údajov pre potreby tohto verejného obstarávania v súlade s Nariadením Európskeho parlamentu a Rady (EÚ) 2016/679 o ochrane fyzických osôb pri spracúvaní osobných údajov a o voľnom pohybe takýchto údajov.</w:t>
      </w:r>
    </w:p>
    <w:p w14:paraId="26714C02" w14:textId="77777777" w:rsidR="00370F18" w:rsidRPr="00370F18" w:rsidRDefault="00370F18" w:rsidP="00AE154E">
      <w:pPr>
        <w:numPr>
          <w:ilvl w:val="0"/>
          <w:numId w:val="22"/>
        </w:numPr>
        <w:spacing w:beforeLines="60" w:before="144" w:afterLines="60" w:after="144"/>
        <w:jc w:val="both"/>
        <w:rPr>
          <w:rFonts w:asciiTheme="minorHAnsi" w:hAnsiTheme="minorHAnsi" w:cstheme="minorHAnsi"/>
          <w:sz w:val="20"/>
          <w:szCs w:val="20"/>
          <w:lang w:val="sk-SK"/>
        </w:rPr>
      </w:pPr>
      <w:r w:rsidRPr="00370F18">
        <w:rPr>
          <w:rFonts w:asciiTheme="minorHAnsi" w:hAnsiTheme="minorHAnsi" w:cstheme="minorHAnsi"/>
          <w:sz w:val="20"/>
          <w:szCs w:val="20"/>
          <w:lang w:val="sk-SK"/>
        </w:rPr>
        <w:t xml:space="preserve">vypracoval/nevypracoval *) som ponuku sám </w:t>
      </w:r>
    </w:p>
    <w:p w14:paraId="637DC26A" w14:textId="77777777" w:rsidR="00370F18" w:rsidRPr="00370F18" w:rsidRDefault="00370F18" w:rsidP="00370F18">
      <w:pPr>
        <w:spacing w:beforeLines="60" w:before="144" w:afterLines="60" w:after="144"/>
        <w:ind w:left="1069"/>
        <w:jc w:val="both"/>
        <w:rPr>
          <w:rFonts w:asciiTheme="minorHAnsi" w:hAnsiTheme="minorHAnsi" w:cstheme="minorHAnsi"/>
          <w:sz w:val="16"/>
          <w:szCs w:val="16"/>
          <w:lang w:val="sk-SK"/>
        </w:rPr>
      </w:pPr>
      <w:r w:rsidRPr="00370F18">
        <w:rPr>
          <w:rFonts w:asciiTheme="minorHAnsi" w:hAnsiTheme="minorHAnsi" w:cstheme="minorHAnsi"/>
          <w:sz w:val="16"/>
          <w:szCs w:val="16"/>
          <w:lang w:val="sk-SK"/>
        </w:rPr>
        <w:t>Ak uchádzač nevypracoval ponuku sám, uvedie údaje o osobe, ktorej služby alebo podklady pri vypracovaní ponuky využil (meno a priezvisko, obchodné meno alebo názov, adresa pobytu, sídlo alebo miesto podnikania, identifikačné číslo ak bolo pridelené)</w:t>
      </w:r>
    </w:p>
    <w:p w14:paraId="2C3D5CC2" w14:textId="5FC2899B" w:rsidR="00370F18" w:rsidRDefault="00370F18" w:rsidP="00370F18">
      <w:pPr>
        <w:tabs>
          <w:tab w:val="left" w:pos="1134"/>
          <w:tab w:val="right" w:leader="dot" w:pos="9637"/>
        </w:tabs>
        <w:spacing w:beforeLines="60" w:before="144" w:afterLines="60" w:after="144"/>
        <w:ind w:left="709"/>
        <w:jc w:val="both"/>
        <w:rPr>
          <w:rFonts w:asciiTheme="minorHAnsi" w:hAnsiTheme="minorHAnsi" w:cstheme="minorHAnsi"/>
          <w:sz w:val="20"/>
          <w:szCs w:val="20"/>
          <w:lang w:val="sk-SK"/>
        </w:rPr>
      </w:pPr>
      <w:r>
        <w:rPr>
          <w:rFonts w:asciiTheme="minorHAnsi" w:hAnsiTheme="minorHAnsi" w:cstheme="minorHAnsi"/>
          <w:sz w:val="20"/>
          <w:szCs w:val="20"/>
          <w:lang w:val="sk-SK"/>
        </w:rPr>
        <w:tab/>
      </w:r>
      <w:r>
        <w:rPr>
          <w:rFonts w:asciiTheme="minorHAnsi" w:hAnsiTheme="minorHAnsi" w:cstheme="minorHAnsi"/>
          <w:sz w:val="20"/>
          <w:szCs w:val="20"/>
          <w:lang w:val="sk-SK"/>
        </w:rPr>
        <w:tab/>
      </w:r>
    </w:p>
    <w:p w14:paraId="6A98469B" w14:textId="24ABA7FA" w:rsidR="00370F18" w:rsidRDefault="00370F18" w:rsidP="00370F18">
      <w:pPr>
        <w:tabs>
          <w:tab w:val="left" w:pos="1134"/>
          <w:tab w:val="right" w:leader="dot" w:pos="9637"/>
        </w:tabs>
        <w:spacing w:beforeLines="60" w:before="144" w:afterLines="60" w:after="144"/>
        <w:ind w:left="709"/>
        <w:jc w:val="both"/>
        <w:rPr>
          <w:rFonts w:asciiTheme="minorHAnsi" w:hAnsiTheme="minorHAnsi" w:cstheme="minorHAnsi"/>
          <w:sz w:val="20"/>
          <w:szCs w:val="20"/>
          <w:lang w:val="sk-SK"/>
        </w:rPr>
      </w:pPr>
      <w:r>
        <w:rPr>
          <w:rFonts w:asciiTheme="minorHAnsi" w:hAnsiTheme="minorHAnsi" w:cstheme="minorHAnsi"/>
          <w:sz w:val="20"/>
          <w:szCs w:val="20"/>
          <w:lang w:val="sk-SK"/>
        </w:rPr>
        <w:tab/>
      </w:r>
      <w:r w:rsidRPr="00370F18">
        <w:rPr>
          <w:rFonts w:asciiTheme="minorHAnsi" w:hAnsiTheme="minorHAnsi" w:cstheme="minorHAnsi"/>
          <w:sz w:val="20"/>
          <w:szCs w:val="20"/>
          <w:lang w:val="sk-SK"/>
        </w:rPr>
        <w:tab/>
      </w:r>
    </w:p>
    <w:p w14:paraId="6857E3E8" w14:textId="3A9ACA3A" w:rsidR="00370F18" w:rsidRPr="00370F18" w:rsidRDefault="00370F18" w:rsidP="00370F18">
      <w:pPr>
        <w:tabs>
          <w:tab w:val="left" w:pos="1134"/>
          <w:tab w:val="right" w:leader="dot" w:pos="9637"/>
        </w:tabs>
        <w:spacing w:beforeLines="60" w:before="144" w:afterLines="60" w:after="144"/>
        <w:ind w:left="1069"/>
        <w:jc w:val="both"/>
        <w:rPr>
          <w:rFonts w:asciiTheme="minorHAnsi" w:hAnsiTheme="minorHAnsi" w:cstheme="minorHAnsi"/>
          <w:sz w:val="20"/>
          <w:szCs w:val="20"/>
          <w:lang w:val="sk-SK"/>
        </w:rPr>
      </w:pPr>
      <w:r>
        <w:rPr>
          <w:rFonts w:asciiTheme="minorHAnsi" w:hAnsiTheme="minorHAnsi" w:cstheme="minorHAnsi"/>
          <w:sz w:val="20"/>
          <w:szCs w:val="20"/>
          <w:lang w:val="sk-SK"/>
        </w:rPr>
        <w:tab/>
      </w:r>
      <w:r>
        <w:rPr>
          <w:rFonts w:asciiTheme="minorHAnsi" w:hAnsiTheme="minorHAnsi" w:cstheme="minorHAnsi"/>
          <w:sz w:val="20"/>
          <w:szCs w:val="20"/>
          <w:lang w:val="sk-SK"/>
        </w:rPr>
        <w:tab/>
      </w:r>
    </w:p>
    <w:p w14:paraId="49FEDD6C" w14:textId="77777777" w:rsidR="000364CD" w:rsidRPr="002D3322" w:rsidRDefault="000364CD" w:rsidP="00E52C12">
      <w:pPr>
        <w:spacing w:beforeLines="60" w:before="144" w:afterLines="60" w:after="144"/>
        <w:ind w:left="360"/>
        <w:rPr>
          <w:rFonts w:asciiTheme="minorHAnsi" w:hAnsiTheme="minorHAnsi" w:cstheme="minorHAnsi"/>
          <w:sz w:val="20"/>
          <w:szCs w:val="20"/>
          <w:lang w:val="sk-SK"/>
        </w:rPr>
      </w:pPr>
    </w:p>
    <w:tbl>
      <w:tblPr>
        <w:tblW w:w="5000" w:type="pct"/>
        <w:tblLook w:val="04A0" w:firstRow="1" w:lastRow="0" w:firstColumn="1" w:lastColumn="0" w:noHBand="0" w:noVBand="1"/>
      </w:tblPr>
      <w:tblGrid>
        <w:gridCol w:w="1033"/>
        <w:gridCol w:w="4150"/>
        <w:gridCol w:w="619"/>
        <w:gridCol w:w="624"/>
        <w:gridCol w:w="1305"/>
        <w:gridCol w:w="757"/>
        <w:gridCol w:w="1149"/>
      </w:tblGrid>
      <w:tr w:rsidR="000364CD" w:rsidRPr="002D3322" w14:paraId="6C0AD3FB" w14:textId="77777777" w:rsidTr="00E20DB3">
        <w:tc>
          <w:tcPr>
            <w:tcW w:w="5000" w:type="pct"/>
            <w:gridSpan w:val="7"/>
            <w:tcBorders>
              <w:left w:val="nil"/>
              <w:right w:val="nil"/>
            </w:tcBorders>
            <w:shd w:val="clear" w:color="auto" w:fill="auto"/>
            <w:hideMark/>
          </w:tcPr>
          <w:p w14:paraId="518164F4" w14:textId="15B966C1" w:rsidR="000364CD" w:rsidRPr="002D3322" w:rsidRDefault="000364CD" w:rsidP="00E2759B">
            <w:pPr>
              <w:rPr>
                <w:rFonts w:asciiTheme="minorHAnsi" w:hAnsiTheme="minorHAnsi" w:cstheme="minorHAnsi"/>
                <w:i/>
                <w:sz w:val="20"/>
                <w:szCs w:val="20"/>
                <w:lang w:val="sk-SK"/>
              </w:rPr>
            </w:pPr>
            <w:r w:rsidRPr="002D3322">
              <w:rPr>
                <w:rFonts w:asciiTheme="minorHAnsi" w:hAnsiTheme="minorHAnsi" w:cstheme="minorHAnsi"/>
                <w:i/>
                <w:sz w:val="20"/>
                <w:szCs w:val="20"/>
                <w:vertAlign w:val="superscript"/>
                <w:lang w:val="sk-SK"/>
              </w:rPr>
              <w:t>*)</w:t>
            </w:r>
            <w:r w:rsidRPr="002D3322">
              <w:rPr>
                <w:rFonts w:asciiTheme="minorHAnsi" w:hAnsiTheme="minorHAnsi" w:cstheme="minorHAnsi"/>
                <w:i/>
                <w:sz w:val="20"/>
                <w:szCs w:val="20"/>
                <w:lang w:val="sk-SK"/>
              </w:rPr>
              <w:t xml:space="preserve"> nehodiace sa </w:t>
            </w:r>
            <w:r w:rsidR="009659F1">
              <w:rPr>
                <w:rFonts w:asciiTheme="minorHAnsi" w:hAnsiTheme="minorHAnsi" w:cstheme="minorHAnsi"/>
                <w:i/>
                <w:sz w:val="20"/>
                <w:szCs w:val="20"/>
                <w:lang w:val="sk-SK"/>
              </w:rPr>
              <w:t xml:space="preserve">prečiarknite </w:t>
            </w:r>
          </w:p>
        </w:tc>
      </w:tr>
      <w:tr w:rsidR="000364CD" w:rsidRPr="002D3322" w14:paraId="22E7FAE5" w14:textId="77777777" w:rsidTr="00E20DB3">
        <w:tc>
          <w:tcPr>
            <w:tcW w:w="536" w:type="pct"/>
            <w:shd w:val="clear" w:color="auto" w:fill="auto"/>
          </w:tcPr>
          <w:p w14:paraId="7673413C" w14:textId="77777777" w:rsidR="000364CD" w:rsidRPr="002D3322" w:rsidRDefault="000364CD" w:rsidP="00E2759B">
            <w:pPr>
              <w:rPr>
                <w:rFonts w:asciiTheme="minorHAnsi" w:hAnsiTheme="minorHAnsi" w:cstheme="minorHAnsi"/>
                <w:sz w:val="20"/>
                <w:szCs w:val="20"/>
                <w:lang w:val="sk-SK"/>
              </w:rPr>
            </w:pPr>
          </w:p>
        </w:tc>
        <w:tc>
          <w:tcPr>
            <w:tcW w:w="2153" w:type="pct"/>
            <w:shd w:val="clear" w:color="auto" w:fill="auto"/>
          </w:tcPr>
          <w:p w14:paraId="3E9AA125" w14:textId="77777777" w:rsidR="000364CD" w:rsidRPr="002D3322" w:rsidRDefault="000364CD" w:rsidP="00E2759B">
            <w:pPr>
              <w:rPr>
                <w:rFonts w:asciiTheme="minorHAnsi" w:hAnsiTheme="minorHAnsi" w:cstheme="minorHAnsi"/>
                <w:sz w:val="20"/>
                <w:szCs w:val="20"/>
                <w:lang w:val="sk-SK"/>
              </w:rPr>
            </w:pPr>
          </w:p>
        </w:tc>
        <w:tc>
          <w:tcPr>
            <w:tcW w:w="321" w:type="pct"/>
            <w:shd w:val="clear" w:color="auto" w:fill="auto"/>
          </w:tcPr>
          <w:p w14:paraId="4D24D624" w14:textId="77777777" w:rsidR="000364CD" w:rsidRPr="002D3322" w:rsidRDefault="000364CD" w:rsidP="00E2759B">
            <w:pPr>
              <w:rPr>
                <w:rFonts w:asciiTheme="minorHAnsi" w:hAnsiTheme="minorHAnsi" w:cstheme="minorHAnsi"/>
                <w:sz w:val="20"/>
                <w:szCs w:val="20"/>
                <w:lang w:val="sk-SK"/>
              </w:rPr>
            </w:pPr>
          </w:p>
        </w:tc>
        <w:tc>
          <w:tcPr>
            <w:tcW w:w="324" w:type="pct"/>
            <w:shd w:val="clear" w:color="auto" w:fill="auto"/>
          </w:tcPr>
          <w:p w14:paraId="19380AC8" w14:textId="77777777" w:rsidR="000364CD" w:rsidRPr="002D3322" w:rsidRDefault="000364CD" w:rsidP="00E2759B">
            <w:pPr>
              <w:rPr>
                <w:rFonts w:asciiTheme="minorHAnsi" w:hAnsiTheme="minorHAnsi" w:cstheme="minorHAnsi"/>
                <w:sz w:val="20"/>
                <w:szCs w:val="20"/>
                <w:lang w:val="sk-SK"/>
              </w:rPr>
            </w:pPr>
          </w:p>
        </w:tc>
        <w:tc>
          <w:tcPr>
            <w:tcW w:w="677" w:type="pct"/>
            <w:shd w:val="clear" w:color="auto" w:fill="auto"/>
          </w:tcPr>
          <w:p w14:paraId="16025D1F" w14:textId="77777777" w:rsidR="000364CD" w:rsidRPr="002D3322" w:rsidRDefault="000364CD" w:rsidP="00E2759B">
            <w:pPr>
              <w:rPr>
                <w:rFonts w:asciiTheme="minorHAnsi" w:hAnsiTheme="minorHAnsi" w:cstheme="minorHAnsi"/>
                <w:sz w:val="20"/>
                <w:szCs w:val="20"/>
                <w:lang w:val="sk-SK"/>
              </w:rPr>
            </w:pPr>
          </w:p>
        </w:tc>
        <w:tc>
          <w:tcPr>
            <w:tcW w:w="393" w:type="pct"/>
            <w:shd w:val="clear" w:color="auto" w:fill="auto"/>
          </w:tcPr>
          <w:p w14:paraId="73BB2628" w14:textId="77777777" w:rsidR="000364CD" w:rsidRPr="002D3322" w:rsidRDefault="000364CD" w:rsidP="00E2759B">
            <w:pPr>
              <w:rPr>
                <w:rFonts w:asciiTheme="minorHAnsi" w:hAnsiTheme="minorHAnsi" w:cstheme="minorHAnsi"/>
                <w:sz w:val="20"/>
                <w:szCs w:val="20"/>
                <w:lang w:val="sk-SK"/>
              </w:rPr>
            </w:pPr>
          </w:p>
        </w:tc>
        <w:tc>
          <w:tcPr>
            <w:tcW w:w="596" w:type="pct"/>
            <w:shd w:val="clear" w:color="auto" w:fill="auto"/>
          </w:tcPr>
          <w:p w14:paraId="6DB3B9B3" w14:textId="77777777" w:rsidR="000364CD" w:rsidRPr="002D3322" w:rsidRDefault="000364CD" w:rsidP="00E2759B">
            <w:pPr>
              <w:rPr>
                <w:rFonts w:asciiTheme="minorHAnsi" w:hAnsiTheme="minorHAnsi" w:cstheme="minorHAnsi"/>
                <w:sz w:val="20"/>
                <w:szCs w:val="20"/>
                <w:lang w:val="sk-SK"/>
              </w:rPr>
            </w:pPr>
          </w:p>
        </w:tc>
      </w:tr>
      <w:tr w:rsidR="000364CD" w:rsidRPr="002D3322" w14:paraId="0B7D3ED9" w14:textId="77777777" w:rsidTr="00E20DB3">
        <w:tc>
          <w:tcPr>
            <w:tcW w:w="536" w:type="pct"/>
            <w:shd w:val="clear" w:color="auto" w:fill="auto"/>
          </w:tcPr>
          <w:p w14:paraId="3890E833" w14:textId="77777777" w:rsidR="000364CD" w:rsidRPr="002D3322" w:rsidRDefault="000364CD" w:rsidP="00E2759B">
            <w:pPr>
              <w:rPr>
                <w:rFonts w:asciiTheme="minorHAnsi" w:hAnsiTheme="minorHAnsi" w:cstheme="minorHAnsi"/>
                <w:sz w:val="20"/>
                <w:szCs w:val="20"/>
                <w:lang w:val="sk-SK"/>
              </w:rPr>
            </w:pPr>
          </w:p>
        </w:tc>
        <w:tc>
          <w:tcPr>
            <w:tcW w:w="2153" w:type="pct"/>
            <w:shd w:val="clear" w:color="auto" w:fill="auto"/>
          </w:tcPr>
          <w:p w14:paraId="2A28D188" w14:textId="77777777" w:rsidR="000364CD" w:rsidRPr="002D3322" w:rsidRDefault="000364CD" w:rsidP="00E2759B">
            <w:pPr>
              <w:rPr>
                <w:rFonts w:asciiTheme="minorHAnsi" w:hAnsiTheme="minorHAnsi" w:cstheme="minorHAnsi"/>
                <w:sz w:val="20"/>
                <w:szCs w:val="20"/>
                <w:lang w:val="sk-SK"/>
              </w:rPr>
            </w:pPr>
          </w:p>
        </w:tc>
        <w:tc>
          <w:tcPr>
            <w:tcW w:w="321" w:type="pct"/>
            <w:shd w:val="clear" w:color="auto" w:fill="auto"/>
          </w:tcPr>
          <w:p w14:paraId="7AFB228C" w14:textId="77777777" w:rsidR="000364CD" w:rsidRPr="002D3322" w:rsidRDefault="000364CD" w:rsidP="00E2759B">
            <w:pPr>
              <w:rPr>
                <w:rFonts w:asciiTheme="minorHAnsi" w:hAnsiTheme="minorHAnsi" w:cstheme="minorHAnsi"/>
                <w:sz w:val="20"/>
                <w:szCs w:val="20"/>
                <w:lang w:val="sk-SK"/>
              </w:rPr>
            </w:pPr>
          </w:p>
        </w:tc>
        <w:tc>
          <w:tcPr>
            <w:tcW w:w="324" w:type="pct"/>
            <w:shd w:val="clear" w:color="auto" w:fill="auto"/>
          </w:tcPr>
          <w:p w14:paraId="0F695464" w14:textId="77777777" w:rsidR="000364CD" w:rsidRPr="002D3322" w:rsidRDefault="000364CD" w:rsidP="00E2759B">
            <w:pPr>
              <w:rPr>
                <w:rFonts w:asciiTheme="minorHAnsi" w:hAnsiTheme="minorHAnsi" w:cstheme="minorHAnsi"/>
                <w:sz w:val="20"/>
                <w:szCs w:val="20"/>
                <w:lang w:val="sk-SK"/>
              </w:rPr>
            </w:pPr>
          </w:p>
        </w:tc>
        <w:tc>
          <w:tcPr>
            <w:tcW w:w="677" w:type="pct"/>
            <w:shd w:val="clear" w:color="auto" w:fill="auto"/>
          </w:tcPr>
          <w:p w14:paraId="56D739CC" w14:textId="77777777" w:rsidR="000364CD" w:rsidRPr="002D3322" w:rsidRDefault="000364CD" w:rsidP="00E2759B">
            <w:pPr>
              <w:rPr>
                <w:rFonts w:asciiTheme="minorHAnsi" w:hAnsiTheme="minorHAnsi" w:cstheme="minorHAnsi"/>
                <w:sz w:val="20"/>
                <w:szCs w:val="20"/>
                <w:lang w:val="sk-SK"/>
              </w:rPr>
            </w:pPr>
          </w:p>
        </w:tc>
        <w:tc>
          <w:tcPr>
            <w:tcW w:w="393" w:type="pct"/>
            <w:shd w:val="clear" w:color="auto" w:fill="auto"/>
          </w:tcPr>
          <w:p w14:paraId="19D12D2A" w14:textId="77777777" w:rsidR="000364CD" w:rsidRPr="002D3322" w:rsidRDefault="000364CD" w:rsidP="00E2759B">
            <w:pPr>
              <w:rPr>
                <w:rFonts w:asciiTheme="minorHAnsi" w:hAnsiTheme="minorHAnsi" w:cstheme="minorHAnsi"/>
                <w:sz w:val="20"/>
                <w:szCs w:val="20"/>
                <w:lang w:val="sk-SK"/>
              </w:rPr>
            </w:pPr>
          </w:p>
        </w:tc>
        <w:tc>
          <w:tcPr>
            <w:tcW w:w="596" w:type="pct"/>
            <w:shd w:val="clear" w:color="auto" w:fill="auto"/>
          </w:tcPr>
          <w:p w14:paraId="08BE66DF" w14:textId="77777777" w:rsidR="000364CD" w:rsidRPr="002D3322" w:rsidRDefault="000364CD" w:rsidP="00E2759B">
            <w:pPr>
              <w:rPr>
                <w:rFonts w:asciiTheme="minorHAnsi" w:hAnsiTheme="minorHAnsi" w:cstheme="minorHAnsi"/>
                <w:sz w:val="20"/>
                <w:szCs w:val="20"/>
                <w:lang w:val="sk-SK"/>
              </w:rPr>
            </w:pPr>
          </w:p>
        </w:tc>
      </w:tr>
      <w:tr w:rsidR="000364CD" w:rsidRPr="002D3322" w14:paraId="374AFB06" w14:textId="77777777" w:rsidTr="00E20DB3">
        <w:tc>
          <w:tcPr>
            <w:tcW w:w="536" w:type="pct"/>
            <w:shd w:val="clear" w:color="auto" w:fill="auto"/>
          </w:tcPr>
          <w:p w14:paraId="5EE0C965" w14:textId="77777777" w:rsidR="000364CD" w:rsidRPr="002D3322" w:rsidRDefault="000364CD" w:rsidP="00E2759B">
            <w:pPr>
              <w:rPr>
                <w:rFonts w:asciiTheme="minorHAnsi" w:hAnsiTheme="minorHAnsi" w:cstheme="minorHAnsi"/>
                <w:sz w:val="20"/>
                <w:szCs w:val="20"/>
                <w:lang w:val="sk-SK"/>
              </w:rPr>
            </w:pPr>
          </w:p>
        </w:tc>
        <w:tc>
          <w:tcPr>
            <w:tcW w:w="2153" w:type="pct"/>
            <w:shd w:val="clear" w:color="auto" w:fill="auto"/>
          </w:tcPr>
          <w:p w14:paraId="709B1B3A" w14:textId="77777777" w:rsidR="000364CD" w:rsidRPr="002D3322" w:rsidRDefault="000364CD" w:rsidP="00E2759B">
            <w:pPr>
              <w:rPr>
                <w:rFonts w:asciiTheme="minorHAnsi" w:hAnsiTheme="minorHAnsi" w:cstheme="minorHAnsi"/>
                <w:sz w:val="20"/>
                <w:szCs w:val="20"/>
                <w:lang w:val="sk-SK"/>
              </w:rPr>
            </w:pPr>
          </w:p>
        </w:tc>
        <w:tc>
          <w:tcPr>
            <w:tcW w:w="321" w:type="pct"/>
            <w:shd w:val="clear" w:color="auto" w:fill="auto"/>
          </w:tcPr>
          <w:p w14:paraId="097083B9" w14:textId="77777777" w:rsidR="000364CD" w:rsidRPr="002D3322" w:rsidRDefault="000364CD" w:rsidP="00E2759B">
            <w:pPr>
              <w:rPr>
                <w:rFonts w:asciiTheme="minorHAnsi" w:hAnsiTheme="minorHAnsi" w:cstheme="minorHAnsi"/>
                <w:sz w:val="20"/>
                <w:szCs w:val="20"/>
                <w:lang w:val="sk-SK"/>
              </w:rPr>
            </w:pPr>
          </w:p>
        </w:tc>
        <w:tc>
          <w:tcPr>
            <w:tcW w:w="324" w:type="pct"/>
            <w:shd w:val="clear" w:color="auto" w:fill="auto"/>
          </w:tcPr>
          <w:p w14:paraId="3C7A093A" w14:textId="77777777" w:rsidR="000364CD" w:rsidRPr="002D3322" w:rsidRDefault="000364CD" w:rsidP="00E2759B">
            <w:pPr>
              <w:rPr>
                <w:rFonts w:asciiTheme="minorHAnsi" w:hAnsiTheme="minorHAnsi" w:cstheme="minorHAnsi"/>
                <w:sz w:val="20"/>
                <w:szCs w:val="20"/>
                <w:lang w:val="sk-SK"/>
              </w:rPr>
            </w:pPr>
          </w:p>
        </w:tc>
        <w:tc>
          <w:tcPr>
            <w:tcW w:w="677" w:type="pct"/>
            <w:tcBorders>
              <w:top w:val="nil"/>
              <w:left w:val="nil"/>
              <w:bottom w:val="dotted" w:sz="4" w:space="0" w:color="auto"/>
              <w:right w:val="nil"/>
            </w:tcBorders>
            <w:shd w:val="clear" w:color="auto" w:fill="auto"/>
          </w:tcPr>
          <w:p w14:paraId="30C0D8AD" w14:textId="77777777" w:rsidR="000364CD" w:rsidRPr="002D3322" w:rsidRDefault="000364CD" w:rsidP="00E2759B">
            <w:pPr>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14:paraId="7145402F" w14:textId="77777777" w:rsidR="000364CD" w:rsidRPr="002D3322" w:rsidRDefault="000364CD" w:rsidP="00E2759B">
            <w:pPr>
              <w:rPr>
                <w:rFonts w:asciiTheme="minorHAnsi" w:hAnsiTheme="minorHAnsi" w:cstheme="minorHAnsi"/>
                <w:sz w:val="20"/>
                <w:szCs w:val="20"/>
                <w:lang w:val="sk-SK"/>
              </w:rPr>
            </w:pPr>
          </w:p>
        </w:tc>
        <w:tc>
          <w:tcPr>
            <w:tcW w:w="596" w:type="pct"/>
            <w:tcBorders>
              <w:top w:val="nil"/>
              <w:left w:val="nil"/>
              <w:bottom w:val="dotted" w:sz="4" w:space="0" w:color="auto"/>
              <w:right w:val="nil"/>
            </w:tcBorders>
            <w:shd w:val="clear" w:color="auto" w:fill="auto"/>
          </w:tcPr>
          <w:p w14:paraId="08BC3507" w14:textId="77777777" w:rsidR="000364CD" w:rsidRPr="002D3322" w:rsidRDefault="000364CD" w:rsidP="00E2759B">
            <w:pPr>
              <w:rPr>
                <w:rFonts w:asciiTheme="minorHAnsi" w:hAnsiTheme="minorHAnsi" w:cstheme="minorHAnsi"/>
                <w:sz w:val="20"/>
                <w:szCs w:val="20"/>
                <w:lang w:val="sk-SK"/>
              </w:rPr>
            </w:pPr>
          </w:p>
        </w:tc>
      </w:tr>
      <w:tr w:rsidR="000364CD" w:rsidRPr="002D3322" w14:paraId="32578465" w14:textId="77777777" w:rsidTr="00E20DB3">
        <w:tc>
          <w:tcPr>
            <w:tcW w:w="536" w:type="pct"/>
            <w:shd w:val="clear" w:color="auto" w:fill="auto"/>
          </w:tcPr>
          <w:p w14:paraId="528CF8D5" w14:textId="77777777" w:rsidR="000364CD" w:rsidRPr="002D3322" w:rsidRDefault="000364CD" w:rsidP="00E2759B">
            <w:pPr>
              <w:rPr>
                <w:rFonts w:asciiTheme="minorHAnsi" w:hAnsiTheme="minorHAnsi" w:cstheme="minorHAnsi"/>
                <w:sz w:val="20"/>
                <w:szCs w:val="20"/>
                <w:lang w:val="sk-SK"/>
              </w:rPr>
            </w:pPr>
          </w:p>
        </w:tc>
        <w:tc>
          <w:tcPr>
            <w:tcW w:w="2153" w:type="pct"/>
            <w:shd w:val="clear" w:color="auto" w:fill="auto"/>
          </w:tcPr>
          <w:p w14:paraId="0532F38D" w14:textId="77777777" w:rsidR="000364CD" w:rsidRPr="002D3322" w:rsidRDefault="000364CD" w:rsidP="00E2759B">
            <w:pPr>
              <w:rPr>
                <w:rFonts w:asciiTheme="minorHAnsi" w:hAnsiTheme="minorHAnsi" w:cstheme="minorHAnsi"/>
                <w:sz w:val="20"/>
                <w:szCs w:val="20"/>
                <w:lang w:val="sk-SK"/>
              </w:rPr>
            </w:pPr>
          </w:p>
        </w:tc>
        <w:tc>
          <w:tcPr>
            <w:tcW w:w="321" w:type="pct"/>
            <w:shd w:val="clear" w:color="auto" w:fill="auto"/>
          </w:tcPr>
          <w:p w14:paraId="0EB6187B" w14:textId="77777777" w:rsidR="000364CD" w:rsidRPr="002D3322" w:rsidRDefault="000364CD" w:rsidP="00E2759B">
            <w:pPr>
              <w:rPr>
                <w:rFonts w:asciiTheme="minorHAnsi" w:hAnsiTheme="minorHAnsi" w:cstheme="minorHAnsi"/>
                <w:sz w:val="20"/>
                <w:szCs w:val="20"/>
                <w:lang w:val="sk-SK"/>
              </w:rPr>
            </w:pPr>
          </w:p>
        </w:tc>
        <w:tc>
          <w:tcPr>
            <w:tcW w:w="324" w:type="pct"/>
            <w:shd w:val="clear" w:color="auto" w:fill="auto"/>
          </w:tcPr>
          <w:p w14:paraId="7AD5D942" w14:textId="77777777" w:rsidR="000364CD" w:rsidRPr="002D3322" w:rsidRDefault="000364CD" w:rsidP="00E2759B">
            <w:pPr>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14:paraId="78FCAA1D" w14:textId="77777777" w:rsidR="000364CD" w:rsidRPr="002D3322" w:rsidRDefault="000364CD" w:rsidP="00E2759B">
            <w:pPr>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14:paraId="10172588" w14:textId="77777777" w:rsidR="000364CD" w:rsidRPr="002D3322" w:rsidRDefault="000364CD" w:rsidP="00E2759B">
            <w:pPr>
              <w:rPr>
                <w:rFonts w:asciiTheme="minorHAnsi" w:hAnsiTheme="minorHAnsi" w:cstheme="minorHAnsi"/>
                <w:i/>
                <w:sz w:val="20"/>
                <w:szCs w:val="20"/>
                <w:lang w:val="sk-SK"/>
              </w:rPr>
            </w:pPr>
            <w:r w:rsidRPr="002D3322">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14:paraId="630783C8" w14:textId="77777777" w:rsidR="000364CD" w:rsidRPr="002D3322" w:rsidRDefault="000364CD" w:rsidP="00E2759B">
            <w:pPr>
              <w:rPr>
                <w:rFonts w:asciiTheme="minorHAnsi" w:hAnsiTheme="minorHAnsi" w:cstheme="minorHAnsi"/>
                <w:sz w:val="20"/>
                <w:szCs w:val="20"/>
                <w:lang w:val="sk-SK"/>
              </w:rPr>
            </w:pPr>
          </w:p>
        </w:tc>
      </w:tr>
    </w:tbl>
    <w:p w14:paraId="627EF061" w14:textId="77777777" w:rsidR="000364CD" w:rsidRPr="002D3322" w:rsidRDefault="000364CD" w:rsidP="00E52C12">
      <w:pPr>
        <w:spacing w:beforeLines="60" w:before="144" w:afterLines="60" w:after="144"/>
        <w:jc w:val="both"/>
        <w:rPr>
          <w:rFonts w:asciiTheme="minorHAnsi" w:hAnsiTheme="minorHAnsi" w:cstheme="minorHAnsi"/>
          <w:sz w:val="20"/>
          <w:szCs w:val="20"/>
          <w:lang w:val="sk-SK"/>
        </w:rPr>
      </w:pPr>
    </w:p>
    <w:p w14:paraId="3AD8A356" w14:textId="77777777" w:rsidR="000364CD" w:rsidRPr="002D3322" w:rsidRDefault="000364CD" w:rsidP="00E52C12">
      <w:pPr>
        <w:spacing w:beforeLines="60" w:before="144" w:afterLines="60" w:after="144"/>
        <w:rPr>
          <w:rFonts w:asciiTheme="minorHAnsi" w:hAnsiTheme="minorHAnsi" w:cstheme="minorHAnsi"/>
          <w:sz w:val="20"/>
          <w:szCs w:val="20"/>
          <w:lang w:val="sk-SK"/>
        </w:rPr>
      </w:pPr>
    </w:p>
    <w:p w14:paraId="23FEFBE0" w14:textId="77777777" w:rsidR="000364CD" w:rsidRPr="002D3322" w:rsidRDefault="000364CD" w:rsidP="00E52C12">
      <w:p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43760620" w14:textId="24F61830" w:rsidR="000652E7" w:rsidRPr="002D3322" w:rsidRDefault="000652E7" w:rsidP="000652E7">
      <w:pPr>
        <w:spacing w:beforeLines="60" w:before="144" w:afterLines="60" w:after="144"/>
        <w:rPr>
          <w:rFonts w:asciiTheme="minorHAnsi" w:hAnsiTheme="minorHAnsi" w:cstheme="minorHAnsi"/>
          <w:b/>
          <w:sz w:val="20"/>
          <w:szCs w:val="20"/>
          <w:u w:val="single"/>
          <w:lang w:val="sk-SK"/>
        </w:rPr>
      </w:pPr>
      <w:r w:rsidRPr="002D3322">
        <w:rPr>
          <w:rFonts w:asciiTheme="minorHAnsi" w:hAnsiTheme="minorHAnsi" w:cstheme="minorHAnsi"/>
          <w:b/>
          <w:sz w:val="20"/>
          <w:szCs w:val="20"/>
          <w:u w:val="single"/>
          <w:lang w:val="sk-SK"/>
        </w:rPr>
        <w:lastRenderedPageBreak/>
        <w:t>Samostatn</w:t>
      </w:r>
      <w:r>
        <w:rPr>
          <w:rFonts w:asciiTheme="minorHAnsi" w:hAnsiTheme="minorHAnsi" w:cstheme="minorHAnsi"/>
          <w:b/>
          <w:sz w:val="20"/>
          <w:szCs w:val="20"/>
          <w:u w:val="single"/>
          <w:lang w:val="sk-SK"/>
        </w:rPr>
        <w:t>á</w:t>
      </w:r>
      <w:r w:rsidRPr="002D3322">
        <w:rPr>
          <w:rFonts w:asciiTheme="minorHAnsi" w:hAnsiTheme="minorHAnsi" w:cstheme="minorHAnsi"/>
          <w:b/>
          <w:sz w:val="20"/>
          <w:szCs w:val="20"/>
          <w:u w:val="single"/>
          <w:lang w:val="sk-SK"/>
        </w:rPr>
        <w:t xml:space="preserve"> príloh</w:t>
      </w:r>
      <w:r>
        <w:rPr>
          <w:rFonts w:asciiTheme="minorHAnsi" w:hAnsiTheme="minorHAnsi" w:cstheme="minorHAnsi"/>
          <w:b/>
          <w:sz w:val="20"/>
          <w:szCs w:val="20"/>
          <w:u w:val="single"/>
          <w:lang w:val="sk-SK"/>
        </w:rPr>
        <w:t>a</w:t>
      </w:r>
      <w:r w:rsidRPr="002D3322">
        <w:rPr>
          <w:rFonts w:asciiTheme="minorHAnsi" w:hAnsiTheme="minorHAnsi" w:cstheme="minorHAnsi"/>
          <w:b/>
          <w:sz w:val="20"/>
          <w:szCs w:val="20"/>
          <w:u w:val="single"/>
          <w:lang w:val="sk-SK"/>
        </w:rPr>
        <w:t xml:space="preserve"> súťažných podkladov</w:t>
      </w:r>
    </w:p>
    <w:p w14:paraId="247BB6FE" w14:textId="77777777" w:rsidR="000364CD" w:rsidRPr="002D3322" w:rsidRDefault="000364CD" w:rsidP="00E52C12">
      <w:pPr>
        <w:spacing w:beforeLines="60" w:before="144" w:afterLines="60" w:after="144"/>
        <w:rPr>
          <w:rFonts w:asciiTheme="minorHAnsi" w:hAnsiTheme="minorHAnsi" w:cstheme="minorHAnsi"/>
          <w:b/>
          <w:sz w:val="20"/>
          <w:szCs w:val="20"/>
          <w:lang w:val="sk-SK"/>
        </w:rPr>
      </w:pPr>
      <w:r w:rsidRPr="002D3322">
        <w:rPr>
          <w:rFonts w:asciiTheme="minorHAnsi" w:hAnsiTheme="minorHAnsi" w:cstheme="minorHAnsi"/>
          <w:b/>
          <w:sz w:val="20"/>
          <w:szCs w:val="20"/>
          <w:lang w:val="sk-SK"/>
        </w:rPr>
        <w:t>Príloha č. 2</w:t>
      </w:r>
      <w:r w:rsidR="00CA764A" w:rsidRPr="002D3322">
        <w:rPr>
          <w:rFonts w:asciiTheme="minorHAnsi" w:hAnsiTheme="minorHAnsi" w:cstheme="minorHAnsi"/>
          <w:b/>
          <w:sz w:val="20"/>
          <w:szCs w:val="20"/>
          <w:lang w:val="sk-SK"/>
        </w:rPr>
        <w:t>:</w:t>
      </w:r>
      <w:r w:rsidRPr="002D3322">
        <w:rPr>
          <w:rFonts w:asciiTheme="minorHAnsi" w:hAnsiTheme="minorHAnsi" w:cstheme="minorHAnsi"/>
          <w:b/>
          <w:sz w:val="20"/>
          <w:szCs w:val="20"/>
          <w:lang w:val="sk-SK"/>
        </w:rPr>
        <w:t xml:space="preserve"> Jednotný európsky dokument</w:t>
      </w:r>
    </w:p>
    <w:p w14:paraId="3927FD19" w14:textId="77777777" w:rsidR="000364CD" w:rsidRPr="002D3322" w:rsidRDefault="000364CD" w:rsidP="00E52C12">
      <w:pPr>
        <w:pStyle w:val="Zkladntext"/>
        <w:spacing w:beforeLines="60" w:before="144" w:afterLines="60" w:after="144"/>
        <w:ind w:firstLine="28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Príloha č. 2 – Jednotný európsky dokument tvorí samostatnú prílohu súťažných podkladov. </w:t>
      </w:r>
    </w:p>
    <w:p w14:paraId="4E258538" w14:textId="77777777" w:rsidR="00E2759B" w:rsidRPr="002D3322" w:rsidRDefault="000364CD" w:rsidP="00E52C12">
      <w:pPr>
        <w:pStyle w:val="Zkladntext"/>
        <w:spacing w:beforeLines="60" w:before="144" w:afterLines="60" w:after="144"/>
        <w:ind w:left="28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Elektronická verzia jednotného európskeho dokumentu je dostupná na stránke:</w:t>
      </w:r>
    </w:p>
    <w:p w14:paraId="107486B8" w14:textId="77777777" w:rsidR="000364CD" w:rsidRPr="002D3322" w:rsidRDefault="000131D6" w:rsidP="00E52C12">
      <w:pPr>
        <w:pStyle w:val="Zkladntext"/>
        <w:spacing w:beforeLines="60" w:before="144" w:afterLines="60" w:after="144"/>
        <w:ind w:left="284"/>
        <w:jc w:val="both"/>
        <w:rPr>
          <w:rFonts w:asciiTheme="minorHAnsi" w:hAnsiTheme="minorHAnsi" w:cstheme="minorHAnsi"/>
          <w:sz w:val="20"/>
          <w:szCs w:val="20"/>
          <w:lang w:val="sk-SK"/>
        </w:rPr>
      </w:pPr>
      <w:hyperlink r:id="rId89" w:history="1">
        <w:r w:rsidR="000364CD" w:rsidRPr="002D3322">
          <w:rPr>
            <w:rStyle w:val="Hypertextovprepojenie"/>
            <w:rFonts w:asciiTheme="minorHAnsi" w:hAnsiTheme="minorHAnsi" w:cstheme="minorHAnsi"/>
            <w:sz w:val="20"/>
            <w:szCs w:val="20"/>
            <w:lang w:val="sk-SK"/>
          </w:rPr>
          <w:t>https://ec.europa.eu/tools/espd?lang=sklang=sk</w:t>
        </w:r>
      </w:hyperlink>
      <w:r w:rsidR="000364CD" w:rsidRPr="002D3322">
        <w:rPr>
          <w:rFonts w:asciiTheme="minorHAnsi" w:hAnsiTheme="minorHAnsi" w:cstheme="minorHAnsi"/>
          <w:sz w:val="20"/>
          <w:szCs w:val="20"/>
          <w:lang w:val="sk-SK"/>
        </w:rPr>
        <w:t xml:space="preserve"> </w:t>
      </w:r>
    </w:p>
    <w:p w14:paraId="6160FE5C" w14:textId="77777777" w:rsidR="00435A6B" w:rsidRPr="002D3322" w:rsidRDefault="00435A6B" w:rsidP="00E52C12">
      <w:pPr>
        <w:spacing w:beforeLines="60" w:before="144" w:afterLines="60" w:after="144"/>
        <w:jc w:val="both"/>
        <w:rPr>
          <w:rFonts w:asciiTheme="minorHAnsi" w:hAnsiTheme="minorHAnsi" w:cstheme="minorHAnsi"/>
          <w:bCs/>
          <w:sz w:val="20"/>
          <w:szCs w:val="20"/>
          <w:lang w:val="sk-SK"/>
        </w:rPr>
      </w:pPr>
    </w:p>
    <w:p w14:paraId="436EB096"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0879344D"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2CD81E3A"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7A0C7002"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4A31EDDE"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787F4246"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451E7576"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3C8CF76D"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06FCD5FC"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2CA9DFAB"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0BF662AA"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0633C870"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0B9D1867"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24BDE53C"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24100305"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15509097"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4EC7A60E"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5C3A3F93"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41A5D819"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12600DED"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0A030495"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30D3868C"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3DDD6819"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71EF6C9B"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09267B3C"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24526944"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089D1F96"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7E397F3C" w14:textId="15353477" w:rsidR="001224E4" w:rsidRPr="002D3322" w:rsidRDefault="001224E4" w:rsidP="00E52C12">
      <w:pPr>
        <w:pStyle w:val="Zkladntext"/>
        <w:spacing w:beforeLines="60" w:before="144" w:afterLines="60" w:after="144"/>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lastRenderedPageBreak/>
        <w:t xml:space="preserve">Príloha č. </w:t>
      </w:r>
      <w:r w:rsidR="0041137B">
        <w:rPr>
          <w:rFonts w:asciiTheme="minorHAnsi" w:hAnsiTheme="minorHAnsi" w:cstheme="minorHAnsi"/>
          <w:b/>
          <w:sz w:val="20"/>
          <w:szCs w:val="20"/>
          <w:lang w:val="sk-SK"/>
        </w:rPr>
        <w:t>3</w:t>
      </w:r>
      <w:r w:rsidR="00CA764A" w:rsidRPr="002D3322">
        <w:rPr>
          <w:rFonts w:asciiTheme="minorHAnsi" w:hAnsiTheme="minorHAnsi" w:cstheme="minorHAnsi"/>
          <w:b/>
          <w:sz w:val="20"/>
          <w:szCs w:val="20"/>
          <w:lang w:val="sk-SK"/>
        </w:rPr>
        <w:t xml:space="preserve">: </w:t>
      </w:r>
      <w:r w:rsidRPr="002D3322">
        <w:rPr>
          <w:rFonts w:asciiTheme="minorHAnsi" w:hAnsiTheme="minorHAnsi" w:cstheme="minorHAnsi"/>
          <w:b/>
          <w:sz w:val="20"/>
          <w:szCs w:val="20"/>
          <w:lang w:val="sk-SK"/>
        </w:rPr>
        <w:t>Informácie o spracovávaní osobných údajov dotknutých osôb</w:t>
      </w:r>
    </w:p>
    <w:p w14:paraId="5D043611" w14:textId="77777777" w:rsidR="000652E7" w:rsidRPr="000652E7" w:rsidRDefault="000652E7" w:rsidP="000652E7">
      <w:pPr>
        <w:widowControl w:val="0"/>
        <w:spacing w:after="158" w:line="233" w:lineRule="exact"/>
        <w:jc w:val="both"/>
        <w:rPr>
          <w:rFonts w:asciiTheme="minorHAnsi" w:eastAsia="Arial" w:hAnsiTheme="minorHAnsi" w:cs="Arial"/>
          <w:color w:val="000000"/>
          <w:sz w:val="20"/>
          <w:szCs w:val="20"/>
          <w:lang w:val="sk-SK" w:eastAsia="sk-SK" w:bidi="sk-SK"/>
        </w:rPr>
      </w:pPr>
      <w:r w:rsidRPr="000652E7">
        <w:rPr>
          <w:rFonts w:asciiTheme="minorHAnsi" w:eastAsia="Arial" w:hAnsiTheme="minorHAnsi" w:cs="Arial"/>
          <w:color w:val="000000"/>
          <w:sz w:val="20"/>
          <w:szCs w:val="20"/>
          <w:lang w:val="sk-SK" w:eastAsia="sk-SK" w:bidi="sk-SK"/>
        </w:rPr>
        <w:t>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Z. z.</w:t>
      </w:r>
    </w:p>
    <w:p w14:paraId="059B0F68" w14:textId="77777777" w:rsidR="000652E7" w:rsidRPr="000652E7" w:rsidRDefault="000652E7" w:rsidP="000652E7">
      <w:pPr>
        <w:widowControl w:val="0"/>
        <w:spacing w:after="206" w:line="235" w:lineRule="exact"/>
        <w:jc w:val="both"/>
        <w:rPr>
          <w:rFonts w:asciiTheme="minorHAnsi" w:eastAsia="Arial" w:hAnsiTheme="minorHAnsi" w:cs="Arial"/>
          <w:color w:val="000000"/>
          <w:sz w:val="20"/>
          <w:szCs w:val="20"/>
          <w:lang w:val="sk-SK" w:eastAsia="sk-SK" w:bidi="sk-SK"/>
        </w:rPr>
      </w:pPr>
      <w:r w:rsidRPr="000652E7">
        <w:rPr>
          <w:rFonts w:asciiTheme="minorHAnsi" w:eastAsia="Arial" w:hAnsiTheme="minorHAnsi" w:cs="Arial"/>
          <w:color w:val="000000"/>
          <w:sz w:val="20"/>
          <w:szCs w:val="20"/>
          <w:lang w:val="sk-SK" w:eastAsia="sk-SK" w:bidi="sk-SK"/>
        </w:rPr>
        <w:t xml:space="preserve">Údaje o prevádzkovateľovi: prevádzkovateľom je verejný obstarávateľ Mesto Žilina, so sídlom Námestie obetí komunizmu 1, 011 31 Žilina, IČO: 00321796, </w:t>
      </w:r>
    </w:p>
    <w:p w14:paraId="28AACB78" w14:textId="77777777" w:rsidR="000652E7" w:rsidRPr="000652E7" w:rsidRDefault="000652E7" w:rsidP="000652E7">
      <w:pPr>
        <w:keepNext/>
        <w:keepLines/>
        <w:widowControl w:val="0"/>
        <w:spacing w:after="116" w:line="178" w:lineRule="exact"/>
        <w:jc w:val="both"/>
        <w:outlineLvl w:val="2"/>
        <w:rPr>
          <w:rFonts w:asciiTheme="minorHAnsi" w:eastAsia="Arial" w:hAnsiTheme="minorHAnsi" w:cs="Arial"/>
          <w:b/>
          <w:bCs/>
          <w:color w:val="000000"/>
          <w:sz w:val="20"/>
          <w:szCs w:val="20"/>
          <w:lang w:val="sk-SK" w:eastAsia="sk-SK" w:bidi="sk-SK"/>
        </w:rPr>
      </w:pPr>
      <w:bookmarkStart w:id="25" w:name="bookmark2"/>
      <w:r w:rsidRPr="000652E7">
        <w:rPr>
          <w:rFonts w:asciiTheme="minorHAnsi" w:eastAsia="Arial" w:hAnsiTheme="minorHAnsi" w:cs="Arial"/>
          <w:b/>
          <w:bCs/>
          <w:color w:val="000000"/>
          <w:sz w:val="20"/>
          <w:szCs w:val="20"/>
          <w:lang w:val="sk-SK" w:eastAsia="sk-SK" w:bidi="sk-SK"/>
        </w:rPr>
        <w:t>Z akého dôvodu verejný obstarávateľ osobné údaje spracováva:</w:t>
      </w:r>
      <w:bookmarkEnd w:id="25"/>
    </w:p>
    <w:p w14:paraId="3B4C8765" w14:textId="77777777" w:rsidR="000652E7" w:rsidRPr="000652E7" w:rsidRDefault="000652E7" w:rsidP="000652E7">
      <w:pPr>
        <w:widowControl w:val="0"/>
        <w:spacing w:after="204" w:line="233" w:lineRule="exact"/>
        <w:jc w:val="both"/>
        <w:rPr>
          <w:rFonts w:asciiTheme="minorHAnsi" w:eastAsia="Arial" w:hAnsiTheme="minorHAnsi" w:cs="Arial"/>
          <w:color w:val="000000"/>
          <w:sz w:val="20"/>
          <w:szCs w:val="20"/>
          <w:lang w:val="sk-SK" w:eastAsia="sk-SK" w:bidi="sk-SK"/>
        </w:rPr>
      </w:pPr>
      <w:r w:rsidRPr="000652E7">
        <w:rPr>
          <w:rFonts w:asciiTheme="minorHAnsi" w:eastAsia="Arial" w:hAnsiTheme="minorHAnsi" w:cs="Arial"/>
          <w:color w:val="000000"/>
          <w:sz w:val="20"/>
          <w:szCs w:val="20"/>
          <w:lang w:val="sk-SK" w:eastAsia="sk-SK" w:bidi="sk-SK"/>
        </w:rPr>
        <w:t>Spracúvanie osobných údajov je nevyhnutné pre vykonanie procesu verejného obstarávania tak, ako ho definuje zákon č. 343/2015 Z. z.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Z.z. o verejnom obstarávaní („ZVO").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w:t>
      </w:r>
    </w:p>
    <w:p w14:paraId="01F30E81" w14:textId="77777777" w:rsidR="000652E7" w:rsidRPr="000652E7" w:rsidRDefault="000652E7" w:rsidP="000652E7">
      <w:pPr>
        <w:keepNext/>
        <w:keepLines/>
        <w:widowControl w:val="0"/>
        <w:spacing w:after="116" w:line="178" w:lineRule="exact"/>
        <w:jc w:val="both"/>
        <w:outlineLvl w:val="2"/>
        <w:rPr>
          <w:rFonts w:asciiTheme="minorHAnsi" w:eastAsia="Arial" w:hAnsiTheme="minorHAnsi" w:cs="Arial"/>
          <w:b/>
          <w:bCs/>
          <w:color w:val="000000"/>
          <w:sz w:val="20"/>
          <w:szCs w:val="20"/>
          <w:lang w:val="sk-SK" w:eastAsia="sk-SK" w:bidi="sk-SK"/>
        </w:rPr>
      </w:pPr>
      <w:bookmarkStart w:id="26" w:name="bookmark3"/>
      <w:r w:rsidRPr="000652E7">
        <w:rPr>
          <w:rFonts w:asciiTheme="minorHAnsi" w:eastAsia="Arial" w:hAnsiTheme="minorHAnsi" w:cs="Arial"/>
          <w:b/>
          <w:bCs/>
          <w:color w:val="000000"/>
          <w:sz w:val="20"/>
          <w:szCs w:val="20"/>
          <w:lang w:val="sk-SK" w:eastAsia="sk-SK" w:bidi="sk-SK"/>
        </w:rPr>
        <w:t>Komu verejný obstarávateľ osobné údaje sprístupňuje:</w:t>
      </w:r>
      <w:bookmarkEnd w:id="26"/>
    </w:p>
    <w:p w14:paraId="6480120D" w14:textId="77777777" w:rsidR="000652E7" w:rsidRPr="000652E7" w:rsidRDefault="000652E7" w:rsidP="000652E7">
      <w:pPr>
        <w:widowControl w:val="0"/>
        <w:spacing w:after="204" w:line="233" w:lineRule="exact"/>
        <w:jc w:val="both"/>
        <w:rPr>
          <w:rFonts w:asciiTheme="minorHAnsi" w:eastAsia="Arial" w:hAnsiTheme="minorHAnsi" w:cs="Arial"/>
          <w:color w:val="000000"/>
          <w:sz w:val="20"/>
          <w:szCs w:val="20"/>
          <w:lang w:val="sk-SK" w:eastAsia="sk-SK" w:bidi="sk-SK"/>
        </w:rPr>
      </w:pPr>
      <w:r w:rsidRPr="000652E7">
        <w:rPr>
          <w:rFonts w:asciiTheme="minorHAnsi" w:eastAsia="Arial" w:hAnsiTheme="minorHAnsi" w:cs="Arial"/>
          <w:color w:val="000000"/>
          <w:sz w:val="20"/>
          <w:szCs w:val="20"/>
          <w:lang w:val="sk-SK" w:eastAsia="sk-SK" w:bidi="sk-SK"/>
        </w:rPr>
        <w:t>Osobné údaje získané v rámci procesu verejného obstarávania sprístupňuje verejný obstarávateľ len v nevyhnutnej miere napr. svojim zamestnancom, ktorých poveruje vykonaním jednotlivých úkonov. Prevádzkovateľ obstarávateľ Mesto Žilina, so sídlom Námestie obetí komunizmu 1, 011 31 Žilina, IČO: 00321796</w:t>
      </w:r>
      <w:r w:rsidRPr="000652E7">
        <w:rPr>
          <w:rFonts w:asciiTheme="minorHAnsi" w:eastAsia="Arial" w:hAnsiTheme="minorHAnsi" w:cs="Arial"/>
          <w:color w:val="000000"/>
          <w:sz w:val="20"/>
          <w:szCs w:val="20"/>
          <w:lang w:val="sk-SK" w:eastAsia="en-US" w:bidi="en-US"/>
        </w:rPr>
        <w:t xml:space="preserve">, </w:t>
      </w:r>
      <w:r w:rsidRPr="000652E7">
        <w:rPr>
          <w:rFonts w:asciiTheme="minorHAnsi" w:eastAsia="Arial" w:hAnsiTheme="minorHAnsi" w:cs="Arial"/>
          <w:color w:val="000000"/>
          <w:sz w:val="20"/>
          <w:szCs w:val="20"/>
          <w:lang w:val="sk-SK" w:eastAsia="sk-SK" w:bidi="sk-SK"/>
        </w:rPr>
        <w:t>ktorá sa v zmysle GDPR považuje za sprostredkovateľa. Sprostredkovateľ spracováva osobné údaje ako prevádzkovateľ.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w:t>
      </w:r>
    </w:p>
    <w:p w14:paraId="2041567E" w14:textId="77777777" w:rsidR="000652E7" w:rsidRPr="000652E7" w:rsidRDefault="000652E7" w:rsidP="000652E7">
      <w:pPr>
        <w:keepNext/>
        <w:keepLines/>
        <w:widowControl w:val="0"/>
        <w:spacing w:after="116" w:line="178" w:lineRule="exact"/>
        <w:jc w:val="both"/>
        <w:outlineLvl w:val="2"/>
        <w:rPr>
          <w:rFonts w:asciiTheme="minorHAnsi" w:eastAsia="Arial" w:hAnsiTheme="minorHAnsi" w:cs="Arial"/>
          <w:b/>
          <w:bCs/>
          <w:color w:val="000000"/>
          <w:sz w:val="20"/>
          <w:szCs w:val="20"/>
          <w:lang w:val="sk-SK" w:eastAsia="sk-SK" w:bidi="sk-SK"/>
        </w:rPr>
      </w:pPr>
      <w:bookmarkStart w:id="27" w:name="bookmark4"/>
      <w:r w:rsidRPr="000652E7">
        <w:rPr>
          <w:rFonts w:asciiTheme="minorHAnsi" w:eastAsia="Arial" w:hAnsiTheme="minorHAnsi" w:cs="Arial"/>
          <w:b/>
          <w:bCs/>
          <w:color w:val="000000"/>
          <w:sz w:val="20"/>
          <w:szCs w:val="20"/>
          <w:lang w:val="sk-SK" w:eastAsia="sk-SK" w:bidi="sk-SK"/>
        </w:rPr>
        <w:t>Do ktorých krajín prenáša verejný obstarávateľ osobné údaje:</w:t>
      </w:r>
      <w:bookmarkEnd w:id="27"/>
    </w:p>
    <w:p w14:paraId="059FDB1F" w14:textId="77777777" w:rsidR="000652E7" w:rsidRPr="000652E7" w:rsidRDefault="000652E7" w:rsidP="000652E7">
      <w:pPr>
        <w:widowControl w:val="0"/>
        <w:spacing w:after="204" w:line="233" w:lineRule="exact"/>
        <w:jc w:val="both"/>
        <w:rPr>
          <w:rFonts w:asciiTheme="minorHAnsi" w:eastAsia="Arial" w:hAnsiTheme="minorHAnsi" w:cs="Arial"/>
          <w:color w:val="000000"/>
          <w:sz w:val="20"/>
          <w:szCs w:val="20"/>
          <w:lang w:val="sk-SK" w:eastAsia="sk-SK" w:bidi="sk-SK"/>
        </w:rPr>
      </w:pPr>
      <w:r w:rsidRPr="000652E7">
        <w:rPr>
          <w:rFonts w:asciiTheme="minorHAnsi" w:eastAsia="Arial" w:hAnsiTheme="minorHAnsi" w:cs="Arial"/>
          <w:color w:val="000000"/>
          <w:sz w:val="20"/>
          <w:szCs w:val="20"/>
          <w:lang w:val="sk-SK" w:eastAsia="sk-SK" w:bidi="sk-SK"/>
        </w:rPr>
        <w:t xml:space="preserve">Verejný obstarávateľ neplánuje vykonať cezhraničný prenos osobných údajov do tretích krajín mimo Európskeho hospodárskeho priestoru (EÚ, Island, Nórsko a Lichtenštajnsko). Zverejnenie údajov na stránke </w:t>
      </w:r>
      <w:hyperlink r:id="rId90" w:history="1">
        <w:r w:rsidRPr="000652E7">
          <w:rPr>
            <w:rFonts w:asciiTheme="minorHAnsi" w:eastAsia="Arial" w:hAnsiTheme="minorHAnsi" w:cs="Arial"/>
            <w:color w:val="000000"/>
            <w:sz w:val="20"/>
            <w:szCs w:val="20"/>
            <w:lang w:val="sk-SK" w:eastAsia="en-US" w:bidi="en-US"/>
          </w:rPr>
          <w:t>www.uvo.gov.sk</w:t>
        </w:r>
      </w:hyperlink>
      <w:r w:rsidRPr="000652E7">
        <w:rPr>
          <w:rFonts w:asciiTheme="minorHAnsi" w:eastAsia="Arial" w:hAnsiTheme="minorHAnsi" w:cs="Arial"/>
          <w:color w:val="000000"/>
          <w:sz w:val="20"/>
          <w:szCs w:val="20"/>
          <w:lang w:val="sk-SK" w:eastAsia="en-US" w:bidi="en-US"/>
        </w:rPr>
        <w:t xml:space="preserve">, </w:t>
      </w:r>
      <w:r w:rsidRPr="000652E7">
        <w:rPr>
          <w:rFonts w:asciiTheme="minorHAnsi" w:eastAsia="Arial" w:hAnsiTheme="minorHAnsi" w:cs="Arial"/>
          <w:color w:val="000000"/>
          <w:sz w:val="20"/>
          <w:szCs w:val="20"/>
          <w:lang w:val="sk-SK" w:eastAsia="sk-SK" w:bidi="sk-SK"/>
        </w:rPr>
        <w:t>ktorý je verejne prístupný nie je možné považovať za prenos vo vlastnom slova zmysle. Hoci k nemu majú prístup i osoby mimo Európskeho hospodárskeho priestoru, túto skutočnosť verejný obstarávateľ nevie ovplyvniť.</w:t>
      </w:r>
    </w:p>
    <w:p w14:paraId="60A5E257" w14:textId="77777777" w:rsidR="000652E7" w:rsidRPr="000652E7" w:rsidRDefault="000652E7" w:rsidP="000652E7">
      <w:pPr>
        <w:keepNext/>
        <w:keepLines/>
        <w:widowControl w:val="0"/>
        <w:spacing w:after="112" w:line="178" w:lineRule="exact"/>
        <w:jc w:val="both"/>
        <w:outlineLvl w:val="2"/>
        <w:rPr>
          <w:rFonts w:asciiTheme="minorHAnsi" w:eastAsia="Arial" w:hAnsiTheme="minorHAnsi" w:cs="Arial"/>
          <w:b/>
          <w:bCs/>
          <w:color w:val="000000"/>
          <w:sz w:val="20"/>
          <w:szCs w:val="20"/>
          <w:lang w:val="sk-SK" w:eastAsia="sk-SK" w:bidi="sk-SK"/>
        </w:rPr>
      </w:pPr>
      <w:bookmarkStart w:id="28" w:name="bookmark5"/>
      <w:r w:rsidRPr="000652E7">
        <w:rPr>
          <w:rFonts w:asciiTheme="minorHAnsi" w:eastAsia="Arial" w:hAnsiTheme="minorHAnsi" w:cs="Arial"/>
          <w:b/>
          <w:bCs/>
          <w:color w:val="000000"/>
          <w:sz w:val="20"/>
          <w:szCs w:val="20"/>
          <w:lang w:val="sk-SK" w:eastAsia="sk-SK" w:bidi="sk-SK"/>
        </w:rPr>
        <w:t>Ako dlho uchováva verejný obstarávateľ Vaše osobné údaje:</w:t>
      </w:r>
      <w:bookmarkEnd w:id="28"/>
    </w:p>
    <w:p w14:paraId="56E918A4" w14:textId="5AB095C6" w:rsidR="000652E7" w:rsidRPr="000652E7" w:rsidRDefault="000652E7" w:rsidP="000652E7">
      <w:pPr>
        <w:widowControl w:val="0"/>
        <w:spacing w:line="238" w:lineRule="exact"/>
        <w:jc w:val="both"/>
        <w:rPr>
          <w:rFonts w:asciiTheme="minorHAnsi" w:eastAsia="Arial" w:hAnsiTheme="minorHAnsi" w:cs="Arial"/>
          <w:color w:val="000000"/>
          <w:sz w:val="20"/>
          <w:szCs w:val="20"/>
          <w:lang w:val="sk-SK" w:eastAsia="sk-SK" w:bidi="sk-SK"/>
        </w:rPr>
      </w:pPr>
      <w:r w:rsidRPr="000652E7">
        <w:rPr>
          <w:rFonts w:asciiTheme="minorHAnsi" w:eastAsia="Arial" w:hAnsiTheme="minorHAnsi" w:cs="Arial"/>
          <w:color w:val="000000"/>
          <w:sz w:val="20"/>
          <w:szCs w:val="20"/>
          <w:lang w:val="sk-SK" w:eastAsia="sk-SK" w:bidi="sk-SK"/>
        </w:rPr>
        <w:t>Osobné údaje uchováva verejný obstarávateľ najviac do doby, kým je to potrebné na účely, na ktoré sa osobné údaje spracúvajú. V prípade, ak sa uchádzač verejného obstarávania len zúčastní, avšak nie je víťazom, s ktorým</w:t>
      </w:r>
    </w:p>
    <w:p w14:paraId="47634124" w14:textId="77777777" w:rsidR="000652E7" w:rsidRPr="000652E7" w:rsidRDefault="000652E7" w:rsidP="000652E7">
      <w:pPr>
        <w:widowControl w:val="0"/>
        <w:spacing w:after="204" w:line="233" w:lineRule="exact"/>
        <w:jc w:val="both"/>
        <w:rPr>
          <w:rFonts w:asciiTheme="minorHAnsi" w:eastAsia="Arial" w:hAnsiTheme="minorHAnsi" w:cs="Arial"/>
          <w:color w:val="000000"/>
          <w:sz w:val="20"/>
          <w:szCs w:val="20"/>
          <w:lang w:val="sk-SK" w:eastAsia="sk-SK" w:bidi="sk-SK"/>
        </w:rPr>
      </w:pPr>
      <w:r w:rsidRPr="000652E7">
        <w:rPr>
          <w:rFonts w:asciiTheme="minorHAnsi" w:eastAsia="Arial" w:hAnsiTheme="minorHAnsi" w:cs="Arial"/>
          <w:color w:val="000000"/>
          <w:sz w:val="20"/>
          <w:szCs w:val="20"/>
          <w:lang w:val="sk-SK" w:eastAsia="sk-SK" w:bidi="sk-SK"/>
        </w:rPr>
        <w:t>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w:t>
      </w:r>
    </w:p>
    <w:p w14:paraId="45C6DBB1" w14:textId="77777777" w:rsidR="000652E7" w:rsidRPr="000652E7" w:rsidRDefault="000652E7" w:rsidP="000652E7">
      <w:pPr>
        <w:keepNext/>
        <w:keepLines/>
        <w:widowControl w:val="0"/>
        <w:spacing w:after="114" w:line="178" w:lineRule="exact"/>
        <w:jc w:val="both"/>
        <w:outlineLvl w:val="2"/>
        <w:rPr>
          <w:rFonts w:asciiTheme="minorHAnsi" w:eastAsia="Arial" w:hAnsiTheme="minorHAnsi" w:cs="Arial"/>
          <w:b/>
          <w:bCs/>
          <w:color w:val="000000"/>
          <w:sz w:val="20"/>
          <w:szCs w:val="20"/>
          <w:lang w:val="sk-SK" w:eastAsia="sk-SK" w:bidi="sk-SK"/>
        </w:rPr>
      </w:pPr>
      <w:bookmarkStart w:id="29" w:name="bookmark8"/>
      <w:r w:rsidRPr="000652E7">
        <w:rPr>
          <w:rFonts w:asciiTheme="minorHAnsi" w:eastAsia="Arial" w:hAnsiTheme="minorHAnsi" w:cs="Arial"/>
          <w:b/>
          <w:bCs/>
          <w:color w:val="000000"/>
          <w:sz w:val="20"/>
          <w:szCs w:val="20"/>
          <w:lang w:val="sk-SK" w:eastAsia="sk-SK" w:bidi="sk-SK"/>
        </w:rPr>
        <w:lastRenderedPageBreak/>
        <w:t>Ako o Vás získava verejný obstarávateľ osobné údaje:</w:t>
      </w:r>
      <w:bookmarkEnd w:id="29"/>
    </w:p>
    <w:p w14:paraId="78E6F86E" w14:textId="77777777" w:rsidR="000652E7" w:rsidRPr="000652E7" w:rsidRDefault="000652E7" w:rsidP="000652E7">
      <w:pPr>
        <w:widowControl w:val="0"/>
        <w:spacing w:after="206" w:line="235" w:lineRule="exact"/>
        <w:jc w:val="both"/>
        <w:rPr>
          <w:rFonts w:asciiTheme="minorHAnsi" w:eastAsia="Arial" w:hAnsiTheme="minorHAnsi" w:cs="Arial"/>
          <w:color w:val="000000"/>
          <w:sz w:val="20"/>
          <w:szCs w:val="20"/>
          <w:lang w:val="sk-SK" w:eastAsia="sk-SK" w:bidi="sk-SK"/>
        </w:rPr>
      </w:pPr>
      <w:r w:rsidRPr="000652E7">
        <w:rPr>
          <w:rFonts w:asciiTheme="minorHAnsi" w:eastAsia="Arial" w:hAnsiTheme="minorHAnsi" w:cs="Arial"/>
          <w:color w:val="000000"/>
          <w:sz w:val="20"/>
          <w:szCs w:val="20"/>
          <w:lang w:val="sk-SK" w:eastAsia="sk-SK" w:bidi="sk-SK"/>
        </w:rPr>
        <w:t>Osobné údaje získava verejný obstarávateľ výlučne od dotknutých osôb, t.j. dotknuté osoby mu ich sami poskytnú ako súčasť ponuky vo verejnom obstarávaní.</w:t>
      </w:r>
    </w:p>
    <w:p w14:paraId="4FD579B7" w14:textId="77777777" w:rsidR="000652E7" w:rsidRPr="000652E7" w:rsidRDefault="000652E7" w:rsidP="000652E7">
      <w:pPr>
        <w:keepNext/>
        <w:keepLines/>
        <w:widowControl w:val="0"/>
        <w:spacing w:after="116" w:line="178" w:lineRule="exact"/>
        <w:jc w:val="both"/>
        <w:outlineLvl w:val="2"/>
        <w:rPr>
          <w:rFonts w:asciiTheme="minorHAnsi" w:eastAsia="Arial" w:hAnsiTheme="minorHAnsi" w:cs="Arial"/>
          <w:b/>
          <w:bCs/>
          <w:color w:val="000000"/>
          <w:sz w:val="20"/>
          <w:szCs w:val="20"/>
          <w:lang w:val="sk-SK" w:eastAsia="sk-SK" w:bidi="sk-SK"/>
        </w:rPr>
      </w:pPr>
      <w:bookmarkStart w:id="30" w:name="bookmark9"/>
      <w:r w:rsidRPr="000652E7">
        <w:rPr>
          <w:rFonts w:asciiTheme="minorHAnsi" w:eastAsia="Arial" w:hAnsiTheme="minorHAnsi" w:cs="Arial"/>
          <w:b/>
          <w:bCs/>
          <w:color w:val="000000"/>
          <w:sz w:val="20"/>
          <w:szCs w:val="20"/>
          <w:lang w:val="sk-SK" w:eastAsia="sk-SK" w:bidi="sk-SK"/>
        </w:rPr>
        <w:t>Aké práva má dotknutá osoba:</w:t>
      </w:r>
      <w:bookmarkEnd w:id="30"/>
    </w:p>
    <w:p w14:paraId="4BAB2EBB" w14:textId="1A112D38" w:rsidR="000652E7" w:rsidRPr="000652E7" w:rsidRDefault="000652E7" w:rsidP="000652E7">
      <w:pPr>
        <w:widowControl w:val="0"/>
        <w:spacing w:line="233" w:lineRule="exact"/>
        <w:jc w:val="both"/>
        <w:rPr>
          <w:rFonts w:asciiTheme="minorHAnsi" w:eastAsia="Arial" w:hAnsiTheme="minorHAnsi" w:cs="Arial"/>
          <w:color w:val="000000"/>
          <w:sz w:val="20"/>
          <w:szCs w:val="20"/>
          <w:lang w:val="sk-SK" w:eastAsia="sk-SK" w:bidi="sk-SK"/>
        </w:rPr>
      </w:pPr>
      <w:r w:rsidRPr="000652E7">
        <w:rPr>
          <w:rFonts w:asciiTheme="minorHAnsi" w:eastAsia="Arial" w:hAnsiTheme="minorHAnsi" w:cs="Arial"/>
          <w:color w:val="000000"/>
          <w:sz w:val="20"/>
          <w:szCs w:val="20"/>
          <w:lang w:val="sk-SK" w:eastAsia="sk-SK" w:bidi="sk-SK"/>
        </w:rPr>
        <w:t xml:space="preserve">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obstarávateľ Mesto Žilina, so sídlom Námestie obetí komunizmu 1, 011 31 Žilina, IČO: 00321796, </w:t>
      </w:r>
      <w:r w:rsidR="00DD0CCF">
        <w:rPr>
          <w:rFonts w:asciiTheme="minorHAnsi" w:eastAsia="Arial" w:hAnsiTheme="minorHAnsi" w:cs="Arial"/>
          <w:color w:val="000000"/>
          <w:sz w:val="20"/>
          <w:szCs w:val="20"/>
          <w:lang w:val="sk-SK" w:eastAsia="sk-SK" w:bidi="sk-SK"/>
        </w:rPr>
        <w:t>katarina.zahradnikova</w:t>
      </w:r>
      <w:r w:rsidRPr="000652E7">
        <w:rPr>
          <w:rFonts w:asciiTheme="minorHAnsi" w:eastAsia="Arial" w:hAnsiTheme="minorHAnsi" w:cs="Arial"/>
          <w:color w:val="000000"/>
          <w:sz w:val="20"/>
          <w:szCs w:val="20"/>
          <w:lang w:val="sk-SK" w:eastAsia="sk-SK" w:bidi="sk-SK"/>
        </w:rPr>
        <w:t>@zilina.sk.</w:t>
      </w:r>
    </w:p>
    <w:p w14:paraId="012CA031" w14:textId="77777777" w:rsidR="000652E7" w:rsidRPr="000652E7" w:rsidRDefault="000652E7" w:rsidP="000652E7">
      <w:pPr>
        <w:spacing w:beforeLines="60" w:before="144" w:afterLines="60" w:after="144"/>
        <w:jc w:val="center"/>
        <w:rPr>
          <w:rFonts w:asciiTheme="minorHAnsi" w:hAnsiTheme="minorHAnsi" w:cstheme="minorHAnsi"/>
          <w:sz w:val="20"/>
          <w:szCs w:val="20"/>
          <w:lang w:val="sk-SK"/>
        </w:rPr>
      </w:pPr>
    </w:p>
    <w:p w14:paraId="280A2CA1" w14:textId="77777777" w:rsidR="000652E7" w:rsidRPr="000652E7" w:rsidRDefault="000652E7" w:rsidP="000652E7">
      <w:pPr>
        <w:spacing w:beforeLines="60" w:before="144" w:afterLines="60" w:after="144"/>
        <w:jc w:val="center"/>
        <w:rPr>
          <w:rFonts w:asciiTheme="minorHAnsi" w:hAnsiTheme="minorHAnsi" w:cstheme="minorHAnsi"/>
          <w:sz w:val="20"/>
          <w:szCs w:val="20"/>
          <w:lang w:val="sk-SK"/>
        </w:rPr>
      </w:pPr>
    </w:p>
    <w:p w14:paraId="295ED224" w14:textId="77777777" w:rsidR="000652E7" w:rsidRPr="000652E7" w:rsidRDefault="000652E7" w:rsidP="000652E7">
      <w:pPr>
        <w:spacing w:beforeLines="60" w:before="144" w:afterLines="60" w:after="144"/>
        <w:jc w:val="center"/>
        <w:rPr>
          <w:rFonts w:asciiTheme="minorHAnsi" w:hAnsiTheme="minorHAnsi" w:cstheme="minorHAnsi"/>
          <w:sz w:val="20"/>
          <w:szCs w:val="20"/>
          <w:lang w:val="sk-SK"/>
        </w:rPr>
      </w:pPr>
    </w:p>
    <w:p w14:paraId="35B07028" w14:textId="77777777" w:rsidR="000652E7" w:rsidRPr="000652E7" w:rsidRDefault="000652E7" w:rsidP="000652E7">
      <w:pPr>
        <w:spacing w:beforeLines="60" w:before="144" w:afterLines="60" w:after="144"/>
        <w:jc w:val="center"/>
        <w:rPr>
          <w:rFonts w:asciiTheme="minorHAnsi" w:hAnsiTheme="minorHAnsi" w:cstheme="minorHAnsi"/>
          <w:sz w:val="20"/>
          <w:szCs w:val="20"/>
          <w:lang w:val="sk-SK"/>
        </w:rPr>
      </w:pPr>
    </w:p>
    <w:p w14:paraId="4CCB6BC9" w14:textId="77777777" w:rsidR="000652E7" w:rsidRPr="000652E7" w:rsidRDefault="000652E7" w:rsidP="000652E7">
      <w:pPr>
        <w:spacing w:beforeLines="60" w:before="144" w:afterLines="60" w:after="144"/>
        <w:jc w:val="center"/>
        <w:rPr>
          <w:rFonts w:asciiTheme="minorHAnsi" w:hAnsiTheme="minorHAnsi" w:cstheme="minorHAnsi"/>
          <w:sz w:val="20"/>
          <w:szCs w:val="20"/>
          <w:lang w:val="sk-SK"/>
        </w:rPr>
      </w:pPr>
    </w:p>
    <w:p w14:paraId="32F2D77C" w14:textId="77777777" w:rsidR="000652E7" w:rsidRPr="000652E7" w:rsidRDefault="000652E7" w:rsidP="000652E7">
      <w:pPr>
        <w:spacing w:beforeLines="60" w:before="144" w:afterLines="60" w:after="144"/>
        <w:jc w:val="center"/>
        <w:rPr>
          <w:rFonts w:asciiTheme="minorHAnsi" w:hAnsiTheme="minorHAnsi" w:cstheme="minorHAnsi"/>
          <w:sz w:val="20"/>
          <w:szCs w:val="20"/>
          <w:lang w:val="sk-SK"/>
        </w:rPr>
      </w:pPr>
    </w:p>
    <w:p w14:paraId="2941853E" w14:textId="77777777" w:rsidR="000652E7" w:rsidRPr="000652E7" w:rsidRDefault="000652E7" w:rsidP="000652E7">
      <w:pPr>
        <w:spacing w:beforeLines="60" w:before="144" w:afterLines="60" w:after="144"/>
        <w:jc w:val="center"/>
        <w:rPr>
          <w:rFonts w:asciiTheme="minorHAnsi" w:hAnsiTheme="minorHAnsi" w:cstheme="minorHAnsi"/>
          <w:sz w:val="20"/>
          <w:szCs w:val="20"/>
          <w:lang w:val="sk-SK"/>
        </w:rPr>
      </w:pPr>
    </w:p>
    <w:p w14:paraId="51A16327" w14:textId="77777777" w:rsidR="000652E7" w:rsidRPr="000652E7" w:rsidRDefault="000652E7" w:rsidP="000652E7">
      <w:pPr>
        <w:spacing w:beforeLines="60" w:before="144" w:afterLines="60" w:after="144"/>
        <w:jc w:val="center"/>
        <w:rPr>
          <w:rFonts w:asciiTheme="minorHAnsi" w:hAnsiTheme="minorHAnsi" w:cstheme="minorHAnsi"/>
          <w:sz w:val="20"/>
          <w:szCs w:val="20"/>
          <w:lang w:val="sk-SK"/>
        </w:rPr>
      </w:pPr>
    </w:p>
    <w:p w14:paraId="3765C1E2" w14:textId="77777777" w:rsidR="000652E7" w:rsidRPr="000652E7" w:rsidRDefault="000652E7" w:rsidP="000652E7">
      <w:pPr>
        <w:spacing w:beforeLines="60" w:before="144" w:afterLines="60" w:after="144"/>
        <w:jc w:val="center"/>
        <w:rPr>
          <w:rFonts w:asciiTheme="minorHAnsi" w:hAnsiTheme="minorHAnsi" w:cstheme="minorHAnsi"/>
          <w:sz w:val="20"/>
          <w:szCs w:val="20"/>
          <w:lang w:val="sk-SK"/>
        </w:rPr>
      </w:pPr>
    </w:p>
    <w:p w14:paraId="55CBD876" w14:textId="77777777" w:rsidR="000652E7" w:rsidRPr="000652E7" w:rsidRDefault="000652E7" w:rsidP="000652E7">
      <w:pPr>
        <w:spacing w:beforeLines="60" w:before="144" w:afterLines="60" w:after="144"/>
        <w:jc w:val="center"/>
        <w:rPr>
          <w:rFonts w:asciiTheme="minorHAnsi" w:hAnsiTheme="minorHAnsi" w:cstheme="minorHAnsi"/>
          <w:sz w:val="20"/>
          <w:szCs w:val="20"/>
          <w:lang w:val="sk-SK"/>
        </w:rPr>
      </w:pPr>
    </w:p>
    <w:p w14:paraId="083C0D26" w14:textId="77777777" w:rsidR="000652E7" w:rsidRPr="000652E7" w:rsidRDefault="000652E7" w:rsidP="000652E7">
      <w:pPr>
        <w:spacing w:beforeLines="60" w:before="144" w:afterLines="60" w:after="144"/>
        <w:jc w:val="center"/>
        <w:rPr>
          <w:rFonts w:asciiTheme="minorHAnsi" w:hAnsiTheme="minorHAnsi" w:cstheme="minorHAnsi"/>
          <w:sz w:val="20"/>
          <w:szCs w:val="20"/>
          <w:lang w:val="sk-SK"/>
        </w:rPr>
      </w:pPr>
    </w:p>
    <w:p w14:paraId="02D11BF6" w14:textId="77777777" w:rsidR="000652E7" w:rsidRPr="000652E7" w:rsidRDefault="000652E7" w:rsidP="000652E7">
      <w:pPr>
        <w:spacing w:beforeLines="60" w:before="144" w:afterLines="60" w:after="144"/>
        <w:jc w:val="center"/>
        <w:rPr>
          <w:rFonts w:asciiTheme="minorHAnsi" w:hAnsiTheme="minorHAnsi" w:cstheme="minorHAnsi"/>
          <w:sz w:val="20"/>
          <w:szCs w:val="20"/>
          <w:lang w:val="sk-SK"/>
        </w:rPr>
      </w:pPr>
    </w:p>
    <w:p w14:paraId="2B2A65D7" w14:textId="77777777" w:rsidR="000652E7" w:rsidRPr="000652E7" w:rsidRDefault="000652E7" w:rsidP="000652E7">
      <w:pPr>
        <w:spacing w:beforeLines="60" w:before="144" w:afterLines="60" w:after="144"/>
        <w:jc w:val="center"/>
        <w:rPr>
          <w:rFonts w:asciiTheme="minorHAnsi" w:hAnsiTheme="minorHAnsi" w:cstheme="minorHAnsi"/>
          <w:sz w:val="20"/>
          <w:szCs w:val="20"/>
          <w:lang w:val="sk-SK"/>
        </w:rPr>
      </w:pPr>
    </w:p>
    <w:p w14:paraId="1491A8CD" w14:textId="77777777" w:rsidR="000652E7" w:rsidRPr="000652E7" w:rsidRDefault="000652E7" w:rsidP="000652E7">
      <w:pPr>
        <w:spacing w:beforeLines="60" w:before="144" w:afterLines="60" w:after="144"/>
        <w:jc w:val="center"/>
        <w:rPr>
          <w:rFonts w:asciiTheme="minorHAnsi" w:hAnsiTheme="minorHAnsi" w:cstheme="minorHAnsi"/>
          <w:sz w:val="20"/>
          <w:szCs w:val="20"/>
          <w:lang w:val="sk-SK"/>
        </w:rPr>
      </w:pPr>
    </w:p>
    <w:p w14:paraId="330573BA" w14:textId="77777777" w:rsidR="000652E7" w:rsidRPr="000652E7" w:rsidRDefault="000652E7" w:rsidP="000652E7">
      <w:pPr>
        <w:spacing w:beforeLines="60" w:before="144" w:afterLines="60" w:after="144"/>
        <w:jc w:val="center"/>
        <w:rPr>
          <w:rFonts w:asciiTheme="minorHAnsi" w:hAnsiTheme="minorHAnsi" w:cstheme="minorHAnsi"/>
          <w:sz w:val="20"/>
          <w:szCs w:val="20"/>
          <w:lang w:val="sk-SK"/>
        </w:rPr>
      </w:pPr>
    </w:p>
    <w:p w14:paraId="73356356" w14:textId="77777777" w:rsidR="000652E7" w:rsidRPr="000652E7" w:rsidRDefault="000652E7" w:rsidP="000652E7">
      <w:pPr>
        <w:spacing w:beforeLines="60" w:before="144" w:afterLines="60" w:after="144"/>
        <w:jc w:val="center"/>
        <w:rPr>
          <w:rFonts w:asciiTheme="minorHAnsi" w:hAnsiTheme="minorHAnsi" w:cstheme="minorHAnsi"/>
          <w:sz w:val="20"/>
          <w:szCs w:val="20"/>
          <w:lang w:val="sk-SK"/>
        </w:rPr>
      </w:pPr>
    </w:p>
    <w:p w14:paraId="6230BFFE" w14:textId="77777777" w:rsidR="000652E7" w:rsidRPr="000652E7" w:rsidRDefault="000652E7" w:rsidP="000652E7">
      <w:pPr>
        <w:spacing w:beforeLines="60" w:before="144" w:afterLines="60" w:after="144"/>
        <w:jc w:val="center"/>
        <w:rPr>
          <w:rFonts w:asciiTheme="minorHAnsi" w:hAnsiTheme="minorHAnsi" w:cstheme="minorHAnsi"/>
          <w:sz w:val="20"/>
          <w:szCs w:val="20"/>
          <w:lang w:val="sk-SK"/>
        </w:rPr>
      </w:pPr>
    </w:p>
    <w:p w14:paraId="034266E4" w14:textId="77777777" w:rsidR="000652E7" w:rsidRPr="000652E7" w:rsidRDefault="000652E7" w:rsidP="000652E7">
      <w:pPr>
        <w:spacing w:beforeLines="60" w:before="144" w:afterLines="60" w:after="144"/>
        <w:jc w:val="center"/>
        <w:rPr>
          <w:rFonts w:asciiTheme="minorHAnsi" w:hAnsiTheme="minorHAnsi" w:cstheme="minorHAnsi"/>
          <w:sz w:val="20"/>
          <w:szCs w:val="20"/>
          <w:lang w:val="sk-SK"/>
        </w:rPr>
      </w:pPr>
    </w:p>
    <w:p w14:paraId="2571F6B9" w14:textId="77777777" w:rsidR="000652E7" w:rsidRPr="000652E7" w:rsidRDefault="000652E7" w:rsidP="000652E7">
      <w:pPr>
        <w:spacing w:beforeLines="60" w:before="144" w:afterLines="60" w:after="144"/>
        <w:jc w:val="center"/>
        <w:rPr>
          <w:rFonts w:asciiTheme="minorHAnsi" w:hAnsiTheme="minorHAnsi" w:cstheme="minorHAnsi"/>
          <w:sz w:val="20"/>
          <w:szCs w:val="20"/>
          <w:lang w:val="sk-SK"/>
        </w:rPr>
      </w:pPr>
    </w:p>
    <w:p w14:paraId="2012CC09" w14:textId="77777777" w:rsidR="000652E7" w:rsidRPr="000652E7" w:rsidRDefault="000652E7" w:rsidP="000652E7">
      <w:pPr>
        <w:spacing w:beforeLines="60" w:before="144" w:afterLines="60" w:after="144"/>
        <w:jc w:val="center"/>
        <w:rPr>
          <w:rFonts w:asciiTheme="minorHAnsi" w:hAnsiTheme="minorHAnsi" w:cstheme="minorHAnsi"/>
          <w:sz w:val="20"/>
          <w:szCs w:val="20"/>
          <w:lang w:val="sk-SK"/>
        </w:rPr>
      </w:pPr>
    </w:p>
    <w:p w14:paraId="0C2A41ED" w14:textId="77777777" w:rsidR="000652E7" w:rsidRPr="000652E7" w:rsidRDefault="000652E7" w:rsidP="000652E7">
      <w:pPr>
        <w:spacing w:beforeLines="60" w:before="144" w:afterLines="60" w:after="144"/>
        <w:jc w:val="center"/>
        <w:rPr>
          <w:rFonts w:asciiTheme="minorHAnsi" w:hAnsiTheme="minorHAnsi" w:cstheme="minorHAnsi"/>
          <w:sz w:val="20"/>
          <w:szCs w:val="20"/>
          <w:lang w:val="sk-SK"/>
        </w:rPr>
      </w:pPr>
    </w:p>
    <w:p w14:paraId="100ABFE8" w14:textId="77777777" w:rsidR="000652E7" w:rsidRDefault="000652E7" w:rsidP="000652E7">
      <w:pPr>
        <w:rPr>
          <w:rFonts w:asciiTheme="minorHAnsi" w:hAnsiTheme="minorHAnsi" w:cstheme="minorHAnsi"/>
          <w:b/>
          <w:highlight w:val="green"/>
          <w:u w:val="single"/>
          <w:lang w:val="sk-SK"/>
        </w:rPr>
      </w:pPr>
    </w:p>
    <w:p w14:paraId="0770F24A" w14:textId="77777777" w:rsidR="000652E7" w:rsidRDefault="000652E7" w:rsidP="000652E7">
      <w:pPr>
        <w:rPr>
          <w:rFonts w:asciiTheme="minorHAnsi" w:hAnsiTheme="minorHAnsi" w:cstheme="minorHAnsi"/>
          <w:b/>
          <w:highlight w:val="green"/>
          <w:u w:val="single"/>
          <w:lang w:val="sk-SK"/>
        </w:rPr>
      </w:pPr>
    </w:p>
    <w:p w14:paraId="130BAD8B" w14:textId="77777777" w:rsidR="000652E7" w:rsidRDefault="000652E7" w:rsidP="000652E7">
      <w:pPr>
        <w:rPr>
          <w:rFonts w:asciiTheme="minorHAnsi" w:hAnsiTheme="minorHAnsi" w:cstheme="minorHAnsi"/>
          <w:b/>
          <w:highlight w:val="green"/>
          <w:u w:val="single"/>
          <w:lang w:val="sk-SK"/>
        </w:rPr>
      </w:pPr>
    </w:p>
    <w:p w14:paraId="4C2FCD9B" w14:textId="77777777" w:rsidR="000652E7" w:rsidRPr="000652E7" w:rsidRDefault="000652E7" w:rsidP="000652E7">
      <w:pPr>
        <w:rPr>
          <w:rFonts w:asciiTheme="minorHAnsi" w:hAnsiTheme="minorHAnsi" w:cstheme="minorHAnsi"/>
          <w:b/>
          <w:u w:val="single"/>
          <w:lang w:val="sk-SK"/>
        </w:rPr>
      </w:pPr>
      <w:r w:rsidRPr="00E622C0">
        <w:rPr>
          <w:rFonts w:asciiTheme="minorHAnsi" w:hAnsiTheme="minorHAnsi" w:cstheme="minorHAnsi"/>
          <w:b/>
          <w:u w:val="single"/>
          <w:lang w:val="sk-SK"/>
        </w:rPr>
        <w:lastRenderedPageBreak/>
        <w:t>Príloha č. 4 SP</w:t>
      </w:r>
    </w:p>
    <w:p w14:paraId="60EF891A" w14:textId="77777777" w:rsidR="000652E7" w:rsidRPr="000652E7" w:rsidRDefault="000652E7" w:rsidP="000652E7">
      <w:pPr>
        <w:jc w:val="center"/>
        <w:rPr>
          <w:rFonts w:asciiTheme="minorHAnsi" w:hAnsiTheme="minorHAnsi" w:cstheme="minorHAnsi"/>
          <w:sz w:val="40"/>
          <w:szCs w:val="40"/>
          <w:u w:val="single"/>
          <w:lang w:val="sk-SK"/>
        </w:rPr>
      </w:pPr>
      <w:r w:rsidRPr="000652E7">
        <w:rPr>
          <w:rFonts w:asciiTheme="minorHAnsi" w:hAnsiTheme="minorHAnsi" w:cstheme="minorHAnsi"/>
          <w:sz w:val="40"/>
          <w:szCs w:val="40"/>
          <w:u w:val="single"/>
          <w:lang w:val="sk-SK"/>
        </w:rPr>
        <w:t xml:space="preserve"> Krycí list ponuky</w:t>
      </w:r>
    </w:p>
    <w:p w14:paraId="606B8375" w14:textId="77777777" w:rsidR="000652E7" w:rsidRPr="000652E7" w:rsidRDefault="000652E7" w:rsidP="000652E7">
      <w:pPr>
        <w:rPr>
          <w:rFonts w:asciiTheme="minorHAnsi" w:hAnsiTheme="minorHAnsi" w:cstheme="minorHAnsi"/>
          <w:u w:val="single"/>
          <w:lang w:val="sk-SK" w:eastAsia="sk-SK"/>
        </w:rPr>
      </w:pPr>
    </w:p>
    <w:p w14:paraId="179F179E" w14:textId="77777777" w:rsidR="000652E7" w:rsidRPr="000652E7" w:rsidRDefault="000652E7" w:rsidP="000652E7">
      <w:pPr>
        <w:rPr>
          <w:rFonts w:asciiTheme="minorHAnsi" w:hAnsiTheme="minorHAnsi" w:cstheme="minorHAnsi"/>
          <w:sz w:val="20"/>
          <w:szCs w:val="20"/>
          <w:u w:val="single"/>
          <w:lang w:val="sk-SK" w:eastAsia="sk-SK"/>
        </w:rPr>
      </w:pPr>
      <w:r w:rsidRPr="000652E7">
        <w:rPr>
          <w:rFonts w:asciiTheme="minorHAnsi" w:hAnsiTheme="minorHAnsi" w:cstheme="minorHAnsi"/>
          <w:sz w:val="20"/>
          <w:szCs w:val="20"/>
          <w:u w:val="single"/>
          <w:lang w:val="sk-SK" w:eastAsia="sk-SK"/>
        </w:rPr>
        <w:t xml:space="preserve">Identifikácia verejného obstarávateľa: </w:t>
      </w:r>
    </w:p>
    <w:p w14:paraId="4D59C264" w14:textId="5A7C56F5" w:rsidR="000652E7" w:rsidRPr="00E622C0" w:rsidRDefault="00E622C0" w:rsidP="000652E7">
      <w:pPr>
        <w:jc w:val="both"/>
        <w:rPr>
          <w:rFonts w:asciiTheme="minorHAnsi" w:hAnsiTheme="minorHAnsi" w:cstheme="minorHAnsi"/>
          <w:bCs/>
          <w:color w:val="000000" w:themeColor="text1"/>
          <w:sz w:val="20"/>
          <w:szCs w:val="20"/>
          <w:lang w:val="sk-SK" w:eastAsia="sk-SK"/>
        </w:rPr>
      </w:pPr>
      <w:r w:rsidRPr="00E622C0">
        <w:rPr>
          <w:rFonts w:asciiTheme="minorHAnsi" w:hAnsiTheme="minorHAnsi" w:cstheme="minorHAnsi"/>
          <w:bCs/>
          <w:color w:val="000000" w:themeColor="text1"/>
          <w:sz w:val="20"/>
          <w:szCs w:val="20"/>
          <w:lang w:val="sk-SK" w:eastAsia="sk-SK"/>
        </w:rPr>
        <w:t>NÁZOV: Mesto Žilina</w:t>
      </w:r>
    </w:p>
    <w:p w14:paraId="078366CD" w14:textId="66B6C9E5" w:rsidR="000652E7" w:rsidRPr="00E622C0" w:rsidRDefault="00E622C0" w:rsidP="000652E7">
      <w:pPr>
        <w:jc w:val="both"/>
        <w:rPr>
          <w:rFonts w:asciiTheme="minorHAnsi" w:hAnsiTheme="minorHAnsi" w:cstheme="minorHAnsi"/>
          <w:bCs/>
          <w:color w:val="000000" w:themeColor="text1"/>
          <w:sz w:val="20"/>
          <w:szCs w:val="20"/>
          <w:lang w:val="sk-SK" w:eastAsia="sk-SK"/>
        </w:rPr>
      </w:pPr>
      <w:r w:rsidRPr="00E622C0">
        <w:rPr>
          <w:rFonts w:asciiTheme="minorHAnsi" w:hAnsiTheme="minorHAnsi" w:cstheme="minorHAnsi"/>
          <w:bCs/>
          <w:color w:val="000000" w:themeColor="text1"/>
          <w:sz w:val="20"/>
          <w:szCs w:val="20"/>
          <w:lang w:val="sk-SK" w:eastAsia="sk-SK"/>
        </w:rPr>
        <w:t>SÍDLO: Námestie obetí komunizmu 1, 011 31 Žilina</w:t>
      </w:r>
    </w:p>
    <w:p w14:paraId="570B6C3C" w14:textId="244DCDB9" w:rsidR="000652E7" w:rsidRPr="00E622C0" w:rsidRDefault="00E622C0" w:rsidP="000652E7">
      <w:pPr>
        <w:jc w:val="both"/>
        <w:rPr>
          <w:rFonts w:asciiTheme="minorHAnsi" w:hAnsiTheme="minorHAnsi" w:cstheme="minorHAnsi"/>
          <w:bCs/>
          <w:color w:val="000000" w:themeColor="text1"/>
          <w:sz w:val="20"/>
          <w:szCs w:val="20"/>
          <w:lang w:val="sk-SK" w:eastAsia="sk-SK"/>
        </w:rPr>
      </w:pPr>
      <w:r w:rsidRPr="00E622C0">
        <w:rPr>
          <w:rFonts w:asciiTheme="minorHAnsi" w:hAnsiTheme="minorHAnsi" w:cstheme="minorHAnsi"/>
          <w:bCs/>
          <w:color w:val="000000" w:themeColor="text1"/>
          <w:sz w:val="20"/>
          <w:szCs w:val="20"/>
          <w:lang w:val="sk-SK" w:eastAsia="sk-SK"/>
        </w:rPr>
        <w:t>IČO: 00 321 796</w:t>
      </w:r>
    </w:p>
    <w:p w14:paraId="0DD701AE" w14:textId="77777777" w:rsidR="000652E7" w:rsidRPr="000652E7" w:rsidRDefault="000652E7" w:rsidP="000652E7">
      <w:pPr>
        <w:suppressAutoHyphens/>
        <w:rPr>
          <w:rFonts w:asciiTheme="minorHAnsi" w:hAnsiTheme="minorHAnsi" w:cstheme="minorHAnsi"/>
          <w:sz w:val="20"/>
          <w:szCs w:val="20"/>
          <w:u w:val="single"/>
          <w:lang w:val="sk-SK" w:eastAsia="ar-SA"/>
        </w:rPr>
      </w:pPr>
    </w:p>
    <w:p w14:paraId="0C682065" w14:textId="77777777" w:rsidR="000652E7" w:rsidRPr="000652E7" w:rsidRDefault="000652E7" w:rsidP="000652E7">
      <w:pPr>
        <w:suppressAutoHyphens/>
        <w:rPr>
          <w:rFonts w:asciiTheme="minorHAnsi" w:hAnsiTheme="minorHAnsi" w:cstheme="minorHAnsi"/>
          <w:sz w:val="20"/>
          <w:szCs w:val="20"/>
          <w:lang w:val="sk-SK" w:eastAsia="ar-SA"/>
        </w:rPr>
      </w:pPr>
      <w:r w:rsidRPr="000652E7">
        <w:rPr>
          <w:rFonts w:asciiTheme="minorHAnsi" w:hAnsiTheme="minorHAnsi" w:cstheme="minorHAnsi"/>
          <w:sz w:val="20"/>
          <w:szCs w:val="20"/>
          <w:u w:val="single"/>
          <w:lang w:val="sk-SK" w:eastAsia="ar-SA"/>
        </w:rPr>
        <w:t>Názov zákazky</w:t>
      </w:r>
      <w:r w:rsidRPr="000652E7">
        <w:rPr>
          <w:rFonts w:asciiTheme="minorHAnsi" w:hAnsiTheme="minorHAnsi" w:cstheme="minorHAnsi"/>
          <w:sz w:val="20"/>
          <w:szCs w:val="20"/>
          <w:lang w:val="sk-SK" w:eastAsia="ar-SA"/>
        </w:rPr>
        <w:t>/zákazky</w:t>
      </w:r>
    </w:p>
    <w:p w14:paraId="11AF6E4E" w14:textId="7F1D4ECF" w:rsidR="000652E7" w:rsidRPr="000652E7" w:rsidRDefault="003B09A4" w:rsidP="000652E7">
      <w:pPr>
        <w:suppressAutoHyphens/>
        <w:jc w:val="both"/>
        <w:rPr>
          <w:rFonts w:asciiTheme="minorHAnsi" w:hAnsiTheme="minorHAnsi" w:cstheme="minorHAnsi"/>
          <w:sz w:val="20"/>
          <w:szCs w:val="20"/>
          <w:lang w:val="sk-SK" w:eastAsia="ar-SA"/>
        </w:rPr>
      </w:pPr>
      <w:r>
        <w:rPr>
          <w:rFonts w:asciiTheme="minorHAnsi" w:hAnsiTheme="minorHAnsi" w:cstheme="minorHAnsi"/>
          <w:sz w:val="20"/>
          <w:szCs w:val="20"/>
          <w:lang w:val="sk-SK" w:eastAsia="ar-SA"/>
        </w:rPr>
        <w:t>Poskytovanie mobilných a dátových služieb</w:t>
      </w:r>
    </w:p>
    <w:p w14:paraId="12274EE0" w14:textId="77777777" w:rsidR="000652E7" w:rsidRPr="000652E7" w:rsidRDefault="000652E7" w:rsidP="000652E7">
      <w:pPr>
        <w:suppressAutoHyphens/>
        <w:rPr>
          <w:rFonts w:asciiTheme="minorHAnsi" w:hAnsiTheme="minorHAnsi" w:cstheme="minorHAnsi"/>
          <w:sz w:val="20"/>
          <w:szCs w:val="20"/>
          <w:lang w:val="sk-SK" w:eastAsia="ar-SA"/>
        </w:rPr>
      </w:pPr>
    </w:p>
    <w:p w14:paraId="0909A51F" w14:textId="77777777" w:rsidR="000652E7" w:rsidRPr="000652E7" w:rsidRDefault="000652E7" w:rsidP="000652E7">
      <w:pPr>
        <w:suppressAutoHyphens/>
        <w:rPr>
          <w:rFonts w:asciiTheme="minorHAnsi" w:hAnsiTheme="minorHAnsi" w:cstheme="minorHAnsi"/>
          <w:sz w:val="20"/>
          <w:szCs w:val="20"/>
          <w:lang w:val="sk-SK" w:eastAsia="ar-SA"/>
        </w:rPr>
      </w:pPr>
    </w:p>
    <w:p w14:paraId="52103D26" w14:textId="77777777" w:rsidR="000652E7" w:rsidRPr="000652E7" w:rsidRDefault="000652E7" w:rsidP="000652E7">
      <w:pPr>
        <w:rPr>
          <w:rFonts w:asciiTheme="minorHAnsi" w:hAnsiTheme="minorHAnsi" w:cstheme="minorHAnsi"/>
          <w:bCs/>
          <w:sz w:val="20"/>
          <w:szCs w:val="20"/>
          <w:u w:val="single"/>
          <w:lang w:val="sk-SK"/>
        </w:rPr>
      </w:pPr>
      <w:r w:rsidRPr="000652E7">
        <w:rPr>
          <w:rFonts w:asciiTheme="minorHAnsi" w:hAnsiTheme="minorHAnsi" w:cstheme="minorHAnsi"/>
          <w:bCs/>
          <w:sz w:val="20"/>
          <w:szCs w:val="20"/>
          <w:u w:val="single"/>
          <w:lang w:val="sk-SK"/>
        </w:rPr>
        <w:t>Obsah ponuky:</w:t>
      </w:r>
    </w:p>
    <w:p w14:paraId="5406BF0F" w14:textId="77777777" w:rsidR="000652E7" w:rsidRPr="000652E7" w:rsidRDefault="000652E7" w:rsidP="000652E7">
      <w:pPr>
        <w:rPr>
          <w:rFonts w:asciiTheme="minorHAnsi" w:hAnsiTheme="minorHAnsi" w:cstheme="minorHAnsi"/>
          <w:bCs/>
          <w:i/>
          <w:sz w:val="20"/>
          <w:szCs w:val="20"/>
          <w:lang w:val="sk-SK"/>
        </w:rPr>
      </w:pPr>
      <w:r w:rsidRPr="000652E7">
        <w:rPr>
          <w:rFonts w:asciiTheme="minorHAnsi" w:hAnsiTheme="minorHAnsi" w:cstheme="minorHAnsi"/>
          <w:bCs/>
          <w:i/>
          <w:sz w:val="20"/>
          <w:szCs w:val="20"/>
          <w:lang w:val="sk-SK"/>
        </w:rPr>
        <w:t>Zoznam súborov ponuky*</w:t>
      </w:r>
    </w:p>
    <w:p w14:paraId="21DC7DA4" w14:textId="77777777" w:rsidR="000652E7" w:rsidRPr="000652E7" w:rsidRDefault="000652E7" w:rsidP="000652E7">
      <w:pPr>
        <w:rPr>
          <w:rFonts w:asciiTheme="minorHAnsi" w:hAnsiTheme="minorHAnsi" w:cstheme="minorHAnsi"/>
          <w:bCs/>
          <w:sz w:val="20"/>
          <w:szCs w:val="20"/>
          <w:lang w:val="sk-SK"/>
        </w:rPr>
      </w:pPr>
    </w:p>
    <w:p w14:paraId="22CCB23B" w14:textId="77777777" w:rsidR="000652E7" w:rsidRPr="000652E7" w:rsidRDefault="000652E7" w:rsidP="000652E7">
      <w:pPr>
        <w:rPr>
          <w:rFonts w:asciiTheme="minorHAnsi" w:hAnsiTheme="minorHAnsi" w:cstheme="minorHAnsi"/>
          <w:bCs/>
          <w:sz w:val="20"/>
          <w:szCs w:val="20"/>
          <w:lang w:val="sk-SK"/>
        </w:rPr>
      </w:pPr>
      <w:r w:rsidRPr="000652E7">
        <w:rPr>
          <w:rFonts w:asciiTheme="minorHAnsi" w:hAnsiTheme="minorHAnsi" w:cstheme="minorHAnsi"/>
          <w:bCs/>
          <w:sz w:val="20"/>
          <w:szCs w:val="20"/>
          <w:lang w:val="sk-SK"/>
        </w:rPr>
        <w:t xml:space="preserve">Identifikačné údaje uchádzača*: </w:t>
      </w:r>
    </w:p>
    <w:p w14:paraId="21DE3702" w14:textId="77777777" w:rsidR="000652E7" w:rsidRPr="000652E7" w:rsidRDefault="000652E7" w:rsidP="000652E7">
      <w:pPr>
        <w:rPr>
          <w:rFonts w:asciiTheme="minorHAnsi" w:hAnsiTheme="minorHAnsi" w:cstheme="minorHAnsi"/>
          <w:bCs/>
          <w:sz w:val="20"/>
          <w:szCs w:val="20"/>
          <w:lang w:val="sk-SK"/>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0652E7" w:rsidRPr="000652E7" w14:paraId="7D3E11D3" w14:textId="77777777" w:rsidTr="005935E9">
        <w:trPr>
          <w:trHeight w:val="682"/>
        </w:trPr>
        <w:tc>
          <w:tcPr>
            <w:tcW w:w="2992" w:type="dxa"/>
            <w:shd w:val="clear" w:color="auto" w:fill="FFFFFF" w:themeFill="background1"/>
            <w:noWrap/>
            <w:vAlign w:val="center"/>
          </w:tcPr>
          <w:p w14:paraId="64F11CB1" w14:textId="77777777" w:rsidR="000652E7" w:rsidRPr="000652E7" w:rsidRDefault="000652E7" w:rsidP="005935E9">
            <w:pPr>
              <w:rPr>
                <w:rFonts w:asciiTheme="minorHAnsi" w:hAnsiTheme="minorHAnsi" w:cstheme="minorHAnsi"/>
                <w:bCs/>
                <w:sz w:val="20"/>
                <w:szCs w:val="20"/>
                <w:lang w:val="sk-SK" w:eastAsia="sk-SK"/>
              </w:rPr>
            </w:pPr>
            <w:r w:rsidRPr="000652E7">
              <w:rPr>
                <w:rFonts w:asciiTheme="minorHAnsi" w:hAnsiTheme="minorHAnsi" w:cstheme="minorHAnsi"/>
                <w:bCs/>
                <w:sz w:val="20"/>
                <w:szCs w:val="20"/>
                <w:lang w:val="sk-SK" w:eastAsia="sk-SK"/>
              </w:rPr>
              <w:t>Obchodné meno:</w:t>
            </w:r>
          </w:p>
        </w:tc>
        <w:tc>
          <w:tcPr>
            <w:tcW w:w="5954" w:type="dxa"/>
            <w:shd w:val="clear" w:color="000000" w:fill="D8D8D8"/>
            <w:vAlign w:val="center"/>
          </w:tcPr>
          <w:p w14:paraId="10E6B1C2" w14:textId="77777777" w:rsidR="000652E7" w:rsidRPr="000652E7" w:rsidRDefault="000652E7" w:rsidP="005935E9">
            <w:pPr>
              <w:ind w:firstLineChars="100" w:firstLine="200"/>
              <w:rPr>
                <w:rFonts w:asciiTheme="minorHAnsi" w:hAnsiTheme="minorHAnsi" w:cstheme="minorHAnsi"/>
                <w:bCs/>
                <w:sz w:val="20"/>
                <w:szCs w:val="20"/>
                <w:lang w:val="sk-SK" w:eastAsia="sk-SK"/>
              </w:rPr>
            </w:pPr>
          </w:p>
        </w:tc>
      </w:tr>
      <w:tr w:rsidR="000652E7" w:rsidRPr="000652E7" w14:paraId="24D86732" w14:textId="77777777" w:rsidTr="005935E9">
        <w:trPr>
          <w:trHeight w:val="454"/>
        </w:trPr>
        <w:tc>
          <w:tcPr>
            <w:tcW w:w="2992" w:type="dxa"/>
            <w:shd w:val="clear" w:color="auto" w:fill="FFFFFF" w:themeFill="background1"/>
            <w:noWrap/>
            <w:vAlign w:val="center"/>
          </w:tcPr>
          <w:p w14:paraId="513ECE40" w14:textId="77777777" w:rsidR="000652E7" w:rsidRPr="000652E7" w:rsidRDefault="000652E7" w:rsidP="005935E9">
            <w:pPr>
              <w:rPr>
                <w:rFonts w:asciiTheme="minorHAnsi" w:hAnsiTheme="minorHAnsi" w:cstheme="minorHAnsi"/>
                <w:bCs/>
                <w:sz w:val="20"/>
                <w:szCs w:val="20"/>
                <w:lang w:val="sk-SK" w:eastAsia="sk-SK"/>
              </w:rPr>
            </w:pPr>
            <w:r w:rsidRPr="000652E7">
              <w:rPr>
                <w:rFonts w:asciiTheme="minorHAnsi" w:hAnsiTheme="minorHAnsi" w:cstheme="minorHAnsi"/>
                <w:bCs/>
                <w:sz w:val="20"/>
                <w:szCs w:val="20"/>
                <w:lang w:val="sk-SK" w:eastAsia="sk-SK"/>
              </w:rPr>
              <w:t>Sídlo alebo miesto podnikania:</w:t>
            </w:r>
          </w:p>
        </w:tc>
        <w:tc>
          <w:tcPr>
            <w:tcW w:w="5954" w:type="dxa"/>
            <w:shd w:val="clear" w:color="000000" w:fill="D8D8D8"/>
            <w:vAlign w:val="center"/>
          </w:tcPr>
          <w:p w14:paraId="717B5E2A" w14:textId="77777777" w:rsidR="000652E7" w:rsidRPr="000652E7" w:rsidRDefault="000652E7" w:rsidP="005935E9">
            <w:pPr>
              <w:ind w:firstLineChars="100" w:firstLine="200"/>
              <w:rPr>
                <w:rFonts w:asciiTheme="minorHAnsi" w:hAnsiTheme="minorHAnsi" w:cstheme="minorHAnsi"/>
                <w:bCs/>
                <w:sz w:val="20"/>
                <w:szCs w:val="20"/>
                <w:lang w:val="sk-SK" w:eastAsia="sk-SK"/>
              </w:rPr>
            </w:pPr>
          </w:p>
        </w:tc>
      </w:tr>
      <w:tr w:rsidR="000652E7" w:rsidRPr="000652E7" w14:paraId="4C038AE8" w14:textId="77777777" w:rsidTr="005935E9">
        <w:trPr>
          <w:trHeight w:val="340"/>
        </w:trPr>
        <w:tc>
          <w:tcPr>
            <w:tcW w:w="2992" w:type="dxa"/>
            <w:shd w:val="clear" w:color="000000" w:fill="FFFFFF"/>
            <w:noWrap/>
            <w:vAlign w:val="center"/>
          </w:tcPr>
          <w:p w14:paraId="1CFBBF69" w14:textId="77777777" w:rsidR="000652E7" w:rsidRPr="000652E7" w:rsidRDefault="000652E7" w:rsidP="005935E9">
            <w:pPr>
              <w:rPr>
                <w:rFonts w:asciiTheme="minorHAnsi" w:hAnsiTheme="minorHAnsi" w:cstheme="minorHAnsi"/>
                <w:bCs/>
                <w:sz w:val="20"/>
                <w:szCs w:val="20"/>
                <w:lang w:val="sk-SK" w:eastAsia="sk-SK"/>
              </w:rPr>
            </w:pPr>
            <w:r w:rsidRPr="000652E7">
              <w:rPr>
                <w:rFonts w:asciiTheme="minorHAnsi" w:hAnsiTheme="minorHAnsi" w:cstheme="minorHAnsi"/>
                <w:bCs/>
                <w:sz w:val="20"/>
                <w:szCs w:val="20"/>
                <w:lang w:val="sk-SK" w:eastAsia="sk-SK"/>
              </w:rPr>
              <w:t>IČO:</w:t>
            </w:r>
          </w:p>
        </w:tc>
        <w:tc>
          <w:tcPr>
            <w:tcW w:w="5954" w:type="dxa"/>
            <w:shd w:val="clear" w:color="000000" w:fill="D8D8D8"/>
            <w:noWrap/>
            <w:vAlign w:val="center"/>
          </w:tcPr>
          <w:p w14:paraId="00EAD53F" w14:textId="77777777" w:rsidR="000652E7" w:rsidRPr="000652E7" w:rsidRDefault="000652E7" w:rsidP="005935E9">
            <w:pPr>
              <w:ind w:firstLineChars="100" w:firstLine="200"/>
              <w:rPr>
                <w:rFonts w:asciiTheme="minorHAnsi" w:hAnsiTheme="minorHAnsi" w:cstheme="minorHAnsi"/>
                <w:sz w:val="20"/>
                <w:szCs w:val="20"/>
                <w:lang w:val="sk-SK" w:eastAsia="sk-SK"/>
              </w:rPr>
            </w:pPr>
          </w:p>
        </w:tc>
      </w:tr>
      <w:tr w:rsidR="000652E7" w:rsidRPr="000652E7" w14:paraId="4FDD79A2" w14:textId="77777777" w:rsidTr="005935E9">
        <w:trPr>
          <w:trHeight w:val="340"/>
        </w:trPr>
        <w:tc>
          <w:tcPr>
            <w:tcW w:w="2992" w:type="dxa"/>
            <w:shd w:val="clear" w:color="000000" w:fill="FFFFFF"/>
            <w:noWrap/>
            <w:vAlign w:val="center"/>
          </w:tcPr>
          <w:p w14:paraId="3EF4C8E3" w14:textId="77777777" w:rsidR="000652E7" w:rsidRPr="000652E7" w:rsidRDefault="000652E7" w:rsidP="005935E9">
            <w:pPr>
              <w:rPr>
                <w:rFonts w:asciiTheme="minorHAnsi" w:hAnsiTheme="minorHAnsi" w:cstheme="minorHAnsi"/>
                <w:bCs/>
                <w:sz w:val="20"/>
                <w:szCs w:val="20"/>
                <w:lang w:val="sk-SK" w:eastAsia="sk-SK"/>
              </w:rPr>
            </w:pPr>
            <w:r w:rsidRPr="000652E7">
              <w:rPr>
                <w:rFonts w:asciiTheme="minorHAnsi" w:hAnsiTheme="minorHAnsi" w:cstheme="minorHAnsi"/>
                <w:bCs/>
                <w:sz w:val="20"/>
                <w:szCs w:val="20"/>
                <w:lang w:val="sk-SK" w:eastAsia="sk-SK"/>
              </w:rPr>
              <w:t>DIČ:</w:t>
            </w:r>
          </w:p>
        </w:tc>
        <w:tc>
          <w:tcPr>
            <w:tcW w:w="5954" w:type="dxa"/>
            <w:shd w:val="clear" w:color="000000" w:fill="D8D8D8"/>
            <w:noWrap/>
            <w:vAlign w:val="center"/>
          </w:tcPr>
          <w:p w14:paraId="4FCB9344" w14:textId="77777777" w:rsidR="000652E7" w:rsidRPr="000652E7" w:rsidRDefault="000652E7" w:rsidP="005935E9">
            <w:pPr>
              <w:ind w:firstLineChars="100" w:firstLine="200"/>
              <w:rPr>
                <w:rFonts w:asciiTheme="minorHAnsi" w:hAnsiTheme="minorHAnsi" w:cstheme="minorHAnsi"/>
                <w:sz w:val="20"/>
                <w:szCs w:val="20"/>
                <w:lang w:val="sk-SK" w:eastAsia="sk-SK"/>
              </w:rPr>
            </w:pPr>
          </w:p>
        </w:tc>
      </w:tr>
      <w:tr w:rsidR="000652E7" w:rsidRPr="000652E7" w14:paraId="63F7E149" w14:textId="77777777" w:rsidTr="005935E9">
        <w:trPr>
          <w:trHeight w:val="340"/>
        </w:trPr>
        <w:tc>
          <w:tcPr>
            <w:tcW w:w="2992" w:type="dxa"/>
            <w:shd w:val="clear" w:color="000000" w:fill="FFFFFF"/>
            <w:noWrap/>
            <w:vAlign w:val="center"/>
          </w:tcPr>
          <w:p w14:paraId="7E902532" w14:textId="77777777" w:rsidR="000652E7" w:rsidRPr="000652E7" w:rsidRDefault="000652E7" w:rsidP="005935E9">
            <w:pPr>
              <w:rPr>
                <w:rFonts w:asciiTheme="minorHAnsi" w:hAnsiTheme="minorHAnsi" w:cstheme="minorHAnsi"/>
                <w:bCs/>
                <w:sz w:val="20"/>
                <w:szCs w:val="20"/>
                <w:lang w:val="sk-SK" w:eastAsia="sk-SK"/>
              </w:rPr>
            </w:pPr>
            <w:r w:rsidRPr="000652E7">
              <w:rPr>
                <w:rFonts w:asciiTheme="minorHAnsi" w:hAnsiTheme="minorHAnsi" w:cstheme="minorHAnsi"/>
                <w:bCs/>
                <w:sz w:val="20"/>
                <w:szCs w:val="20"/>
                <w:lang w:val="sk-SK" w:eastAsia="sk-SK"/>
              </w:rPr>
              <w:t>IČ pre daň:</w:t>
            </w:r>
          </w:p>
        </w:tc>
        <w:tc>
          <w:tcPr>
            <w:tcW w:w="5954" w:type="dxa"/>
            <w:shd w:val="clear" w:color="000000" w:fill="D8D8D8"/>
            <w:noWrap/>
            <w:vAlign w:val="center"/>
          </w:tcPr>
          <w:p w14:paraId="7AEFFE33" w14:textId="77777777" w:rsidR="000652E7" w:rsidRPr="000652E7" w:rsidRDefault="000652E7" w:rsidP="005935E9">
            <w:pPr>
              <w:ind w:firstLineChars="100" w:firstLine="200"/>
              <w:rPr>
                <w:rFonts w:asciiTheme="minorHAnsi" w:hAnsiTheme="minorHAnsi" w:cstheme="minorHAnsi"/>
                <w:sz w:val="20"/>
                <w:szCs w:val="20"/>
                <w:lang w:val="sk-SK" w:eastAsia="sk-SK"/>
              </w:rPr>
            </w:pPr>
          </w:p>
        </w:tc>
      </w:tr>
      <w:tr w:rsidR="000652E7" w:rsidRPr="000652E7" w14:paraId="043ED999" w14:textId="77777777" w:rsidTr="005935E9">
        <w:trPr>
          <w:trHeight w:val="340"/>
        </w:trPr>
        <w:tc>
          <w:tcPr>
            <w:tcW w:w="2992" w:type="dxa"/>
            <w:shd w:val="clear" w:color="000000" w:fill="FFFFFF"/>
            <w:noWrap/>
            <w:vAlign w:val="center"/>
          </w:tcPr>
          <w:p w14:paraId="378AA9FA" w14:textId="77777777" w:rsidR="000652E7" w:rsidRPr="000652E7" w:rsidRDefault="000652E7" w:rsidP="005935E9">
            <w:pPr>
              <w:rPr>
                <w:rFonts w:asciiTheme="minorHAnsi" w:hAnsiTheme="minorHAnsi" w:cstheme="minorHAnsi"/>
                <w:bCs/>
                <w:sz w:val="20"/>
                <w:szCs w:val="20"/>
                <w:lang w:val="sk-SK" w:eastAsia="sk-SK"/>
              </w:rPr>
            </w:pPr>
            <w:r w:rsidRPr="000652E7">
              <w:rPr>
                <w:rFonts w:asciiTheme="minorHAnsi" w:hAnsiTheme="minorHAnsi" w:cstheme="minorHAnsi"/>
                <w:bCs/>
                <w:sz w:val="20"/>
                <w:szCs w:val="20"/>
                <w:lang w:val="sk-SK" w:eastAsia="sk-SK"/>
              </w:rPr>
              <w:t>Bankové spojenie:</w:t>
            </w:r>
          </w:p>
        </w:tc>
        <w:tc>
          <w:tcPr>
            <w:tcW w:w="5954" w:type="dxa"/>
            <w:shd w:val="clear" w:color="000000" w:fill="D8D8D8"/>
            <w:noWrap/>
            <w:vAlign w:val="center"/>
          </w:tcPr>
          <w:p w14:paraId="5DA7AA58" w14:textId="77777777" w:rsidR="000652E7" w:rsidRPr="000652E7" w:rsidRDefault="000652E7" w:rsidP="005935E9">
            <w:pPr>
              <w:ind w:firstLineChars="100" w:firstLine="200"/>
              <w:rPr>
                <w:rFonts w:asciiTheme="minorHAnsi" w:hAnsiTheme="minorHAnsi" w:cstheme="minorHAnsi"/>
                <w:sz w:val="20"/>
                <w:szCs w:val="20"/>
                <w:lang w:val="sk-SK" w:eastAsia="sk-SK"/>
              </w:rPr>
            </w:pPr>
          </w:p>
        </w:tc>
      </w:tr>
      <w:tr w:rsidR="000652E7" w:rsidRPr="000652E7" w14:paraId="09179408" w14:textId="77777777" w:rsidTr="005935E9">
        <w:trPr>
          <w:trHeight w:val="340"/>
        </w:trPr>
        <w:tc>
          <w:tcPr>
            <w:tcW w:w="2992" w:type="dxa"/>
            <w:shd w:val="clear" w:color="000000" w:fill="FFFFFF"/>
            <w:noWrap/>
            <w:vAlign w:val="center"/>
          </w:tcPr>
          <w:p w14:paraId="7A2E7E12" w14:textId="77777777" w:rsidR="000652E7" w:rsidRPr="000652E7" w:rsidRDefault="000652E7" w:rsidP="005935E9">
            <w:pPr>
              <w:rPr>
                <w:rFonts w:asciiTheme="minorHAnsi" w:hAnsiTheme="minorHAnsi" w:cstheme="minorHAnsi"/>
                <w:sz w:val="20"/>
                <w:szCs w:val="20"/>
                <w:lang w:val="sk-SK" w:eastAsia="sk-SK"/>
              </w:rPr>
            </w:pPr>
            <w:r w:rsidRPr="000652E7">
              <w:rPr>
                <w:rFonts w:asciiTheme="minorHAnsi" w:hAnsiTheme="minorHAnsi" w:cstheme="minorHAnsi"/>
                <w:sz w:val="20"/>
                <w:szCs w:val="20"/>
                <w:lang w:val="sk-SK" w:eastAsia="sk-SK"/>
              </w:rPr>
              <w:t>IBAN:</w:t>
            </w:r>
          </w:p>
        </w:tc>
        <w:tc>
          <w:tcPr>
            <w:tcW w:w="5954" w:type="dxa"/>
            <w:shd w:val="clear" w:color="000000" w:fill="D8D8D8"/>
            <w:noWrap/>
            <w:vAlign w:val="center"/>
          </w:tcPr>
          <w:p w14:paraId="64A78148" w14:textId="77777777" w:rsidR="000652E7" w:rsidRPr="000652E7" w:rsidRDefault="000652E7" w:rsidP="005935E9">
            <w:pPr>
              <w:ind w:firstLineChars="100" w:firstLine="200"/>
              <w:rPr>
                <w:rFonts w:asciiTheme="minorHAnsi" w:hAnsiTheme="minorHAnsi" w:cstheme="minorHAnsi"/>
                <w:sz w:val="20"/>
                <w:szCs w:val="20"/>
                <w:lang w:val="sk-SK" w:eastAsia="sk-SK"/>
              </w:rPr>
            </w:pPr>
          </w:p>
        </w:tc>
      </w:tr>
      <w:tr w:rsidR="000652E7" w:rsidRPr="000652E7" w14:paraId="6C4E8C15" w14:textId="77777777" w:rsidTr="005935E9">
        <w:trPr>
          <w:trHeight w:val="340"/>
        </w:trPr>
        <w:tc>
          <w:tcPr>
            <w:tcW w:w="2992" w:type="dxa"/>
            <w:shd w:val="clear" w:color="000000" w:fill="FFFFFF"/>
            <w:noWrap/>
            <w:vAlign w:val="center"/>
          </w:tcPr>
          <w:p w14:paraId="6896A775" w14:textId="77777777" w:rsidR="000652E7" w:rsidRPr="000652E7" w:rsidRDefault="000652E7" w:rsidP="005935E9">
            <w:pPr>
              <w:rPr>
                <w:rFonts w:asciiTheme="minorHAnsi" w:hAnsiTheme="minorHAnsi" w:cstheme="minorHAnsi"/>
                <w:sz w:val="20"/>
                <w:szCs w:val="20"/>
                <w:lang w:val="sk-SK" w:eastAsia="sk-SK"/>
              </w:rPr>
            </w:pPr>
            <w:r w:rsidRPr="000652E7">
              <w:rPr>
                <w:rFonts w:asciiTheme="minorHAnsi" w:hAnsiTheme="minorHAnsi" w:cstheme="minorHAnsi"/>
                <w:sz w:val="20"/>
                <w:szCs w:val="20"/>
                <w:lang w:val="sk-SK" w:eastAsia="sk-SK"/>
              </w:rPr>
              <w:t>SWIFT (BIC) kód:</w:t>
            </w:r>
          </w:p>
        </w:tc>
        <w:tc>
          <w:tcPr>
            <w:tcW w:w="5954" w:type="dxa"/>
            <w:shd w:val="clear" w:color="000000" w:fill="D8D8D8"/>
            <w:noWrap/>
            <w:vAlign w:val="center"/>
          </w:tcPr>
          <w:p w14:paraId="76A32850" w14:textId="77777777" w:rsidR="000652E7" w:rsidRPr="000652E7" w:rsidRDefault="000652E7" w:rsidP="005935E9">
            <w:pPr>
              <w:ind w:firstLineChars="100" w:firstLine="200"/>
              <w:rPr>
                <w:rFonts w:asciiTheme="minorHAnsi" w:hAnsiTheme="minorHAnsi" w:cstheme="minorHAnsi"/>
                <w:sz w:val="20"/>
                <w:szCs w:val="20"/>
                <w:lang w:val="sk-SK" w:eastAsia="sk-SK"/>
              </w:rPr>
            </w:pPr>
          </w:p>
        </w:tc>
      </w:tr>
      <w:tr w:rsidR="000652E7" w:rsidRPr="000652E7" w14:paraId="5B8F2C08" w14:textId="77777777" w:rsidTr="005935E9">
        <w:trPr>
          <w:trHeight w:val="340"/>
        </w:trPr>
        <w:tc>
          <w:tcPr>
            <w:tcW w:w="2992" w:type="dxa"/>
            <w:shd w:val="clear" w:color="000000" w:fill="FFFFFF"/>
            <w:noWrap/>
            <w:vAlign w:val="center"/>
          </w:tcPr>
          <w:p w14:paraId="1C60E7C2" w14:textId="77777777" w:rsidR="000652E7" w:rsidRPr="000652E7" w:rsidRDefault="000652E7" w:rsidP="005935E9">
            <w:pPr>
              <w:rPr>
                <w:rFonts w:asciiTheme="minorHAnsi" w:hAnsiTheme="minorHAnsi" w:cstheme="minorHAnsi"/>
                <w:sz w:val="20"/>
                <w:szCs w:val="20"/>
                <w:lang w:val="sk-SK" w:eastAsia="sk-SK"/>
              </w:rPr>
            </w:pPr>
            <w:r w:rsidRPr="000652E7">
              <w:rPr>
                <w:rFonts w:asciiTheme="minorHAnsi" w:hAnsiTheme="minorHAnsi" w:cstheme="minorHAnsi"/>
                <w:sz w:val="20"/>
                <w:szCs w:val="20"/>
                <w:lang w:val="sk-SK" w:eastAsia="sk-SK"/>
              </w:rPr>
              <w:t>Tel:</w:t>
            </w:r>
          </w:p>
        </w:tc>
        <w:tc>
          <w:tcPr>
            <w:tcW w:w="5954" w:type="dxa"/>
            <w:shd w:val="clear" w:color="000000" w:fill="D8D8D8"/>
            <w:noWrap/>
            <w:vAlign w:val="center"/>
          </w:tcPr>
          <w:p w14:paraId="4CA7C721" w14:textId="77777777" w:rsidR="000652E7" w:rsidRPr="000652E7" w:rsidRDefault="000652E7" w:rsidP="005935E9">
            <w:pPr>
              <w:ind w:firstLineChars="100" w:firstLine="200"/>
              <w:rPr>
                <w:rFonts w:asciiTheme="minorHAnsi" w:hAnsiTheme="minorHAnsi" w:cstheme="minorHAnsi"/>
                <w:sz w:val="20"/>
                <w:szCs w:val="20"/>
                <w:lang w:val="sk-SK" w:eastAsia="sk-SK"/>
              </w:rPr>
            </w:pPr>
          </w:p>
        </w:tc>
      </w:tr>
      <w:tr w:rsidR="000652E7" w:rsidRPr="000652E7" w14:paraId="4FE6F71F" w14:textId="77777777" w:rsidTr="005935E9">
        <w:trPr>
          <w:trHeight w:val="340"/>
        </w:trPr>
        <w:tc>
          <w:tcPr>
            <w:tcW w:w="2992" w:type="dxa"/>
            <w:shd w:val="clear" w:color="000000" w:fill="FFFFFF"/>
            <w:noWrap/>
            <w:vAlign w:val="center"/>
          </w:tcPr>
          <w:p w14:paraId="1E991017" w14:textId="77777777" w:rsidR="000652E7" w:rsidRPr="000652E7" w:rsidRDefault="000652E7" w:rsidP="005935E9">
            <w:pPr>
              <w:rPr>
                <w:rFonts w:asciiTheme="minorHAnsi" w:hAnsiTheme="minorHAnsi" w:cstheme="minorHAnsi"/>
                <w:sz w:val="20"/>
                <w:szCs w:val="20"/>
                <w:lang w:val="sk-SK" w:eastAsia="sk-SK"/>
              </w:rPr>
            </w:pPr>
            <w:r w:rsidRPr="000652E7">
              <w:rPr>
                <w:rFonts w:asciiTheme="minorHAnsi" w:hAnsiTheme="minorHAnsi" w:cstheme="minorHAnsi"/>
                <w:sz w:val="20"/>
                <w:szCs w:val="20"/>
                <w:lang w:val="sk-SK" w:eastAsia="sk-SK"/>
              </w:rPr>
              <w:t xml:space="preserve">E-mail: </w:t>
            </w:r>
          </w:p>
        </w:tc>
        <w:tc>
          <w:tcPr>
            <w:tcW w:w="5954" w:type="dxa"/>
            <w:shd w:val="clear" w:color="000000" w:fill="D8D8D8"/>
            <w:noWrap/>
            <w:vAlign w:val="center"/>
          </w:tcPr>
          <w:p w14:paraId="710B0C62" w14:textId="77777777" w:rsidR="000652E7" w:rsidRPr="000652E7" w:rsidRDefault="000652E7" w:rsidP="005935E9">
            <w:pPr>
              <w:ind w:firstLineChars="100" w:firstLine="200"/>
              <w:rPr>
                <w:rFonts w:asciiTheme="minorHAnsi" w:hAnsiTheme="minorHAnsi" w:cstheme="minorHAnsi"/>
                <w:sz w:val="20"/>
                <w:szCs w:val="20"/>
                <w:lang w:val="sk-SK" w:eastAsia="sk-SK"/>
              </w:rPr>
            </w:pPr>
          </w:p>
        </w:tc>
      </w:tr>
    </w:tbl>
    <w:p w14:paraId="6AA35346" w14:textId="77777777" w:rsidR="000652E7" w:rsidRPr="000652E7" w:rsidRDefault="000652E7" w:rsidP="000652E7">
      <w:pPr>
        <w:rPr>
          <w:rFonts w:asciiTheme="minorHAnsi" w:hAnsiTheme="minorHAnsi" w:cstheme="minorHAnsi"/>
          <w:sz w:val="20"/>
          <w:szCs w:val="20"/>
          <w:lang w:val="sk-SK"/>
        </w:rPr>
      </w:pPr>
    </w:p>
    <w:p w14:paraId="16BE9DAB" w14:textId="77777777" w:rsidR="000652E7" w:rsidRPr="000652E7" w:rsidRDefault="000652E7" w:rsidP="000652E7">
      <w:pPr>
        <w:spacing w:after="120"/>
        <w:rPr>
          <w:rFonts w:asciiTheme="minorHAnsi" w:hAnsiTheme="minorHAnsi" w:cstheme="minorHAnsi"/>
          <w:sz w:val="20"/>
          <w:szCs w:val="20"/>
          <w:lang w:val="sk-SK"/>
        </w:rPr>
      </w:pPr>
      <w:r w:rsidRPr="000652E7">
        <w:rPr>
          <w:rFonts w:asciiTheme="minorHAnsi" w:hAnsiTheme="minorHAnsi" w:cstheme="minorHAnsi"/>
          <w:sz w:val="20"/>
          <w:szCs w:val="20"/>
          <w:lang w:val="sk-SK" w:eastAsia="sk-SK"/>
        </w:rPr>
        <w:t>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0652E7" w:rsidRPr="000652E7" w14:paraId="4F51DFE8" w14:textId="77777777" w:rsidTr="005935E9">
        <w:trPr>
          <w:trHeight w:val="340"/>
        </w:trPr>
        <w:tc>
          <w:tcPr>
            <w:tcW w:w="2992" w:type="dxa"/>
            <w:shd w:val="clear" w:color="000000" w:fill="FFFFFF"/>
            <w:noWrap/>
            <w:vAlign w:val="center"/>
          </w:tcPr>
          <w:p w14:paraId="29B3588D" w14:textId="77777777" w:rsidR="000652E7" w:rsidRPr="000652E7" w:rsidRDefault="000652E7" w:rsidP="005935E9">
            <w:pPr>
              <w:rPr>
                <w:rFonts w:asciiTheme="minorHAnsi" w:hAnsiTheme="minorHAnsi" w:cstheme="minorHAnsi"/>
                <w:sz w:val="20"/>
                <w:szCs w:val="20"/>
                <w:lang w:val="sk-SK" w:eastAsia="sk-SK"/>
              </w:rPr>
            </w:pPr>
            <w:r w:rsidRPr="000652E7">
              <w:rPr>
                <w:rFonts w:asciiTheme="minorHAnsi" w:hAnsiTheme="minorHAnsi" w:cstheme="minorHAnsi"/>
                <w:sz w:val="20"/>
                <w:szCs w:val="20"/>
                <w:lang w:val="sk-SK" w:eastAsia="sk-SK"/>
              </w:rPr>
              <w:t>Meno a priezvisko, funkcia</w:t>
            </w:r>
          </w:p>
        </w:tc>
        <w:tc>
          <w:tcPr>
            <w:tcW w:w="5954" w:type="dxa"/>
            <w:shd w:val="clear" w:color="000000" w:fill="D8D8D8"/>
            <w:noWrap/>
            <w:vAlign w:val="center"/>
          </w:tcPr>
          <w:p w14:paraId="6058F23C" w14:textId="77777777" w:rsidR="000652E7" w:rsidRPr="000652E7" w:rsidRDefault="000652E7" w:rsidP="005935E9">
            <w:pPr>
              <w:ind w:firstLineChars="100" w:firstLine="200"/>
              <w:rPr>
                <w:rFonts w:asciiTheme="minorHAnsi" w:hAnsiTheme="minorHAnsi" w:cstheme="minorHAnsi"/>
                <w:sz w:val="20"/>
                <w:szCs w:val="20"/>
                <w:lang w:val="sk-SK" w:eastAsia="sk-SK"/>
              </w:rPr>
            </w:pPr>
          </w:p>
        </w:tc>
      </w:tr>
    </w:tbl>
    <w:p w14:paraId="1307A7A4" w14:textId="77777777" w:rsidR="000652E7" w:rsidRPr="000652E7" w:rsidRDefault="000652E7" w:rsidP="000652E7">
      <w:pPr>
        <w:rPr>
          <w:rFonts w:asciiTheme="minorHAnsi" w:hAnsiTheme="minorHAnsi" w:cstheme="minorHAnsi"/>
          <w:sz w:val="20"/>
          <w:szCs w:val="20"/>
          <w:lang w:val="sk-SK"/>
        </w:rPr>
      </w:pPr>
    </w:p>
    <w:p w14:paraId="27B708AF" w14:textId="77777777" w:rsidR="000652E7" w:rsidRPr="000652E7" w:rsidRDefault="000652E7" w:rsidP="000652E7">
      <w:pPr>
        <w:rPr>
          <w:rFonts w:asciiTheme="minorHAnsi" w:hAnsiTheme="minorHAnsi" w:cstheme="minorHAnsi"/>
          <w:sz w:val="20"/>
          <w:szCs w:val="20"/>
          <w:lang w:val="sk-SK"/>
        </w:rPr>
      </w:pPr>
    </w:p>
    <w:p w14:paraId="33D4EDB4" w14:textId="77777777" w:rsidR="000652E7" w:rsidRPr="000652E7" w:rsidRDefault="000652E7" w:rsidP="000652E7">
      <w:pPr>
        <w:spacing w:before="240" w:after="120"/>
        <w:jc w:val="both"/>
        <w:rPr>
          <w:rFonts w:asciiTheme="minorHAnsi" w:hAnsiTheme="minorHAnsi" w:cstheme="minorHAnsi"/>
          <w:noProof/>
          <w:sz w:val="20"/>
          <w:szCs w:val="20"/>
          <w:lang w:val="sk-SK"/>
        </w:rPr>
      </w:pPr>
      <w:r w:rsidRPr="000652E7">
        <w:rPr>
          <w:rFonts w:asciiTheme="minorHAnsi" w:hAnsiTheme="minorHAnsi" w:cstheme="minorHAnsi"/>
          <w:b/>
          <w:color w:val="000000"/>
          <w:sz w:val="20"/>
          <w:szCs w:val="20"/>
          <w:lang w:val="sk-SK"/>
        </w:rPr>
        <w:t>Čestne vyhlasujeme</w:t>
      </w:r>
      <w:r w:rsidRPr="000652E7">
        <w:rPr>
          <w:rFonts w:asciiTheme="minorHAnsi" w:hAnsiTheme="minorHAnsi" w:cstheme="minorHAnsi"/>
          <w:color w:val="000000"/>
          <w:sz w:val="20"/>
          <w:szCs w:val="20"/>
          <w:lang w:val="sk-SK"/>
        </w:rPr>
        <w:t>, že</w:t>
      </w:r>
      <w:r w:rsidRPr="000652E7">
        <w:rPr>
          <w:rFonts w:asciiTheme="minorHAnsi" w:hAnsiTheme="minorHAnsi" w:cstheme="minorHAnsi"/>
          <w:sz w:val="20"/>
          <w:szCs w:val="20"/>
          <w:lang w:val="sk-SK"/>
        </w:rPr>
        <w:t xml:space="preserve"> v súvislosti s uvedeným postupom zadávania zákazky:</w:t>
      </w:r>
    </w:p>
    <w:p w14:paraId="0AAFDADA" w14:textId="77777777" w:rsidR="000652E7" w:rsidRPr="000652E7" w:rsidRDefault="000652E7" w:rsidP="00AE154E">
      <w:pPr>
        <w:pStyle w:val="Odsekzoznamu"/>
        <w:numPr>
          <w:ilvl w:val="0"/>
          <w:numId w:val="28"/>
        </w:numPr>
        <w:spacing w:before="40" w:after="40"/>
        <w:jc w:val="both"/>
        <w:rPr>
          <w:rFonts w:asciiTheme="minorHAnsi" w:hAnsiTheme="minorHAnsi" w:cstheme="minorHAnsi"/>
          <w:noProof/>
          <w:sz w:val="20"/>
          <w:szCs w:val="20"/>
          <w:lang w:val="sk-SK"/>
        </w:rPr>
      </w:pPr>
      <w:r w:rsidRPr="000652E7">
        <w:rPr>
          <w:rFonts w:asciiTheme="minorHAnsi" w:hAnsiTheme="minorHAnsi" w:cstheme="minorHAnsi"/>
          <w:sz w:val="20"/>
          <w:szCs w:val="20"/>
          <w:lang w:val="sk-SK"/>
        </w:rPr>
        <w:t>som nevyvíjal a nebudem vyvíjať voči žiadnej osobe na strane verejného obstarávateľa, ktorá je alebo by mohla byť zainteresovaná v zmysle ustanovení § 23 ods. 3 zákona č. 343/2015 Z.z. o verejnom obstarávaní a o zmene a doplnení niektorých zákonov v platnom znení („</w:t>
      </w:r>
      <w:r w:rsidRPr="000652E7">
        <w:rPr>
          <w:rFonts w:asciiTheme="minorHAnsi" w:hAnsiTheme="minorHAnsi" w:cstheme="minorHAnsi"/>
          <w:b/>
          <w:sz w:val="20"/>
          <w:szCs w:val="20"/>
          <w:lang w:val="sk-SK"/>
        </w:rPr>
        <w:t>zainteresovaná osoba</w:t>
      </w:r>
      <w:r w:rsidRPr="000652E7">
        <w:rPr>
          <w:rFonts w:asciiTheme="minorHAnsi" w:hAnsiTheme="minorHAnsi" w:cstheme="minorHAnsi"/>
          <w:sz w:val="20"/>
          <w:szCs w:val="20"/>
          <w:lang w:val="sk-SK"/>
        </w:rPr>
        <w:t>“) akékoľvek aktivity, ktoré vy mohli viesť k zvýhodneniu nášho postavenia v súťaži,</w:t>
      </w:r>
    </w:p>
    <w:p w14:paraId="176B831D" w14:textId="77777777" w:rsidR="000652E7" w:rsidRPr="000652E7" w:rsidRDefault="000652E7" w:rsidP="00AE154E">
      <w:pPr>
        <w:pStyle w:val="Odsekzoznamu"/>
        <w:numPr>
          <w:ilvl w:val="0"/>
          <w:numId w:val="28"/>
        </w:numPr>
        <w:spacing w:before="40" w:after="40"/>
        <w:jc w:val="both"/>
        <w:rPr>
          <w:rFonts w:asciiTheme="minorHAnsi" w:hAnsiTheme="minorHAnsi" w:cstheme="minorHAnsi"/>
          <w:noProof/>
          <w:sz w:val="20"/>
          <w:szCs w:val="20"/>
          <w:lang w:val="sk-SK"/>
        </w:rPr>
      </w:pPr>
      <w:r w:rsidRPr="000652E7">
        <w:rPr>
          <w:rFonts w:asciiTheme="minorHAnsi" w:hAnsiTheme="minorHAnsi" w:cstheme="minorHAnsi"/>
          <w:sz w:val="20"/>
          <w:szCs w:val="20"/>
          <w:lang w:val="sk-SK"/>
        </w:rPr>
        <w:t xml:space="preserve">som neposkytol a neposkytnem akejkoľvek čo i len potencionálne zainteresovanej osobe priamo alebo nepriamo akúkoľvek finančnú alebo vecnú výhodu ako motiváciu alebo odmenu súvisiacu so zadaním tejto zákazky, </w:t>
      </w:r>
    </w:p>
    <w:p w14:paraId="12919F91" w14:textId="77777777" w:rsidR="000652E7" w:rsidRPr="000652E7" w:rsidRDefault="000652E7" w:rsidP="00AE154E">
      <w:pPr>
        <w:pStyle w:val="Odsekzoznamu"/>
        <w:numPr>
          <w:ilvl w:val="0"/>
          <w:numId w:val="28"/>
        </w:numPr>
        <w:jc w:val="both"/>
        <w:rPr>
          <w:rFonts w:asciiTheme="minorHAnsi" w:hAnsiTheme="minorHAnsi" w:cstheme="minorHAnsi"/>
          <w:sz w:val="20"/>
          <w:szCs w:val="20"/>
          <w:lang w:val="sk-SK"/>
        </w:rPr>
      </w:pPr>
      <w:r w:rsidRPr="000652E7">
        <w:rPr>
          <w:rFonts w:asciiTheme="minorHAnsi" w:hAnsiTheme="minorHAnsi" w:cstheme="minorHAnsi"/>
          <w:sz w:val="20"/>
          <w:szCs w:val="20"/>
          <w:lang w:val="sk-SK"/>
        </w:rPr>
        <w:lastRenderedPageBreak/>
        <w:t xml:space="preserve">budem bezodkladne informovať verejného obstarávateľa o akejkoľvek situácii, ktorá je považovaná </w:t>
      </w:r>
      <w:r w:rsidRPr="000652E7">
        <w:rPr>
          <w:rFonts w:asciiTheme="minorHAnsi" w:hAnsiTheme="minorHAnsi" w:cstheme="minorHAnsi"/>
          <w:b/>
          <w:sz w:val="20"/>
          <w:szCs w:val="20"/>
          <w:lang w:val="sk-SK"/>
        </w:rPr>
        <w:t>za konflikt</w:t>
      </w:r>
      <w:r w:rsidRPr="000652E7">
        <w:rPr>
          <w:rFonts w:asciiTheme="minorHAnsi" w:hAnsiTheme="minorHAnsi" w:cstheme="minorHAnsi"/>
          <w:sz w:val="20"/>
          <w:szCs w:val="20"/>
          <w:lang w:val="sk-SK"/>
        </w:rPr>
        <w:t xml:space="preserve"> záujmov alebo ktorá by mohla viesť ku konfliktu záujmov kedykoľvek v priebehu procesu verejného obstarávania,</w:t>
      </w:r>
    </w:p>
    <w:p w14:paraId="77A341B5" w14:textId="77777777" w:rsidR="000652E7" w:rsidRPr="000652E7" w:rsidRDefault="000652E7" w:rsidP="00AE154E">
      <w:pPr>
        <w:pStyle w:val="Odsekzoznamu"/>
        <w:numPr>
          <w:ilvl w:val="0"/>
          <w:numId w:val="28"/>
        </w:numPr>
        <w:spacing w:before="240" w:after="120"/>
        <w:jc w:val="both"/>
        <w:rPr>
          <w:rFonts w:asciiTheme="minorHAnsi" w:hAnsiTheme="minorHAnsi" w:cstheme="minorHAnsi"/>
          <w:noProof/>
          <w:sz w:val="20"/>
          <w:szCs w:val="20"/>
          <w:lang w:val="sk-SK"/>
        </w:rPr>
      </w:pPr>
      <w:r w:rsidRPr="000652E7">
        <w:rPr>
          <w:rFonts w:asciiTheme="minorHAnsi" w:hAnsiTheme="minorHAnsi" w:cstheme="minorHAnsi"/>
          <w:sz w:val="20"/>
          <w:szCs w:val="20"/>
          <w:lang w:val="sk-SK"/>
        </w:rPr>
        <w:t>poskytnem verejnému obstarávateľovi v postupe tohto verejného obstarávania presné, pravdivé a úplné informácie.</w:t>
      </w:r>
    </w:p>
    <w:p w14:paraId="4D1CBA42" w14:textId="77777777" w:rsidR="000652E7" w:rsidRPr="000652E7" w:rsidRDefault="000652E7" w:rsidP="000652E7">
      <w:pPr>
        <w:pStyle w:val="Odsekzoznamu"/>
        <w:spacing w:before="240" w:after="120"/>
        <w:jc w:val="both"/>
        <w:rPr>
          <w:rFonts w:asciiTheme="minorHAnsi" w:hAnsiTheme="minorHAnsi" w:cstheme="minorHAnsi"/>
          <w:noProof/>
          <w:sz w:val="20"/>
          <w:szCs w:val="20"/>
          <w:lang w:val="sk-SK"/>
        </w:rPr>
      </w:pPr>
      <w:r w:rsidRPr="000652E7">
        <w:rPr>
          <w:rFonts w:asciiTheme="minorHAnsi" w:hAnsiTheme="minorHAnsi" w:cstheme="minorHAnsi"/>
          <w:sz w:val="20"/>
          <w:szCs w:val="20"/>
          <w:lang w:val="sk-SK"/>
        </w:rPr>
        <w:t xml:space="preserve"> </w:t>
      </w:r>
    </w:p>
    <w:p w14:paraId="62225968" w14:textId="77777777" w:rsidR="000652E7" w:rsidRPr="000652E7" w:rsidRDefault="000652E7" w:rsidP="000652E7">
      <w:pPr>
        <w:spacing w:before="120"/>
        <w:jc w:val="both"/>
        <w:rPr>
          <w:rFonts w:asciiTheme="minorHAnsi" w:hAnsiTheme="minorHAnsi" w:cstheme="minorHAnsi"/>
          <w:color w:val="000000"/>
          <w:sz w:val="20"/>
          <w:szCs w:val="20"/>
          <w:lang w:val="sk-SK"/>
        </w:rPr>
      </w:pPr>
      <w:r w:rsidRPr="000652E7">
        <w:rPr>
          <w:rFonts w:asciiTheme="minorHAnsi" w:hAnsiTheme="minorHAnsi" w:cstheme="minorHAnsi"/>
          <w:b/>
          <w:color w:val="000000"/>
          <w:sz w:val="20"/>
          <w:szCs w:val="20"/>
          <w:lang w:val="sk-SK"/>
        </w:rPr>
        <w:t>Čestne vyhlasujeme</w:t>
      </w:r>
      <w:r w:rsidRPr="000652E7">
        <w:rPr>
          <w:rFonts w:asciiTheme="minorHAnsi" w:hAnsiTheme="minorHAnsi" w:cstheme="minorHAnsi"/>
          <w:color w:val="000000"/>
          <w:sz w:val="20"/>
          <w:szCs w:val="20"/>
          <w:lang w:val="sk-SK"/>
        </w:rPr>
        <w:t xml:space="preserve">, že pre účely elektronickej komunikácie k tejto zákazke, budeme využívať naše konto s užívateľským </w:t>
      </w:r>
      <w:r w:rsidRPr="000652E7">
        <w:rPr>
          <w:rFonts w:asciiTheme="minorHAnsi" w:hAnsiTheme="minorHAnsi" w:cstheme="minorHAnsi"/>
          <w:sz w:val="20"/>
          <w:szCs w:val="20"/>
          <w:lang w:val="sk-SK"/>
        </w:rPr>
        <w:t xml:space="preserve">menom </w:t>
      </w:r>
      <w:r w:rsidRPr="000652E7">
        <w:rPr>
          <w:rStyle w:val="Hypertextovprepojenie"/>
          <w:rFonts w:asciiTheme="minorHAnsi" w:hAnsiTheme="minorHAnsi" w:cstheme="minorHAnsi"/>
          <w:sz w:val="20"/>
          <w:szCs w:val="20"/>
          <w:lang w:val="sk-SK"/>
        </w:rPr>
        <w:t>......................................*</w:t>
      </w:r>
      <w:r w:rsidRPr="000652E7">
        <w:rPr>
          <w:rFonts w:asciiTheme="minorHAnsi" w:hAnsiTheme="minorHAnsi" w:cstheme="minorHAnsi"/>
          <w:sz w:val="20"/>
          <w:szCs w:val="20"/>
          <w:lang w:val="sk-SK"/>
        </w:rPr>
        <w:t xml:space="preserve"> </w:t>
      </w:r>
      <w:r w:rsidRPr="000652E7">
        <w:rPr>
          <w:rFonts w:asciiTheme="minorHAnsi" w:hAnsiTheme="minorHAnsi" w:cstheme="minorHAnsi"/>
          <w:color w:val="000000"/>
          <w:sz w:val="20"/>
          <w:szCs w:val="20"/>
          <w:lang w:val="sk-SK"/>
        </w:rPr>
        <w:t xml:space="preserve">na portáli </w:t>
      </w:r>
      <w:hyperlink r:id="rId91" w:history="1">
        <w:r w:rsidRPr="000652E7">
          <w:rPr>
            <w:rStyle w:val="Hypertextovprepojenie"/>
            <w:rFonts w:asciiTheme="minorHAnsi" w:hAnsiTheme="minorHAnsi" w:cstheme="minorHAnsi"/>
            <w:sz w:val="20"/>
            <w:szCs w:val="20"/>
            <w:lang w:val="sk-SK"/>
          </w:rPr>
          <w:t>www.ezakazky.sk</w:t>
        </w:r>
      </w:hyperlink>
      <w:r w:rsidRPr="000652E7">
        <w:rPr>
          <w:rFonts w:asciiTheme="minorHAnsi" w:hAnsiTheme="minorHAnsi" w:cstheme="minorHAnsi"/>
          <w:color w:val="000000"/>
          <w:sz w:val="20"/>
          <w:szCs w:val="20"/>
          <w:lang w:val="sk-SK"/>
        </w:rPr>
        <w:t>. Berieme na vedomie, že dokumenty sa považujú za doručené ich odoslaním do nášho  konta s užívateľským</w:t>
      </w:r>
      <w:r w:rsidRPr="000652E7">
        <w:rPr>
          <w:rFonts w:asciiTheme="minorHAnsi" w:hAnsiTheme="minorHAnsi" w:cstheme="minorHAnsi"/>
          <w:sz w:val="20"/>
          <w:szCs w:val="20"/>
          <w:lang w:val="sk-SK"/>
        </w:rPr>
        <w:t xml:space="preserve"> menom </w:t>
      </w:r>
      <w:r w:rsidRPr="000652E7">
        <w:rPr>
          <w:rStyle w:val="Hypertextovprepojenie"/>
          <w:rFonts w:asciiTheme="minorHAnsi" w:hAnsiTheme="minorHAnsi" w:cstheme="minorHAnsi"/>
          <w:sz w:val="20"/>
          <w:szCs w:val="20"/>
          <w:lang w:val="sk-SK"/>
        </w:rPr>
        <w:t>......................................*</w:t>
      </w:r>
      <w:r w:rsidRPr="000652E7">
        <w:rPr>
          <w:rFonts w:asciiTheme="minorHAnsi" w:hAnsiTheme="minorHAnsi" w:cstheme="minorHAnsi"/>
          <w:sz w:val="20"/>
          <w:szCs w:val="20"/>
          <w:lang w:val="sk-SK"/>
        </w:rPr>
        <w:t xml:space="preserve">  na </w:t>
      </w:r>
      <w:r w:rsidRPr="000652E7">
        <w:rPr>
          <w:rFonts w:asciiTheme="minorHAnsi" w:hAnsiTheme="minorHAnsi" w:cstheme="minorHAnsi"/>
          <w:color w:val="000000"/>
          <w:sz w:val="20"/>
          <w:szCs w:val="20"/>
          <w:lang w:val="sk-SK"/>
        </w:rPr>
        <w:t xml:space="preserve">portáli </w:t>
      </w:r>
      <w:hyperlink r:id="rId92" w:history="1">
        <w:r w:rsidRPr="000652E7">
          <w:rPr>
            <w:rStyle w:val="Hypertextovprepojenie"/>
            <w:rFonts w:asciiTheme="minorHAnsi" w:hAnsiTheme="minorHAnsi" w:cstheme="minorHAnsi"/>
            <w:sz w:val="20"/>
            <w:szCs w:val="20"/>
            <w:lang w:val="sk-SK"/>
          </w:rPr>
          <w:t>www.ezakazky.sk</w:t>
        </w:r>
      </w:hyperlink>
      <w:r w:rsidRPr="000652E7">
        <w:rPr>
          <w:rFonts w:asciiTheme="minorHAnsi" w:hAnsiTheme="minorHAnsi" w:cstheme="minorHAnsi"/>
          <w:color w:val="000000"/>
          <w:sz w:val="20"/>
          <w:szCs w:val="20"/>
          <w:lang w:val="sk-SK"/>
        </w:rPr>
        <w:t xml:space="preserve">, pričom kontrola konta je na našej zodpovednosti.. </w:t>
      </w:r>
    </w:p>
    <w:p w14:paraId="5ACCC60B" w14:textId="77777777" w:rsidR="000652E7" w:rsidRPr="000652E7" w:rsidRDefault="000652E7" w:rsidP="000652E7">
      <w:pPr>
        <w:jc w:val="center"/>
        <w:rPr>
          <w:rFonts w:asciiTheme="minorHAnsi" w:hAnsiTheme="minorHAnsi" w:cstheme="minorHAnsi"/>
          <w:sz w:val="20"/>
          <w:szCs w:val="20"/>
          <w:lang w:val="sk-SK"/>
        </w:rPr>
      </w:pPr>
    </w:p>
    <w:p w14:paraId="7CD676F9" w14:textId="77777777" w:rsidR="000652E7" w:rsidRPr="000652E7" w:rsidRDefault="000652E7" w:rsidP="000652E7">
      <w:pPr>
        <w:rPr>
          <w:rFonts w:asciiTheme="minorHAnsi" w:hAnsiTheme="minorHAnsi" w:cstheme="minorHAnsi"/>
          <w:sz w:val="20"/>
          <w:szCs w:val="20"/>
          <w:lang w:val="sk-SK"/>
        </w:rPr>
      </w:pPr>
    </w:p>
    <w:p w14:paraId="4A9F2CA3" w14:textId="77777777" w:rsidR="000652E7" w:rsidRPr="000652E7" w:rsidRDefault="000652E7" w:rsidP="000652E7">
      <w:pPr>
        <w:jc w:val="both"/>
        <w:rPr>
          <w:rFonts w:asciiTheme="minorHAnsi" w:hAnsiTheme="minorHAnsi" w:cstheme="minorHAnsi"/>
          <w:sz w:val="20"/>
          <w:szCs w:val="20"/>
          <w:lang w:val="sk-SK"/>
        </w:rPr>
      </w:pPr>
      <w:r w:rsidRPr="000652E7">
        <w:rPr>
          <w:rFonts w:asciiTheme="minorHAnsi" w:hAnsiTheme="minorHAnsi" w:cstheme="minorHAnsi"/>
          <w:b/>
          <w:color w:val="000000"/>
          <w:sz w:val="20"/>
          <w:szCs w:val="20"/>
          <w:lang w:val="sk-SK"/>
        </w:rPr>
        <w:t>Čestne vyhlasujeme</w:t>
      </w:r>
      <w:r w:rsidRPr="000652E7">
        <w:rPr>
          <w:rFonts w:asciiTheme="minorHAnsi" w:hAnsiTheme="minorHAnsi" w:cstheme="minorHAnsi"/>
          <w:color w:val="000000"/>
          <w:sz w:val="20"/>
          <w:szCs w:val="20"/>
          <w:lang w:val="sk-SK"/>
        </w:rPr>
        <w:t>, že</w:t>
      </w:r>
      <w:r w:rsidRPr="000652E7">
        <w:rPr>
          <w:rFonts w:asciiTheme="minorHAnsi" w:hAnsiTheme="minorHAnsi" w:cstheme="minorHAnsi"/>
          <w:sz w:val="20"/>
          <w:szCs w:val="20"/>
          <w:lang w:val="sk-SK"/>
        </w:rPr>
        <w:t xml:space="preserve"> predkladáme jedinú ponuku. Doklady uvedené v ponuke sú pravdivé, nie sú pozmenené a sú skutočné. Zoznam súborov a dokladov, ktorý sme vyššie uviedli je z našej strany vyjadrený kompletne a úplne. </w:t>
      </w:r>
    </w:p>
    <w:p w14:paraId="57803E8F" w14:textId="77777777" w:rsidR="000652E7" w:rsidRPr="000652E7" w:rsidRDefault="000652E7" w:rsidP="000652E7">
      <w:pPr>
        <w:rPr>
          <w:rFonts w:asciiTheme="minorHAnsi" w:hAnsiTheme="minorHAnsi" w:cstheme="minorHAnsi"/>
          <w:sz w:val="20"/>
          <w:szCs w:val="20"/>
          <w:lang w:val="sk-SK"/>
        </w:rPr>
      </w:pPr>
      <w:r w:rsidRPr="000652E7">
        <w:rPr>
          <w:rFonts w:asciiTheme="minorHAnsi" w:hAnsiTheme="minorHAnsi" w:cstheme="minorHAnsi"/>
          <w:sz w:val="20"/>
          <w:szCs w:val="20"/>
          <w:lang w:val="sk-SK"/>
        </w:rPr>
        <w:tab/>
      </w:r>
      <w:r w:rsidRPr="000652E7">
        <w:rPr>
          <w:rFonts w:asciiTheme="minorHAnsi" w:hAnsiTheme="minorHAnsi" w:cstheme="minorHAnsi"/>
          <w:sz w:val="20"/>
          <w:szCs w:val="20"/>
          <w:lang w:val="sk-SK"/>
        </w:rPr>
        <w:tab/>
      </w:r>
      <w:r w:rsidRPr="000652E7">
        <w:rPr>
          <w:rFonts w:asciiTheme="minorHAnsi" w:hAnsiTheme="minorHAnsi" w:cstheme="minorHAnsi"/>
          <w:sz w:val="20"/>
          <w:szCs w:val="20"/>
          <w:lang w:val="sk-SK"/>
        </w:rPr>
        <w:tab/>
      </w:r>
      <w:r w:rsidRPr="000652E7">
        <w:rPr>
          <w:rFonts w:asciiTheme="minorHAnsi" w:hAnsiTheme="minorHAnsi" w:cstheme="minorHAnsi"/>
          <w:sz w:val="20"/>
          <w:szCs w:val="20"/>
          <w:lang w:val="sk-SK"/>
        </w:rPr>
        <w:tab/>
      </w:r>
    </w:p>
    <w:p w14:paraId="6DECC984" w14:textId="77777777" w:rsidR="000652E7" w:rsidRPr="00593C01" w:rsidRDefault="000652E7" w:rsidP="000652E7">
      <w:pPr>
        <w:rPr>
          <w:rFonts w:asciiTheme="minorHAnsi" w:hAnsiTheme="minorHAnsi" w:cstheme="minorHAnsi"/>
          <w:b/>
          <w:sz w:val="20"/>
          <w:szCs w:val="20"/>
          <w:lang w:val="sk-SK"/>
        </w:rPr>
      </w:pPr>
    </w:p>
    <w:p w14:paraId="2FFBB76D" w14:textId="77777777" w:rsidR="000652E7" w:rsidRPr="00593C01" w:rsidRDefault="000652E7" w:rsidP="000652E7">
      <w:pPr>
        <w:rPr>
          <w:rFonts w:asciiTheme="minorHAnsi" w:hAnsiTheme="minorHAnsi" w:cstheme="minorHAnsi"/>
          <w:b/>
          <w:sz w:val="20"/>
          <w:szCs w:val="20"/>
          <w:lang w:val="sk-SK"/>
        </w:rPr>
      </w:pPr>
    </w:p>
    <w:p w14:paraId="66B8AEC8" w14:textId="77777777" w:rsidR="000652E7" w:rsidRPr="00593C01" w:rsidRDefault="000652E7" w:rsidP="000652E7">
      <w:pPr>
        <w:rPr>
          <w:rFonts w:asciiTheme="minorHAnsi" w:hAnsiTheme="minorHAnsi" w:cstheme="minorHAnsi"/>
          <w:b/>
          <w:sz w:val="20"/>
          <w:szCs w:val="20"/>
          <w:lang w:val="sk-SK"/>
        </w:rPr>
      </w:pPr>
    </w:p>
    <w:p w14:paraId="561614DB" w14:textId="77777777" w:rsidR="000652E7" w:rsidRPr="00593C01" w:rsidRDefault="000652E7" w:rsidP="000652E7">
      <w:pPr>
        <w:rPr>
          <w:rFonts w:asciiTheme="minorHAnsi" w:hAnsiTheme="minorHAnsi" w:cstheme="minorHAnsi"/>
          <w:b/>
          <w:sz w:val="20"/>
          <w:szCs w:val="20"/>
          <w:lang w:val="sk-SK"/>
        </w:rPr>
      </w:pPr>
    </w:p>
    <w:p w14:paraId="282B0C79" w14:textId="77777777" w:rsidR="000652E7" w:rsidRPr="00593C01" w:rsidRDefault="000652E7" w:rsidP="000652E7">
      <w:pPr>
        <w:rPr>
          <w:rFonts w:asciiTheme="minorHAnsi" w:hAnsiTheme="minorHAnsi" w:cstheme="minorHAnsi"/>
          <w:b/>
          <w:sz w:val="20"/>
          <w:szCs w:val="20"/>
          <w:lang w:val="sk-SK"/>
        </w:rPr>
      </w:pPr>
    </w:p>
    <w:p w14:paraId="168A3B8D" w14:textId="77777777" w:rsidR="000652E7" w:rsidRPr="00593C01" w:rsidRDefault="000652E7" w:rsidP="000652E7">
      <w:pPr>
        <w:rPr>
          <w:rFonts w:asciiTheme="minorHAnsi" w:hAnsiTheme="minorHAnsi" w:cstheme="minorHAnsi"/>
          <w:b/>
          <w:lang w:val="sk-SK"/>
        </w:rPr>
      </w:pPr>
    </w:p>
    <w:p w14:paraId="501B4F89" w14:textId="77777777" w:rsidR="000652E7" w:rsidRPr="00593C01" w:rsidRDefault="000652E7" w:rsidP="000652E7">
      <w:pPr>
        <w:rPr>
          <w:rFonts w:asciiTheme="minorHAnsi" w:hAnsiTheme="minorHAnsi" w:cstheme="minorHAnsi"/>
          <w:b/>
          <w:lang w:val="sk-SK"/>
        </w:rPr>
      </w:pPr>
    </w:p>
    <w:p w14:paraId="42C72744" w14:textId="77777777" w:rsidR="000652E7" w:rsidRPr="00593C01" w:rsidRDefault="000652E7" w:rsidP="000652E7">
      <w:pPr>
        <w:rPr>
          <w:rFonts w:asciiTheme="minorHAnsi" w:hAnsiTheme="minorHAnsi" w:cstheme="minorHAnsi"/>
          <w:b/>
          <w:lang w:val="sk-SK"/>
        </w:rPr>
      </w:pPr>
    </w:p>
    <w:p w14:paraId="6D3A3624" w14:textId="77777777" w:rsidR="000652E7" w:rsidRPr="00593C01" w:rsidRDefault="000652E7" w:rsidP="000652E7">
      <w:pPr>
        <w:rPr>
          <w:rFonts w:asciiTheme="minorHAnsi" w:hAnsiTheme="minorHAnsi" w:cstheme="minorHAnsi"/>
          <w:b/>
          <w:lang w:val="sk-SK"/>
        </w:rPr>
      </w:pPr>
    </w:p>
    <w:p w14:paraId="6D3BE622" w14:textId="77777777" w:rsidR="000652E7" w:rsidRPr="00593C01" w:rsidRDefault="000652E7" w:rsidP="000652E7">
      <w:pPr>
        <w:rPr>
          <w:rFonts w:asciiTheme="minorHAnsi" w:hAnsiTheme="minorHAnsi" w:cstheme="minorHAnsi"/>
          <w:b/>
          <w:lang w:val="sk-SK"/>
        </w:rPr>
      </w:pPr>
    </w:p>
    <w:p w14:paraId="2DF8854A" w14:textId="77777777" w:rsidR="000652E7" w:rsidRPr="00593C01" w:rsidRDefault="000652E7" w:rsidP="000652E7">
      <w:pPr>
        <w:rPr>
          <w:rFonts w:asciiTheme="minorHAnsi" w:hAnsiTheme="minorHAnsi" w:cstheme="minorHAnsi"/>
          <w:b/>
          <w:lang w:val="sk-SK"/>
        </w:rPr>
      </w:pPr>
    </w:p>
    <w:p w14:paraId="321E20C1" w14:textId="77777777" w:rsidR="000652E7" w:rsidRPr="00593C01" w:rsidRDefault="000652E7" w:rsidP="000652E7">
      <w:pPr>
        <w:rPr>
          <w:rFonts w:asciiTheme="minorHAnsi" w:hAnsiTheme="minorHAnsi" w:cstheme="minorHAnsi"/>
          <w:b/>
          <w:lang w:val="sk-SK"/>
        </w:rPr>
      </w:pPr>
    </w:p>
    <w:p w14:paraId="48DB60C8" w14:textId="77777777" w:rsidR="000652E7" w:rsidRPr="00593C01" w:rsidRDefault="000652E7" w:rsidP="000652E7">
      <w:pPr>
        <w:rPr>
          <w:rFonts w:asciiTheme="minorHAnsi" w:hAnsiTheme="minorHAnsi" w:cstheme="minorHAnsi"/>
          <w:b/>
          <w:lang w:val="sk-SK"/>
        </w:rPr>
      </w:pPr>
    </w:p>
    <w:p w14:paraId="231CBC3D" w14:textId="77777777" w:rsidR="000652E7" w:rsidRPr="00593C01" w:rsidRDefault="000652E7" w:rsidP="000652E7">
      <w:pPr>
        <w:rPr>
          <w:rFonts w:asciiTheme="minorHAnsi" w:hAnsiTheme="minorHAnsi" w:cstheme="minorHAnsi"/>
          <w:b/>
          <w:lang w:val="sk-SK"/>
        </w:rPr>
      </w:pPr>
    </w:p>
    <w:p w14:paraId="206E3300" w14:textId="77777777" w:rsidR="000652E7" w:rsidRPr="00593C01" w:rsidRDefault="000652E7" w:rsidP="000652E7">
      <w:pPr>
        <w:rPr>
          <w:rFonts w:asciiTheme="minorHAnsi" w:hAnsiTheme="minorHAnsi" w:cstheme="minorHAnsi"/>
          <w:b/>
          <w:lang w:val="sk-SK"/>
        </w:rPr>
      </w:pPr>
    </w:p>
    <w:p w14:paraId="3EA73B60" w14:textId="77777777" w:rsidR="000652E7" w:rsidRPr="00593C01" w:rsidRDefault="000652E7" w:rsidP="000652E7">
      <w:pPr>
        <w:rPr>
          <w:rFonts w:asciiTheme="minorHAnsi" w:hAnsiTheme="minorHAnsi" w:cstheme="minorHAnsi"/>
          <w:b/>
          <w:lang w:val="sk-SK"/>
        </w:rPr>
      </w:pPr>
    </w:p>
    <w:p w14:paraId="309DAA71" w14:textId="77777777" w:rsidR="000652E7" w:rsidRPr="00593C01" w:rsidRDefault="000652E7" w:rsidP="000652E7">
      <w:pPr>
        <w:rPr>
          <w:rFonts w:asciiTheme="minorHAnsi" w:hAnsiTheme="minorHAnsi" w:cstheme="minorHAnsi"/>
          <w:b/>
          <w:lang w:val="sk-SK"/>
        </w:rPr>
      </w:pPr>
    </w:p>
    <w:p w14:paraId="2BA07F5A" w14:textId="77777777" w:rsidR="000652E7" w:rsidRPr="00593C01" w:rsidRDefault="000652E7" w:rsidP="000652E7">
      <w:pPr>
        <w:rPr>
          <w:rFonts w:asciiTheme="minorHAnsi" w:hAnsiTheme="minorHAnsi" w:cstheme="minorHAnsi"/>
          <w:b/>
          <w:lang w:val="sk-SK"/>
        </w:rPr>
      </w:pPr>
    </w:p>
    <w:p w14:paraId="4742726B" w14:textId="77777777" w:rsidR="000652E7" w:rsidRPr="00593C01" w:rsidRDefault="000652E7" w:rsidP="000652E7">
      <w:pPr>
        <w:rPr>
          <w:rFonts w:asciiTheme="minorHAnsi" w:hAnsiTheme="minorHAnsi" w:cstheme="minorHAnsi"/>
          <w:b/>
          <w:lang w:val="sk-SK"/>
        </w:rPr>
      </w:pPr>
    </w:p>
    <w:p w14:paraId="5B2C3ABA" w14:textId="77777777" w:rsidR="000652E7" w:rsidRPr="00593C01" w:rsidRDefault="000652E7" w:rsidP="000652E7">
      <w:pPr>
        <w:rPr>
          <w:rFonts w:asciiTheme="minorHAnsi" w:hAnsiTheme="minorHAnsi" w:cstheme="minorHAnsi"/>
          <w:b/>
          <w:lang w:val="sk-SK"/>
        </w:rPr>
      </w:pPr>
    </w:p>
    <w:p w14:paraId="4AD5D2D4" w14:textId="77777777" w:rsidR="000652E7" w:rsidRPr="00593C01" w:rsidRDefault="000652E7" w:rsidP="000652E7">
      <w:pPr>
        <w:rPr>
          <w:rFonts w:asciiTheme="minorHAnsi" w:hAnsiTheme="minorHAnsi" w:cstheme="minorHAnsi"/>
          <w:b/>
          <w:lang w:val="sk-SK"/>
        </w:rPr>
      </w:pPr>
    </w:p>
    <w:p w14:paraId="0805E004" w14:textId="77777777" w:rsidR="000652E7" w:rsidRPr="00593C01" w:rsidRDefault="000652E7" w:rsidP="000652E7">
      <w:pPr>
        <w:rPr>
          <w:rFonts w:asciiTheme="minorHAnsi" w:hAnsiTheme="minorHAnsi" w:cstheme="minorHAnsi"/>
          <w:b/>
          <w:lang w:val="sk-SK"/>
        </w:rPr>
      </w:pPr>
    </w:p>
    <w:p w14:paraId="646FBA7D" w14:textId="77777777" w:rsidR="000652E7" w:rsidRPr="00593C01" w:rsidRDefault="000652E7" w:rsidP="000652E7">
      <w:pPr>
        <w:rPr>
          <w:rFonts w:asciiTheme="minorHAnsi" w:hAnsiTheme="minorHAnsi" w:cstheme="minorHAnsi"/>
          <w:b/>
          <w:lang w:val="sk-SK"/>
        </w:rPr>
      </w:pPr>
    </w:p>
    <w:p w14:paraId="2D5240BA" w14:textId="77777777" w:rsidR="000652E7" w:rsidRPr="00593C01" w:rsidRDefault="000652E7" w:rsidP="000652E7">
      <w:pPr>
        <w:rPr>
          <w:rFonts w:asciiTheme="minorHAnsi" w:hAnsiTheme="minorHAnsi" w:cstheme="minorHAnsi"/>
          <w:b/>
          <w:lang w:val="sk-SK"/>
        </w:rPr>
      </w:pPr>
    </w:p>
    <w:p w14:paraId="4789E7F3" w14:textId="77777777" w:rsidR="000652E7" w:rsidRPr="00593C01" w:rsidRDefault="000652E7" w:rsidP="000652E7">
      <w:pPr>
        <w:spacing w:beforeLines="60" w:before="144" w:afterLines="60" w:after="144"/>
        <w:rPr>
          <w:rFonts w:asciiTheme="minorHAnsi" w:hAnsiTheme="minorHAnsi" w:cstheme="minorHAnsi"/>
          <w:b/>
          <w:sz w:val="20"/>
          <w:szCs w:val="20"/>
          <w:lang w:val="sk-SK"/>
        </w:rPr>
      </w:pPr>
    </w:p>
    <w:p w14:paraId="109440F4" w14:textId="77777777" w:rsidR="000652E7" w:rsidRPr="00593C01" w:rsidRDefault="000652E7" w:rsidP="000652E7">
      <w:pPr>
        <w:spacing w:beforeLines="60" w:before="144" w:afterLines="60" w:after="144"/>
        <w:rPr>
          <w:rFonts w:asciiTheme="minorHAnsi" w:hAnsiTheme="minorHAnsi" w:cstheme="minorHAnsi"/>
          <w:b/>
          <w:sz w:val="20"/>
          <w:szCs w:val="20"/>
          <w:lang w:val="sk-SK"/>
        </w:rPr>
      </w:pPr>
    </w:p>
    <w:p w14:paraId="228C84CB" w14:textId="77777777" w:rsidR="000652E7" w:rsidRPr="00593C01" w:rsidRDefault="000652E7" w:rsidP="000652E7">
      <w:pPr>
        <w:spacing w:beforeLines="60" w:before="144" w:afterLines="60" w:after="144"/>
        <w:rPr>
          <w:rFonts w:asciiTheme="minorHAnsi" w:hAnsiTheme="minorHAnsi" w:cstheme="minorHAnsi"/>
          <w:b/>
          <w:sz w:val="20"/>
          <w:szCs w:val="20"/>
          <w:lang w:val="sk-SK"/>
        </w:rPr>
      </w:pPr>
    </w:p>
    <w:p w14:paraId="03CF2369" w14:textId="77777777" w:rsidR="000652E7" w:rsidRPr="00593C01" w:rsidRDefault="000652E7" w:rsidP="000652E7">
      <w:pPr>
        <w:spacing w:beforeLines="60" w:before="144" w:afterLines="60" w:after="144"/>
        <w:rPr>
          <w:rFonts w:asciiTheme="minorHAnsi" w:hAnsiTheme="minorHAnsi" w:cstheme="minorHAnsi"/>
          <w:b/>
          <w:sz w:val="20"/>
          <w:szCs w:val="20"/>
          <w:lang w:val="sk-SK"/>
        </w:rPr>
      </w:pPr>
    </w:p>
    <w:p w14:paraId="3C8E2772" w14:textId="77777777" w:rsidR="000652E7" w:rsidRPr="00593C01" w:rsidRDefault="000652E7" w:rsidP="000652E7">
      <w:pPr>
        <w:spacing w:beforeLines="60" w:before="144" w:afterLines="60" w:after="144"/>
        <w:rPr>
          <w:rFonts w:asciiTheme="minorHAnsi" w:hAnsiTheme="minorHAnsi" w:cstheme="minorHAnsi"/>
          <w:b/>
          <w:sz w:val="20"/>
          <w:szCs w:val="20"/>
          <w:lang w:val="sk-SK"/>
        </w:rPr>
      </w:pPr>
    </w:p>
    <w:p w14:paraId="348C1203" w14:textId="77777777" w:rsidR="000652E7" w:rsidRDefault="000652E7" w:rsidP="000652E7">
      <w:pPr>
        <w:spacing w:beforeLines="60" w:before="144" w:afterLines="60" w:after="144"/>
        <w:rPr>
          <w:rFonts w:asciiTheme="minorHAnsi" w:hAnsiTheme="minorHAnsi" w:cstheme="minorHAnsi"/>
          <w:b/>
          <w:sz w:val="20"/>
          <w:szCs w:val="20"/>
          <w:lang w:val="sk-SK"/>
        </w:rPr>
      </w:pPr>
    </w:p>
    <w:p w14:paraId="0A5A2420" w14:textId="77777777" w:rsidR="003B09A4" w:rsidRDefault="003B09A4" w:rsidP="000652E7">
      <w:pPr>
        <w:spacing w:beforeLines="60" w:before="144" w:afterLines="60" w:after="144"/>
        <w:rPr>
          <w:rFonts w:asciiTheme="minorHAnsi" w:hAnsiTheme="minorHAnsi" w:cstheme="minorHAnsi"/>
          <w:b/>
          <w:sz w:val="20"/>
          <w:szCs w:val="20"/>
          <w:lang w:val="sk-SK"/>
        </w:rPr>
        <w:sectPr w:rsidR="003B09A4" w:rsidSect="00101CF0">
          <w:headerReference w:type="default" r:id="rId93"/>
          <w:footerReference w:type="default" r:id="rId94"/>
          <w:type w:val="oddPage"/>
          <w:pgSz w:w="11906" w:h="16838" w:code="9"/>
          <w:pgMar w:top="1701" w:right="851" w:bottom="1418" w:left="1418" w:header="567" w:footer="885" w:gutter="0"/>
          <w:cols w:space="708"/>
          <w:docGrid w:linePitch="360"/>
        </w:sectPr>
      </w:pPr>
    </w:p>
    <w:p w14:paraId="04D3CCAE" w14:textId="7B947BB1" w:rsidR="00793048" w:rsidRPr="00E622C0" w:rsidRDefault="000652E7" w:rsidP="000652E7">
      <w:pPr>
        <w:spacing w:beforeLines="60" w:before="144" w:afterLines="60" w:after="144"/>
        <w:rPr>
          <w:rFonts w:asciiTheme="minorHAnsi" w:hAnsiTheme="minorHAnsi" w:cstheme="minorHAnsi"/>
          <w:sz w:val="20"/>
          <w:szCs w:val="20"/>
          <w:lang w:val="sk-SK"/>
        </w:rPr>
      </w:pPr>
      <w:r w:rsidRPr="00E622C0">
        <w:rPr>
          <w:rFonts w:asciiTheme="minorHAnsi" w:hAnsiTheme="minorHAnsi" w:cstheme="minorHAnsi"/>
          <w:b/>
          <w:sz w:val="20"/>
          <w:szCs w:val="20"/>
          <w:lang w:val="sk-SK"/>
        </w:rPr>
        <w:lastRenderedPageBreak/>
        <w:t xml:space="preserve">Príloha č. 5 Návrh na plnenie </w:t>
      </w:r>
      <w:r w:rsidR="00E622C0" w:rsidRPr="00E622C0">
        <w:rPr>
          <w:rFonts w:asciiTheme="minorHAnsi" w:hAnsiTheme="minorHAnsi" w:cstheme="minorHAnsi"/>
          <w:b/>
          <w:sz w:val="20"/>
          <w:szCs w:val="20"/>
          <w:lang w:val="sk-SK"/>
        </w:rPr>
        <w:t>kritérií</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3701"/>
        <w:gridCol w:w="2225"/>
        <w:gridCol w:w="2355"/>
      </w:tblGrid>
      <w:tr w:rsidR="000652E7" w:rsidRPr="00E622C0" w14:paraId="62CD0624" w14:textId="77777777" w:rsidTr="005935E9">
        <w:tc>
          <w:tcPr>
            <w:tcW w:w="1572" w:type="dxa"/>
          </w:tcPr>
          <w:p w14:paraId="46B795F0" w14:textId="77777777" w:rsidR="000652E7" w:rsidRPr="00E622C0" w:rsidRDefault="000652E7" w:rsidP="005935E9">
            <w:pPr>
              <w:jc w:val="right"/>
              <w:rPr>
                <w:rFonts w:asciiTheme="minorHAnsi" w:hAnsiTheme="minorHAnsi" w:cstheme="minorHAnsi"/>
                <w:sz w:val="18"/>
                <w:szCs w:val="20"/>
                <w:lang w:val="sk-SK"/>
              </w:rPr>
            </w:pPr>
            <w:r w:rsidRPr="00E622C0">
              <w:rPr>
                <w:rFonts w:asciiTheme="minorHAnsi" w:hAnsiTheme="minorHAnsi" w:cstheme="minorHAnsi"/>
                <w:sz w:val="18"/>
                <w:szCs w:val="20"/>
                <w:lang w:val="sk-SK"/>
              </w:rPr>
              <w:t>obchodné meno:</w:t>
            </w:r>
          </w:p>
        </w:tc>
        <w:tc>
          <w:tcPr>
            <w:tcW w:w="3701" w:type="dxa"/>
            <w:tcBorders>
              <w:bottom w:val="dotted" w:sz="4" w:space="0" w:color="auto"/>
            </w:tcBorders>
            <w:shd w:val="clear" w:color="auto" w:fill="auto"/>
          </w:tcPr>
          <w:p w14:paraId="0BFFFB05" w14:textId="77777777" w:rsidR="000652E7" w:rsidRPr="00E622C0" w:rsidRDefault="000652E7" w:rsidP="005935E9">
            <w:pPr>
              <w:rPr>
                <w:rFonts w:asciiTheme="minorHAnsi" w:hAnsiTheme="minorHAnsi" w:cstheme="minorHAnsi"/>
                <w:sz w:val="20"/>
                <w:szCs w:val="20"/>
                <w:lang w:val="sk-SK"/>
              </w:rPr>
            </w:pPr>
          </w:p>
        </w:tc>
        <w:tc>
          <w:tcPr>
            <w:tcW w:w="2225" w:type="dxa"/>
          </w:tcPr>
          <w:p w14:paraId="764DB8B1" w14:textId="77777777" w:rsidR="000652E7" w:rsidRPr="00E622C0" w:rsidRDefault="000652E7" w:rsidP="005935E9">
            <w:pPr>
              <w:jc w:val="right"/>
              <w:rPr>
                <w:rFonts w:asciiTheme="minorHAnsi" w:hAnsiTheme="minorHAnsi" w:cstheme="minorHAnsi"/>
                <w:sz w:val="18"/>
                <w:szCs w:val="20"/>
                <w:lang w:val="sk-SK"/>
              </w:rPr>
            </w:pPr>
            <w:r w:rsidRPr="00E622C0">
              <w:rPr>
                <w:rFonts w:asciiTheme="minorHAnsi" w:hAnsiTheme="minorHAnsi" w:cstheme="minorHAnsi"/>
                <w:sz w:val="18"/>
                <w:szCs w:val="20"/>
                <w:lang w:val="sk-SK"/>
              </w:rPr>
              <w:t>miesto vystavenia:</w:t>
            </w:r>
          </w:p>
        </w:tc>
        <w:tc>
          <w:tcPr>
            <w:tcW w:w="2355" w:type="dxa"/>
            <w:tcBorders>
              <w:bottom w:val="dotted" w:sz="4" w:space="0" w:color="auto"/>
            </w:tcBorders>
            <w:shd w:val="clear" w:color="auto" w:fill="auto"/>
          </w:tcPr>
          <w:p w14:paraId="1EB36240" w14:textId="77777777" w:rsidR="000652E7" w:rsidRPr="00E622C0" w:rsidRDefault="000652E7" w:rsidP="005935E9">
            <w:pPr>
              <w:rPr>
                <w:rFonts w:asciiTheme="minorHAnsi" w:hAnsiTheme="minorHAnsi" w:cstheme="minorHAnsi"/>
                <w:sz w:val="20"/>
                <w:szCs w:val="20"/>
                <w:lang w:val="sk-SK"/>
              </w:rPr>
            </w:pPr>
          </w:p>
        </w:tc>
      </w:tr>
      <w:tr w:rsidR="000652E7" w:rsidRPr="00E622C0" w14:paraId="0DDF475E" w14:textId="77777777" w:rsidTr="005935E9">
        <w:tc>
          <w:tcPr>
            <w:tcW w:w="1572" w:type="dxa"/>
          </w:tcPr>
          <w:p w14:paraId="6E718B8F" w14:textId="77777777" w:rsidR="000652E7" w:rsidRPr="00E622C0" w:rsidRDefault="000652E7" w:rsidP="005935E9">
            <w:pPr>
              <w:jc w:val="right"/>
              <w:rPr>
                <w:rFonts w:asciiTheme="minorHAnsi" w:hAnsiTheme="minorHAnsi" w:cstheme="minorHAnsi"/>
                <w:sz w:val="18"/>
                <w:szCs w:val="20"/>
                <w:lang w:val="sk-SK"/>
              </w:rPr>
            </w:pPr>
            <w:r w:rsidRPr="00E622C0">
              <w:rPr>
                <w:rFonts w:asciiTheme="minorHAnsi" w:hAnsiTheme="minorHAnsi" w:cstheme="minorHAnsi"/>
                <w:sz w:val="18"/>
                <w:szCs w:val="20"/>
                <w:lang w:val="sk-SK"/>
              </w:rPr>
              <w:t>sídlo:</w:t>
            </w:r>
          </w:p>
        </w:tc>
        <w:tc>
          <w:tcPr>
            <w:tcW w:w="3701" w:type="dxa"/>
            <w:tcBorders>
              <w:top w:val="dotted" w:sz="4" w:space="0" w:color="auto"/>
              <w:bottom w:val="dotted" w:sz="4" w:space="0" w:color="auto"/>
            </w:tcBorders>
            <w:shd w:val="clear" w:color="auto" w:fill="auto"/>
          </w:tcPr>
          <w:p w14:paraId="1503F027" w14:textId="77777777" w:rsidR="000652E7" w:rsidRPr="00E622C0" w:rsidRDefault="000652E7" w:rsidP="005935E9">
            <w:pPr>
              <w:rPr>
                <w:rFonts w:asciiTheme="minorHAnsi" w:hAnsiTheme="minorHAnsi" w:cstheme="minorHAnsi"/>
                <w:sz w:val="20"/>
                <w:szCs w:val="20"/>
                <w:lang w:val="sk-SK"/>
              </w:rPr>
            </w:pPr>
          </w:p>
        </w:tc>
        <w:tc>
          <w:tcPr>
            <w:tcW w:w="2225" w:type="dxa"/>
          </w:tcPr>
          <w:p w14:paraId="5320BDBE" w14:textId="77777777" w:rsidR="000652E7" w:rsidRPr="00E622C0" w:rsidRDefault="000652E7" w:rsidP="005935E9">
            <w:pPr>
              <w:jc w:val="right"/>
              <w:rPr>
                <w:rFonts w:asciiTheme="minorHAnsi" w:hAnsiTheme="minorHAnsi" w:cstheme="minorHAnsi"/>
                <w:sz w:val="18"/>
                <w:szCs w:val="20"/>
                <w:lang w:val="sk-SK"/>
              </w:rPr>
            </w:pPr>
            <w:r w:rsidRPr="00E622C0">
              <w:rPr>
                <w:rFonts w:asciiTheme="minorHAnsi" w:hAnsiTheme="minorHAnsi" w:cstheme="minorHAnsi"/>
                <w:sz w:val="18"/>
                <w:szCs w:val="20"/>
                <w:lang w:val="sk-SK"/>
              </w:rPr>
              <w:t>dátum vystavenia:</w:t>
            </w:r>
          </w:p>
        </w:tc>
        <w:tc>
          <w:tcPr>
            <w:tcW w:w="2355" w:type="dxa"/>
            <w:tcBorders>
              <w:top w:val="dotted" w:sz="4" w:space="0" w:color="auto"/>
              <w:bottom w:val="dotted" w:sz="4" w:space="0" w:color="auto"/>
            </w:tcBorders>
            <w:shd w:val="clear" w:color="auto" w:fill="auto"/>
          </w:tcPr>
          <w:p w14:paraId="2A1BF6FE" w14:textId="77777777" w:rsidR="000652E7" w:rsidRPr="00E622C0" w:rsidRDefault="000652E7" w:rsidP="005935E9">
            <w:pPr>
              <w:rPr>
                <w:rFonts w:asciiTheme="minorHAnsi" w:hAnsiTheme="minorHAnsi" w:cstheme="minorHAnsi"/>
                <w:sz w:val="20"/>
                <w:szCs w:val="20"/>
                <w:lang w:val="sk-SK"/>
              </w:rPr>
            </w:pPr>
          </w:p>
        </w:tc>
      </w:tr>
      <w:tr w:rsidR="000652E7" w:rsidRPr="00E622C0" w14:paraId="3ABE66CA" w14:textId="77777777" w:rsidTr="005935E9">
        <w:tc>
          <w:tcPr>
            <w:tcW w:w="1572" w:type="dxa"/>
          </w:tcPr>
          <w:p w14:paraId="49C19380" w14:textId="77777777" w:rsidR="000652E7" w:rsidRPr="00E622C0" w:rsidRDefault="000652E7" w:rsidP="005935E9">
            <w:pPr>
              <w:jc w:val="right"/>
              <w:rPr>
                <w:rFonts w:asciiTheme="minorHAnsi" w:hAnsiTheme="minorHAnsi" w:cstheme="minorHAnsi"/>
                <w:sz w:val="18"/>
                <w:szCs w:val="20"/>
                <w:lang w:val="sk-SK"/>
              </w:rPr>
            </w:pPr>
            <w:r w:rsidRPr="00E622C0">
              <w:rPr>
                <w:rFonts w:asciiTheme="minorHAnsi" w:hAnsiTheme="minorHAnsi" w:cstheme="minorHAnsi"/>
                <w:sz w:val="18"/>
                <w:szCs w:val="20"/>
                <w:lang w:val="sk-SK"/>
              </w:rPr>
              <w:t>IČO:</w:t>
            </w:r>
          </w:p>
        </w:tc>
        <w:tc>
          <w:tcPr>
            <w:tcW w:w="3701" w:type="dxa"/>
            <w:tcBorders>
              <w:top w:val="dotted" w:sz="4" w:space="0" w:color="auto"/>
              <w:bottom w:val="dotted" w:sz="4" w:space="0" w:color="auto"/>
            </w:tcBorders>
            <w:shd w:val="clear" w:color="auto" w:fill="auto"/>
          </w:tcPr>
          <w:p w14:paraId="224471BD" w14:textId="77777777" w:rsidR="000652E7" w:rsidRPr="00E622C0" w:rsidRDefault="000652E7" w:rsidP="005935E9">
            <w:pPr>
              <w:rPr>
                <w:rFonts w:asciiTheme="minorHAnsi" w:hAnsiTheme="minorHAnsi" w:cstheme="minorHAnsi"/>
                <w:sz w:val="20"/>
                <w:szCs w:val="20"/>
                <w:lang w:val="sk-SK"/>
              </w:rPr>
            </w:pPr>
          </w:p>
        </w:tc>
        <w:tc>
          <w:tcPr>
            <w:tcW w:w="2225" w:type="dxa"/>
          </w:tcPr>
          <w:p w14:paraId="36CC2A24" w14:textId="77777777" w:rsidR="000652E7" w:rsidRPr="00E622C0" w:rsidRDefault="000652E7" w:rsidP="005935E9">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14:paraId="51796FAF" w14:textId="77777777" w:rsidR="000652E7" w:rsidRPr="00E622C0" w:rsidRDefault="000652E7" w:rsidP="005935E9">
            <w:pPr>
              <w:ind w:firstLine="709"/>
              <w:rPr>
                <w:rFonts w:asciiTheme="minorHAnsi" w:hAnsiTheme="minorHAnsi" w:cstheme="minorHAnsi"/>
                <w:sz w:val="20"/>
                <w:szCs w:val="20"/>
                <w:lang w:val="sk-SK"/>
              </w:rPr>
            </w:pPr>
          </w:p>
        </w:tc>
      </w:tr>
      <w:tr w:rsidR="000652E7" w:rsidRPr="00E622C0" w14:paraId="02E1EBAC" w14:textId="77777777" w:rsidTr="005935E9">
        <w:tc>
          <w:tcPr>
            <w:tcW w:w="1572" w:type="dxa"/>
          </w:tcPr>
          <w:p w14:paraId="357A2189" w14:textId="272A3ED2" w:rsidR="000652E7" w:rsidRPr="00E622C0" w:rsidRDefault="00E622C0" w:rsidP="005935E9">
            <w:pPr>
              <w:jc w:val="right"/>
              <w:rPr>
                <w:rFonts w:asciiTheme="minorHAnsi" w:hAnsiTheme="minorHAnsi" w:cstheme="minorHAnsi"/>
                <w:sz w:val="18"/>
                <w:szCs w:val="20"/>
                <w:lang w:val="sk-SK"/>
              </w:rPr>
            </w:pPr>
            <w:r w:rsidRPr="00E622C0">
              <w:rPr>
                <w:rFonts w:asciiTheme="minorHAnsi" w:hAnsiTheme="minorHAnsi" w:cstheme="minorHAnsi"/>
                <w:sz w:val="18"/>
                <w:szCs w:val="20"/>
                <w:lang w:val="sk-SK"/>
              </w:rPr>
              <w:t>štatút</w:t>
            </w:r>
            <w:r w:rsidR="000652E7" w:rsidRPr="00E622C0">
              <w:rPr>
                <w:rFonts w:asciiTheme="minorHAnsi" w:hAnsiTheme="minorHAnsi" w:cstheme="minorHAnsi"/>
                <w:sz w:val="18"/>
                <w:szCs w:val="20"/>
                <w:lang w:val="sk-SK"/>
              </w:rPr>
              <w:t>. zástupca:</w:t>
            </w:r>
          </w:p>
        </w:tc>
        <w:tc>
          <w:tcPr>
            <w:tcW w:w="3701" w:type="dxa"/>
            <w:tcBorders>
              <w:top w:val="dotted" w:sz="4" w:space="0" w:color="auto"/>
              <w:bottom w:val="dotted" w:sz="4" w:space="0" w:color="auto"/>
            </w:tcBorders>
            <w:shd w:val="clear" w:color="auto" w:fill="auto"/>
          </w:tcPr>
          <w:p w14:paraId="2965498E" w14:textId="77777777" w:rsidR="000652E7" w:rsidRPr="00E622C0" w:rsidRDefault="000652E7" w:rsidP="005935E9">
            <w:pPr>
              <w:rPr>
                <w:rFonts w:asciiTheme="minorHAnsi" w:hAnsiTheme="minorHAnsi" w:cstheme="minorHAnsi"/>
                <w:sz w:val="20"/>
                <w:szCs w:val="20"/>
                <w:lang w:val="sk-SK"/>
              </w:rPr>
            </w:pPr>
          </w:p>
        </w:tc>
        <w:tc>
          <w:tcPr>
            <w:tcW w:w="2225" w:type="dxa"/>
          </w:tcPr>
          <w:p w14:paraId="2DC39CB0" w14:textId="77777777" w:rsidR="000652E7" w:rsidRPr="00E622C0" w:rsidRDefault="000652E7" w:rsidP="005935E9">
            <w:pPr>
              <w:jc w:val="right"/>
              <w:rPr>
                <w:rFonts w:asciiTheme="minorHAnsi" w:hAnsiTheme="minorHAnsi" w:cstheme="minorHAnsi"/>
                <w:sz w:val="20"/>
                <w:szCs w:val="20"/>
                <w:lang w:val="sk-SK"/>
              </w:rPr>
            </w:pPr>
          </w:p>
        </w:tc>
        <w:tc>
          <w:tcPr>
            <w:tcW w:w="2355" w:type="dxa"/>
            <w:shd w:val="clear" w:color="auto" w:fill="auto"/>
          </w:tcPr>
          <w:p w14:paraId="445EC615" w14:textId="77777777" w:rsidR="000652E7" w:rsidRPr="00E622C0" w:rsidRDefault="000652E7" w:rsidP="005935E9">
            <w:pPr>
              <w:rPr>
                <w:rFonts w:asciiTheme="minorHAnsi" w:hAnsiTheme="minorHAnsi" w:cstheme="minorHAnsi"/>
                <w:sz w:val="20"/>
                <w:szCs w:val="20"/>
                <w:lang w:val="sk-SK"/>
              </w:rPr>
            </w:pPr>
          </w:p>
        </w:tc>
      </w:tr>
    </w:tbl>
    <w:p w14:paraId="301AE95F" w14:textId="77777777" w:rsidR="000652E7" w:rsidRPr="00E622C0" w:rsidRDefault="000652E7" w:rsidP="000652E7">
      <w:pPr>
        <w:rPr>
          <w:rFonts w:asciiTheme="minorHAnsi" w:hAnsiTheme="minorHAnsi" w:cstheme="minorHAnsi"/>
          <w:sz w:val="20"/>
          <w:szCs w:val="20"/>
          <w:lang w:val="sk-SK"/>
        </w:rPr>
      </w:pPr>
    </w:p>
    <w:tbl>
      <w:tblPr>
        <w:tblW w:w="14560" w:type="dxa"/>
        <w:tblCellMar>
          <w:left w:w="70" w:type="dxa"/>
          <w:right w:w="70" w:type="dxa"/>
        </w:tblCellMar>
        <w:tblLook w:val="04A0" w:firstRow="1" w:lastRow="0" w:firstColumn="1" w:lastColumn="0" w:noHBand="0" w:noVBand="1"/>
      </w:tblPr>
      <w:tblGrid>
        <w:gridCol w:w="960"/>
        <w:gridCol w:w="1720"/>
        <w:gridCol w:w="1900"/>
        <w:gridCol w:w="1720"/>
        <w:gridCol w:w="1820"/>
        <w:gridCol w:w="3220"/>
        <w:gridCol w:w="3220"/>
      </w:tblGrid>
      <w:tr w:rsidR="00E841A7" w:rsidRPr="00101CF0" w14:paraId="3521C77B" w14:textId="77777777" w:rsidTr="00323F2E">
        <w:trPr>
          <w:trHeight w:val="357"/>
        </w:trPr>
        <w:tc>
          <w:tcPr>
            <w:tcW w:w="960"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085563AF" w14:textId="77777777" w:rsidR="00E841A7" w:rsidRPr="00101CF0" w:rsidRDefault="00E841A7" w:rsidP="00323F2E">
            <w:pPr>
              <w:jc w:val="cente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(A)</w:t>
            </w:r>
          </w:p>
        </w:tc>
        <w:tc>
          <w:tcPr>
            <w:tcW w:w="1720" w:type="dxa"/>
            <w:tcBorders>
              <w:top w:val="single" w:sz="8" w:space="0" w:color="auto"/>
              <w:left w:val="nil"/>
              <w:bottom w:val="single" w:sz="8" w:space="0" w:color="auto"/>
              <w:right w:val="single" w:sz="4" w:space="0" w:color="auto"/>
            </w:tcBorders>
            <w:shd w:val="clear" w:color="000000" w:fill="D9D9D9"/>
            <w:vAlign w:val="center"/>
            <w:hideMark/>
          </w:tcPr>
          <w:p w14:paraId="4EDDD97C" w14:textId="77777777" w:rsidR="00E841A7" w:rsidRPr="00101CF0" w:rsidRDefault="00E841A7" w:rsidP="00323F2E">
            <w:pPr>
              <w:jc w:val="cente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(B)</w:t>
            </w:r>
          </w:p>
        </w:tc>
        <w:tc>
          <w:tcPr>
            <w:tcW w:w="1900" w:type="dxa"/>
            <w:tcBorders>
              <w:top w:val="single" w:sz="8" w:space="0" w:color="auto"/>
              <w:left w:val="nil"/>
              <w:bottom w:val="single" w:sz="8" w:space="0" w:color="auto"/>
              <w:right w:val="single" w:sz="4" w:space="0" w:color="auto"/>
            </w:tcBorders>
            <w:shd w:val="clear" w:color="000000" w:fill="D9D9D9"/>
            <w:vAlign w:val="center"/>
            <w:hideMark/>
          </w:tcPr>
          <w:p w14:paraId="2FED4AA1" w14:textId="77777777" w:rsidR="00E841A7" w:rsidRPr="00101CF0" w:rsidRDefault="00E841A7" w:rsidP="00323F2E">
            <w:pPr>
              <w:jc w:val="cente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(C)</w:t>
            </w:r>
          </w:p>
        </w:tc>
        <w:tc>
          <w:tcPr>
            <w:tcW w:w="1720" w:type="dxa"/>
            <w:tcBorders>
              <w:top w:val="single" w:sz="8" w:space="0" w:color="auto"/>
              <w:left w:val="nil"/>
              <w:bottom w:val="single" w:sz="8" w:space="0" w:color="auto"/>
              <w:right w:val="single" w:sz="4" w:space="0" w:color="auto"/>
            </w:tcBorders>
            <w:shd w:val="clear" w:color="000000" w:fill="D9D9D9"/>
            <w:vAlign w:val="center"/>
            <w:hideMark/>
          </w:tcPr>
          <w:p w14:paraId="3D54E17F" w14:textId="77777777" w:rsidR="00E841A7" w:rsidRPr="00101CF0" w:rsidRDefault="00E841A7" w:rsidP="00323F2E">
            <w:pPr>
              <w:jc w:val="cente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(D)</w:t>
            </w:r>
          </w:p>
        </w:tc>
        <w:tc>
          <w:tcPr>
            <w:tcW w:w="1820" w:type="dxa"/>
            <w:tcBorders>
              <w:top w:val="single" w:sz="8" w:space="0" w:color="auto"/>
              <w:left w:val="nil"/>
              <w:bottom w:val="single" w:sz="8" w:space="0" w:color="auto"/>
              <w:right w:val="single" w:sz="4" w:space="0" w:color="auto"/>
            </w:tcBorders>
            <w:shd w:val="clear" w:color="000000" w:fill="D9D9D9"/>
            <w:vAlign w:val="center"/>
            <w:hideMark/>
          </w:tcPr>
          <w:p w14:paraId="7C5BAB43" w14:textId="77777777" w:rsidR="00E841A7" w:rsidRPr="00101CF0" w:rsidRDefault="00E841A7" w:rsidP="00323F2E">
            <w:pPr>
              <w:jc w:val="cente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(E)</w:t>
            </w:r>
          </w:p>
        </w:tc>
        <w:tc>
          <w:tcPr>
            <w:tcW w:w="3220" w:type="dxa"/>
            <w:tcBorders>
              <w:top w:val="single" w:sz="8" w:space="0" w:color="auto"/>
              <w:left w:val="nil"/>
              <w:bottom w:val="single" w:sz="8" w:space="0" w:color="auto"/>
              <w:right w:val="single" w:sz="4" w:space="0" w:color="auto"/>
            </w:tcBorders>
            <w:shd w:val="clear" w:color="000000" w:fill="D9D9D9"/>
            <w:vAlign w:val="center"/>
            <w:hideMark/>
          </w:tcPr>
          <w:p w14:paraId="63C61948" w14:textId="77777777" w:rsidR="00E841A7" w:rsidRPr="00101CF0" w:rsidRDefault="00E841A7" w:rsidP="00323F2E">
            <w:pPr>
              <w:jc w:val="cente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(F)</w:t>
            </w:r>
          </w:p>
        </w:tc>
        <w:tc>
          <w:tcPr>
            <w:tcW w:w="3220" w:type="dxa"/>
            <w:tcBorders>
              <w:top w:val="single" w:sz="8" w:space="0" w:color="auto"/>
              <w:left w:val="nil"/>
              <w:bottom w:val="single" w:sz="8" w:space="0" w:color="auto"/>
              <w:right w:val="single" w:sz="8" w:space="0" w:color="auto"/>
            </w:tcBorders>
            <w:shd w:val="clear" w:color="000000" w:fill="D9D9D9"/>
            <w:vAlign w:val="center"/>
            <w:hideMark/>
          </w:tcPr>
          <w:p w14:paraId="41C4C762" w14:textId="77777777" w:rsidR="00E841A7" w:rsidRPr="00101CF0" w:rsidRDefault="00E841A7" w:rsidP="00323F2E">
            <w:pPr>
              <w:jc w:val="cente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(G)</w:t>
            </w:r>
          </w:p>
        </w:tc>
      </w:tr>
      <w:tr w:rsidR="00E841A7" w:rsidRPr="00101CF0" w14:paraId="7F644904" w14:textId="77777777" w:rsidTr="00323F2E">
        <w:trPr>
          <w:trHeight w:val="1875"/>
        </w:trPr>
        <w:tc>
          <w:tcPr>
            <w:tcW w:w="960"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6BEE7B18" w14:textId="77777777" w:rsidR="00E841A7" w:rsidRPr="00101CF0" w:rsidRDefault="00E841A7" w:rsidP="00323F2E">
            <w:pP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Por. č.</w:t>
            </w:r>
          </w:p>
        </w:tc>
        <w:tc>
          <w:tcPr>
            <w:tcW w:w="1720" w:type="dxa"/>
            <w:tcBorders>
              <w:top w:val="single" w:sz="8" w:space="0" w:color="auto"/>
              <w:left w:val="nil"/>
              <w:bottom w:val="single" w:sz="8" w:space="0" w:color="auto"/>
              <w:right w:val="single" w:sz="4" w:space="0" w:color="auto"/>
            </w:tcBorders>
            <w:shd w:val="clear" w:color="000000" w:fill="D9D9D9"/>
            <w:vAlign w:val="center"/>
            <w:hideMark/>
          </w:tcPr>
          <w:p w14:paraId="36F53783" w14:textId="77777777" w:rsidR="00E841A7" w:rsidRPr="00101CF0" w:rsidRDefault="00E841A7" w:rsidP="00323F2E">
            <w:pP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Názov paušálu</w:t>
            </w:r>
          </w:p>
        </w:tc>
        <w:tc>
          <w:tcPr>
            <w:tcW w:w="1900" w:type="dxa"/>
            <w:tcBorders>
              <w:top w:val="single" w:sz="8" w:space="0" w:color="auto"/>
              <w:left w:val="nil"/>
              <w:bottom w:val="single" w:sz="8" w:space="0" w:color="auto"/>
              <w:right w:val="single" w:sz="4" w:space="0" w:color="auto"/>
            </w:tcBorders>
            <w:shd w:val="clear" w:color="000000" w:fill="D9D9D9"/>
            <w:vAlign w:val="center"/>
            <w:hideMark/>
          </w:tcPr>
          <w:p w14:paraId="785F76BA" w14:textId="77777777" w:rsidR="00E841A7" w:rsidRPr="00101CF0" w:rsidRDefault="00E841A7" w:rsidP="00323F2E">
            <w:pP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Predpokladaná početnosť</w:t>
            </w:r>
          </w:p>
        </w:tc>
        <w:tc>
          <w:tcPr>
            <w:tcW w:w="1720" w:type="dxa"/>
            <w:tcBorders>
              <w:top w:val="single" w:sz="8" w:space="0" w:color="auto"/>
              <w:left w:val="nil"/>
              <w:bottom w:val="single" w:sz="8" w:space="0" w:color="auto"/>
              <w:right w:val="single" w:sz="4" w:space="0" w:color="auto"/>
            </w:tcBorders>
            <w:shd w:val="clear" w:color="000000" w:fill="D9D9D9"/>
            <w:vAlign w:val="center"/>
            <w:hideMark/>
          </w:tcPr>
          <w:p w14:paraId="015AAB1F" w14:textId="77777777" w:rsidR="00E841A7" w:rsidRPr="00101CF0" w:rsidRDefault="00E841A7" w:rsidP="00323F2E">
            <w:pP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Mesačný poplatok za 1 paušál s DPH</w:t>
            </w:r>
          </w:p>
        </w:tc>
        <w:tc>
          <w:tcPr>
            <w:tcW w:w="1820" w:type="dxa"/>
            <w:tcBorders>
              <w:top w:val="single" w:sz="8" w:space="0" w:color="auto"/>
              <w:left w:val="nil"/>
              <w:bottom w:val="single" w:sz="8" w:space="0" w:color="auto"/>
              <w:right w:val="single" w:sz="4" w:space="0" w:color="auto"/>
            </w:tcBorders>
            <w:shd w:val="clear" w:color="000000" w:fill="D9D9D9"/>
            <w:vAlign w:val="center"/>
            <w:hideMark/>
          </w:tcPr>
          <w:p w14:paraId="0E6366F5" w14:textId="77777777" w:rsidR="00E841A7" w:rsidRPr="00101CF0" w:rsidRDefault="00E841A7" w:rsidP="00323F2E">
            <w:pP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Počet mesiacov zmluvy</w:t>
            </w:r>
          </w:p>
        </w:tc>
        <w:tc>
          <w:tcPr>
            <w:tcW w:w="3220" w:type="dxa"/>
            <w:tcBorders>
              <w:top w:val="single" w:sz="8" w:space="0" w:color="auto"/>
              <w:left w:val="nil"/>
              <w:bottom w:val="single" w:sz="8" w:space="0" w:color="auto"/>
              <w:right w:val="single" w:sz="4" w:space="0" w:color="auto"/>
            </w:tcBorders>
            <w:shd w:val="clear" w:color="000000" w:fill="D9D9D9"/>
            <w:vAlign w:val="center"/>
            <w:hideMark/>
          </w:tcPr>
          <w:p w14:paraId="16717C4E" w14:textId="77777777" w:rsidR="00E841A7" w:rsidRPr="00101CF0" w:rsidRDefault="00E841A7" w:rsidP="00323F2E">
            <w:pP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Predpokladaný počet mesačných poplatkov celkom</w:t>
            </w:r>
          </w:p>
        </w:tc>
        <w:tc>
          <w:tcPr>
            <w:tcW w:w="3220" w:type="dxa"/>
            <w:tcBorders>
              <w:top w:val="single" w:sz="8" w:space="0" w:color="auto"/>
              <w:left w:val="nil"/>
              <w:bottom w:val="single" w:sz="8" w:space="0" w:color="auto"/>
              <w:right w:val="single" w:sz="8" w:space="0" w:color="auto"/>
            </w:tcBorders>
            <w:shd w:val="clear" w:color="000000" w:fill="D9D9D9"/>
            <w:vAlign w:val="center"/>
            <w:hideMark/>
          </w:tcPr>
          <w:p w14:paraId="1ABA7D44" w14:textId="77777777" w:rsidR="00E841A7" w:rsidRPr="00101CF0" w:rsidRDefault="00E841A7" w:rsidP="00323F2E">
            <w:pPr>
              <w:rPr>
                <w:rFonts w:asciiTheme="minorHAnsi" w:hAnsiTheme="minorHAnsi" w:cstheme="minorHAnsi"/>
                <w:b/>
                <w:bCs/>
                <w:color w:val="000000"/>
                <w:sz w:val="20"/>
                <w:szCs w:val="20"/>
                <w:lang w:val="sk-SK" w:eastAsia="sk-SK"/>
              </w:rPr>
            </w:pPr>
            <w:r w:rsidRPr="00101CF0">
              <w:rPr>
                <w:rFonts w:asciiTheme="minorHAnsi" w:hAnsiTheme="minorHAnsi" w:cstheme="minorHAnsi"/>
                <w:b/>
                <w:bCs/>
                <w:color w:val="000000"/>
                <w:sz w:val="20"/>
                <w:szCs w:val="20"/>
                <w:lang w:val="sk-SK" w:eastAsia="sk-SK"/>
              </w:rPr>
              <w:t>Cena s DPH za predpokladané množstvo paušálnych poplatkov za 48 mesiacov</w:t>
            </w:r>
            <w:r w:rsidRPr="00101CF0">
              <w:rPr>
                <w:rFonts w:asciiTheme="minorHAnsi" w:hAnsiTheme="minorHAnsi" w:cstheme="minorHAnsi"/>
                <w:b/>
                <w:bCs/>
                <w:color w:val="000000"/>
                <w:sz w:val="20"/>
                <w:szCs w:val="20"/>
                <w:lang w:val="sk-SK" w:eastAsia="sk-SK"/>
              </w:rPr>
              <w:br/>
              <w:t>(súčin stĺpcov D a F)</w:t>
            </w:r>
          </w:p>
        </w:tc>
      </w:tr>
      <w:tr w:rsidR="00E841A7" w:rsidRPr="00101CF0" w14:paraId="15456BC0" w14:textId="77777777" w:rsidTr="00323F2E">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552268F" w14:textId="77777777" w:rsidR="00E841A7" w:rsidRPr="00101CF0" w:rsidRDefault="00E841A7" w:rsidP="00323F2E">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1</w:t>
            </w:r>
          </w:p>
        </w:tc>
        <w:tc>
          <w:tcPr>
            <w:tcW w:w="1720" w:type="dxa"/>
            <w:tcBorders>
              <w:top w:val="nil"/>
              <w:left w:val="nil"/>
              <w:bottom w:val="single" w:sz="4" w:space="0" w:color="auto"/>
              <w:right w:val="single" w:sz="4" w:space="0" w:color="auto"/>
            </w:tcBorders>
            <w:shd w:val="clear" w:color="auto" w:fill="auto"/>
            <w:noWrap/>
            <w:vAlign w:val="center"/>
            <w:hideMark/>
          </w:tcPr>
          <w:p w14:paraId="7B9E272B" w14:textId="77777777" w:rsidR="00E841A7" w:rsidRPr="00101CF0" w:rsidRDefault="00E841A7" w:rsidP="00323F2E">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Hlasový paušál 1</w:t>
            </w:r>
          </w:p>
        </w:tc>
        <w:tc>
          <w:tcPr>
            <w:tcW w:w="1900" w:type="dxa"/>
            <w:tcBorders>
              <w:top w:val="nil"/>
              <w:left w:val="nil"/>
              <w:bottom w:val="single" w:sz="4" w:space="0" w:color="auto"/>
              <w:right w:val="single" w:sz="4" w:space="0" w:color="auto"/>
            </w:tcBorders>
            <w:shd w:val="clear" w:color="auto" w:fill="auto"/>
            <w:noWrap/>
            <w:vAlign w:val="center"/>
            <w:hideMark/>
          </w:tcPr>
          <w:p w14:paraId="7D519A0C" w14:textId="77777777" w:rsidR="00E841A7" w:rsidRPr="00101CF0" w:rsidRDefault="00E841A7" w:rsidP="00323F2E">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130</w:t>
            </w:r>
          </w:p>
        </w:tc>
        <w:tc>
          <w:tcPr>
            <w:tcW w:w="1720" w:type="dxa"/>
            <w:tcBorders>
              <w:top w:val="nil"/>
              <w:left w:val="nil"/>
              <w:bottom w:val="single" w:sz="4" w:space="0" w:color="auto"/>
              <w:right w:val="single" w:sz="4" w:space="0" w:color="auto"/>
            </w:tcBorders>
            <w:shd w:val="clear" w:color="000000" w:fill="FFFF00"/>
            <w:noWrap/>
            <w:vAlign w:val="bottom"/>
            <w:hideMark/>
          </w:tcPr>
          <w:p w14:paraId="3E8FC142" w14:textId="77777777" w:rsidR="00E841A7" w:rsidRPr="00101CF0" w:rsidRDefault="00E841A7" w:rsidP="00323F2E">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 </w:t>
            </w:r>
          </w:p>
        </w:tc>
        <w:tc>
          <w:tcPr>
            <w:tcW w:w="1820" w:type="dxa"/>
            <w:tcBorders>
              <w:top w:val="nil"/>
              <w:left w:val="nil"/>
              <w:bottom w:val="single" w:sz="4" w:space="0" w:color="auto"/>
              <w:right w:val="single" w:sz="4" w:space="0" w:color="auto"/>
            </w:tcBorders>
            <w:shd w:val="clear" w:color="auto" w:fill="auto"/>
            <w:noWrap/>
            <w:vAlign w:val="center"/>
            <w:hideMark/>
          </w:tcPr>
          <w:p w14:paraId="2BF5E768" w14:textId="77777777" w:rsidR="00E841A7" w:rsidRPr="00101CF0" w:rsidRDefault="00E841A7" w:rsidP="00323F2E">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48</w:t>
            </w:r>
          </w:p>
        </w:tc>
        <w:tc>
          <w:tcPr>
            <w:tcW w:w="3220" w:type="dxa"/>
            <w:tcBorders>
              <w:top w:val="nil"/>
              <w:left w:val="nil"/>
              <w:bottom w:val="single" w:sz="4" w:space="0" w:color="auto"/>
              <w:right w:val="single" w:sz="4" w:space="0" w:color="auto"/>
            </w:tcBorders>
            <w:shd w:val="clear" w:color="auto" w:fill="auto"/>
            <w:noWrap/>
            <w:vAlign w:val="center"/>
            <w:hideMark/>
          </w:tcPr>
          <w:p w14:paraId="13BB3FE0" w14:textId="77777777" w:rsidR="00E841A7" w:rsidRPr="00101CF0" w:rsidRDefault="00E841A7" w:rsidP="00323F2E">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6240</w:t>
            </w:r>
          </w:p>
        </w:tc>
        <w:tc>
          <w:tcPr>
            <w:tcW w:w="3220" w:type="dxa"/>
            <w:tcBorders>
              <w:top w:val="nil"/>
              <w:left w:val="nil"/>
              <w:bottom w:val="single" w:sz="4" w:space="0" w:color="auto"/>
              <w:right w:val="single" w:sz="8" w:space="0" w:color="auto"/>
            </w:tcBorders>
            <w:shd w:val="clear" w:color="000000" w:fill="FFFF00"/>
            <w:noWrap/>
            <w:vAlign w:val="center"/>
            <w:hideMark/>
          </w:tcPr>
          <w:p w14:paraId="118E259B" w14:textId="77777777" w:rsidR="00E841A7" w:rsidRPr="00101CF0" w:rsidRDefault="00E841A7" w:rsidP="00323F2E">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 </w:t>
            </w:r>
          </w:p>
        </w:tc>
      </w:tr>
      <w:tr w:rsidR="00E841A7" w:rsidRPr="00101CF0" w14:paraId="1EEE1B3B" w14:textId="77777777" w:rsidTr="00323F2E">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3436052" w14:textId="77777777" w:rsidR="00E841A7" w:rsidRPr="00101CF0" w:rsidRDefault="00E841A7" w:rsidP="00323F2E">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2</w:t>
            </w:r>
          </w:p>
        </w:tc>
        <w:tc>
          <w:tcPr>
            <w:tcW w:w="1720" w:type="dxa"/>
            <w:tcBorders>
              <w:top w:val="nil"/>
              <w:left w:val="nil"/>
              <w:bottom w:val="single" w:sz="4" w:space="0" w:color="auto"/>
              <w:right w:val="single" w:sz="4" w:space="0" w:color="auto"/>
            </w:tcBorders>
            <w:shd w:val="clear" w:color="auto" w:fill="auto"/>
            <w:noWrap/>
            <w:vAlign w:val="center"/>
            <w:hideMark/>
          </w:tcPr>
          <w:p w14:paraId="6AD2ECC6" w14:textId="77777777" w:rsidR="00E841A7" w:rsidRPr="00101CF0" w:rsidRDefault="00E841A7" w:rsidP="00323F2E">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Hlasový paušál 2</w:t>
            </w:r>
          </w:p>
        </w:tc>
        <w:tc>
          <w:tcPr>
            <w:tcW w:w="1900" w:type="dxa"/>
            <w:tcBorders>
              <w:top w:val="nil"/>
              <w:left w:val="nil"/>
              <w:bottom w:val="single" w:sz="4" w:space="0" w:color="auto"/>
              <w:right w:val="single" w:sz="4" w:space="0" w:color="auto"/>
            </w:tcBorders>
            <w:shd w:val="clear" w:color="auto" w:fill="auto"/>
            <w:noWrap/>
            <w:vAlign w:val="center"/>
            <w:hideMark/>
          </w:tcPr>
          <w:p w14:paraId="38D2509B" w14:textId="77777777" w:rsidR="00E841A7" w:rsidRPr="00101CF0" w:rsidRDefault="00E841A7" w:rsidP="00323F2E">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200</w:t>
            </w:r>
          </w:p>
        </w:tc>
        <w:tc>
          <w:tcPr>
            <w:tcW w:w="1720" w:type="dxa"/>
            <w:tcBorders>
              <w:top w:val="nil"/>
              <w:left w:val="nil"/>
              <w:bottom w:val="single" w:sz="4" w:space="0" w:color="auto"/>
              <w:right w:val="single" w:sz="4" w:space="0" w:color="auto"/>
            </w:tcBorders>
            <w:shd w:val="clear" w:color="000000" w:fill="FFFF00"/>
            <w:noWrap/>
            <w:vAlign w:val="bottom"/>
            <w:hideMark/>
          </w:tcPr>
          <w:p w14:paraId="776B1AB4" w14:textId="77777777" w:rsidR="00E841A7" w:rsidRPr="00101CF0" w:rsidRDefault="00E841A7" w:rsidP="00323F2E">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 </w:t>
            </w:r>
          </w:p>
        </w:tc>
        <w:tc>
          <w:tcPr>
            <w:tcW w:w="1820" w:type="dxa"/>
            <w:tcBorders>
              <w:top w:val="nil"/>
              <w:left w:val="nil"/>
              <w:bottom w:val="single" w:sz="4" w:space="0" w:color="auto"/>
              <w:right w:val="single" w:sz="4" w:space="0" w:color="auto"/>
            </w:tcBorders>
            <w:shd w:val="clear" w:color="auto" w:fill="auto"/>
            <w:noWrap/>
            <w:vAlign w:val="center"/>
            <w:hideMark/>
          </w:tcPr>
          <w:p w14:paraId="62EC67C5" w14:textId="77777777" w:rsidR="00E841A7" w:rsidRPr="00101CF0" w:rsidRDefault="00E841A7" w:rsidP="00323F2E">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48</w:t>
            </w:r>
          </w:p>
        </w:tc>
        <w:tc>
          <w:tcPr>
            <w:tcW w:w="3220" w:type="dxa"/>
            <w:tcBorders>
              <w:top w:val="nil"/>
              <w:left w:val="nil"/>
              <w:bottom w:val="single" w:sz="4" w:space="0" w:color="auto"/>
              <w:right w:val="single" w:sz="4" w:space="0" w:color="auto"/>
            </w:tcBorders>
            <w:shd w:val="clear" w:color="auto" w:fill="auto"/>
            <w:noWrap/>
            <w:vAlign w:val="center"/>
            <w:hideMark/>
          </w:tcPr>
          <w:p w14:paraId="2255DE7D" w14:textId="77777777" w:rsidR="00E841A7" w:rsidRPr="00101CF0" w:rsidRDefault="00E841A7" w:rsidP="00323F2E">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9600</w:t>
            </w:r>
          </w:p>
        </w:tc>
        <w:tc>
          <w:tcPr>
            <w:tcW w:w="3220" w:type="dxa"/>
            <w:tcBorders>
              <w:top w:val="nil"/>
              <w:left w:val="nil"/>
              <w:bottom w:val="single" w:sz="4" w:space="0" w:color="auto"/>
              <w:right w:val="single" w:sz="8" w:space="0" w:color="auto"/>
            </w:tcBorders>
            <w:shd w:val="clear" w:color="000000" w:fill="FFFF00"/>
            <w:noWrap/>
            <w:vAlign w:val="center"/>
            <w:hideMark/>
          </w:tcPr>
          <w:p w14:paraId="534526CB" w14:textId="77777777" w:rsidR="00E841A7" w:rsidRPr="00101CF0" w:rsidRDefault="00E841A7" w:rsidP="00323F2E">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 </w:t>
            </w:r>
          </w:p>
        </w:tc>
      </w:tr>
      <w:tr w:rsidR="00E841A7" w:rsidRPr="00101CF0" w14:paraId="73C18557" w14:textId="77777777" w:rsidTr="00323F2E">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F9765F9" w14:textId="77777777" w:rsidR="00E841A7" w:rsidRPr="00101CF0" w:rsidRDefault="00E841A7" w:rsidP="00323F2E">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3</w:t>
            </w:r>
          </w:p>
        </w:tc>
        <w:tc>
          <w:tcPr>
            <w:tcW w:w="1720" w:type="dxa"/>
            <w:tcBorders>
              <w:top w:val="nil"/>
              <w:left w:val="nil"/>
              <w:bottom w:val="single" w:sz="4" w:space="0" w:color="auto"/>
              <w:right w:val="single" w:sz="4" w:space="0" w:color="auto"/>
            </w:tcBorders>
            <w:shd w:val="clear" w:color="auto" w:fill="auto"/>
            <w:noWrap/>
            <w:vAlign w:val="center"/>
            <w:hideMark/>
          </w:tcPr>
          <w:p w14:paraId="5E2FDC7E" w14:textId="77777777" w:rsidR="00E841A7" w:rsidRPr="00101CF0" w:rsidRDefault="00E841A7" w:rsidP="00323F2E">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Hlasový paušál 3</w:t>
            </w:r>
          </w:p>
        </w:tc>
        <w:tc>
          <w:tcPr>
            <w:tcW w:w="1900" w:type="dxa"/>
            <w:tcBorders>
              <w:top w:val="nil"/>
              <w:left w:val="nil"/>
              <w:bottom w:val="single" w:sz="4" w:space="0" w:color="auto"/>
              <w:right w:val="single" w:sz="4" w:space="0" w:color="auto"/>
            </w:tcBorders>
            <w:shd w:val="clear" w:color="auto" w:fill="auto"/>
            <w:noWrap/>
            <w:vAlign w:val="center"/>
            <w:hideMark/>
          </w:tcPr>
          <w:p w14:paraId="6D2AC236" w14:textId="77777777" w:rsidR="00E841A7" w:rsidRPr="00101CF0" w:rsidRDefault="00E841A7" w:rsidP="00323F2E">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60</w:t>
            </w:r>
          </w:p>
        </w:tc>
        <w:tc>
          <w:tcPr>
            <w:tcW w:w="1720" w:type="dxa"/>
            <w:tcBorders>
              <w:top w:val="nil"/>
              <w:left w:val="nil"/>
              <w:bottom w:val="single" w:sz="4" w:space="0" w:color="auto"/>
              <w:right w:val="single" w:sz="4" w:space="0" w:color="auto"/>
            </w:tcBorders>
            <w:shd w:val="clear" w:color="000000" w:fill="FFFF00"/>
            <w:noWrap/>
            <w:vAlign w:val="bottom"/>
            <w:hideMark/>
          </w:tcPr>
          <w:p w14:paraId="1C6975CC" w14:textId="77777777" w:rsidR="00E841A7" w:rsidRPr="00101CF0" w:rsidRDefault="00E841A7" w:rsidP="00323F2E">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 </w:t>
            </w:r>
          </w:p>
        </w:tc>
        <w:tc>
          <w:tcPr>
            <w:tcW w:w="1820" w:type="dxa"/>
            <w:tcBorders>
              <w:top w:val="nil"/>
              <w:left w:val="nil"/>
              <w:bottom w:val="single" w:sz="4" w:space="0" w:color="auto"/>
              <w:right w:val="single" w:sz="4" w:space="0" w:color="auto"/>
            </w:tcBorders>
            <w:shd w:val="clear" w:color="auto" w:fill="auto"/>
            <w:noWrap/>
            <w:vAlign w:val="center"/>
            <w:hideMark/>
          </w:tcPr>
          <w:p w14:paraId="14D8E768" w14:textId="77777777" w:rsidR="00E841A7" w:rsidRPr="00101CF0" w:rsidRDefault="00E841A7" w:rsidP="00323F2E">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48</w:t>
            </w:r>
          </w:p>
        </w:tc>
        <w:tc>
          <w:tcPr>
            <w:tcW w:w="3220" w:type="dxa"/>
            <w:tcBorders>
              <w:top w:val="nil"/>
              <w:left w:val="nil"/>
              <w:bottom w:val="single" w:sz="4" w:space="0" w:color="auto"/>
              <w:right w:val="single" w:sz="4" w:space="0" w:color="auto"/>
            </w:tcBorders>
            <w:shd w:val="clear" w:color="auto" w:fill="auto"/>
            <w:noWrap/>
            <w:vAlign w:val="center"/>
            <w:hideMark/>
          </w:tcPr>
          <w:p w14:paraId="60324185" w14:textId="77777777" w:rsidR="00E841A7" w:rsidRPr="00101CF0" w:rsidRDefault="00E841A7" w:rsidP="00323F2E">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2880</w:t>
            </w:r>
          </w:p>
        </w:tc>
        <w:tc>
          <w:tcPr>
            <w:tcW w:w="3220" w:type="dxa"/>
            <w:tcBorders>
              <w:top w:val="nil"/>
              <w:left w:val="nil"/>
              <w:bottom w:val="single" w:sz="4" w:space="0" w:color="auto"/>
              <w:right w:val="single" w:sz="8" w:space="0" w:color="auto"/>
            </w:tcBorders>
            <w:shd w:val="clear" w:color="000000" w:fill="FFFF00"/>
            <w:noWrap/>
            <w:vAlign w:val="center"/>
            <w:hideMark/>
          </w:tcPr>
          <w:p w14:paraId="030862C3" w14:textId="77777777" w:rsidR="00E841A7" w:rsidRPr="00101CF0" w:rsidRDefault="00E841A7" w:rsidP="00323F2E">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 </w:t>
            </w:r>
          </w:p>
        </w:tc>
      </w:tr>
      <w:tr w:rsidR="00E841A7" w:rsidRPr="00101CF0" w14:paraId="62685969" w14:textId="77777777" w:rsidTr="00323F2E">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22544C8" w14:textId="77777777" w:rsidR="00E841A7" w:rsidRPr="00101CF0" w:rsidRDefault="00E841A7" w:rsidP="00323F2E">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4</w:t>
            </w:r>
          </w:p>
        </w:tc>
        <w:tc>
          <w:tcPr>
            <w:tcW w:w="1720" w:type="dxa"/>
            <w:tcBorders>
              <w:top w:val="nil"/>
              <w:left w:val="nil"/>
              <w:bottom w:val="single" w:sz="4" w:space="0" w:color="auto"/>
              <w:right w:val="single" w:sz="4" w:space="0" w:color="auto"/>
            </w:tcBorders>
            <w:shd w:val="clear" w:color="auto" w:fill="auto"/>
            <w:noWrap/>
            <w:vAlign w:val="center"/>
            <w:hideMark/>
          </w:tcPr>
          <w:p w14:paraId="4ACC85E5" w14:textId="77777777" w:rsidR="00E841A7" w:rsidRPr="00101CF0" w:rsidRDefault="00E841A7" w:rsidP="00323F2E">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SMS/MMS paušál</w:t>
            </w:r>
          </w:p>
        </w:tc>
        <w:tc>
          <w:tcPr>
            <w:tcW w:w="1900" w:type="dxa"/>
            <w:tcBorders>
              <w:top w:val="nil"/>
              <w:left w:val="nil"/>
              <w:bottom w:val="single" w:sz="4" w:space="0" w:color="auto"/>
              <w:right w:val="single" w:sz="4" w:space="0" w:color="auto"/>
            </w:tcBorders>
            <w:shd w:val="clear" w:color="auto" w:fill="auto"/>
            <w:noWrap/>
            <w:vAlign w:val="center"/>
            <w:hideMark/>
          </w:tcPr>
          <w:p w14:paraId="233988D8" w14:textId="77777777" w:rsidR="00E841A7" w:rsidRPr="00101CF0" w:rsidRDefault="00E841A7" w:rsidP="00323F2E">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200</w:t>
            </w:r>
          </w:p>
        </w:tc>
        <w:tc>
          <w:tcPr>
            <w:tcW w:w="1720" w:type="dxa"/>
            <w:tcBorders>
              <w:top w:val="nil"/>
              <w:left w:val="nil"/>
              <w:bottom w:val="single" w:sz="4" w:space="0" w:color="auto"/>
              <w:right w:val="single" w:sz="4" w:space="0" w:color="auto"/>
            </w:tcBorders>
            <w:shd w:val="clear" w:color="000000" w:fill="FFFF00"/>
            <w:noWrap/>
            <w:vAlign w:val="bottom"/>
            <w:hideMark/>
          </w:tcPr>
          <w:p w14:paraId="71439A76" w14:textId="77777777" w:rsidR="00E841A7" w:rsidRPr="00101CF0" w:rsidRDefault="00E841A7" w:rsidP="00323F2E">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 </w:t>
            </w:r>
          </w:p>
        </w:tc>
        <w:tc>
          <w:tcPr>
            <w:tcW w:w="1820" w:type="dxa"/>
            <w:tcBorders>
              <w:top w:val="nil"/>
              <w:left w:val="nil"/>
              <w:bottom w:val="single" w:sz="4" w:space="0" w:color="auto"/>
              <w:right w:val="single" w:sz="4" w:space="0" w:color="auto"/>
            </w:tcBorders>
            <w:shd w:val="clear" w:color="auto" w:fill="auto"/>
            <w:noWrap/>
            <w:vAlign w:val="center"/>
            <w:hideMark/>
          </w:tcPr>
          <w:p w14:paraId="49899275" w14:textId="77777777" w:rsidR="00E841A7" w:rsidRPr="00101CF0" w:rsidRDefault="00E841A7" w:rsidP="00323F2E">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48</w:t>
            </w:r>
          </w:p>
        </w:tc>
        <w:tc>
          <w:tcPr>
            <w:tcW w:w="3220" w:type="dxa"/>
            <w:tcBorders>
              <w:top w:val="nil"/>
              <w:left w:val="nil"/>
              <w:bottom w:val="single" w:sz="4" w:space="0" w:color="auto"/>
              <w:right w:val="single" w:sz="4" w:space="0" w:color="auto"/>
            </w:tcBorders>
            <w:shd w:val="clear" w:color="auto" w:fill="auto"/>
            <w:noWrap/>
            <w:vAlign w:val="center"/>
            <w:hideMark/>
          </w:tcPr>
          <w:p w14:paraId="3DC47A6E" w14:textId="77777777" w:rsidR="00E841A7" w:rsidRPr="00101CF0" w:rsidRDefault="00E841A7" w:rsidP="00323F2E">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9600</w:t>
            </w:r>
          </w:p>
        </w:tc>
        <w:tc>
          <w:tcPr>
            <w:tcW w:w="3220" w:type="dxa"/>
            <w:tcBorders>
              <w:top w:val="nil"/>
              <w:left w:val="nil"/>
              <w:bottom w:val="single" w:sz="4" w:space="0" w:color="auto"/>
              <w:right w:val="single" w:sz="8" w:space="0" w:color="auto"/>
            </w:tcBorders>
            <w:shd w:val="clear" w:color="000000" w:fill="FFFF00"/>
            <w:noWrap/>
            <w:vAlign w:val="center"/>
            <w:hideMark/>
          </w:tcPr>
          <w:p w14:paraId="3599A554" w14:textId="77777777" w:rsidR="00E841A7" w:rsidRPr="00101CF0" w:rsidRDefault="00E841A7" w:rsidP="00323F2E">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 </w:t>
            </w:r>
          </w:p>
        </w:tc>
      </w:tr>
      <w:tr w:rsidR="00E841A7" w:rsidRPr="00101CF0" w14:paraId="2E4CF04A" w14:textId="77777777" w:rsidTr="00323F2E">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83AFF70" w14:textId="77777777" w:rsidR="00E841A7" w:rsidRPr="00101CF0" w:rsidRDefault="00E841A7" w:rsidP="00323F2E">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5</w:t>
            </w:r>
          </w:p>
        </w:tc>
        <w:tc>
          <w:tcPr>
            <w:tcW w:w="1720" w:type="dxa"/>
            <w:tcBorders>
              <w:top w:val="nil"/>
              <w:left w:val="nil"/>
              <w:bottom w:val="single" w:sz="4" w:space="0" w:color="auto"/>
              <w:right w:val="single" w:sz="4" w:space="0" w:color="auto"/>
            </w:tcBorders>
            <w:shd w:val="clear" w:color="auto" w:fill="auto"/>
            <w:noWrap/>
            <w:vAlign w:val="center"/>
            <w:hideMark/>
          </w:tcPr>
          <w:p w14:paraId="6A6653E9" w14:textId="77777777" w:rsidR="00E841A7" w:rsidRPr="00101CF0" w:rsidRDefault="00E841A7" w:rsidP="00323F2E">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Dátový paušál 1</w:t>
            </w:r>
          </w:p>
        </w:tc>
        <w:tc>
          <w:tcPr>
            <w:tcW w:w="1900" w:type="dxa"/>
            <w:tcBorders>
              <w:top w:val="nil"/>
              <w:left w:val="nil"/>
              <w:bottom w:val="single" w:sz="4" w:space="0" w:color="auto"/>
              <w:right w:val="single" w:sz="4" w:space="0" w:color="auto"/>
            </w:tcBorders>
            <w:shd w:val="clear" w:color="auto" w:fill="auto"/>
            <w:noWrap/>
            <w:vAlign w:val="center"/>
            <w:hideMark/>
          </w:tcPr>
          <w:p w14:paraId="72AE04E2" w14:textId="77777777" w:rsidR="00E841A7" w:rsidRPr="00101CF0" w:rsidRDefault="00E841A7" w:rsidP="00323F2E">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100</w:t>
            </w:r>
          </w:p>
        </w:tc>
        <w:tc>
          <w:tcPr>
            <w:tcW w:w="1720" w:type="dxa"/>
            <w:tcBorders>
              <w:top w:val="nil"/>
              <w:left w:val="nil"/>
              <w:bottom w:val="single" w:sz="4" w:space="0" w:color="auto"/>
              <w:right w:val="single" w:sz="4" w:space="0" w:color="auto"/>
            </w:tcBorders>
            <w:shd w:val="clear" w:color="000000" w:fill="FFFF00"/>
            <w:noWrap/>
            <w:vAlign w:val="bottom"/>
            <w:hideMark/>
          </w:tcPr>
          <w:p w14:paraId="18FE39E1" w14:textId="77777777" w:rsidR="00E841A7" w:rsidRPr="00101CF0" w:rsidRDefault="00E841A7" w:rsidP="00323F2E">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 </w:t>
            </w:r>
          </w:p>
        </w:tc>
        <w:tc>
          <w:tcPr>
            <w:tcW w:w="1820" w:type="dxa"/>
            <w:tcBorders>
              <w:top w:val="nil"/>
              <w:left w:val="nil"/>
              <w:bottom w:val="single" w:sz="4" w:space="0" w:color="auto"/>
              <w:right w:val="single" w:sz="4" w:space="0" w:color="auto"/>
            </w:tcBorders>
            <w:shd w:val="clear" w:color="auto" w:fill="auto"/>
            <w:noWrap/>
            <w:vAlign w:val="center"/>
            <w:hideMark/>
          </w:tcPr>
          <w:p w14:paraId="6BFF363E" w14:textId="77777777" w:rsidR="00E841A7" w:rsidRPr="00101CF0" w:rsidRDefault="00E841A7" w:rsidP="00323F2E">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48</w:t>
            </w:r>
          </w:p>
        </w:tc>
        <w:tc>
          <w:tcPr>
            <w:tcW w:w="3220" w:type="dxa"/>
            <w:tcBorders>
              <w:top w:val="nil"/>
              <w:left w:val="nil"/>
              <w:bottom w:val="single" w:sz="4" w:space="0" w:color="auto"/>
              <w:right w:val="single" w:sz="4" w:space="0" w:color="auto"/>
            </w:tcBorders>
            <w:shd w:val="clear" w:color="auto" w:fill="auto"/>
            <w:noWrap/>
            <w:vAlign w:val="center"/>
            <w:hideMark/>
          </w:tcPr>
          <w:p w14:paraId="38D0C9A2" w14:textId="77777777" w:rsidR="00E841A7" w:rsidRPr="00101CF0" w:rsidRDefault="00E841A7" w:rsidP="00323F2E">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4800</w:t>
            </w:r>
          </w:p>
        </w:tc>
        <w:tc>
          <w:tcPr>
            <w:tcW w:w="3220" w:type="dxa"/>
            <w:tcBorders>
              <w:top w:val="nil"/>
              <w:left w:val="nil"/>
              <w:bottom w:val="single" w:sz="4" w:space="0" w:color="auto"/>
              <w:right w:val="single" w:sz="8" w:space="0" w:color="auto"/>
            </w:tcBorders>
            <w:shd w:val="clear" w:color="000000" w:fill="FFFF00"/>
            <w:noWrap/>
            <w:vAlign w:val="center"/>
            <w:hideMark/>
          </w:tcPr>
          <w:p w14:paraId="3CD40EEA" w14:textId="77777777" w:rsidR="00E841A7" w:rsidRPr="00101CF0" w:rsidRDefault="00E841A7" w:rsidP="00323F2E">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 </w:t>
            </w:r>
          </w:p>
        </w:tc>
      </w:tr>
      <w:tr w:rsidR="00E841A7" w:rsidRPr="00101CF0" w14:paraId="160C63BA" w14:textId="77777777" w:rsidTr="00323F2E">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8AB1315" w14:textId="77777777" w:rsidR="00E841A7" w:rsidRPr="00101CF0" w:rsidRDefault="00E841A7" w:rsidP="00323F2E">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6</w:t>
            </w:r>
          </w:p>
        </w:tc>
        <w:tc>
          <w:tcPr>
            <w:tcW w:w="1720" w:type="dxa"/>
            <w:tcBorders>
              <w:top w:val="nil"/>
              <w:left w:val="nil"/>
              <w:bottom w:val="single" w:sz="4" w:space="0" w:color="auto"/>
              <w:right w:val="single" w:sz="4" w:space="0" w:color="auto"/>
            </w:tcBorders>
            <w:shd w:val="clear" w:color="auto" w:fill="auto"/>
            <w:noWrap/>
            <w:vAlign w:val="center"/>
            <w:hideMark/>
          </w:tcPr>
          <w:p w14:paraId="3608026B" w14:textId="77777777" w:rsidR="00E841A7" w:rsidRPr="00101CF0" w:rsidRDefault="00E841A7" w:rsidP="00323F2E">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Dátový paušál 2</w:t>
            </w:r>
          </w:p>
        </w:tc>
        <w:tc>
          <w:tcPr>
            <w:tcW w:w="1900" w:type="dxa"/>
            <w:tcBorders>
              <w:top w:val="nil"/>
              <w:left w:val="nil"/>
              <w:bottom w:val="single" w:sz="4" w:space="0" w:color="auto"/>
              <w:right w:val="single" w:sz="4" w:space="0" w:color="auto"/>
            </w:tcBorders>
            <w:shd w:val="clear" w:color="auto" w:fill="auto"/>
            <w:noWrap/>
            <w:vAlign w:val="center"/>
            <w:hideMark/>
          </w:tcPr>
          <w:p w14:paraId="6C518B06" w14:textId="77777777" w:rsidR="00E841A7" w:rsidRPr="00101CF0" w:rsidRDefault="00E841A7" w:rsidP="00323F2E">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50</w:t>
            </w:r>
          </w:p>
        </w:tc>
        <w:tc>
          <w:tcPr>
            <w:tcW w:w="1720" w:type="dxa"/>
            <w:tcBorders>
              <w:top w:val="nil"/>
              <w:left w:val="nil"/>
              <w:bottom w:val="single" w:sz="4" w:space="0" w:color="auto"/>
              <w:right w:val="single" w:sz="4" w:space="0" w:color="auto"/>
            </w:tcBorders>
            <w:shd w:val="clear" w:color="000000" w:fill="FFFF00"/>
            <w:noWrap/>
            <w:vAlign w:val="bottom"/>
            <w:hideMark/>
          </w:tcPr>
          <w:p w14:paraId="0F4F6250" w14:textId="77777777" w:rsidR="00E841A7" w:rsidRPr="00101CF0" w:rsidRDefault="00E841A7" w:rsidP="00323F2E">
            <w:pPr>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 </w:t>
            </w:r>
          </w:p>
        </w:tc>
        <w:tc>
          <w:tcPr>
            <w:tcW w:w="1820" w:type="dxa"/>
            <w:tcBorders>
              <w:top w:val="nil"/>
              <w:left w:val="nil"/>
              <w:bottom w:val="single" w:sz="4" w:space="0" w:color="auto"/>
              <w:right w:val="single" w:sz="4" w:space="0" w:color="auto"/>
            </w:tcBorders>
            <w:shd w:val="clear" w:color="auto" w:fill="auto"/>
            <w:noWrap/>
            <w:vAlign w:val="center"/>
            <w:hideMark/>
          </w:tcPr>
          <w:p w14:paraId="737B57B9" w14:textId="77777777" w:rsidR="00E841A7" w:rsidRPr="00101CF0" w:rsidRDefault="00E841A7" w:rsidP="00323F2E">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48</w:t>
            </w:r>
          </w:p>
        </w:tc>
        <w:tc>
          <w:tcPr>
            <w:tcW w:w="3220" w:type="dxa"/>
            <w:tcBorders>
              <w:top w:val="nil"/>
              <w:left w:val="nil"/>
              <w:bottom w:val="single" w:sz="4" w:space="0" w:color="auto"/>
              <w:right w:val="single" w:sz="4" w:space="0" w:color="auto"/>
            </w:tcBorders>
            <w:shd w:val="clear" w:color="auto" w:fill="auto"/>
            <w:noWrap/>
            <w:vAlign w:val="center"/>
            <w:hideMark/>
          </w:tcPr>
          <w:p w14:paraId="5DE14B0B" w14:textId="77777777" w:rsidR="00E841A7" w:rsidRPr="00101CF0" w:rsidRDefault="00E841A7" w:rsidP="00323F2E">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2400</w:t>
            </w:r>
          </w:p>
        </w:tc>
        <w:tc>
          <w:tcPr>
            <w:tcW w:w="3220" w:type="dxa"/>
            <w:tcBorders>
              <w:top w:val="nil"/>
              <w:left w:val="nil"/>
              <w:bottom w:val="single" w:sz="4" w:space="0" w:color="auto"/>
              <w:right w:val="single" w:sz="8" w:space="0" w:color="auto"/>
            </w:tcBorders>
            <w:shd w:val="clear" w:color="000000" w:fill="FFFF00"/>
            <w:noWrap/>
            <w:vAlign w:val="center"/>
            <w:hideMark/>
          </w:tcPr>
          <w:p w14:paraId="2708C222" w14:textId="77777777" w:rsidR="00E841A7" w:rsidRPr="00101CF0" w:rsidRDefault="00E841A7" w:rsidP="00323F2E">
            <w:pPr>
              <w:jc w:val="right"/>
              <w:rPr>
                <w:rFonts w:asciiTheme="minorHAnsi" w:hAnsiTheme="minorHAnsi" w:cstheme="minorHAnsi"/>
                <w:color w:val="000000"/>
                <w:sz w:val="20"/>
                <w:szCs w:val="20"/>
                <w:lang w:val="sk-SK" w:eastAsia="sk-SK"/>
              </w:rPr>
            </w:pPr>
            <w:r w:rsidRPr="00101CF0">
              <w:rPr>
                <w:rFonts w:asciiTheme="minorHAnsi" w:hAnsiTheme="minorHAnsi" w:cstheme="minorHAnsi"/>
                <w:color w:val="000000"/>
                <w:sz w:val="20"/>
                <w:szCs w:val="20"/>
                <w:lang w:val="sk-SK" w:eastAsia="sk-SK"/>
              </w:rPr>
              <w:t> </w:t>
            </w:r>
          </w:p>
        </w:tc>
      </w:tr>
      <w:tr w:rsidR="00E841A7" w:rsidRPr="00101CF0" w14:paraId="18CA183C" w14:textId="77777777" w:rsidTr="00323F2E">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A9415" w14:textId="77777777" w:rsidR="00E841A7" w:rsidRPr="003145EB" w:rsidRDefault="00E841A7" w:rsidP="00323F2E">
            <w:pPr>
              <w:rPr>
                <w:rFonts w:asciiTheme="minorHAnsi" w:hAnsiTheme="minorHAnsi" w:cstheme="minorHAnsi"/>
                <w:b/>
                <w:color w:val="000000"/>
                <w:sz w:val="20"/>
                <w:szCs w:val="20"/>
                <w:lang w:val="sk-SK" w:eastAsia="sk-SK"/>
              </w:rPr>
            </w:pPr>
            <w:r>
              <w:rPr>
                <w:rFonts w:asciiTheme="minorHAnsi" w:hAnsiTheme="minorHAnsi" w:cstheme="minorHAnsi"/>
                <w:b/>
                <w:color w:val="000000"/>
                <w:sz w:val="20"/>
                <w:szCs w:val="20"/>
                <w:lang w:val="sk-SK" w:eastAsia="sk-SK"/>
              </w:rPr>
              <w:t>SPOLU:</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51EFEEB3" w14:textId="77777777" w:rsidR="00E841A7" w:rsidRPr="00101CF0" w:rsidRDefault="00E841A7" w:rsidP="00323F2E">
            <w:pPr>
              <w:jc w:val="center"/>
              <w:rPr>
                <w:rFonts w:asciiTheme="minorHAnsi" w:hAnsiTheme="minorHAnsi" w:cstheme="minorHAnsi"/>
                <w:color w:val="000000"/>
                <w:sz w:val="20"/>
                <w:szCs w:val="20"/>
                <w:lang w:val="sk-SK" w:eastAsia="sk-SK"/>
              </w:rPr>
            </w:pPr>
            <w:r>
              <w:rPr>
                <w:rFonts w:asciiTheme="minorHAnsi" w:hAnsiTheme="minorHAnsi" w:cstheme="minorHAnsi"/>
                <w:color w:val="000000"/>
                <w:sz w:val="20"/>
                <w:szCs w:val="20"/>
                <w:lang w:val="sk-SK" w:eastAsia="sk-SK"/>
              </w:rPr>
              <w:t>X</w:t>
            </w:r>
          </w:p>
        </w:tc>
        <w:tc>
          <w:tcPr>
            <w:tcW w:w="1900" w:type="dxa"/>
            <w:tcBorders>
              <w:top w:val="single" w:sz="4" w:space="0" w:color="auto"/>
              <w:left w:val="nil"/>
              <w:bottom w:val="single" w:sz="4" w:space="0" w:color="auto"/>
              <w:right w:val="single" w:sz="4" w:space="0" w:color="auto"/>
            </w:tcBorders>
            <w:shd w:val="clear" w:color="auto" w:fill="auto"/>
            <w:noWrap/>
            <w:vAlign w:val="center"/>
          </w:tcPr>
          <w:p w14:paraId="7CA539A4" w14:textId="77777777" w:rsidR="00E841A7" w:rsidRPr="00101CF0" w:rsidRDefault="00E841A7" w:rsidP="00323F2E">
            <w:pPr>
              <w:jc w:val="center"/>
              <w:rPr>
                <w:rFonts w:asciiTheme="minorHAnsi" w:hAnsiTheme="minorHAnsi" w:cstheme="minorHAnsi"/>
                <w:color w:val="000000"/>
                <w:sz w:val="20"/>
                <w:szCs w:val="20"/>
                <w:lang w:val="sk-SK" w:eastAsia="sk-SK"/>
              </w:rPr>
            </w:pPr>
            <w:r>
              <w:rPr>
                <w:rFonts w:asciiTheme="minorHAnsi" w:hAnsiTheme="minorHAnsi" w:cstheme="minorHAnsi"/>
                <w:color w:val="000000"/>
                <w:sz w:val="20"/>
                <w:szCs w:val="20"/>
                <w:lang w:val="sk-SK" w:eastAsia="sk-SK"/>
              </w:rPr>
              <w:t>X</w:t>
            </w:r>
          </w:p>
        </w:tc>
        <w:tc>
          <w:tcPr>
            <w:tcW w:w="1720" w:type="dxa"/>
            <w:tcBorders>
              <w:top w:val="single" w:sz="4" w:space="0" w:color="auto"/>
              <w:left w:val="nil"/>
              <w:bottom w:val="single" w:sz="4" w:space="0" w:color="auto"/>
              <w:right w:val="single" w:sz="4" w:space="0" w:color="auto"/>
            </w:tcBorders>
            <w:shd w:val="clear" w:color="000000" w:fill="FFFF00"/>
            <w:noWrap/>
            <w:vAlign w:val="center"/>
          </w:tcPr>
          <w:p w14:paraId="69A14901" w14:textId="77777777" w:rsidR="00E841A7" w:rsidRPr="00101CF0" w:rsidRDefault="00E841A7" w:rsidP="00323F2E">
            <w:pPr>
              <w:jc w:val="center"/>
              <w:rPr>
                <w:rFonts w:asciiTheme="minorHAnsi" w:hAnsiTheme="minorHAnsi" w:cstheme="minorHAnsi"/>
                <w:color w:val="000000"/>
                <w:sz w:val="20"/>
                <w:szCs w:val="20"/>
                <w:lang w:val="sk-SK" w:eastAsia="sk-SK"/>
              </w:rPr>
            </w:pPr>
            <w:r>
              <w:rPr>
                <w:rFonts w:asciiTheme="minorHAnsi" w:hAnsiTheme="minorHAnsi" w:cstheme="minorHAnsi"/>
                <w:color w:val="000000"/>
                <w:sz w:val="20"/>
                <w:szCs w:val="20"/>
                <w:lang w:val="sk-SK" w:eastAsia="sk-SK"/>
              </w:rPr>
              <w:t>X</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6B7A9216" w14:textId="77777777" w:rsidR="00E841A7" w:rsidRPr="00101CF0" w:rsidRDefault="00E841A7" w:rsidP="00323F2E">
            <w:pPr>
              <w:jc w:val="center"/>
              <w:rPr>
                <w:rFonts w:asciiTheme="minorHAnsi" w:hAnsiTheme="minorHAnsi" w:cstheme="minorHAnsi"/>
                <w:color w:val="000000"/>
                <w:sz w:val="20"/>
                <w:szCs w:val="20"/>
                <w:lang w:val="sk-SK" w:eastAsia="sk-SK"/>
              </w:rPr>
            </w:pPr>
            <w:r>
              <w:rPr>
                <w:rFonts w:asciiTheme="minorHAnsi" w:hAnsiTheme="minorHAnsi" w:cstheme="minorHAnsi"/>
                <w:color w:val="000000"/>
                <w:sz w:val="20"/>
                <w:szCs w:val="20"/>
                <w:lang w:val="sk-SK" w:eastAsia="sk-SK"/>
              </w:rPr>
              <w:t>48</w:t>
            </w:r>
          </w:p>
        </w:tc>
        <w:tc>
          <w:tcPr>
            <w:tcW w:w="3220" w:type="dxa"/>
            <w:tcBorders>
              <w:top w:val="single" w:sz="4" w:space="0" w:color="auto"/>
              <w:left w:val="nil"/>
              <w:bottom w:val="single" w:sz="4" w:space="0" w:color="auto"/>
              <w:right w:val="single" w:sz="4" w:space="0" w:color="auto"/>
            </w:tcBorders>
            <w:shd w:val="clear" w:color="auto" w:fill="auto"/>
            <w:noWrap/>
            <w:vAlign w:val="center"/>
          </w:tcPr>
          <w:p w14:paraId="58435751" w14:textId="77777777" w:rsidR="00E841A7" w:rsidRPr="00101CF0" w:rsidRDefault="00E841A7" w:rsidP="00323F2E">
            <w:pPr>
              <w:jc w:val="right"/>
              <w:rPr>
                <w:rFonts w:asciiTheme="minorHAnsi" w:hAnsiTheme="minorHAnsi" w:cstheme="minorHAnsi"/>
                <w:color w:val="000000"/>
                <w:sz w:val="20"/>
                <w:szCs w:val="20"/>
                <w:lang w:val="sk-SK" w:eastAsia="sk-SK"/>
              </w:rPr>
            </w:pPr>
          </w:p>
        </w:tc>
        <w:tc>
          <w:tcPr>
            <w:tcW w:w="3220" w:type="dxa"/>
            <w:tcBorders>
              <w:top w:val="single" w:sz="4" w:space="0" w:color="auto"/>
              <w:left w:val="nil"/>
              <w:bottom w:val="single" w:sz="4" w:space="0" w:color="auto"/>
              <w:right w:val="single" w:sz="4" w:space="0" w:color="auto"/>
            </w:tcBorders>
            <w:shd w:val="clear" w:color="000000" w:fill="FFFF00"/>
            <w:noWrap/>
            <w:vAlign w:val="center"/>
          </w:tcPr>
          <w:p w14:paraId="2A79AC0C" w14:textId="77777777" w:rsidR="00E841A7" w:rsidRPr="00101CF0" w:rsidRDefault="00E841A7" w:rsidP="00323F2E">
            <w:pPr>
              <w:jc w:val="right"/>
              <w:rPr>
                <w:rFonts w:asciiTheme="minorHAnsi" w:hAnsiTheme="minorHAnsi" w:cstheme="minorHAnsi"/>
                <w:color w:val="000000"/>
                <w:sz w:val="20"/>
                <w:szCs w:val="20"/>
                <w:lang w:val="sk-SK" w:eastAsia="sk-SK"/>
              </w:rPr>
            </w:pPr>
          </w:p>
        </w:tc>
      </w:tr>
    </w:tbl>
    <w:p w14:paraId="1377AAB9" w14:textId="77777777" w:rsidR="000652E7" w:rsidRPr="00E622C0" w:rsidRDefault="000652E7" w:rsidP="000652E7">
      <w:pPr>
        <w:rPr>
          <w:rFonts w:asciiTheme="minorHAnsi" w:hAnsiTheme="minorHAnsi" w:cstheme="minorHAnsi"/>
          <w:sz w:val="20"/>
          <w:szCs w:val="20"/>
          <w:lang w:val="sk-SK"/>
        </w:rPr>
      </w:pPr>
    </w:p>
    <w:tbl>
      <w:tblPr>
        <w:tblW w:w="5000" w:type="pct"/>
        <w:tblLook w:val="04A0" w:firstRow="1" w:lastRow="0" w:firstColumn="1" w:lastColumn="0" w:noHBand="0" w:noVBand="1"/>
      </w:tblPr>
      <w:tblGrid>
        <w:gridCol w:w="1471"/>
        <w:gridCol w:w="5907"/>
        <w:gridCol w:w="881"/>
        <w:gridCol w:w="889"/>
        <w:gridCol w:w="1858"/>
        <w:gridCol w:w="1078"/>
        <w:gridCol w:w="1635"/>
      </w:tblGrid>
      <w:tr w:rsidR="000652E7" w:rsidRPr="00E622C0" w14:paraId="32B90F17" w14:textId="77777777" w:rsidTr="005935E9">
        <w:tc>
          <w:tcPr>
            <w:tcW w:w="536" w:type="pct"/>
            <w:shd w:val="clear" w:color="auto" w:fill="auto"/>
          </w:tcPr>
          <w:p w14:paraId="4F9463D0" w14:textId="77777777" w:rsidR="000652E7" w:rsidRPr="00E622C0" w:rsidRDefault="000652E7" w:rsidP="005935E9">
            <w:pPr>
              <w:spacing w:beforeLines="60" w:before="144" w:afterLines="60" w:after="144"/>
              <w:rPr>
                <w:rFonts w:asciiTheme="minorHAnsi" w:hAnsiTheme="minorHAnsi" w:cstheme="minorHAnsi"/>
                <w:sz w:val="20"/>
                <w:szCs w:val="20"/>
                <w:lang w:val="sk-SK"/>
              </w:rPr>
            </w:pPr>
          </w:p>
        </w:tc>
        <w:tc>
          <w:tcPr>
            <w:tcW w:w="2153" w:type="pct"/>
            <w:shd w:val="clear" w:color="auto" w:fill="auto"/>
          </w:tcPr>
          <w:p w14:paraId="0AC5F4FD" w14:textId="77777777" w:rsidR="000652E7" w:rsidRPr="00E622C0" w:rsidRDefault="000652E7" w:rsidP="005935E9">
            <w:pPr>
              <w:spacing w:beforeLines="60" w:before="144" w:afterLines="60" w:after="144"/>
              <w:rPr>
                <w:rFonts w:asciiTheme="minorHAnsi" w:hAnsiTheme="minorHAnsi" w:cstheme="minorHAnsi"/>
                <w:sz w:val="20"/>
                <w:szCs w:val="20"/>
                <w:lang w:val="sk-SK"/>
              </w:rPr>
            </w:pPr>
          </w:p>
        </w:tc>
        <w:tc>
          <w:tcPr>
            <w:tcW w:w="321" w:type="pct"/>
            <w:shd w:val="clear" w:color="auto" w:fill="auto"/>
          </w:tcPr>
          <w:p w14:paraId="675439E4" w14:textId="77777777" w:rsidR="000652E7" w:rsidRPr="00E622C0" w:rsidRDefault="000652E7" w:rsidP="005935E9">
            <w:pPr>
              <w:spacing w:beforeLines="60" w:before="144" w:afterLines="60" w:after="144"/>
              <w:rPr>
                <w:rFonts w:asciiTheme="minorHAnsi" w:hAnsiTheme="minorHAnsi" w:cstheme="minorHAnsi"/>
                <w:sz w:val="20"/>
                <w:szCs w:val="20"/>
                <w:lang w:val="sk-SK"/>
              </w:rPr>
            </w:pPr>
          </w:p>
        </w:tc>
        <w:tc>
          <w:tcPr>
            <w:tcW w:w="324" w:type="pct"/>
            <w:shd w:val="clear" w:color="auto" w:fill="auto"/>
          </w:tcPr>
          <w:p w14:paraId="253DD192" w14:textId="77777777" w:rsidR="000652E7" w:rsidRPr="00E622C0" w:rsidRDefault="000652E7" w:rsidP="005935E9">
            <w:pPr>
              <w:spacing w:beforeLines="60" w:before="144" w:afterLines="60" w:after="144"/>
              <w:rPr>
                <w:rFonts w:asciiTheme="minorHAnsi" w:hAnsiTheme="minorHAnsi" w:cstheme="minorHAnsi"/>
                <w:sz w:val="20"/>
                <w:szCs w:val="20"/>
                <w:lang w:val="sk-SK"/>
              </w:rPr>
            </w:pPr>
          </w:p>
        </w:tc>
        <w:tc>
          <w:tcPr>
            <w:tcW w:w="677" w:type="pct"/>
            <w:shd w:val="clear" w:color="auto" w:fill="auto"/>
          </w:tcPr>
          <w:p w14:paraId="4F9D9D8A" w14:textId="77777777" w:rsidR="000652E7" w:rsidRPr="00E622C0" w:rsidRDefault="000652E7" w:rsidP="005935E9">
            <w:pPr>
              <w:spacing w:beforeLines="60" w:before="144" w:afterLines="60" w:after="144"/>
              <w:rPr>
                <w:rFonts w:asciiTheme="minorHAnsi" w:hAnsiTheme="minorHAnsi" w:cstheme="minorHAnsi"/>
                <w:sz w:val="20"/>
                <w:szCs w:val="20"/>
                <w:lang w:val="sk-SK"/>
              </w:rPr>
            </w:pPr>
          </w:p>
        </w:tc>
        <w:tc>
          <w:tcPr>
            <w:tcW w:w="393" w:type="pct"/>
            <w:shd w:val="clear" w:color="auto" w:fill="auto"/>
          </w:tcPr>
          <w:p w14:paraId="6CB18641" w14:textId="77777777" w:rsidR="000652E7" w:rsidRPr="00E622C0" w:rsidRDefault="000652E7" w:rsidP="005935E9">
            <w:pPr>
              <w:spacing w:beforeLines="60" w:before="144" w:afterLines="60" w:after="144"/>
              <w:rPr>
                <w:rFonts w:asciiTheme="minorHAnsi" w:hAnsiTheme="minorHAnsi" w:cstheme="minorHAnsi"/>
                <w:sz w:val="20"/>
                <w:szCs w:val="20"/>
                <w:lang w:val="sk-SK"/>
              </w:rPr>
            </w:pPr>
          </w:p>
        </w:tc>
        <w:tc>
          <w:tcPr>
            <w:tcW w:w="596" w:type="pct"/>
            <w:shd w:val="clear" w:color="auto" w:fill="auto"/>
          </w:tcPr>
          <w:p w14:paraId="7178649F" w14:textId="77777777" w:rsidR="000652E7" w:rsidRPr="00E622C0" w:rsidRDefault="000652E7" w:rsidP="005935E9">
            <w:pPr>
              <w:spacing w:beforeLines="60" w:before="144" w:afterLines="60" w:after="144"/>
              <w:rPr>
                <w:rFonts w:asciiTheme="minorHAnsi" w:hAnsiTheme="minorHAnsi" w:cstheme="minorHAnsi"/>
                <w:sz w:val="20"/>
                <w:szCs w:val="20"/>
                <w:lang w:val="sk-SK"/>
              </w:rPr>
            </w:pPr>
          </w:p>
        </w:tc>
      </w:tr>
      <w:tr w:rsidR="000652E7" w:rsidRPr="00E622C0" w14:paraId="120C5D01" w14:textId="77777777" w:rsidTr="005935E9">
        <w:tc>
          <w:tcPr>
            <w:tcW w:w="536" w:type="pct"/>
            <w:shd w:val="clear" w:color="auto" w:fill="auto"/>
          </w:tcPr>
          <w:p w14:paraId="0084AB6B" w14:textId="77777777" w:rsidR="000652E7" w:rsidRPr="00E622C0" w:rsidRDefault="000652E7" w:rsidP="005935E9">
            <w:pPr>
              <w:spacing w:beforeLines="60" w:before="144" w:afterLines="60" w:after="144"/>
              <w:rPr>
                <w:rFonts w:asciiTheme="minorHAnsi" w:hAnsiTheme="minorHAnsi" w:cstheme="minorHAnsi"/>
                <w:sz w:val="20"/>
                <w:szCs w:val="20"/>
                <w:lang w:val="sk-SK"/>
              </w:rPr>
            </w:pPr>
          </w:p>
        </w:tc>
        <w:tc>
          <w:tcPr>
            <w:tcW w:w="2153" w:type="pct"/>
            <w:shd w:val="clear" w:color="auto" w:fill="auto"/>
          </w:tcPr>
          <w:p w14:paraId="7CB0D4F9" w14:textId="77777777" w:rsidR="000652E7" w:rsidRPr="00E622C0" w:rsidRDefault="000652E7" w:rsidP="005935E9">
            <w:pPr>
              <w:spacing w:beforeLines="60" w:before="144" w:afterLines="60" w:after="144"/>
              <w:rPr>
                <w:rFonts w:asciiTheme="minorHAnsi" w:hAnsiTheme="minorHAnsi" w:cstheme="minorHAnsi"/>
                <w:sz w:val="20"/>
                <w:szCs w:val="20"/>
                <w:lang w:val="sk-SK"/>
              </w:rPr>
            </w:pPr>
          </w:p>
        </w:tc>
        <w:tc>
          <w:tcPr>
            <w:tcW w:w="321" w:type="pct"/>
            <w:shd w:val="clear" w:color="auto" w:fill="auto"/>
          </w:tcPr>
          <w:p w14:paraId="26E76200" w14:textId="77777777" w:rsidR="000652E7" w:rsidRPr="00E622C0" w:rsidRDefault="000652E7" w:rsidP="005935E9">
            <w:pPr>
              <w:spacing w:beforeLines="60" w:before="144" w:afterLines="60" w:after="144"/>
              <w:rPr>
                <w:rFonts w:asciiTheme="minorHAnsi" w:hAnsiTheme="minorHAnsi" w:cstheme="minorHAnsi"/>
                <w:sz w:val="20"/>
                <w:szCs w:val="20"/>
                <w:lang w:val="sk-SK"/>
              </w:rPr>
            </w:pPr>
          </w:p>
        </w:tc>
        <w:tc>
          <w:tcPr>
            <w:tcW w:w="324" w:type="pct"/>
            <w:shd w:val="clear" w:color="auto" w:fill="auto"/>
          </w:tcPr>
          <w:p w14:paraId="15A75DAA" w14:textId="77777777" w:rsidR="000652E7" w:rsidRPr="00E622C0" w:rsidRDefault="000652E7" w:rsidP="005935E9">
            <w:pPr>
              <w:spacing w:beforeLines="60" w:before="144" w:afterLines="60" w:after="144"/>
              <w:rPr>
                <w:rFonts w:asciiTheme="minorHAnsi" w:hAnsiTheme="minorHAnsi" w:cstheme="minorHAnsi"/>
                <w:sz w:val="20"/>
                <w:szCs w:val="20"/>
                <w:lang w:val="sk-SK"/>
              </w:rPr>
            </w:pPr>
          </w:p>
        </w:tc>
        <w:tc>
          <w:tcPr>
            <w:tcW w:w="677" w:type="pct"/>
            <w:tcBorders>
              <w:left w:val="nil"/>
              <w:bottom w:val="dotted" w:sz="4" w:space="0" w:color="auto"/>
              <w:right w:val="nil"/>
            </w:tcBorders>
            <w:shd w:val="clear" w:color="auto" w:fill="auto"/>
          </w:tcPr>
          <w:p w14:paraId="50C0F70F" w14:textId="77777777" w:rsidR="000652E7" w:rsidRPr="00E622C0" w:rsidRDefault="000652E7" w:rsidP="005935E9">
            <w:pPr>
              <w:spacing w:beforeLines="60" w:before="144" w:afterLines="60" w:after="144"/>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14:paraId="15D2CC0D" w14:textId="77777777" w:rsidR="000652E7" w:rsidRPr="00E622C0" w:rsidRDefault="000652E7" w:rsidP="005935E9">
            <w:pPr>
              <w:spacing w:beforeLines="60" w:before="144" w:afterLines="60" w:after="144"/>
              <w:rPr>
                <w:rFonts w:asciiTheme="minorHAnsi" w:hAnsiTheme="minorHAnsi" w:cstheme="minorHAnsi"/>
                <w:sz w:val="20"/>
                <w:szCs w:val="20"/>
                <w:lang w:val="sk-SK"/>
              </w:rPr>
            </w:pPr>
          </w:p>
        </w:tc>
        <w:tc>
          <w:tcPr>
            <w:tcW w:w="596" w:type="pct"/>
            <w:tcBorders>
              <w:left w:val="nil"/>
              <w:bottom w:val="dotted" w:sz="4" w:space="0" w:color="auto"/>
              <w:right w:val="nil"/>
            </w:tcBorders>
            <w:shd w:val="clear" w:color="auto" w:fill="auto"/>
          </w:tcPr>
          <w:p w14:paraId="52EABAC8" w14:textId="77777777" w:rsidR="000652E7" w:rsidRPr="00E622C0" w:rsidRDefault="000652E7" w:rsidP="005935E9">
            <w:pPr>
              <w:spacing w:beforeLines="60" w:before="144" w:afterLines="60" w:after="144"/>
              <w:rPr>
                <w:rFonts w:asciiTheme="minorHAnsi" w:hAnsiTheme="minorHAnsi" w:cstheme="minorHAnsi"/>
                <w:sz w:val="20"/>
                <w:szCs w:val="20"/>
                <w:lang w:val="sk-SK"/>
              </w:rPr>
            </w:pPr>
          </w:p>
        </w:tc>
      </w:tr>
      <w:tr w:rsidR="000652E7" w:rsidRPr="00E622C0" w14:paraId="402B094F" w14:textId="77777777" w:rsidTr="005935E9">
        <w:tc>
          <w:tcPr>
            <w:tcW w:w="536" w:type="pct"/>
            <w:shd w:val="clear" w:color="auto" w:fill="auto"/>
          </w:tcPr>
          <w:p w14:paraId="7F58BABD" w14:textId="77777777" w:rsidR="000652E7" w:rsidRPr="00E622C0" w:rsidRDefault="000652E7" w:rsidP="005935E9">
            <w:pPr>
              <w:spacing w:beforeLines="60" w:before="144" w:afterLines="60" w:after="144"/>
              <w:rPr>
                <w:rFonts w:asciiTheme="minorHAnsi" w:hAnsiTheme="minorHAnsi" w:cstheme="minorHAnsi"/>
                <w:sz w:val="20"/>
                <w:szCs w:val="20"/>
                <w:lang w:val="sk-SK"/>
              </w:rPr>
            </w:pPr>
          </w:p>
        </w:tc>
        <w:tc>
          <w:tcPr>
            <w:tcW w:w="2153" w:type="pct"/>
            <w:shd w:val="clear" w:color="auto" w:fill="auto"/>
          </w:tcPr>
          <w:p w14:paraId="0A00DA87" w14:textId="77777777" w:rsidR="000652E7" w:rsidRPr="00E622C0" w:rsidRDefault="000652E7" w:rsidP="005935E9">
            <w:pPr>
              <w:spacing w:beforeLines="60" w:before="144" w:afterLines="60" w:after="144"/>
              <w:rPr>
                <w:rFonts w:asciiTheme="minorHAnsi" w:hAnsiTheme="minorHAnsi" w:cstheme="minorHAnsi"/>
                <w:sz w:val="20"/>
                <w:szCs w:val="20"/>
                <w:lang w:val="sk-SK"/>
              </w:rPr>
            </w:pPr>
          </w:p>
        </w:tc>
        <w:tc>
          <w:tcPr>
            <w:tcW w:w="321" w:type="pct"/>
            <w:shd w:val="clear" w:color="auto" w:fill="auto"/>
          </w:tcPr>
          <w:p w14:paraId="5DCC15E1" w14:textId="77777777" w:rsidR="000652E7" w:rsidRPr="00E622C0" w:rsidRDefault="000652E7" w:rsidP="005935E9">
            <w:pPr>
              <w:spacing w:beforeLines="60" w:before="144" w:afterLines="60" w:after="144"/>
              <w:rPr>
                <w:rFonts w:asciiTheme="minorHAnsi" w:hAnsiTheme="minorHAnsi" w:cstheme="minorHAnsi"/>
                <w:sz w:val="20"/>
                <w:szCs w:val="20"/>
                <w:lang w:val="sk-SK"/>
              </w:rPr>
            </w:pPr>
          </w:p>
        </w:tc>
        <w:tc>
          <w:tcPr>
            <w:tcW w:w="324" w:type="pct"/>
            <w:shd w:val="clear" w:color="auto" w:fill="auto"/>
          </w:tcPr>
          <w:p w14:paraId="79703259" w14:textId="77777777" w:rsidR="000652E7" w:rsidRPr="00E622C0" w:rsidRDefault="000652E7" w:rsidP="005935E9">
            <w:pPr>
              <w:spacing w:beforeLines="60" w:before="144" w:afterLines="60" w:after="144"/>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14:paraId="604889D3" w14:textId="77777777" w:rsidR="000652E7" w:rsidRPr="00E622C0" w:rsidRDefault="000652E7" w:rsidP="005935E9">
            <w:pPr>
              <w:spacing w:beforeLines="60" w:before="144" w:afterLines="60" w:after="144"/>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14:paraId="59DC497B" w14:textId="77777777" w:rsidR="000652E7" w:rsidRPr="00E622C0" w:rsidRDefault="000652E7" w:rsidP="005935E9">
            <w:pPr>
              <w:spacing w:beforeLines="60" w:before="144" w:afterLines="60" w:after="144"/>
              <w:rPr>
                <w:rFonts w:asciiTheme="minorHAnsi" w:hAnsiTheme="minorHAnsi" w:cstheme="minorHAnsi"/>
                <w:i/>
                <w:sz w:val="20"/>
                <w:szCs w:val="20"/>
                <w:lang w:val="sk-SK"/>
              </w:rPr>
            </w:pPr>
            <w:r w:rsidRPr="00E622C0">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14:paraId="72FBC7C0" w14:textId="77777777" w:rsidR="000652E7" w:rsidRPr="00E622C0" w:rsidRDefault="000652E7" w:rsidP="005935E9">
            <w:pPr>
              <w:spacing w:beforeLines="60" w:before="144" w:afterLines="60" w:after="144"/>
              <w:rPr>
                <w:rFonts w:asciiTheme="minorHAnsi" w:hAnsiTheme="minorHAnsi" w:cstheme="minorHAnsi"/>
                <w:sz w:val="20"/>
                <w:szCs w:val="20"/>
                <w:lang w:val="sk-SK"/>
              </w:rPr>
            </w:pPr>
          </w:p>
        </w:tc>
      </w:tr>
    </w:tbl>
    <w:p w14:paraId="606ED862" w14:textId="77777777" w:rsidR="00E841A7" w:rsidRDefault="00E841A7" w:rsidP="00E52C12">
      <w:pPr>
        <w:spacing w:beforeLines="60" w:before="144" w:afterLines="60" w:after="144"/>
        <w:jc w:val="center"/>
        <w:rPr>
          <w:rFonts w:asciiTheme="minorHAnsi" w:hAnsiTheme="minorHAnsi" w:cstheme="minorHAnsi"/>
          <w:sz w:val="20"/>
          <w:szCs w:val="20"/>
          <w:lang w:val="sk-SK"/>
        </w:rPr>
        <w:sectPr w:rsidR="00E841A7" w:rsidSect="00E841A7">
          <w:pgSz w:w="16838" w:h="11906" w:orient="landscape" w:code="9"/>
          <w:pgMar w:top="1418" w:right="1701" w:bottom="851" w:left="1418" w:header="567" w:footer="885" w:gutter="0"/>
          <w:cols w:space="708"/>
          <w:docGrid w:linePitch="360"/>
        </w:sectPr>
      </w:pPr>
    </w:p>
    <w:p w14:paraId="4C5FF412" w14:textId="12B90E86" w:rsidR="00E20DB3" w:rsidRPr="002D3322" w:rsidRDefault="00E20DB3" w:rsidP="00E52C12">
      <w:pPr>
        <w:spacing w:beforeLines="60" w:before="144" w:afterLines="60" w:after="144"/>
        <w:jc w:val="center"/>
        <w:rPr>
          <w:rFonts w:asciiTheme="minorHAnsi" w:hAnsiTheme="minorHAnsi" w:cstheme="minorHAnsi"/>
          <w:sz w:val="20"/>
          <w:szCs w:val="20"/>
          <w:lang w:val="sk-SK"/>
        </w:rPr>
      </w:pPr>
    </w:p>
    <w:sectPr w:rsidR="00E20DB3" w:rsidRPr="002D3322" w:rsidSect="00E841A7">
      <w:pgSz w:w="11906" w:h="16838" w:code="9"/>
      <w:pgMar w:top="1701" w:right="851" w:bottom="1418" w:left="1418" w:header="567" w:footer="8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61BFC" w14:textId="77777777" w:rsidR="00F83CC7" w:rsidRDefault="00F83CC7">
      <w:r>
        <w:separator/>
      </w:r>
    </w:p>
  </w:endnote>
  <w:endnote w:type="continuationSeparator" w:id="0">
    <w:p w14:paraId="47D46F97" w14:textId="77777777" w:rsidR="00F83CC7" w:rsidRDefault="00F8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DejaVu Sans">
    <w:charset w:val="EE"/>
    <w:family w:val="swiss"/>
    <w:pitch w:val="variable"/>
    <w:sig w:usb0="E7002EFF" w:usb1="D200FDFF" w:usb2="0A246029" w:usb3="00000000" w:csb0="000001FF" w:csb1="00000000"/>
  </w:font>
  <w:font w:name="ArialNarrow-Bold">
    <w:altName w:val="Arial"/>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5A77E" w14:textId="77777777" w:rsidR="000131D6" w:rsidRPr="002F4D30" w:rsidRDefault="000131D6" w:rsidP="007F067A">
    <w:pPr>
      <w:pStyle w:val="Pta"/>
      <w:pBdr>
        <w:top w:val="single" w:sz="4" w:space="1" w:color="auto"/>
      </w:pBdr>
      <w:tabs>
        <w:tab w:val="clear" w:pos="9072"/>
        <w:tab w:val="left" w:pos="2268"/>
        <w:tab w:val="left" w:pos="4536"/>
        <w:tab w:val="left" w:pos="7088"/>
      </w:tabs>
      <w:jc w:val="center"/>
      <w:rPr>
        <w:rFonts w:ascii="Franklin Gothic Book" w:hAnsi="Franklin Gothic Book"/>
        <w:i/>
        <w:color w:val="000000" w:themeColor="text1"/>
        <w:sz w:val="20"/>
        <w:szCs w:val="20"/>
        <w:lang w:val="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397E3" w14:textId="77777777" w:rsidR="00F83CC7" w:rsidRDefault="00F83CC7">
      <w:r>
        <w:separator/>
      </w:r>
    </w:p>
  </w:footnote>
  <w:footnote w:type="continuationSeparator" w:id="0">
    <w:p w14:paraId="1C4FC16A" w14:textId="77777777" w:rsidR="00F83CC7" w:rsidRDefault="00F83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2" w:space="0" w:color="auto"/>
      </w:tblBorders>
      <w:tblCellMar>
        <w:left w:w="70" w:type="dxa"/>
        <w:right w:w="70" w:type="dxa"/>
      </w:tblCellMar>
      <w:tblLook w:val="04A0" w:firstRow="1" w:lastRow="0" w:firstColumn="1" w:lastColumn="0" w:noHBand="0" w:noVBand="1"/>
    </w:tblPr>
    <w:tblGrid>
      <w:gridCol w:w="3920"/>
      <w:gridCol w:w="5717"/>
    </w:tblGrid>
    <w:tr w:rsidR="000131D6" w:rsidRPr="00AC08D3" w14:paraId="4BF9AFBB" w14:textId="77777777" w:rsidTr="0041134B">
      <w:trPr>
        <w:trHeight w:val="1134"/>
      </w:trPr>
      <w:tc>
        <w:tcPr>
          <w:tcW w:w="1573" w:type="pct"/>
          <w:tcBorders>
            <w:top w:val="nil"/>
            <w:left w:val="nil"/>
            <w:bottom w:val="single" w:sz="12" w:space="0" w:color="auto"/>
            <w:right w:val="nil"/>
          </w:tcBorders>
          <w:vAlign w:val="center"/>
        </w:tcPr>
        <w:p w14:paraId="04024E7C" w14:textId="2557ECE2" w:rsidR="000131D6" w:rsidRPr="00C87F64" w:rsidRDefault="000131D6" w:rsidP="0041134B">
          <w:pPr>
            <w:spacing w:line="240" w:lineRule="atLeast"/>
            <w:jc w:val="center"/>
            <w:rPr>
              <w:rFonts w:ascii="Franklin Gothic Book"/>
              <w:b/>
              <w:sz w:val="16"/>
              <w:szCs w:val="16"/>
            </w:rPr>
          </w:pPr>
          <w:r>
            <w:rPr>
              <w:noProof/>
              <w:lang w:val="sk-SK" w:eastAsia="sk-SK"/>
            </w:rPr>
            <w:drawing>
              <wp:inline distT="0" distB="0" distL="0" distR="0" wp14:anchorId="3927500D" wp14:editId="3436D42C">
                <wp:extent cx="2371725" cy="828675"/>
                <wp:effectExtent l="19050" t="0" r="9525"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71725" cy="828675"/>
                        </a:xfrm>
                        <a:prstGeom prst="rect">
                          <a:avLst/>
                        </a:prstGeom>
                        <a:noFill/>
                        <a:ln w="9525">
                          <a:noFill/>
                          <a:miter lim="800000"/>
                          <a:headEnd/>
                          <a:tailEnd/>
                        </a:ln>
                      </pic:spPr>
                    </pic:pic>
                  </a:graphicData>
                </a:graphic>
              </wp:inline>
            </w:drawing>
          </w:r>
        </w:p>
      </w:tc>
      <w:tc>
        <w:tcPr>
          <w:tcW w:w="3427" w:type="pct"/>
          <w:tcBorders>
            <w:top w:val="nil"/>
            <w:left w:val="nil"/>
            <w:bottom w:val="single" w:sz="12" w:space="0" w:color="auto"/>
            <w:right w:val="nil"/>
          </w:tcBorders>
          <w:vAlign w:val="center"/>
        </w:tcPr>
        <w:p w14:paraId="78A9CFD2" w14:textId="463A9E5B" w:rsidR="000131D6" w:rsidRPr="007F7B1F" w:rsidRDefault="000131D6" w:rsidP="007F7B1F">
          <w:pPr>
            <w:spacing w:line="240" w:lineRule="atLeast"/>
            <w:jc w:val="right"/>
            <w:rPr>
              <w:rFonts w:ascii="Franklin Gothic Book" w:cs="Franklin Gothic Book"/>
              <w:sz w:val="28"/>
              <w:szCs w:val="28"/>
              <w:lang w:val="sk-SK"/>
            </w:rPr>
          </w:pPr>
          <w:r w:rsidRPr="007F7B1F">
            <w:rPr>
              <w:rFonts w:ascii="Franklin Gothic Book" w:cs="Franklin Gothic Book"/>
              <w:sz w:val="28"/>
              <w:szCs w:val="28"/>
              <w:lang w:val="sk-SK"/>
            </w:rPr>
            <w:t xml:space="preserve">Mesto </w:t>
          </w:r>
          <w:r w:rsidRPr="007F7B1F">
            <w:rPr>
              <w:rFonts w:ascii="Franklin Gothic Book" w:cs="Franklin Gothic Book"/>
              <w:sz w:val="28"/>
              <w:szCs w:val="28"/>
              <w:lang w:val="sk-SK"/>
            </w:rPr>
            <w:t>Ž</w:t>
          </w:r>
          <w:r w:rsidRPr="007F7B1F">
            <w:rPr>
              <w:rFonts w:ascii="Franklin Gothic Book" w:cs="Franklin Gothic Book"/>
              <w:sz w:val="28"/>
              <w:szCs w:val="28"/>
              <w:lang w:val="sk-SK"/>
            </w:rPr>
            <w:t>ilina</w:t>
          </w:r>
        </w:p>
        <w:p w14:paraId="26D81DBD" w14:textId="4BFB8EB5" w:rsidR="000131D6" w:rsidRPr="00AC08D3" w:rsidRDefault="000131D6" w:rsidP="007F7B1F">
          <w:pPr>
            <w:spacing w:line="240" w:lineRule="atLeast"/>
            <w:jc w:val="right"/>
            <w:rPr>
              <w:rFonts w:ascii="Franklin Gothic Book"/>
              <w:sz w:val="22"/>
              <w:szCs w:val="22"/>
            </w:rPr>
          </w:pPr>
          <w:r w:rsidRPr="007F7B1F">
            <w:rPr>
              <w:rFonts w:ascii="Franklin Gothic Book" w:cs="Franklin Gothic Book"/>
              <w:sz w:val="28"/>
              <w:szCs w:val="28"/>
              <w:lang w:val="sk-SK"/>
            </w:rPr>
            <w:t>N</w:t>
          </w:r>
          <w:r w:rsidRPr="007F7B1F">
            <w:rPr>
              <w:rFonts w:ascii="Franklin Gothic Book" w:cs="Franklin Gothic Book"/>
              <w:sz w:val="28"/>
              <w:szCs w:val="28"/>
              <w:lang w:val="sk-SK"/>
            </w:rPr>
            <w:t>á</w:t>
          </w:r>
          <w:r w:rsidRPr="007F7B1F">
            <w:rPr>
              <w:rFonts w:ascii="Franklin Gothic Book" w:cs="Franklin Gothic Book"/>
              <w:sz w:val="28"/>
              <w:szCs w:val="28"/>
              <w:lang w:val="sk-SK"/>
            </w:rPr>
            <w:t>mestie Obet</w:t>
          </w:r>
          <w:r w:rsidRPr="007F7B1F">
            <w:rPr>
              <w:rFonts w:ascii="Franklin Gothic Book" w:cs="Franklin Gothic Book"/>
              <w:sz w:val="28"/>
              <w:szCs w:val="28"/>
              <w:lang w:val="sk-SK"/>
            </w:rPr>
            <w:t>í</w:t>
          </w:r>
          <w:r w:rsidRPr="007F7B1F">
            <w:rPr>
              <w:rFonts w:ascii="Franklin Gothic Book" w:cs="Franklin Gothic Book"/>
              <w:sz w:val="28"/>
              <w:szCs w:val="28"/>
              <w:lang w:val="sk-SK"/>
            </w:rPr>
            <w:t xml:space="preserve"> komunizmu 1, 011 31 </w:t>
          </w:r>
          <w:r w:rsidRPr="007F7B1F">
            <w:rPr>
              <w:rFonts w:ascii="Franklin Gothic Book" w:cs="Franklin Gothic Book"/>
              <w:sz w:val="28"/>
              <w:szCs w:val="28"/>
              <w:lang w:val="sk-SK"/>
            </w:rPr>
            <w:t>Ž</w:t>
          </w:r>
          <w:r w:rsidRPr="007F7B1F">
            <w:rPr>
              <w:rFonts w:ascii="Franklin Gothic Book" w:cs="Franklin Gothic Book"/>
              <w:sz w:val="28"/>
              <w:szCs w:val="28"/>
              <w:lang w:val="sk-SK"/>
            </w:rPr>
            <w:t>ilina</w:t>
          </w:r>
          <w:r w:rsidRPr="00AC08D3">
            <w:rPr>
              <w:rFonts w:ascii="Franklin Gothic Book" w:cs="Franklin Gothic Book"/>
              <w:color w:val="000000"/>
            </w:rPr>
            <w:t xml:space="preserve"> </w:t>
          </w:r>
        </w:p>
      </w:tc>
    </w:tr>
  </w:tbl>
  <w:p w14:paraId="44D76B21" w14:textId="25969AEF" w:rsidR="000131D6" w:rsidRDefault="000131D6" w:rsidP="0041134B">
    <w:pPr>
      <w:pStyle w:val="Hlavika"/>
    </w:pPr>
  </w:p>
  <w:p w14:paraId="0CA2966B" w14:textId="77777777" w:rsidR="000131D6" w:rsidRPr="0041134B" w:rsidRDefault="000131D6" w:rsidP="0041134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8"/>
    <w:lvl w:ilvl="0">
      <w:start w:val="1"/>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D820DDF6"/>
    <w:name w:val="WWNum9"/>
    <w:lvl w:ilvl="0">
      <w:start w:val="1"/>
      <w:numFmt w:val="decimal"/>
      <w:lvlText w:val="%1."/>
      <w:lvlJc w:val="left"/>
      <w:pPr>
        <w:ind w:left="360" w:hanging="360"/>
      </w:pPr>
      <w:rPr>
        <w:b w:val="0"/>
      </w:rPr>
    </w:lvl>
    <w:lvl w:ilvl="1">
      <w:start w:val="1"/>
      <w:numFmt w:val="decimal"/>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2" w15:restartNumberingAfterBreak="0">
    <w:nsid w:val="00000004"/>
    <w:multiLevelType w:val="multilevel"/>
    <w:tmpl w:val="00000004"/>
    <w:name w:val="WWNum1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5"/>
    <w:multiLevelType w:val="multilevel"/>
    <w:tmpl w:val="00000005"/>
    <w:name w:val="WWNum11"/>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5" w15:restartNumberingAfterBreak="0">
    <w:nsid w:val="00000007"/>
    <w:multiLevelType w:val="multilevel"/>
    <w:tmpl w:val="00000007"/>
    <w:name w:val="WWNum13"/>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6" w15:restartNumberingAfterBreak="0">
    <w:nsid w:val="00000008"/>
    <w:multiLevelType w:val="multilevel"/>
    <w:tmpl w:val="00000008"/>
    <w:name w:val="WWNum1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7" w15:restartNumberingAfterBreak="0">
    <w:nsid w:val="00000009"/>
    <w:multiLevelType w:val="multilevel"/>
    <w:tmpl w:val="00000009"/>
    <w:name w:val="WWNum15"/>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8" w15:restartNumberingAfterBreak="0">
    <w:nsid w:val="0000000A"/>
    <w:multiLevelType w:val="multilevel"/>
    <w:tmpl w:val="0000000A"/>
    <w:name w:val="WWNum1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9" w15:restartNumberingAfterBreak="0">
    <w:nsid w:val="0000000B"/>
    <w:multiLevelType w:val="multilevel"/>
    <w:tmpl w:val="0000000B"/>
    <w:name w:val="WWNum18"/>
    <w:lvl w:ilvl="0">
      <w:start w:val="1"/>
      <w:numFmt w:val="lowerLetter"/>
      <w:lvlText w:val="%1)"/>
      <w:lvlJc w:val="left"/>
      <w:pPr>
        <w:tabs>
          <w:tab w:val="num" w:pos="0"/>
        </w:tabs>
        <w:ind w:left="2345" w:hanging="360"/>
      </w:pPr>
    </w:lvl>
    <w:lvl w:ilvl="1">
      <w:start w:val="1"/>
      <w:numFmt w:val="lowerLetter"/>
      <w:lvlText w:val="%2."/>
      <w:lvlJc w:val="left"/>
      <w:pPr>
        <w:tabs>
          <w:tab w:val="num" w:pos="0"/>
        </w:tabs>
        <w:ind w:left="3065" w:hanging="360"/>
      </w:pPr>
    </w:lvl>
    <w:lvl w:ilvl="2">
      <w:start w:val="1"/>
      <w:numFmt w:val="lowerRoman"/>
      <w:lvlText w:val="%2.%3."/>
      <w:lvlJc w:val="right"/>
      <w:pPr>
        <w:tabs>
          <w:tab w:val="num" w:pos="0"/>
        </w:tabs>
        <w:ind w:left="3785" w:hanging="180"/>
      </w:pPr>
    </w:lvl>
    <w:lvl w:ilvl="3">
      <w:start w:val="1"/>
      <w:numFmt w:val="decimal"/>
      <w:lvlText w:val="%2.%3.%4."/>
      <w:lvlJc w:val="left"/>
      <w:pPr>
        <w:tabs>
          <w:tab w:val="num" w:pos="0"/>
        </w:tabs>
        <w:ind w:left="4505" w:hanging="360"/>
      </w:pPr>
    </w:lvl>
    <w:lvl w:ilvl="4">
      <w:start w:val="1"/>
      <w:numFmt w:val="lowerLetter"/>
      <w:lvlText w:val="%2.%3.%4.%5."/>
      <w:lvlJc w:val="left"/>
      <w:pPr>
        <w:tabs>
          <w:tab w:val="num" w:pos="0"/>
        </w:tabs>
        <w:ind w:left="5225" w:hanging="360"/>
      </w:pPr>
    </w:lvl>
    <w:lvl w:ilvl="5">
      <w:start w:val="1"/>
      <w:numFmt w:val="lowerRoman"/>
      <w:lvlText w:val="%2.%3.%4.%5.%6."/>
      <w:lvlJc w:val="right"/>
      <w:pPr>
        <w:tabs>
          <w:tab w:val="num" w:pos="0"/>
        </w:tabs>
        <w:ind w:left="5945" w:hanging="180"/>
      </w:pPr>
    </w:lvl>
    <w:lvl w:ilvl="6">
      <w:start w:val="1"/>
      <w:numFmt w:val="decimal"/>
      <w:lvlText w:val="%2.%3.%4.%5.%6.%7."/>
      <w:lvlJc w:val="left"/>
      <w:pPr>
        <w:tabs>
          <w:tab w:val="num" w:pos="0"/>
        </w:tabs>
        <w:ind w:left="6665" w:hanging="360"/>
      </w:pPr>
    </w:lvl>
    <w:lvl w:ilvl="7">
      <w:start w:val="1"/>
      <w:numFmt w:val="lowerLetter"/>
      <w:lvlText w:val="%2.%3.%4.%5.%6.%7.%8."/>
      <w:lvlJc w:val="left"/>
      <w:pPr>
        <w:tabs>
          <w:tab w:val="num" w:pos="0"/>
        </w:tabs>
        <w:ind w:left="7385" w:hanging="360"/>
      </w:pPr>
    </w:lvl>
    <w:lvl w:ilvl="8">
      <w:start w:val="1"/>
      <w:numFmt w:val="lowerRoman"/>
      <w:lvlText w:val="%2.%3.%4.%5.%6.%7.%8.%9."/>
      <w:lvlJc w:val="right"/>
      <w:pPr>
        <w:tabs>
          <w:tab w:val="num" w:pos="0"/>
        </w:tabs>
        <w:ind w:left="8105" w:hanging="180"/>
      </w:pPr>
    </w:lvl>
  </w:abstractNum>
  <w:abstractNum w:abstractNumId="10" w15:restartNumberingAfterBreak="0">
    <w:nsid w:val="0000000C"/>
    <w:multiLevelType w:val="multilevel"/>
    <w:tmpl w:val="0000000C"/>
    <w:name w:val="WWNum39"/>
    <w:lvl w:ilvl="0">
      <w:start w:val="1"/>
      <w:numFmt w:val="decimal"/>
      <w:lvlText w:val="%1."/>
      <w:lvlJc w:val="left"/>
      <w:pPr>
        <w:tabs>
          <w:tab w:val="num" w:pos="360"/>
        </w:tabs>
        <w:ind w:left="360" w:hanging="360"/>
      </w:pPr>
    </w:lvl>
    <w:lvl w:ilvl="1">
      <w:start w:val="2"/>
      <w:numFmt w:val="bullet"/>
      <w:lvlText w:val="-"/>
      <w:lvlJc w:val="left"/>
      <w:pPr>
        <w:tabs>
          <w:tab w:val="num" w:pos="576"/>
        </w:tabs>
        <w:ind w:left="576" w:hanging="576"/>
      </w:pPr>
      <w:rPr>
        <w:rFonts w:ascii="Arial Narrow" w:hAnsi="Arial Narrow" w:cs="Arial"/>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3BE4BF4"/>
    <w:multiLevelType w:val="multilevel"/>
    <w:tmpl w:val="774643DE"/>
    <w:name w:val="WW8Num42223"/>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2" w15:restartNumberingAfterBreak="0">
    <w:nsid w:val="04777F97"/>
    <w:multiLevelType w:val="multilevel"/>
    <w:tmpl w:val="7E8E761C"/>
    <w:styleLink w:val="WWNum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0E3A0C26"/>
    <w:multiLevelType w:val="hybridMultilevel"/>
    <w:tmpl w:val="925C560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EBA3A6D"/>
    <w:multiLevelType w:val="hybridMultilevel"/>
    <w:tmpl w:val="B32669FC"/>
    <w:lvl w:ilvl="0" w:tplc="1DDA9F0A">
      <w:start w:val="1"/>
      <w:numFmt w:val="lowerLetter"/>
      <w:lvlText w:val="%1)"/>
      <w:lvlJc w:val="left"/>
      <w:pPr>
        <w:ind w:left="938" w:hanging="360"/>
      </w:pPr>
      <w:rPr>
        <w:rFonts w:hint="default"/>
      </w:rPr>
    </w:lvl>
    <w:lvl w:ilvl="1" w:tplc="041B0019" w:tentative="1">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15" w15:restartNumberingAfterBreak="0">
    <w:nsid w:val="0FEA36E8"/>
    <w:multiLevelType w:val="hybridMultilevel"/>
    <w:tmpl w:val="C37A94E4"/>
    <w:lvl w:ilvl="0" w:tplc="041B0017">
      <w:start w:val="1"/>
      <w:numFmt w:val="lowerLetter"/>
      <w:lvlText w:val="%1)"/>
      <w:lvlJc w:val="left"/>
      <w:pPr>
        <w:ind w:left="1200" w:hanging="360"/>
      </w:p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16" w15:restartNumberingAfterBreak="0">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3AC5B1B"/>
    <w:multiLevelType w:val="hybridMultilevel"/>
    <w:tmpl w:val="67E8D0C6"/>
    <w:lvl w:ilvl="0" w:tplc="041B000F">
      <w:start w:val="1"/>
      <w:numFmt w:val="decimal"/>
      <w:lvlText w:val="%1."/>
      <w:lvlJc w:val="left"/>
      <w:pPr>
        <w:ind w:left="830" w:hanging="360"/>
      </w:pPr>
    </w:lvl>
    <w:lvl w:ilvl="1" w:tplc="041B0019" w:tentative="1">
      <w:start w:val="1"/>
      <w:numFmt w:val="lowerLetter"/>
      <w:lvlText w:val="%2."/>
      <w:lvlJc w:val="left"/>
      <w:pPr>
        <w:ind w:left="1550" w:hanging="360"/>
      </w:pPr>
    </w:lvl>
    <w:lvl w:ilvl="2" w:tplc="041B001B" w:tentative="1">
      <w:start w:val="1"/>
      <w:numFmt w:val="lowerRoman"/>
      <w:lvlText w:val="%3."/>
      <w:lvlJc w:val="right"/>
      <w:pPr>
        <w:ind w:left="2270" w:hanging="180"/>
      </w:pPr>
    </w:lvl>
    <w:lvl w:ilvl="3" w:tplc="041B000F" w:tentative="1">
      <w:start w:val="1"/>
      <w:numFmt w:val="decimal"/>
      <w:lvlText w:val="%4."/>
      <w:lvlJc w:val="left"/>
      <w:pPr>
        <w:ind w:left="2990" w:hanging="360"/>
      </w:pPr>
    </w:lvl>
    <w:lvl w:ilvl="4" w:tplc="041B0019" w:tentative="1">
      <w:start w:val="1"/>
      <w:numFmt w:val="lowerLetter"/>
      <w:lvlText w:val="%5."/>
      <w:lvlJc w:val="left"/>
      <w:pPr>
        <w:ind w:left="3710" w:hanging="360"/>
      </w:pPr>
    </w:lvl>
    <w:lvl w:ilvl="5" w:tplc="041B001B" w:tentative="1">
      <w:start w:val="1"/>
      <w:numFmt w:val="lowerRoman"/>
      <w:lvlText w:val="%6."/>
      <w:lvlJc w:val="right"/>
      <w:pPr>
        <w:ind w:left="4430" w:hanging="180"/>
      </w:pPr>
    </w:lvl>
    <w:lvl w:ilvl="6" w:tplc="041B000F" w:tentative="1">
      <w:start w:val="1"/>
      <w:numFmt w:val="decimal"/>
      <w:lvlText w:val="%7."/>
      <w:lvlJc w:val="left"/>
      <w:pPr>
        <w:ind w:left="5150" w:hanging="360"/>
      </w:pPr>
    </w:lvl>
    <w:lvl w:ilvl="7" w:tplc="041B0019" w:tentative="1">
      <w:start w:val="1"/>
      <w:numFmt w:val="lowerLetter"/>
      <w:lvlText w:val="%8."/>
      <w:lvlJc w:val="left"/>
      <w:pPr>
        <w:ind w:left="5870" w:hanging="360"/>
      </w:pPr>
    </w:lvl>
    <w:lvl w:ilvl="8" w:tplc="041B001B" w:tentative="1">
      <w:start w:val="1"/>
      <w:numFmt w:val="lowerRoman"/>
      <w:lvlText w:val="%9."/>
      <w:lvlJc w:val="right"/>
      <w:pPr>
        <w:ind w:left="6590" w:hanging="180"/>
      </w:pPr>
    </w:lvl>
  </w:abstractNum>
  <w:abstractNum w:abstractNumId="18" w15:restartNumberingAfterBreak="0">
    <w:nsid w:val="15AD3623"/>
    <w:multiLevelType w:val="hybridMultilevel"/>
    <w:tmpl w:val="B81CC0BA"/>
    <w:lvl w:ilvl="0" w:tplc="2E8057F0">
      <w:start w:val="1"/>
      <w:numFmt w:val="lowerLetter"/>
      <w:lvlText w:val="%1)"/>
      <w:lvlJc w:val="left"/>
      <w:pPr>
        <w:ind w:left="720" w:hanging="360"/>
      </w:pPr>
      <w:rPr>
        <w:rFonts w:asciiTheme="minorHAnsi" w:eastAsia="Arial" w:hAnsiTheme="minorHAnsi"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9EF1EF5"/>
    <w:multiLevelType w:val="hybridMultilevel"/>
    <w:tmpl w:val="D47AD350"/>
    <w:lvl w:ilvl="0" w:tplc="041B000F">
      <w:start w:val="1"/>
      <w:numFmt w:val="decimal"/>
      <w:lvlText w:val="%1."/>
      <w:lvlJc w:val="left"/>
      <w:pPr>
        <w:ind w:left="830" w:hanging="360"/>
      </w:pPr>
    </w:lvl>
    <w:lvl w:ilvl="1" w:tplc="041B0019" w:tentative="1">
      <w:start w:val="1"/>
      <w:numFmt w:val="lowerLetter"/>
      <w:lvlText w:val="%2."/>
      <w:lvlJc w:val="left"/>
      <w:pPr>
        <w:ind w:left="1550" w:hanging="360"/>
      </w:pPr>
    </w:lvl>
    <w:lvl w:ilvl="2" w:tplc="041B001B" w:tentative="1">
      <w:start w:val="1"/>
      <w:numFmt w:val="lowerRoman"/>
      <w:lvlText w:val="%3."/>
      <w:lvlJc w:val="right"/>
      <w:pPr>
        <w:ind w:left="2270" w:hanging="180"/>
      </w:pPr>
    </w:lvl>
    <w:lvl w:ilvl="3" w:tplc="041B000F" w:tentative="1">
      <w:start w:val="1"/>
      <w:numFmt w:val="decimal"/>
      <w:lvlText w:val="%4."/>
      <w:lvlJc w:val="left"/>
      <w:pPr>
        <w:ind w:left="2990" w:hanging="360"/>
      </w:pPr>
    </w:lvl>
    <w:lvl w:ilvl="4" w:tplc="041B0019" w:tentative="1">
      <w:start w:val="1"/>
      <w:numFmt w:val="lowerLetter"/>
      <w:lvlText w:val="%5."/>
      <w:lvlJc w:val="left"/>
      <w:pPr>
        <w:ind w:left="3710" w:hanging="360"/>
      </w:pPr>
    </w:lvl>
    <w:lvl w:ilvl="5" w:tplc="041B001B" w:tentative="1">
      <w:start w:val="1"/>
      <w:numFmt w:val="lowerRoman"/>
      <w:lvlText w:val="%6."/>
      <w:lvlJc w:val="right"/>
      <w:pPr>
        <w:ind w:left="4430" w:hanging="180"/>
      </w:pPr>
    </w:lvl>
    <w:lvl w:ilvl="6" w:tplc="041B000F" w:tentative="1">
      <w:start w:val="1"/>
      <w:numFmt w:val="decimal"/>
      <w:lvlText w:val="%7."/>
      <w:lvlJc w:val="left"/>
      <w:pPr>
        <w:ind w:left="5150" w:hanging="360"/>
      </w:pPr>
    </w:lvl>
    <w:lvl w:ilvl="7" w:tplc="041B0019" w:tentative="1">
      <w:start w:val="1"/>
      <w:numFmt w:val="lowerLetter"/>
      <w:lvlText w:val="%8."/>
      <w:lvlJc w:val="left"/>
      <w:pPr>
        <w:ind w:left="5870" w:hanging="360"/>
      </w:pPr>
    </w:lvl>
    <w:lvl w:ilvl="8" w:tplc="041B001B" w:tentative="1">
      <w:start w:val="1"/>
      <w:numFmt w:val="lowerRoman"/>
      <w:lvlText w:val="%9."/>
      <w:lvlJc w:val="right"/>
      <w:pPr>
        <w:ind w:left="6590" w:hanging="180"/>
      </w:pPr>
    </w:lvl>
  </w:abstractNum>
  <w:abstractNum w:abstractNumId="20" w15:restartNumberingAfterBreak="0">
    <w:nsid w:val="1B391749"/>
    <w:multiLevelType w:val="hybridMultilevel"/>
    <w:tmpl w:val="44EEF2BE"/>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D18548F"/>
    <w:multiLevelType w:val="hybridMultilevel"/>
    <w:tmpl w:val="79D43E6A"/>
    <w:name w:val="WW8Num422232"/>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15:restartNumberingAfterBreak="0">
    <w:nsid w:val="21265728"/>
    <w:multiLevelType w:val="hybridMultilevel"/>
    <w:tmpl w:val="3B8CC7E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25C5043"/>
    <w:multiLevelType w:val="multilevel"/>
    <w:tmpl w:val="C5280A74"/>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23151E9C"/>
    <w:multiLevelType w:val="multilevel"/>
    <w:tmpl w:val="F40043AE"/>
    <w:lvl w:ilvl="0">
      <w:start w:val="13"/>
      <w:numFmt w:val="decimal"/>
      <w:lvlText w:val="%1"/>
      <w:lvlJc w:val="left"/>
      <w:pPr>
        <w:ind w:left="405" w:hanging="405"/>
      </w:pPr>
      <w:rPr>
        <w:rFonts w:hint="default"/>
      </w:rPr>
    </w:lvl>
    <w:lvl w:ilvl="1">
      <w:start w:val="3"/>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5" w15:restartNumberingAfterBreak="0">
    <w:nsid w:val="25892BF9"/>
    <w:multiLevelType w:val="multilevel"/>
    <w:tmpl w:val="40E29AEE"/>
    <w:lvl w:ilvl="0">
      <w:start w:val="14"/>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7615BF7"/>
    <w:multiLevelType w:val="hybridMultilevel"/>
    <w:tmpl w:val="C37A94E4"/>
    <w:lvl w:ilvl="0" w:tplc="041B0017">
      <w:start w:val="1"/>
      <w:numFmt w:val="lowerLetter"/>
      <w:lvlText w:val="%1)"/>
      <w:lvlJc w:val="left"/>
      <w:pPr>
        <w:ind w:left="1200" w:hanging="360"/>
      </w:p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27" w15:restartNumberingAfterBreak="0">
    <w:nsid w:val="29253A28"/>
    <w:multiLevelType w:val="hybridMultilevel"/>
    <w:tmpl w:val="440AB00C"/>
    <w:lvl w:ilvl="0" w:tplc="B5225500">
      <w:start w:val="1"/>
      <w:numFmt w:val="bullet"/>
      <w:lvlText w:val="-"/>
      <w:lvlJc w:val="left"/>
      <w:pPr>
        <w:ind w:left="786" w:hanging="360"/>
      </w:pPr>
      <w:rPr>
        <w:rFonts w:ascii="Arial" w:eastAsiaTheme="minorHAnsi" w:hAnsi="Arial"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8" w15:restartNumberingAfterBreak="0">
    <w:nsid w:val="29572F58"/>
    <w:multiLevelType w:val="hybridMultilevel"/>
    <w:tmpl w:val="203AB3C2"/>
    <w:lvl w:ilvl="0" w:tplc="041B0005">
      <w:start w:val="1"/>
      <w:numFmt w:val="bullet"/>
      <w:lvlText w:val=""/>
      <w:lvlJc w:val="left"/>
      <w:pPr>
        <w:ind w:left="1069" w:hanging="360"/>
      </w:pPr>
      <w:rPr>
        <w:rFonts w:ascii="Wingdings" w:hAnsi="Wingdings" w:hint="default"/>
      </w:rPr>
    </w:lvl>
    <w:lvl w:ilvl="1" w:tplc="041B0003">
      <w:start w:val="1"/>
      <w:numFmt w:val="bullet"/>
      <w:lvlText w:val="o"/>
      <w:lvlJc w:val="left"/>
      <w:pPr>
        <w:ind w:left="1213" w:hanging="360"/>
      </w:pPr>
      <w:rPr>
        <w:rFonts w:ascii="Courier New" w:hAnsi="Courier New" w:cs="Courier New" w:hint="default"/>
      </w:rPr>
    </w:lvl>
    <w:lvl w:ilvl="2" w:tplc="041B0005" w:tentative="1">
      <w:start w:val="1"/>
      <w:numFmt w:val="bullet"/>
      <w:lvlText w:val=""/>
      <w:lvlJc w:val="left"/>
      <w:pPr>
        <w:ind w:left="1933" w:hanging="360"/>
      </w:pPr>
      <w:rPr>
        <w:rFonts w:ascii="Wingdings" w:hAnsi="Wingdings" w:hint="default"/>
      </w:rPr>
    </w:lvl>
    <w:lvl w:ilvl="3" w:tplc="041B0001" w:tentative="1">
      <w:start w:val="1"/>
      <w:numFmt w:val="bullet"/>
      <w:lvlText w:val=""/>
      <w:lvlJc w:val="left"/>
      <w:pPr>
        <w:ind w:left="2653" w:hanging="360"/>
      </w:pPr>
      <w:rPr>
        <w:rFonts w:ascii="Symbol" w:hAnsi="Symbol" w:hint="default"/>
      </w:rPr>
    </w:lvl>
    <w:lvl w:ilvl="4" w:tplc="041B0003" w:tentative="1">
      <w:start w:val="1"/>
      <w:numFmt w:val="bullet"/>
      <w:lvlText w:val="o"/>
      <w:lvlJc w:val="left"/>
      <w:pPr>
        <w:ind w:left="3373" w:hanging="360"/>
      </w:pPr>
      <w:rPr>
        <w:rFonts w:ascii="Courier New" w:hAnsi="Courier New" w:cs="Courier New" w:hint="default"/>
      </w:rPr>
    </w:lvl>
    <w:lvl w:ilvl="5" w:tplc="041B0005" w:tentative="1">
      <w:start w:val="1"/>
      <w:numFmt w:val="bullet"/>
      <w:lvlText w:val=""/>
      <w:lvlJc w:val="left"/>
      <w:pPr>
        <w:ind w:left="4093" w:hanging="360"/>
      </w:pPr>
      <w:rPr>
        <w:rFonts w:ascii="Wingdings" w:hAnsi="Wingdings" w:hint="default"/>
      </w:rPr>
    </w:lvl>
    <w:lvl w:ilvl="6" w:tplc="041B0001" w:tentative="1">
      <w:start w:val="1"/>
      <w:numFmt w:val="bullet"/>
      <w:lvlText w:val=""/>
      <w:lvlJc w:val="left"/>
      <w:pPr>
        <w:ind w:left="4813" w:hanging="360"/>
      </w:pPr>
      <w:rPr>
        <w:rFonts w:ascii="Symbol" w:hAnsi="Symbol" w:hint="default"/>
      </w:rPr>
    </w:lvl>
    <w:lvl w:ilvl="7" w:tplc="041B0003" w:tentative="1">
      <w:start w:val="1"/>
      <w:numFmt w:val="bullet"/>
      <w:lvlText w:val="o"/>
      <w:lvlJc w:val="left"/>
      <w:pPr>
        <w:ind w:left="5533" w:hanging="360"/>
      </w:pPr>
      <w:rPr>
        <w:rFonts w:ascii="Courier New" w:hAnsi="Courier New" w:cs="Courier New" w:hint="default"/>
      </w:rPr>
    </w:lvl>
    <w:lvl w:ilvl="8" w:tplc="041B0005" w:tentative="1">
      <w:start w:val="1"/>
      <w:numFmt w:val="bullet"/>
      <w:lvlText w:val=""/>
      <w:lvlJc w:val="left"/>
      <w:pPr>
        <w:ind w:left="6253" w:hanging="360"/>
      </w:pPr>
      <w:rPr>
        <w:rFonts w:ascii="Wingdings" w:hAnsi="Wingdings" w:hint="default"/>
      </w:rPr>
    </w:lvl>
  </w:abstractNum>
  <w:abstractNum w:abstractNumId="29" w15:restartNumberingAfterBreak="0">
    <w:nsid w:val="2C8F1E23"/>
    <w:multiLevelType w:val="multilevel"/>
    <w:tmpl w:val="C46E31C0"/>
    <w:styleLink w:val="WWNum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2D49771D"/>
    <w:multiLevelType w:val="multilevel"/>
    <w:tmpl w:val="82B61F0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2EAD60D7"/>
    <w:multiLevelType w:val="hybridMultilevel"/>
    <w:tmpl w:val="4C70F050"/>
    <w:lvl w:ilvl="0" w:tplc="F28EDDE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BC7D51"/>
    <w:multiLevelType w:val="multilevel"/>
    <w:tmpl w:val="D16224B0"/>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304222A4"/>
    <w:multiLevelType w:val="multilevel"/>
    <w:tmpl w:val="DA08F3F2"/>
    <w:styleLink w:val="WWNum1"/>
    <w:lvl w:ilvl="0">
      <w:start w:val="1"/>
      <w:numFmt w:val="upperRoman"/>
      <w:lvlText w:val="%1."/>
      <w:lvlJc w:val="left"/>
      <w:pPr>
        <w:ind w:left="1080" w:hanging="720"/>
      </w:pPr>
      <w:rPr>
        <w:rFonts w:ascii="Franklin Gothic Book" w:hAnsi="Franklin Gothic Book"/>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21A4077"/>
    <w:multiLevelType w:val="multilevel"/>
    <w:tmpl w:val="8CCC04EE"/>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34236C3D"/>
    <w:multiLevelType w:val="multilevel"/>
    <w:tmpl w:val="AA7CE072"/>
    <w:lvl w:ilvl="0">
      <w:start w:val="1"/>
      <w:numFmt w:val="decimal"/>
      <w:lvlText w:val="%1."/>
      <w:lvlJc w:val="left"/>
      <w:pPr>
        <w:ind w:left="360" w:hanging="360"/>
      </w:pPr>
      <w:rPr>
        <w:i w:val="0"/>
      </w:rPr>
    </w:lvl>
    <w:lvl w:ilvl="1">
      <w:start w:val="1"/>
      <w:numFmt w:val="lowerLetter"/>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4585B56"/>
    <w:multiLevelType w:val="hybridMultilevel"/>
    <w:tmpl w:val="878EDE94"/>
    <w:lvl w:ilvl="0" w:tplc="7870D6FC">
      <w:start w:val="1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36CD1F33"/>
    <w:multiLevelType w:val="multilevel"/>
    <w:tmpl w:val="1968F1AE"/>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AF514D6"/>
    <w:multiLevelType w:val="hybridMultilevel"/>
    <w:tmpl w:val="0B5E5080"/>
    <w:lvl w:ilvl="0" w:tplc="A532E982">
      <w:start w:val="1"/>
      <w:numFmt w:val="bullet"/>
      <w:lvlText w:val="-"/>
      <w:lvlJc w:val="left"/>
      <w:pPr>
        <w:ind w:left="1506" w:hanging="360"/>
      </w:pPr>
      <w:rPr>
        <w:rFonts w:ascii="Calibri" w:eastAsiaTheme="minorHAnsi" w:hAnsi="Calibri" w:cs="Calibri"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39" w15:restartNumberingAfterBreak="0">
    <w:nsid w:val="3B18572A"/>
    <w:multiLevelType w:val="hybridMultilevel"/>
    <w:tmpl w:val="58B20324"/>
    <w:lvl w:ilvl="0" w:tplc="A532E982">
      <w:start w:val="1"/>
      <w:numFmt w:val="bullet"/>
      <w:lvlText w:val="-"/>
      <w:lvlJc w:val="left"/>
      <w:pPr>
        <w:ind w:left="1146" w:hanging="360"/>
      </w:pPr>
      <w:rPr>
        <w:rFonts w:ascii="Calibri" w:eastAsiaTheme="minorHAnsi" w:hAnsi="Calibri" w:cs="Calibri"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0" w15:restartNumberingAfterBreak="0">
    <w:nsid w:val="3B7F3AD8"/>
    <w:multiLevelType w:val="hybridMultilevel"/>
    <w:tmpl w:val="47FC22F8"/>
    <w:lvl w:ilvl="0" w:tplc="A97EE740">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3C246B5B"/>
    <w:multiLevelType w:val="hybridMultilevel"/>
    <w:tmpl w:val="02A0F4E0"/>
    <w:lvl w:ilvl="0" w:tplc="00E844C6">
      <w:start w:val="1"/>
      <w:numFmt w:val="decimal"/>
      <w:lvlText w:val="%1."/>
      <w:lvlJc w:val="left"/>
      <w:pPr>
        <w:ind w:left="460" w:hanging="360"/>
      </w:pPr>
      <w:rPr>
        <w:rFonts w:hint="default"/>
        <w:b/>
      </w:rPr>
    </w:lvl>
    <w:lvl w:ilvl="1" w:tplc="041B0019" w:tentative="1">
      <w:start w:val="1"/>
      <w:numFmt w:val="lowerLetter"/>
      <w:lvlText w:val="%2."/>
      <w:lvlJc w:val="left"/>
      <w:pPr>
        <w:ind w:left="1180" w:hanging="360"/>
      </w:pPr>
    </w:lvl>
    <w:lvl w:ilvl="2" w:tplc="041B001B" w:tentative="1">
      <w:start w:val="1"/>
      <w:numFmt w:val="lowerRoman"/>
      <w:lvlText w:val="%3."/>
      <w:lvlJc w:val="right"/>
      <w:pPr>
        <w:ind w:left="1900" w:hanging="180"/>
      </w:pPr>
    </w:lvl>
    <w:lvl w:ilvl="3" w:tplc="041B000F" w:tentative="1">
      <w:start w:val="1"/>
      <w:numFmt w:val="decimal"/>
      <w:lvlText w:val="%4."/>
      <w:lvlJc w:val="left"/>
      <w:pPr>
        <w:ind w:left="2620" w:hanging="360"/>
      </w:pPr>
    </w:lvl>
    <w:lvl w:ilvl="4" w:tplc="041B0019" w:tentative="1">
      <w:start w:val="1"/>
      <w:numFmt w:val="lowerLetter"/>
      <w:lvlText w:val="%5."/>
      <w:lvlJc w:val="left"/>
      <w:pPr>
        <w:ind w:left="3340" w:hanging="360"/>
      </w:pPr>
    </w:lvl>
    <w:lvl w:ilvl="5" w:tplc="041B001B" w:tentative="1">
      <w:start w:val="1"/>
      <w:numFmt w:val="lowerRoman"/>
      <w:lvlText w:val="%6."/>
      <w:lvlJc w:val="right"/>
      <w:pPr>
        <w:ind w:left="4060" w:hanging="180"/>
      </w:pPr>
    </w:lvl>
    <w:lvl w:ilvl="6" w:tplc="041B000F" w:tentative="1">
      <w:start w:val="1"/>
      <w:numFmt w:val="decimal"/>
      <w:lvlText w:val="%7."/>
      <w:lvlJc w:val="left"/>
      <w:pPr>
        <w:ind w:left="4780" w:hanging="360"/>
      </w:pPr>
    </w:lvl>
    <w:lvl w:ilvl="7" w:tplc="041B0019" w:tentative="1">
      <w:start w:val="1"/>
      <w:numFmt w:val="lowerLetter"/>
      <w:lvlText w:val="%8."/>
      <w:lvlJc w:val="left"/>
      <w:pPr>
        <w:ind w:left="5500" w:hanging="360"/>
      </w:pPr>
    </w:lvl>
    <w:lvl w:ilvl="8" w:tplc="041B001B" w:tentative="1">
      <w:start w:val="1"/>
      <w:numFmt w:val="lowerRoman"/>
      <w:lvlText w:val="%9."/>
      <w:lvlJc w:val="right"/>
      <w:pPr>
        <w:ind w:left="6220" w:hanging="180"/>
      </w:pPr>
    </w:lvl>
  </w:abstractNum>
  <w:abstractNum w:abstractNumId="42" w15:restartNumberingAfterBreak="0">
    <w:nsid w:val="3EB73623"/>
    <w:multiLevelType w:val="multilevel"/>
    <w:tmpl w:val="75B2CA6E"/>
    <w:styleLink w:val="WWNum10"/>
    <w:lvl w:ilvl="0">
      <w:start w:val="1"/>
      <w:numFmt w:val="decimal"/>
      <w:lvlText w:val="%1."/>
      <w:lvlJc w:val="left"/>
      <w:pPr>
        <w:ind w:left="1440" w:hanging="360"/>
      </w:pPr>
      <w:rPr>
        <w:rFonts w:ascii="Franklin Gothic Book" w:hAnsi="Franklin Gothic Book"/>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3F45713D"/>
    <w:multiLevelType w:val="hybridMultilevel"/>
    <w:tmpl w:val="36AA6038"/>
    <w:lvl w:ilvl="0" w:tplc="9DD81882">
      <w:start w:val="1"/>
      <w:numFmt w:val="decimal"/>
      <w:lvlText w:val="%1."/>
      <w:lvlJc w:val="left"/>
      <w:pPr>
        <w:ind w:left="830" w:hanging="360"/>
      </w:pPr>
      <w:rPr>
        <w:b w:val="0"/>
      </w:rPr>
    </w:lvl>
    <w:lvl w:ilvl="1" w:tplc="041B0019" w:tentative="1">
      <w:start w:val="1"/>
      <w:numFmt w:val="lowerLetter"/>
      <w:lvlText w:val="%2."/>
      <w:lvlJc w:val="left"/>
      <w:pPr>
        <w:ind w:left="1550" w:hanging="360"/>
      </w:pPr>
    </w:lvl>
    <w:lvl w:ilvl="2" w:tplc="041B001B" w:tentative="1">
      <w:start w:val="1"/>
      <w:numFmt w:val="lowerRoman"/>
      <w:lvlText w:val="%3."/>
      <w:lvlJc w:val="right"/>
      <w:pPr>
        <w:ind w:left="2270" w:hanging="180"/>
      </w:pPr>
    </w:lvl>
    <w:lvl w:ilvl="3" w:tplc="041B000F" w:tentative="1">
      <w:start w:val="1"/>
      <w:numFmt w:val="decimal"/>
      <w:lvlText w:val="%4."/>
      <w:lvlJc w:val="left"/>
      <w:pPr>
        <w:ind w:left="2990" w:hanging="360"/>
      </w:pPr>
    </w:lvl>
    <w:lvl w:ilvl="4" w:tplc="041B0019" w:tentative="1">
      <w:start w:val="1"/>
      <w:numFmt w:val="lowerLetter"/>
      <w:lvlText w:val="%5."/>
      <w:lvlJc w:val="left"/>
      <w:pPr>
        <w:ind w:left="3710" w:hanging="360"/>
      </w:pPr>
    </w:lvl>
    <w:lvl w:ilvl="5" w:tplc="041B001B" w:tentative="1">
      <w:start w:val="1"/>
      <w:numFmt w:val="lowerRoman"/>
      <w:lvlText w:val="%6."/>
      <w:lvlJc w:val="right"/>
      <w:pPr>
        <w:ind w:left="4430" w:hanging="180"/>
      </w:pPr>
    </w:lvl>
    <w:lvl w:ilvl="6" w:tplc="041B000F" w:tentative="1">
      <w:start w:val="1"/>
      <w:numFmt w:val="decimal"/>
      <w:lvlText w:val="%7."/>
      <w:lvlJc w:val="left"/>
      <w:pPr>
        <w:ind w:left="5150" w:hanging="360"/>
      </w:pPr>
    </w:lvl>
    <w:lvl w:ilvl="7" w:tplc="041B0019" w:tentative="1">
      <w:start w:val="1"/>
      <w:numFmt w:val="lowerLetter"/>
      <w:lvlText w:val="%8."/>
      <w:lvlJc w:val="left"/>
      <w:pPr>
        <w:ind w:left="5870" w:hanging="360"/>
      </w:pPr>
    </w:lvl>
    <w:lvl w:ilvl="8" w:tplc="041B001B" w:tentative="1">
      <w:start w:val="1"/>
      <w:numFmt w:val="lowerRoman"/>
      <w:lvlText w:val="%9."/>
      <w:lvlJc w:val="right"/>
      <w:pPr>
        <w:ind w:left="6590" w:hanging="180"/>
      </w:pPr>
    </w:lvl>
  </w:abstractNum>
  <w:abstractNum w:abstractNumId="44" w15:restartNumberingAfterBreak="0">
    <w:nsid w:val="42836955"/>
    <w:multiLevelType w:val="hybridMultilevel"/>
    <w:tmpl w:val="C37A94E4"/>
    <w:lvl w:ilvl="0" w:tplc="041B0017">
      <w:start w:val="1"/>
      <w:numFmt w:val="lowerLetter"/>
      <w:lvlText w:val="%1)"/>
      <w:lvlJc w:val="left"/>
      <w:pPr>
        <w:ind w:left="1200" w:hanging="360"/>
      </w:p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45" w15:restartNumberingAfterBreak="0">
    <w:nsid w:val="42ED49DB"/>
    <w:multiLevelType w:val="hybridMultilevel"/>
    <w:tmpl w:val="45FA1092"/>
    <w:lvl w:ilvl="0" w:tplc="041B000F">
      <w:start w:val="1"/>
      <w:numFmt w:val="decimal"/>
      <w:lvlText w:val="%1."/>
      <w:lvlJc w:val="left"/>
      <w:pPr>
        <w:ind w:left="830" w:hanging="360"/>
      </w:pPr>
    </w:lvl>
    <w:lvl w:ilvl="1" w:tplc="041B0019" w:tentative="1">
      <w:start w:val="1"/>
      <w:numFmt w:val="lowerLetter"/>
      <w:lvlText w:val="%2."/>
      <w:lvlJc w:val="left"/>
      <w:pPr>
        <w:ind w:left="1550" w:hanging="360"/>
      </w:pPr>
    </w:lvl>
    <w:lvl w:ilvl="2" w:tplc="041B001B" w:tentative="1">
      <w:start w:val="1"/>
      <w:numFmt w:val="lowerRoman"/>
      <w:lvlText w:val="%3."/>
      <w:lvlJc w:val="right"/>
      <w:pPr>
        <w:ind w:left="2270" w:hanging="180"/>
      </w:pPr>
    </w:lvl>
    <w:lvl w:ilvl="3" w:tplc="041B000F" w:tentative="1">
      <w:start w:val="1"/>
      <w:numFmt w:val="decimal"/>
      <w:lvlText w:val="%4."/>
      <w:lvlJc w:val="left"/>
      <w:pPr>
        <w:ind w:left="2990" w:hanging="360"/>
      </w:pPr>
    </w:lvl>
    <w:lvl w:ilvl="4" w:tplc="041B0019" w:tentative="1">
      <w:start w:val="1"/>
      <w:numFmt w:val="lowerLetter"/>
      <w:lvlText w:val="%5."/>
      <w:lvlJc w:val="left"/>
      <w:pPr>
        <w:ind w:left="3710" w:hanging="360"/>
      </w:pPr>
    </w:lvl>
    <w:lvl w:ilvl="5" w:tplc="041B001B" w:tentative="1">
      <w:start w:val="1"/>
      <w:numFmt w:val="lowerRoman"/>
      <w:lvlText w:val="%6."/>
      <w:lvlJc w:val="right"/>
      <w:pPr>
        <w:ind w:left="4430" w:hanging="180"/>
      </w:pPr>
    </w:lvl>
    <w:lvl w:ilvl="6" w:tplc="041B000F" w:tentative="1">
      <w:start w:val="1"/>
      <w:numFmt w:val="decimal"/>
      <w:lvlText w:val="%7."/>
      <w:lvlJc w:val="left"/>
      <w:pPr>
        <w:ind w:left="5150" w:hanging="360"/>
      </w:pPr>
    </w:lvl>
    <w:lvl w:ilvl="7" w:tplc="041B0019" w:tentative="1">
      <w:start w:val="1"/>
      <w:numFmt w:val="lowerLetter"/>
      <w:lvlText w:val="%8."/>
      <w:lvlJc w:val="left"/>
      <w:pPr>
        <w:ind w:left="5870" w:hanging="360"/>
      </w:pPr>
    </w:lvl>
    <w:lvl w:ilvl="8" w:tplc="041B001B" w:tentative="1">
      <w:start w:val="1"/>
      <w:numFmt w:val="lowerRoman"/>
      <w:lvlText w:val="%9."/>
      <w:lvlJc w:val="right"/>
      <w:pPr>
        <w:ind w:left="6590" w:hanging="180"/>
      </w:pPr>
    </w:lvl>
  </w:abstractNum>
  <w:abstractNum w:abstractNumId="46" w15:restartNumberingAfterBreak="0">
    <w:nsid w:val="43F439A8"/>
    <w:multiLevelType w:val="hybridMultilevel"/>
    <w:tmpl w:val="FF5631C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460608D5"/>
    <w:multiLevelType w:val="hybridMultilevel"/>
    <w:tmpl w:val="8A76601A"/>
    <w:lvl w:ilvl="0" w:tplc="041B000F">
      <w:start w:val="1"/>
      <w:numFmt w:val="decimal"/>
      <w:lvlText w:val="%1."/>
      <w:lvlJc w:val="left"/>
      <w:pPr>
        <w:ind w:left="830" w:hanging="360"/>
      </w:pPr>
    </w:lvl>
    <w:lvl w:ilvl="1" w:tplc="041B0019" w:tentative="1">
      <w:start w:val="1"/>
      <w:numFmt w:val="lowerLetter"/>
      <w:lvlText w:val="%2."/>
      <w:lvlJc w:val="left"/>
      <w:pPr>
        <w:ind w:left="1550" w:hanging="360"/>
      </w:pPr>
    </w:lvl>
    <w:lvl w:ilvl="2" w:tplc="041B001B" w:tentative="1">
      <w:start w:val="1"/>
      <w:numFmt w:val="lowerRoman"/>
      <w:lvlText w:val="%3."/>
      <w:lvlJc w:val="right"/>
      <w:pPr>
        <w:ind w:left="2270" w:hanging="180"/>
      </w:pPr>
    </w:lvl>
    <w:lvl w:ilvl="3" w:tplc="041B000F" w:tentative="1">
      <w:start w:val="1"/>
      <w:numFmt w:val="decimal"/>
      <w:lvlText w:val="%4."/>
      <w:lvlJc w:val="left"/>
      <w:pPr>
        <w:ind w:left="2990" w:hanging="360"/>
      </w:pPr>
    </w:lvl>
    <w:lvl w:ilvl="4" w:tplc="041B0019" w:tentative="1">
      <w:start w:val="1"/>
      <w:numFmt w:val="lowerLetter"/>
      <w:lvlText w:val="%5."/>
      <w:lvlJc w:val="left"/>
      <w:pPr>
        <w:ind w:left="3710" w:hanging="360"/>
      </w:pPr>
    </w:lvl>
    <w:lvl w:ilvl="5" w:tplc="041B001B" w:tentative="1">
      <w:start w:val="1"/>
      <w:numFmt w:val="lowerRoman"/>
      <w:lvlText w:val="%6."/>
      <w:lvlJc w:val="right"/>
      <w:pPr>
        <w:ind w:left="4430" w:hanging="180"/>
      </w:pPr>
    </w:lvl>
    <w:lvl w:ilvl="6" w:tplc="041B000F" w:tentative="1">
      <w:start w:val="1"/>
      <w:numFmt w:val="decimal"/>
      <w:lvlText w:val="%7."/>
      <w:lvlJc w:val="left"/>
      <w:pPr>
        <w:ind w:left="5150" w:hanging="360"/>
      </w:pPr>
    </w:lvl>
    <w:lvl w:ilvl="7" w:tplc="041B0019" w:tentative="1">
      <w:start w:val="1"/>
      <w:numFmt w:val="lowerLetter"/>
      <w:lvlText w:val="%8."/>
      <w:lvlJc w:val="left"/>
      <w:pPr>
        <w:ind w:left="5870" w:hanging="360"/>
      </w:pPr>
    </w:lvl>
    <w:lvl w:ilvl="8" w:tplc="041B001B" w:tentative="1">
      <w:start w:val="1"/>
      <w:numFmt w:val="lowerRoman"/>
      <w:lvlText w:val="%9."/>
      <w:lvlJc w:val="right"/>
      <w:pPr>
        <w:ind w:left="6590" w:hanging="180"/>
      </w:pPr>
    </w:lvl>
  </w:abstractNum>
  <w:abstractNum w:abstractNumId="48" w15:restartNumberingAfterBreak="0">
    <w:nsid w:val="488C7308"/>
    <w:multiLevelType w:val="multilevel"/>
    <w:tmpl w:val="898A0190"/>
    <w:styleLink w:val="WWNum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4D894CC5"/>
    <w:multiLevelType w:val="multilevel"/>
    <w:tmpl w:val="18AA9F74"/>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51" w15:restartNumberingAfterBreak="0">
    <w:nsid w:val="502446B0"/>
    <w:multiLevelType w:val="hybridMultilevel"/>
    <w:tmpl w:val="3D1E1FBC"/>
    <w:lvl w:ilvl="0" w:tplc="7870D6FC">
      <w:start w:val="1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564D0D14"/>
    <w:multiLevelType w:val="hybridMultilevel"/>
    <w:tmpl w:val="F37EBB14"/>
    <w:lvl w:ilvl="0" w:tplc="9206824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E0D5699"/>
    <w:multiLevelType w:val="multilevel"/>
    <w:tmpl w:val="3BC8BD00"/>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4" w15:restartNumberingAfterBreak="0">
    <w:nsid w:val="5E825B65"/>
    <w:multiLevelType w:val="hybridMultilevel"/>
    <w:tmpl w:val="4CD293FC"/>
    <w:lvl w:ilvl="0" w:tplc="C012EC8E">
      <w:start w:val="1"/>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F4233D5"/>
    <w:multiLevelType w:val="hybridMultilevel"/>
    <w:tmpl w:val="E886196A"/>
    <w:lvl w:ilvl="0" w:tplc="A532E982">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1F11E92"/>
    <w:multiLevelType w:val="hybridMultilevel"/>
    <w:tmpl w:val="CB6680E0"/>
    <w:lvl w:ilvl="0" w:tplc="225EE110">
      <w:start w:val="1"/>
      <w:numFmt w:val="decimal"/>
      <w:lvlText w:val="%1."/>
      <w:lvlJc w:val="left"/>
      <w:pPr>
        <w:ind w:left="460" w:hanging="360"/>
      </w:pPr>
      <w:rPr>
        <w:rFonts w:asciiTheme="minorHAnsi" w:hAnsiTheme="minorHAnsi" w:cstheme="minorHAnsi" w:hint="default"/>
        <w:b w:val="0"/>
        <w:sz w:val="22"/>
      </w:rPr>
    </w:lvl>
    <w:lvl w:ilvl="1" w:tplc="041B0019" w:tentative="1">
      <w:start w:val="1"/>
      <w:numFmt w:val="lowerLetter"/>
      <w:lvlText w:val="%2."/>
      <w:lvlJc w:val="left"/>
      <w:pPr>
        <w:ind w:left="1180" w:hanging="360"/>
      </w:pPr>
    </w:lvl>
    <w:lvl w:ilvl="2" w:tplc="041B001B" w:tentative="1">
      <w:start w:val="1"/>
      <w:numFmt w:val="lowerRoman"/>
      <w:lvlText w:val="%3."/>
      <w:lvlJc w:val="right"/>
      <w:pPr>
        <w:ind w:left="1900" w:hanging="180"/>
      </w:pPr>
    </w:lvl>
    <w:lvl w:ilvl="3" w:tplc="041B000F" w:tentative="1">
      <w:start w:val="1"/>
      <w:numFmt w:val="decimal"/>
      <w:lvlText w:val="%4."/>
      <w:lvlJc w:val="left"/>
      <w:pPr>
        <w:ind w:left="2620" w:hanging="360"/>
      </w:pPr>
    </w:lvl>
    <w:lvl w:ilvl="4" w:tplc="041B0019" w:tentative="1">
      <w:start w:val="1"/>
      <w:numFmt w:val="lowerLetter"/>
      <w:lvlText w:val="%5."/>
      <w:lvlJc w:val="left"/>
      <w:pPr>
        <w:ind w:left="3340" w:hanging="360"/>
      </w:pPr>
    </w:lvl>
    <w:lvl w:ilvl="5" w:tplc="041B001B" w:tentative="1">
      <w:start w:val="1"/>
      <w:numFmt w:val="lowerRoman"/>
      <w:lvlText w:val="%6."/>
      <w:lvlJc w:val="right"/>
      <w:pPr>
        <w:ind w:left="4060" w:hanging="180"/>
      </w:pPr>
    </w:lvl>
    <w:lvl w:ilvl="6" w:tplc="041B000F" w:tentative="1">
      <w:start w:val="1"/>
      <w:numFmt w:val="decimal"/>
      <w:lvlText w:val="%7."/>
      <w:lvlJc w:val="left"/>
      <w:pPr>
        <w:ind w:left="4780" w:hanging="360"/>
      </w:pPr>
    </w:lvl>
    <w:lvl w:ilvl="7" w:tplc="041B0019" w:tentative="1">
      <w:start w:val="1"/>
      <w:numFmt w:val="lowerLetter"/>
      <w:lvlText w:val="%8."/>
      <w:lvlJc w:val="left"/>
      <w:pPr>
        <w:ind w:left="5500" w:hanging="360"/>
      </w:pPr>
    </w:lvl>
    <w:lvl w:ilvl="8" w:tplc="041B001B" w:tentative="1">
      <w:start w:val="1"/>
      <w:numFmt w:val="lowerRoman"/>
      <w:lvlText w:val="%9."/>
      <w:lvlJc w:val="right"/>
      <w:pPr>
        <w:ind w:left="6220" w:hanging="180"/>
      </w:pPr>
    </w:lvl>
  </w:abstractNum>
  <w:abstractNum w:abstractNumId="57" w15:restartNumberingAfterBreak="0">
    <w:nsid w:val="62232A46"/>
    <w:multiLevelType w:val="hybridMultilevel"/>
    <w:tmpl w:val="1C60DA28"/>
    <w:lvl w:ilvl="0" w:tplc="5A5E50FA">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2BB655C"/>
    <w:multiLevelType w:val="hybridMultilevel"/>
    <w:tmpl w:val="C876F936"/>
    <w:lvl w:ilvl="0" w:tplc="041B000F">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62F46FC1"/>
    <w:multiLevelType w:val="hybridMultilevel"/>
    <w:tmpl w:val="C9EC05C6"/>
    <w:lvl w:ilvl="0" w:tplc="28B63B8C">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3A745A3"/>
    <w:multiLevelType w:val="hybridMultilevel"/>
    <w:tmpl w:val="8C9A8EE0"/>
    <w:lvl w:ilvl="0" w:tplc="A532E982">
      <w:start w:val="1"/>
      <w:numFmt w:val="bullet"/>
      <w:lvlText w:val="-"/>
      <w:lvlJc w:val="left"/>
      <w:pPr>
        <w:ind w:left="1146" w:hanging="360"/>
      </w:pPr>
      <w:rPr>
        <w:rFonts w:ascii="Calibri" w:eastAsiaTheme="minorHAnsi" w:hAnsi="Calibri" w:cs="Calibri"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61" w15:restartNumberingAfterBreak="0">
    <w:nsid w:val="64030CD6"/>
    <w:multiLevelType w:val="hybridMultilevel"/>
    <w:tmpl w:val="548016EC"/>
    <w:lvl w:ilvl="0" w:tplc="041B000B">
      <w:start w:val="1"/>
      <w:numFmt w:val="bullet"/>
      <w:lvlText w:val=""/>
      <w:lvlJc w:val="left"/>
      <w:pPr>
        <w:ind w:left="1496" w:hanging="360"/>
      </w:pPr>
      <w:rPr>
        <w:rFonts w:ascii="Wingdings" w:hAnsi="Wingdings" w:hint="default"/>
      </w:rPr>
    </w:lvl>
    <w:lvl w:ilvl="1" w:tplc="041B0003" w:tentative="1">
      <w:start w:val="1"/>
      <w:numFmt w:val="bullet"/>
      <w:lvlText w:val="o"/>
      <w:lvlJc w:val="left"/>
      <w:pPr>
        <w:ind w:left="2216" w:hanging="360"/>
      </w:pPr>
      <w:rPr>
        <w:rFonts w:ascii="Courier New" w:hAnsi="Courier New" w:cs="Courier New" w:hint="default"/>
      </w:rPr>
    </w:lvl>
    <w:lvl w:ilvl="2" w:tplc="041B0005" w:tentative="1">
      <w:start w:val="1"/>
      <w:numFmt w:val="bullet"/>
      <w:lvlText w:val=""/>
      <w:lvlJc w:val="left"/>
      <w:pPr>
        <w:ind w:left="2936" w:hanging="360"/>
      </w:pPr>
      <w:rPr>
        <w:rFonts w:ascii="Wingdings" w:hAnsi="Wingdings" w:hint="default"/>
      </w:rPr>
    </w:lvl>
    <w:lvl w:ilvl="3" w:tplc="041B0001" w:tentative="1">
      <w:start w:val="1"/>
      <w:numFmt w:val="bullet"/>
      <w:lvlText w:val=""/>
      <w:lvlJc w:val="left"/>
      <w:pPr>
        <w:ind w:left="3656" w:hanging="360"/>
      </w:pPr>
      <w:rPr>
        <w:rFonts w:ascii="Symbol" w:hAnsi="Symbol" w:hint="default"/>
      </w:rPr>
    </w:lvl>
    <w:lvl w:ilvl="4" w:tplc="041B0003" w:tentative="1">
      <w:start w:val="1"/>
      <w:numFmt w:val="bullet"/>
      <w:lvlText w:val="o"/>
      <w:lvlJc w:val="left"/>
      <w:pPr>
        <w:ind w:left="4376" w:hanging="360"/>
      </w:pPr>
      <w:rPr>
        <w:rFonts w:ascii="Courier New" w:hAnsi="Courier New" w:cs="Courier New" w:hint="default"/>
      </w:rPr>
    </w:lvl>
    <w:lvl w:ilvl="5" w:tplc="041B0005" w:tentative="1">
      <w:start w:val="1"/>
      <w:numFmt w:val="bullet"/>
      <w:lvlText w:val=""/>
      <w:lvlJc w:val="left"/>
      <w:pPr>
        <w:ind w:left="5096" w:hanging="360"/>
      </w:pPr>
      <w:rPr>
        <w:rFonts w:ascii="Wingdings" w:hAnsi="Wingdings" w:hint="default"/>
      </w:rPr>
    </w:lvl>
    <w:lvl w:ilvl="6" w:tplc="041B0001" w:tentative="1">
      <w:start w:val="1"/>
      <w:numFmt w:val="bullet"/>
      <w:lvlText w:val=""/>
      <w:lvlJc w:val="left"/>
      <w:pPr>
        <w:ind w:left="5816" w:hanging="360"/>
      </w:pPr>
      <w:rPr>
        <w:rFonts w:ascii="Symbol" w:hAnsi="Symbol" w:hint="default"/>
      </w:rPr>
    </w:lvl>
    <w:lvl w:ilvl="7" w:tplc="041B0003" w:tentative="1">
      <w:start w:val="1"/>
      <w:numFmt w:val="bullet"/>
      <w:lvlText w:val="o"/>
      <w:lvlJc w:val="left"/>
      <w:pPr>
        <w:ind w:left="6536" w:hanging="360"/>
      </w:pPr>
      <w:rPr>
        <w:rFonts w:ascii="Courier New" w:hAnsi="Courier New" w:cs="Courier New" w:hint="default"/>
      </w:rPr>
    </w:lvl>
    <w:lvl w:ilvl="8" w:tplc="041B0005" w:tentative="1">
      <w:start w:val="1"/>
      <w:numFmt w:val="bullet"/>
      <w:lvlText w:val=""/>
      <w:lvlJc w:val="left"/>
      <w:pPr>
        <w:ind w:left="7256" w:hanging="360"/>
      </w:pPr>
      <w:rPr>
        <w:rFonts w:ascii="Wingdings" w:hAnsi="Wingdings" w:hint="default"/>
      </w:rPr>
    </w:lvl>
  </w:abstractNum>
  <w:abstractNum w:abstractNumId="62" w15:restartNumberingAfterBreak="0">
    <w:nsid w:val="65750840"/>
    <w:multiLevelType w:val="hybridMultilevel"/>
    <w:tmpl w:val="4766A482"/>
    <w:lvl w:ilvl="0" w:tplc="A532E98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64" w15:restartNumberingAfterBreak="0">
    <w:nsid w:val="67690205"/>
    <w:multiLevelType w:val="multilevel"/>
    <w:tmpl w:val="4DC888C2"/>
    <w:styleLink w:val="WWNum11"/>
    <w:lvl w:ilvl="0">
      <w:start w:val="1"/>
      <w:numFmt w:val="lowerLetter"/>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65" w15:restartNumberingAfterBreak="0">
    <w:nsid w:val="6F277D25"/>
    <w:multiLevelType w:val="hybridMultilevel"/>
    <w:tmpl w:val="9BFA454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71300038"/>
    <w:multiLevelType w:val="hybridMultilevel"/>
    <w:tmpl w:val="C73CDC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8E00260"/>
    <w:multiLevelType w:val="hybridMultilevel"/>
    <w:tmpl w:val="E750A382"/>
    <w:lvl w:ilvl="0" w:tplc="041B000F">
      <w:start w:val="1"/>
      <w:numFmt w:val="decimal"/>
      <w:lvlText w:val="%1."/>
      <w:lvlJc w:val="left"/>
      <w:pPr>
        <w:ind w:left="830" w:hanging="360"/>
      </w:pPr>
    </w:lvl>
    <w:lvl w:ilvl="1" w:tplc="041B0017">
      <w:start w:val="1"/>
      <w:numFmt w:val="lowerLetter"/>
      <w:lvlText w:val="%2)"/>
      <w:lvlJc w:val="left"/>
      <w:pPr>
        <w:ind w:left="1550" w:hanging="360"/>
      </w:pPr>
    </w:lvl>
    <w:lvl w:ilvl="2" w:tplc="041B001B" w:tentative="1">
      <w:start w:val="1"/>
      <w:numFmt w:val="lowerRoman"/>
      <w:lvlText w:val="%3."/>
      <w:lvlJc w:val="right"/>
      <w:pPr>
        <w:ind w:left="2270" w:hanging="180"/>
      </w:pPr>
    </w:lvl>
    <w:lvl w:ilvl="3" w:tplc="041B000F" w:tentative="1">
      <w:start w:val="1"/>
      <w:numFmt w:val="decimal"/>
      <w:lvlText w:val="%4."/>
      <w:lvlJc w:val="left"/>
      <w:pPr>
        <w:ind w:left="2990" w:hanging="360"/>
      </w:pPr>
    </w:lvl>
    <w:lvl w:ilvl="4" w:tplc="041B0019" w:tentative="1">
      <w:start w:val="1"/>
      <w:numFmt w:val="lowerLetter"/>
      <w:lvlText w:val="%5."/>
      <w:lvlJc w:val="left"/>
      <w:pPr>
        <w:ind w:left="3710" w:hanging="360"/>
      </w:pPr>
    </w:lvl>
    <w:lvl w:ilvl="5" w:tplc="041B001B" w:tentative="1">
      <w:start w:val="1"/>
      <w:numFmt w:val="lowerRoman"/>
      <w:lvlText w:val="%6."/>
      <w:lvlJc w:val="right"/>
      <w:pPr>
        <w:ind w:left="4430" w:hanging="180"/>
      </w:pPr>
    </w:lvl>
    <w:lvl w:ilvl="6" w:tplc="041B000F" w:tentative="1">
      <w:start w:val="1"/>
      <w:numFmt w:val="decimal"/>
      <w:lvlText w:val="%7."/>
      <w:lvlJc w:val="left"/>
      <w:pPr>
        <w:ind w:left="5150" w:hanging="360"/>
      </w:pPr>
    </w:lvl>
    <w:lvl w:ilvl="7" w:tplc="041B0019" w:tentative="1">
      <w:start w:val="1"/>
      <w:numFmt w:val="lowerLetter"/>
      <w:lvlText w:val="%8."/>
      <w:lvlJc w:val="left"/>
      <w:pPr>
        <w:ind w:left="5870" w:hanging="360"/>
      </w:pPr>
    </w:lvl>
    <w:lvl w:ilvl="8" w:tplc="041B001B" w:tentative="1">
      <w:start w:val="1"/>
      <w:numFmt w:val="lowerRoman"/>
      <w:lvlText w:val="%9."/>
      <w:lvlJc w:val="right"/>
      <w:pPr>
        <w:ind w:left="6590" w:hanging="180"/>
      </w:pPr>
    </w:lvl>
  </w:abstractNum>
  <w:abstractNum w:abstractNumId="68" w15:restartNumberingAfterBreak="0">
    <w:nsid w:val="79284970"/>
    <w:multiLevelType w:val="multilevel"/>
    <w:tmpl w:val="DA22DBFE"/>
    <w:styleLink w:val="WWNum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9" w15:restartNumberingAfterBreak="0">
    <w:nsid w:val="7D4F1146"/>
    <w:multiLevelType w:val="hybridMultilevel"/>
    <w:tmpl w:val="7610B5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7E2239A4"/>
    <w:multiLevelType w:val="hybridMultilevel"/>
    <w:tmpl w:val="83C25236"/>
    <w:lvl w:ilvl="0" w:tplc="477E4372">
      <w:start w:val="1"/>
      <w:numFmt w:val="decimal"/>
      <w:lvlText w:val="%1."/>
      <w:lvlJc w:val="left"/>
      <w:pPr>
        <w:ind w:left="786" w:hanging="360"/>
      </w:pPr>
      <w:rPr>
        <w:rFonts w:asciiTheme="minorHAnsi" w:eastAsia="Arial" w:hAnsiTheme="minorHAnsi" w:cs="Times New Roman"/>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9"/>
  </w:num>
  <w:num w:numId="2">
    <w:abstractNumId w:val="20"/>
  </w:num>
  <w:num w:numId="3">
    <w:abstractNumId w:val="46"/>
  </w:num>
  <w:num w:numId="4">
    <w:abstractNumId w:val="30"/>
  </w:num>
  <w:num w:numId="5">
    <w:abstractNumId w:val="57"/>
  </w:num>
  <w:num w:numId="6">
    <w:abstractNumId w:val="14"/>
  </w:num>
  <w:num w:numId="7">
    <w:abstractNumId w:val="37"/>
  </w:num>
  <w:num w:numId="8">
    <w:abstractNumId w:val="53"/>
  </w:num>
  <w:num w:numId="9">
    <w:abstractNumId w:val="48"/>
  </w:num>
  <w:num w:numId="10">
    <w:abstractNumId w:val="23"/>
  </w:num>
  <w:num w:numId="11">
    <w:abstractNumId w:val="64"/>
  </w:num>
  <w:num w:numId="12">
    <w:abstractNumId w:val="12"/>
  </w:num>
  <w:num w:numId="13">
    <w:abstractNumId w:val="29"/>
  </w:num>
  <w:num w:numId="14">
    <w:abstractNumId w:val="42"/>
  </w:num>
  <w:num w:numId="15">
    <w:abstractNumId w:val="68"/>
  </w:num>
  <w:num w:numId="16">
    <w:abstractNumId w:val="33"/>
  </w:num>
  <w:num w:numId="17">
    <w:abstractNumId w:val="4"/>
  </w:num>
  <w:num w:numId="18">
    <w:abstractNumId w:val="24"/>
  </w:num>
  <w:num w:numId="19">
    <w:abstractNumId w:val="25"/>
  </w:num>
  <w:num w:numId="20">
    <w:abstractNumId w:val="63"/>
  </w:num>
  <w:num w:numId="21">
    <w:abstractNumId w:val="59"/>
  </w:num>
  <w:num w:numId="22">
    <w:abstractNumId w:val="28"/>
  </w:num>
  <w:num w:numId="23">
    <w:abstractNumId w:val="51"/>
  </w:num>
  <w:num w:numId="24">
    <w:abstractNumId w:val="61"/>
  </w:num>
  <w:num w:numId="25">
    <w:abstractNumId w:val="36"/>
  </w:num>
  <w:num w:numId="26">
    <w:abstractNumId w:val="22"/>
  </w:num>
  <w:num w:numId="27">
    <w:abstractNumId w:val="34"/>
  </w:num>
  <w:num w:numId="28">
    <w:abstractNumId w:val="16"/>
  </w:num>
  <w:num w:numId="29">
    <w:abstractNumId w:val="32"/>
  </w:num>
  <w:num w:numId="30">
    <w:abstractNumId w:val="41"/>
  </w:num>
  <w:num w:numId="31">
    <w:abstractNumId w:val="52"/>
  </w:num>
  <w:num w:numId="32">
    <w:abstractNumId w:val="58"/>
  </w:num>
  <w:num w:numId="33">
    <w:abstractNumId w:val="67"/>
  </w:num>
  <w:num w:numId="34">
    <w:abstractNumId w:val="43"/>
  </w:num>
  <w:num w:numId="35">
    <w:abstractNumId w:val="19"/>
  </w:num>
  <w:num w:numId="36">
    <w:abstractNumId w:val="17"/>
  </w:num>
  <w:num w:numId="37">
    <w:abstractNumId w:val="45"/>
  </w:num>
  <w:num w:numId="38">
    <w:abstractNumId w:val="54"/>
  </w:num>
  <w:num w:numId="39">
    <w:abstractNumId w:val="47"/>
  </w:num>
  <w:num w:numId="40">
    <w:abstractNumId w:val="70"/>
  </w:num>
  <w:num w:numId="41">
    <w:abstractNumId w:val="44"/>
  </w:num>
  <w:num w:numId="42">
    <w:abstractNumId w:val="26"/>
  </w:num>
  <w:num w:numId="43">
    <w:abstractNumId w:val="15"/>
  </w:num>
  <w:num w:numId="44">
    <w:abstractNumId w:val="40"/>
  </w:num>
  <w:num w:numId="45">
    <w:abstractNumId w:val="13"/>
  </w:num>
  <w:num w:numId="46">
    <w:abstractNumId w:val="31"/>
  </w:num>
  <w:num w:numId="47">
    <w:abstractNumId w:val="69"/>
  </w:num>
  <w:num w:numId="48">
    <w:abstractNumId w:val="35"/>
  </w:num>
  <w:num w:numId="49">
    <w:abstractNumId w:val="50"/>
  </w:num>
  <w:num w:numId="50">
    <w:abstractNumId w:val="18"/>
  </w:num>
  <w:num w:numId="51">
    <w:abstractNumId w:val="65"/>
  </w:num>
  <w:num w:numId="52">
    <w:abstractNumId w:val="56"/>
  </w:num>
  <w:num w:numId="53">
    <w:abstractNumId w:val="55"/>
  </w:num>
  <w:num w:numId="54">
    <w:abstractNumId w:val="62"/>
  </w:num>
  <w:num w:numId="55">
    <w:abstractNumId w:val="66"/>
  </w:num>
  <w:num w:numId="56">
    <w:abstractNumId w:val="27"/>
  </w:num>
  <w:num w:numId="57">
    <w:abstractNumId w:val="60"/>
  </w:num>
  <w:num w:numId="58">
    <w:abstractNumId w:val="38"/>
  </w:num>
  <w:num w:numId="59">
    <w:abstractNumId w:val="3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2E"/>
    <w:rsid w:val="00002D69"/>
    <w:rsid w:val="00004162"/>
    <w:rsid w:val="000065BA"/>
    <w:rsid w:val="0001208C"/>
    <w:rsid w:val="000131D6"/>
    <w:rsid w:val="00013D0B"/>
    <w:rsid w:val="00015E20"/>
    <w:rsid w:val="000163FF"/>
    <w:rsid w:val="00016869"/>
    <w:rsid w:val="0001781F"/>
    <w:rsid w:val="00020A9D"/>
    <w:rsid w:val="000242A4"/>
    <w:rsid w:val="00030F54"/>
    <w:rsid w:val="0003122A"/>
    <w:rsid w:val="0003396A"/>
    <w:rsid w:val="00034C18"/>
    <w:rsid w:val="000364CD"/>
    <w:rsid w:val="000368E2"/>
    <w:rsid w:val="0003691B"/>
    <w:rsid w:val="000373CC"/>
    <w:rsid w:val="00040035"/>
    <w:rsid w:val="000421B1"/>
    <w:rsid w:val="00044174"/>
    <w:rsid w:val="00044403"/>
    <w:rsid w:val="00044413"/>
    <w:rsid w:val="0004472F"/>
    <w:rsid w:val="00044BEA"/>
    <w:rsid w:val="00044FEB"/>
    <w:rsid w:val="00045D83"/>
    <w:rsid w:val="00045E39"/>
    <w:rsid w:val="00045F65"/>
    <w:rsid w:val="0005176C"/>
    <w:rsid w:val="00056449"/>
    <w:rsid w:val="00057152"/>
    <w:rsid w:val="0006131B"/>
    <w:rsid w:val="00061E9A"/>
    <w:rsid w:val="00062C00"/>
    <w:rsid w:val="000635E4"/>
    <w:rsid w:val="0006437A"/>
    <w:rsid w:val="000652E7"/>
    <w:rsid w:val="00070649"/>
    <w:rsid w:val="000717DA"/>
    <w:rsid w:val="000755F2"/>
    <w:rsid w:val="00077F07"/>
    <w:rsid w:val="00082A67"/>
    <w:rsid w:val="00082C70"/>
    <w:rsid w:val="000842EC"/>
    <w:rsid w:val="00084833"/>
    <w:rsid w:val="000877F5"/>
    <w:rsid w:val="00090EA1"/>
    <w:rsid w:val="0009100D"/>
    <w:rsid w:val="00091A10"/>
    <w:rsid w:val="00092087"/>
    <w:rsid w:val="00092110"/>
    <w:rsid w:val="0009347F"/>
    <w:rsid w:val="0009571B"/>
    <w:rsid w:val="00095D22"/>
    <w:rsid w:val="00095F9A"/>
    <w:rsid w:val="00097B06"/>
    <w:rsid w:val="000A3465"/>
    <w:rsid w:val="000A44B9"/>
    <w:rsid w:val="000A4AF7"/>
    <w:rsid w:val="000A530D"/>
    <w:rsid w:val="000A68C8"/>
    <w:rsid w:val="000A6C97"/>
    <w:rsid w:val="000A7EE9"/>
    <w:rsid w:val="000B60BF"/>
    <w:rsid w:val="000B6950"/>
    <w:rsid w:val="000B7857"/>
    <w:rsid w:val="000C0ABE"/>
    <w:rsid w:val="000C4F0F"/>
    <w:rsid w:val="000D0DC3"/>
    <w:rsid w:val="000D1D07"/>
    <w:rsid w:val="000D4C84"/>
    <w:rsid w:val="000D683E"/>
    <w:rsid w:val="000E178E"/>
    <w:rsid w:val="000E75EA"/>
    <w:rsid w:val="000E760C"/>
    <w:rsid w:val="000E79D1"/>
    <w:rsid w:val="000E7C3B"/>
    <w:rsid w:val="000F14B3"/>
    <w:rsid w:val="000F2E59"/>
    <w:rsid w:val="000F3831"/>
    <w:rsid w:val="000F3D5C"/>
    <w:rsid w:val="000F6390"/>
    <w:rsid w:val="000F7C78"/>
    <w:rsid w:val="000F7F80"/>
    <w:rsid w:val="00101CF0"/>
    <w:rsid w:val="00101ED9"/>
    <w:rsid w:val="0010366A"/>
    <w:rsid w:val="00106583"/>
    <w:rsid w:val="001153B5"/>
    <w:rsid w:val="00120035"/>
    <w:rsid w:val="001224E4"/>
    <w:rsid w:val="00123C03"/>
    <w:rsid w:val="00132E5F"/>
    <w:rsid w:val="0013401C"/>
    <w:rsid w:val="00134D32"/>
    <w:rsid w:val="001352BB"/>
    <w:rsid w:val="00136D57"/>
    <w:rsid w:val="00137772"/>
    <w:rsid w:val="0014150B"/>
    <w:rsid w:val="00143856"/>
    <w:rsid w:val="00145001"/>
    <w:rsid w:val="00150CD5"/>
    <w:rsid w:val="001547D5"/>
    <w:rsid w:val="00155D31"/>
    <w:rsid w:val="00156C00"/>
    <w:rsid w:val="00157477"/>
    <w:rsid w:val="001604F8"/>
    <w:rsid w:val="00161036"/>
    <w:rsid w:val="0016175F"/>
    <w:rsid w:val="00161F79"/>
    <w:rsid w:val="00164902"/>
    <w:rsid w:val="0016600E"/>
    <w:rsid w:val="001679B8"/>
    <w:rsid w:val="00167CE0"/>
    <w:rsid w:val="00170AB6"/>
    <w:rsid w:val="001722D3"/>
    <w:rsid w:val="001723A3"/>
    <w:rsid w:val="00180020"/>
    <w:rsid w:val="001822BB"/>
    <w:rsid w:val="001836E4"/>
    <w:rsid w:val="00185A83"/>
    <w:rsid w:val="00185EDE"/>
    <w:rsid w:val="001964D3"/>
    <w:rsid w:val="001A0F55"/>
    <w:rsid w:val="001B2216"/>
    <w:rsid w:val="001B5955"/>
    <w:rsid w:val="001C30DE"/>
    <w:rsid w:val="001C36D2"/>
    <w:rsid w:val="001C5F42"/>
    <w:rsid w:val="001D0978"/>
    <w:rsid w:val="001D46E5"/>
    <w:rsid w:val="001D6F21"/>
    <w:rsid w:val="001D798B"/>
    <w:rsid w:val="001E0CF1"/>
    <w:rsid w:val="001E0F2E"/>
    <w:rsid w:val="001E1200"/>
    <w:rsid w:val="001E3773"/>
    <w:rsid w:val="001E7557"/>
    <w:rsid w:val="001E78DE"/>
    <w:rsid w:val="001F0E96"/>
    <w:rsid w:val="001F1DC4"/>
    <w:rsid w:val="001F3122"/>
    <w:rsid w:val="001F696F"/>
    <w:rsid w:val="001F69DA"/>
    <w:rsid w:val="00203A49"/>
    <w:rsid w:val="00213A4A"/>
    <w:rsid w:val="00222EB2"/>
    <w:rsid w:val="00223798"/>
    <w:rsid w:val="002242F8"/>
    <w:rsid w:val="002258EA"/>
    <w:rsid w:val="00231579"/>
    <w:rsid w:val="00231C20"/>
    <w:rsid w:val="00241B1B"/>
    <w:rsid w:val="002440F2"/>
    <w:rsid w:val="0024658D"/>
    <w:rsid w:val="0025427C"/>
    <w:rsid w:val="00254DD7"/>
    <w:rsid w:val="00255711"/>
    <w:rsid w:val="00255A54"/>
    <w:rsid w:val="0025793D"/>
    <w:rsid w:val="00260DDA"/>
    <w:rsid w:val="0026241E"/>
    <w:rsid w:val="00265A85"/>
    <w:rsid w:val="00265B6F"/>
    <w:rsid w:val="00266DF8"/>
    <w:rsid w:val="00272526"/>
    <w:rsid w:val="00274C5C"/>
    <w:rsid w:val="00275184"/>
    <w:rsid w:val="002758A1"/>
    <w:rsid w:val="002769EE"/>
    <w:rsid w:val="00282347"/>
    <w:rsid w:val="00284FBD"/>
    <w:rsid w:val="00285C0E"/>
    <w:rsid w:val="002868B4"/>
    <w:rsid w:val="00286B75"/>
    <w:rsid w:val="00287316"/>
    <w:rsid w:val="00290B16"/>
    <w:rsid w:val="002932E1"/>
    <w:rsid w:val="00296B1A"/>
    <w:rsid w:val="00297503"/>
    <w:rsid w:val="002A0D75"/>
    <w:rsid w:val="002A1048"/>
    <w:rsid w:val="002A2C98"/>
    <w:rsid w:val="002A40A2"/>
    <w:rsid w:val="002A4B1B"/>
    <w:rsid w:val="002A6283"/>
    <w:rsid w:val="002B03B8"/>
    <w:rsid w:val="002B0421"/>
    <w:rsid w:val="002B5729"/>
    <w:rsid w:val="002B7B35"/>
    <w:rsid w:val="002C155D"/>
    <w:rsid w:val="002C1579"/>
    <w:rsid w:val="002C321F"/>
    <w:rsid w:val="002C5459"/>
    <w:rsid w:val="002C630B"/>
    <w:rsid w:val="002C6691"/>
    <w:rsid w:val="002D020C"/>
    <w:rsid w:val="002D0611"/>
    <w:rsid w:val="002D1C26"/>
    <w:rsid w:val="002D3322"/>
    <w:rsid w:val="002E0F4F"/>
    <w:rsid w:val="002E103B"/>
    <w:rsid w:val="002E3CB5"/>
    <w:rsid w:val="002E53E6"/>
    <w:rsid w:val="002E5AE2"/>
    <w:rsid w:val="002E6F34"/>
    <w:rsid w:val="002E7815"/>
    <w:rsid w:val="002E7C00"/>
    <w:rsid w:val="002E7F52"/>
    <w:rsid w:val="002F0F52"/>
    <w:rsid w:val="002F2EB5"/>
    <w:rsid w:val="002F3AC9"/>
    <w:rsid w:val="002F4D30"/>
    <w:rsid w:val="0030048F"/>
    <w:rsid w:val="0030174B"/>
    <w:rsid w:val="003018EB"/>
    <w:rsid w:val="00302C74"/>
    <w:rsid w:val="00303396"/>
    <w:rsid w:val="00303E26"/>
    <w:rsid w:val="0030505E"/>
    <w:rsid w:val="00306517"/>
    <w:rsid w:val="00306E56"/>
    <w:rsid w:val="00311CA9"/>
    <w:rsid w:val="003145EB"/>
    <w:rsid w:val="00315FBE"/>
    <w:rsid w:val="003170A2"/>
    <w:rsid w:val="00317D7A"/>
    <w:rsid w:val="00321D99"/>
    <w:rsid w:val="0032317B"/>
    <w:rsid w:val="00323F2E"/>
    <w:rsid w:val="00326C67"/>
    <w:rsid w:val="00333401"/>
    <w:rsid w:val="0033389C"/>
    <w:rsid w:val="00337F17"/>
    <w:rsid w:val="003410E1"/>
    <w:rsid w:val="003414A6"/>
    <w:rsid w:val="0034382F"/>
    <w:rsid w:val="00343FBB"/>
    <w:rsid w:val="0034590D"/>
    <w:rsid w:val="003461B9"/>
    <w:rsid w:val="00346CD0"/>
    <w:rsid w:val="0035015D"/>
    <w:rsid w:val="00350505"/>
    <w:rsid w:val="00353F13"/>
    <w:rsid w:val="0035477C"/>
    <w:rsid w:val="00355693"/>
    <w:rsid w:val="00355D81"/>
    <w:rsid w:val="00356E05"/>
    <w:rsid w:val="00356EB1"/>
    <w:rsid w:val="00357338"/>
    <w:rsid w:val="0036143D"/>
    <w:rsid w:val="00362780"/>
    <w:rsid w:val="00363698"/>
    <w:rsid w:val="00363756"/>
    <w:rsid w:val="00364036"/>
    <w:rsid w:val="00364574"/>
    <w:rsid w:val="00364986"/>
    <w:rsid w:val="003668FE"/>
    <w:rsid w:val="0036690E"/>
    <w:rsid w:val="00370F18"/>
    <w:rsid w:val="00373924"/>
    <w:rsid w:val="00374F29"/>
    <w:rsid w:val="00380D2C"/>
    <w:rsid w:val="003832D5"/>
    <w:rsid w:val="00387A86"/>
    <w:rsid w:val="00391960"/>
    <w:rsid w:val="00393631"/>
    <w:rsid w:val="003946F6"/>
    <w:rsid w:val="00394B72"/>
    <w:rsid w:val="0039697C"/>
    <w:rsid w:val="00396DCC"/>
    <w:rsid w:val="003977A2"/>
    <w:rsid w:val="003A536C"/>
    <w:rsid w:val="003A5DF7"/>
    <w:rsid w:val="003A6218"/>
    <w:rsid w:val="003A6708"/>
    <w:rsid w:val="003A7C3B"/>
    <w:rsid w:val="003B09A4"/>
    <w:rsid w:val="003B2EBA"/>
    <w:rsid w:val="003B2EF0"/>
    <w:rsid w:val="003B50A4"/>
    <w:rsid w:val="003B74A0"/>
    <w:rsid w:val="003B7D24"/>
    <w:rsid w:val="003C0B0D"/>
    <w:rsid w:val="003C0B22"/>
    <w:rsid w:val="003C405D"/>
    <w:rsid w:val="003C6E72"/>
    <w:rsid w:val="003D0F43"/>
    <w:rsid w:val="003D2DD8"/>
    <w:rsid w:val="003D4CDD"/>
    <w:rsid w:val="003D598A"/>
    <w:rsid w:val="003D5B73"/>
    <w:rsid w:val="003D5F11"/>
    <w:rsid w:val="003E24E8"/>
    <w:rsid w:val="003E3F2F"/>
    <w:rsid w:val="003E4EE7"/>
    <w:rsid w:val="003E6825"/>
    <w:rsid w:val="003F1E66"/>
    <w:rsid w:val="004004A6"/>
    <w:rsid w:val="00402036"/>
    <w:rsid w:val="00402BEA"/>
    <w:rsid w:val="00403587"/>
    <w:rsid w:val="004042BC"/>
    <w:rsid w:val="00404AFB"/>
    <w:rsid w:val="00406B7F"/>
    <w:rsid w:val="00407FC6"/>
    <w:rsid w:val="0041134B"/>
    <w:rsid w:val="0041137B"/>
    <w:rsid w:val="004124B1"/>
    <w:rsid w:val="0041379E"/>
    <w:rsid w:val="0041392F"/>
    <w:rsid w:val="00414753"/>
    <w:rsid w:val="00414C14"/>
    <w:rsid w:val="00414CD2"/>
    <w:rsid w:val="00414CED"/>
    <w:rsid w:val="004167FD"/>
    <w:rsid w:val="0041710D"/>
    <w:rsid w:val="00421743"/>
    <w:rsid w:val="00421C4E"/>
    <w:rsid w:val="00422234"/>
    <w:rsid w:val="00423022"/>
    <w:rsid w:val="00425DE8"/>
    <w:rsid w:val="00430FA2"/>
    <w:rsid w:val="00430FE2"/>
    <w:rsid w:val="0043268F"/>
    <w:rsid w:val="00432DB3"/>
    <w:rsid w:val="004337CA"/>
    <w:rsid w:val="0043488C"/>
    <w:rsid w:val="00435A6B"/>
    <w:rsid w:val="00435D81"/>
    <w:rsid w:val="00440B35"/>
    <w:rsid w:val="0044108D"/>
    <w:rsid w:val="00442A15"/>
    <w:rsid w:val="0045086D"/>
    <w:rsid w:val="00453C57"/>
    <w:rsid w:val="00454E69"/>
    <w:rsid w:val="00457321"/>
    <w:rsid w:val="004578A8"/>
    <w:rsid w:val="00457A05"/>
    <w:rsid w:val="004623C0"/>
    <w:rsid w:val="00463158"/>
    <w:rsid w:val="00465C81"/>
    <w:rsid w:val="00467091"/>
    <w:rsid w:val="004670D6"/>
    <w:rsid w:val="0046745A"/>
    <w:rsid w:val="00467575"/>
    <w:rsid w:val="004679F5"/>
    <w:rsid w:val="00467BC5"/>
    <w:rsid w:val="004709AF"/>
    <w:rsid w:val="00471681"/>
    <w:rsid w:val="00481276"/>
    <w:rsid w:val="0048331A"/>
    <w:rsid w:val="00483B2C"/>
    <w:rsid w:val="00484772"/>
    <w:rsid w:val="004862A5"/>
    <w:rsid w:val="00490715"/>
    <w:rsid w:val="00491433"/>
    <w:rsid w:val="00491887"/>
    <w:rsid w:val="00491C54"/>
    <w:rsid w:val="00492C08"/>
    <w:rsid w:val="004A353F"/>
    <w:rsid w:val="004A4459"/>
    <w:rsid w:val="004A79CC"/>
    <w:rsid w:val="004A7EF5"/>
    <w:rsid w:val="004B0126"/>
    <w:rsid w:val="004B207F"/>
    <w:rsid w:val="004C00A7"/>
    <w:rsid w:val="004C0F8E"/>
    <w:rsid w:val="004C1727"/>
    <w:rsid w:val="004C2479"/>
    <w:rsid w:val="004C5B37"/>
    <w:rsid w:val="004D06E4"/>
    <w:rsid w:val="004D2FA8"/>
    <w:rsid w:val="004D5F86"/>
    <w:rsid w:val="004E2637"/>
    <w:rsid w:val="004E3B4B"/>
    <w:rsid w:val="004E4042"/>
    <w:rsid w:val="004E4430"/>
    <w:rsid w:val="004E448A"/>
    <w:rsid w:val="004E749E"/>
    <w:rsid w:val="004E792E"/>
    <w:rsid w:val="004F032F"/>
    <w:rsid w:val="004F1533"/>
    <w:rsid w:val="004F1597"/>
    <w:rsid w:val="004F1EAD"/>
    <w:rsid w:val="004F2DBD"/>
    <w:rsid w:val="004F412B"/>
    <w:rsid w:val="004F436E"/>
    <w:rsid w:val="004F5D2F"/>
    <w:rsid w:val="004F6276"/>
    <w:rsid w:val="004F7159"/>
    <w:rsid w:val="00500133"/>
    <w:rsid w:val="0050222E"/>
    <w:rsid w:val="00503453"/>
    <w:rsid w:val="0050723B"/>
    <w:rsid w:val="005114A9"/>
    <w:rsid w:val="005117F9"/>
    <w:rsid w:val="00512EEE"/>
    <w:rsid w:val="005130B6"/>
    <w:rsid w:val="00513DFD"/>
    <w:rsid w:val="0051489C"/>
    <w:rsid w:val="00517678"/>
    <w:rsid w:val="005206DB"/>
    <w:rsid w:val="00524846"/>
    <w:rsid w:val="005250EF"/>
    <w:rsid w:val="0052517B"/>
    <w:rsid w:val="005267EB"/>
    <w:rsid w:val="0053497B"/>
    <w:rsid w:val="005355FA"/>
    <w:rsid w:val="00542E35"/>
    <w:rsid w:val="00545EC7"/>
    <w:rsid w:val="005461C2"/>
    <w:rsid w:val="00547EE3"/>
    <w:rsid w:val="00550E5D"/>
    <w:rsid w:val="00551DA7"/>
    <w:rsid w:val="00552D36"/>
    <w:rsid w:val="00554ACA"/>
    <w:rsid w:val="00555485"/>
    <w:rsid w:val="00556622"/>
    <w:rsid w:val="0055663B"/>
    <w:rsid w:val="00560EC0"/>
    <w:rsid w:val="00565133"/>
    <w:rsid w:val="00565B60"/>
    <w:rsid w:val="005660B0"/>
    <w:rsid w:val="00567EC6"/>
    <w:rsid w:val="00570424"/>
    <w:rsid w:val="00570EA4"/>
    <w:rsid w:val="00571DA6"/>
    <w:rsid w:val="00574857"/>
    <w:rsid w:val="0057576A"/>
    <w:rsid w:val="00580A5D"/>
    <w:rsid w:val="00583A91"/>
    <w:rsid w:val="0058411C"/>
    <w:rsid w:val="00590DD8"/>
    <w:rsid w:val="005935E9"/>
    <w:rsid w:val="00596224"/>
    <w:rsid w:val="00596B95"/>
    <w:rsid w:val="00596DF9"/>
    <w:rsid w:val="005A2561"/>
    <w:rsid w:val="005A4CEF"/>
    <w:rsid w:val="005A5C9C"/>
    <w:rsid w:val="005B171F"/>
    <w:rsid w:val="005B185B"/>
    <w:rsid w:val="005B22D9"/>
    <w:rsid w:val="005B68A3"/>
    <w:rsid w:val="005B73BD"/>
    <w:rsid w:val="005C2FB7"/>
    <w:rsid w:val="005C5D66"/>
    <w:rsid w:val="005C60B5"/>
    <w:rsid w:val="005D2426"/>
    <w:rsid w:val="005D4E8A"/>
    <w:rsid w:val="005D738B"/>
    <w:rsid w:val="005E1E4F"/>
    <w:rsid w:val="005E31DF"/>
    <w:rsid w:val="005E372C"/>
    <w:rsid w:val="005E548E"/>
    <w:rsid w:val="005E5C2F"/>
    <w:rsid w:val="005F20E7"/>
    <w:rsid w:val="005F3FF4"/>
    <w:rsid w:val="005F7D5B"/>
    <w:rsid w:val="00600878"/>
    <w:rsid w:val="0060544B"/>
    <w:rsid w:val="00605501"/>
    <w:rsid w:val="00606F93"/>
    <w:rsid w:val="006074E6"/>
    <w:rsid w:val="006104D2"/>
    <w:rsid w:val="00611435"/>
    <w:rsid w:val="006119E3"/>
    <w:rsid w:val="00611DBF"/>
    <w:rsid w:val="00612946"/>
    <w:rsid w:val="00613799"/>
    <w:rsid w:val="00614663"/>
    <w:rsid w:val="0061609F"/>
    <w:rsid w:val="006166FF"/>
    <w:rsid w:val="0061671D"/>
    <w:rsid w:val="0061697E"/>
    <w:rsid w:val="006208D8"/>
    <w:rsid w:val="006249BE"/>
    <w:rsid w:val="00626A1D"/>
    <w:rsid w:val="0063174C"/>
    <w:rsid w:val="006321AA"/>
    <w:rsid w:val="00633A73"/>
    <w:rsid w:val="00634155"/>
    <w:rsid w:val="006411AE"/>
    <w:rsid w:val="00642C71"/>
    <w:rsid w:val="00642F52"/>
    <w:rsid w:val="006431C7"/>
    <w:rsid w:val="0064404D"/>
    <w:rsid w:val="00646902"/>
    <w:rsid w:val="006469CE"/>
    <w:rsid w:val="00646B03"/>
    <w:rsid w:val="00650C01"/>
    <w:rsid w:val="00650E7E"/>
    <w:rsid w:val="006540EF"/>
    <w:rsid w:val="00665857"/>
    <w:rsid w:val="006668EB"/>
    <w:rsid w:val="006673C1"/>
    <w:rsid w:val="00667588"/>
    <w:rsid w:val="0066776A"/>
    <w:rsid w:val="00675756"/>
    <w:rsid w:val="0067675C"/>
    <w:rsid w:val="00680086"/>
    <w:rsid w:val="00680878"/>
    <w:rsid w:val="00682910"/>
    <w:rsid w:val="00682CA2"/>
    <w:rsid w:val="00683642"/>
    <w:rsid w:val="006855C4"/>
    <w:rsid w:val="00685ADA"/>
    <w:rsid w:val="006909B2"/>
    <w:rsid w:val="00693660"/>
    <w:rsid w:val="00694790"/>
    <w:rsid w:val="00694A1B"/>
    <w:rsid w:val="00697D4F"/>
    <w:rsid w:val="006A0140"/>
    <w:rsid w:val="006A081B"/>
    <w:rsid w:val="006A0F94"/>
    <w:rsid w:val="006A2793"/>
    <w:rsid w:val="006A47A0"/>
    <w:rsid w:val="006A4CA2"/>
    <w:rsid w:val="006A6369"/>
    <w:rsid w:val="006B0590"/>
    <w:rsid w:val="006B0892"/>
    <w:rsid w:val="006B38F8"/>
    <w:rsid w:val="006B4B5A"/>
    <w:rsid w:val="006B6B90"/>
    <w:rsid w:val="006C1D96"/>
    <w:rsid w:val="006C4C5A"/>
    <w:rsid w:val="006C4DE2"/>
    <w:rsid w:val="006C6D88"/>
    <w:rsid w:val="006C7126"/>
    <w:rsid w:val="006D2989"/>
    <w:rsid w:val="006D3059"/>
    <w:rsid w:val="006D5BBA"/>
    <w:rsid w:val="006D6589"/>
    <w:rsid w:val="006E2BB8"/>
    <w:rsid w:val="006E5B6D"/>
    <w:rsid w:val="006E654D"/>
    <w:rsid w:val="006F040E"/>
    <w:rsid w:val="006F303B"/>
    <w:rsid w:val="006F36ED"/>
    <w:rsid w:val="006F55F1"/>
    <w:rsid w:val="006F6277"/>
    <w:rsid w:val="006F793D"/>
    <w:rsid w:val="006F797B"/>
    <w:rsid w:val="007017E2"/>
    <w:rsid w:val="007023AE"/>
    <w:rsid w:val="00704D32"/>
    <w:rsid w:val="007061C3"/>
    <w:rsid w:val="00706381"/>
    <w:rsid w:val="007065F2"/>
    <w:rsid w:val="00706E11"/>
    <w:rsid w:val="00706EAB"/>
    <w:rsid w:val="00713759"/>
    <w:rsid w:val="0071450A"/>
    <w:rsid w:val="00716D0A"/>
    <w:rsid w:val="00720440"/>
    <w:rsid w:val="00721756"/>
    <w:rsid w:val="0072188A"/>
    <w:rsid w:val="00725FEF"/>
    <w:rsid w:val="007274C8"/>
    <w:rsid w:val="00727782"/>
    <w:rsid w:val="00727C77"/>
    <w:rsid w:val="00733149"/>
    <w:rsid w:val="00733C03"/>
    <w:rsid w:val="00741281"/>
    <w:rsid w:val="00741C82"/>
    <w:rsid w:val="00743B19"/>
    <w:rsid w:val="00744A6C"/>
    <w:rsid w:val="00745AC3"/>
    <w:rsid w:val="007477CE"/>
    <w:rsid w:val="00750484"/>
    <w:rsid w:val="0075293A"/>
    <w:rsid w:val="00752BD7"/>
    <w:rsid w:val="0075597A"/>
    <w:rsid w:val="00760C81"/>
    <w:rsid w:val="0076350A"/>
    <w:rsid w:val="007637B7"/>
    <w:rsid w:val="00763F0E"/>
    <w:rsid w:val="007659FC"/>
    <w:rsid w:val="0076762A"/>
    <w:rsid w:val="007707B9"/>
    <w:rsid w:val="00772289"/>
    <w:rsid w:val="0077462E"/>
    <w:rsid w:val="00776899"/>
    <w:rsid w:val="007768D6"/>
    <w:rsid w:val="00777070"/>
    <w:rsid w:val="0077726E"/>
    <w:rsid w:val="00784FDD"/>
    <w:rsid w:val="007853C0"/>
    <w:rsid w:val="00786361"/>
    <w:rsid w:val="0079089C"/>
    <w:rsid w:val="0079221C"/>
    <w:rsid w:val="00793048"/>
    <w:rsid w:val="0079309A"/>
    <w:rsid w:val="00793F67"/>
    <w:rsid w:val="00795962"/>
    <w:rsid w:val="007A08DB"/>
    <w:rsid w:val="007A1D00"/>
    <w:rsid w:val="007A2A12"/>
    <w:rsid w:val="007A3F27"/>
    <w:rsid w:val="007A5107"/>
    <w:rsid w:val="007A5B08"/>
    <w:rsid w:val="007A74AC"/>
    <w:rsid w:val="007B3A87"/>
    <w:rsid w:val="007B452A"/>
    <w:rsid w:val="007B6378"/>
    <w:rsid w:val="007B7602"/>
    <w:rsid w:val="007B7B51"/>
    <w:rsid w:val="007B7CB6"/>
    <w:rsid w:val="007C2F67"/>
    <w:rsid w:val="007C3CDC"/>
    <w:rsid w:val="007C4783"/>
    <w:rsid w:val="007C7823"/>
    <w:rsid w:val="007D0267"/>
    <w:rsid w:val="007D0B3A"/>
    <w:rsid w:val="007D297C"/>
    <w:rsid w:val="007D2992"/>
    <w:rsid w:val="007D3551"/>
    <w:rsid w:val="007D4413"/>
    <w:rsid w:val="007E0614"/>
    <w:rsid w:val="007E08F8"/>
    <w:rsid w:val="007E300A"/>
    <w:rsid w:val="007E4889"/>
    <w:rsid w:val="007E5B15"/>
    <w:rsid w:val="007F067A"/>
    <w:rsid w:val="007F100E"/>
    <w:rsid w:val="007F23CD"/>
    <w:rsid w:val="007F45F4"/>
    <w:rsid w:val="007F7754"/>
    <w:rsid w:val="007F7B1F"/>
    <w:rsid w:val="00800F37"/>
    <w:rsid w:val="00800F8E"/>
    <w:rsid w:val="00801FD9"/>
    <w:rsid w:val="008021A6"/>
    <w:rsid w:val="00802826"/>
    <w:rsid w:val="0080353F"/>
    <w:rsid w:val="00803923"/>
    <w:rsid w:val="00812722"/>
    <w:rsid w:val="00812AB3"/>
    <w:rsid w:val="008132D4"/>
    <w:rsid w:val="00815EFF"/>
    <w:rsid w:val="008172A3"/>
    <w:rsid w:val="00822DEA"/>
    <w:rsid w:val="00823DE5"/>
    <w:rsid w:val="008251A8"/>
    <w:rsid w:val="0082672E"/>
    <w:rsid w:val="00827164"/>
    <w:rsid w:val="00833B08"/>
    <w:rsid w:val="00833E30"/>
    <w:rsid w:val="0083403D"/>
    <w:rsid w:val="00835B47"/>
    <w:rsid w:val="00835D61"/>
    <w:rsid w:val="00836943"/>
    <w:rsid w:val="00836DDE"/>
    <w:rsid w:val="00837729"/>
    <w:rsid w:val="0084465C"/>
    <w:rsid w:val="00845F83"/>
    <w:rsid w:val="0084737A"/>
    <w:rsid w:val="00850864"/>
    <w:rsid w:val="00851485"/>
    <w:rsid w:val="008529CF"/>
    <w:rsid w:val="00853A45"/>
    <w:rsid w:val="008605B3"/>
    <w:rsid w:val="0086152A"/>
    <w:rsid w:val="0086452A"/>
    <w:rsid w:val="00867467"/>
    <w:rsid w:val="00867474"/>
    <w:rsid w:val="00870F9B"/>
    <w:rsid w:val="00871157"/>
    <w:rsid w:val="00872091"/>
    <w:rsid w:val="0087322F"/>
    <w:rsid w:val="00875DA3"/>
    <w:rsid w:val="00875F79"/>
    <w:rsid w:val="008762C5"/>
    <w:rsid w:val="008765CE"/>
    <w:rsid w:val="00882AD3"/>
    <w:rsid w:val="00884A40"/>
    <w:rsid w:val="0088564E"/>
    <w:rsid w:val="00886196"/>
    <w:rsid w:val="00886464"/>
    <w:rsid w:val="0088764E"/>
    <w:rsid w:val="00887C05"/>
    <w:rsid w:val="00891CFB"/>
    <w:rsid w:val="00892AE8"/>
    <w:rsid w:val="008943FD"/>
    <w:rsid w:val="00894BBD"/>
    <w:rsid w:val="00895650"/>
    <w:rsid w:val="00895D73"/>
    <w:rsid w:val="00896EEE"/>
    <w:rsid w:val="008976E0"/>
    <w:rsid w:val="008A2611"/>
    <w:rsid w:val="008A2D84"/>
    <w:rsid w:val="008A5182"/>
    <w:rsid w:val="008A63F7"/>
    <w:rsid w:val="008A718B"/>
    <w:rsid w:val="008A7311"/>
    <w:rsid w:val="008A78F7"/>
    <w:rsid w:val="008B0355"/>
    <w:rsid w:val="008B0698"/>
    <w:rsid w:val="008B40E6"/>
    <w:rsid w:val="008B4703"/>
    <w:rsid w:val="008B4DB9"/>
    <w:rsid w:val="008B5588"/>
    <w:rsid w:val="008B5985"/>
    <w:rsid w:val="008C0011"/>
    <w:rsid w:val="008C2023"/>
    <w:rsid w:val="008C2DCD"/>
    <w:rsid w:val="008C3EC0"/>
    <w:rsid w:val="008C4D68"/>
    <w:rsid w:val="008C6592"/>
    <w:rsid w:val="008D345D"/>
    <w:rsid w:val="008D443A"/>
    <w:rsid w:val="008D7D04"/>
    <w:rsid w:val="008E1047"/>
    <w:rsid w:val="008E119C"/>
    <w:rsid w:val="008E1301"/>
    <w:rsid w:val="008E24B5"/>
    <w:rsid w:val="008E3DBD"/>
    <w:rsid w:val="008E664F"/>
    <w:rsid w:val="009015F7"/>
    <w:rsid w:val="009026C8"/>
    <w:rsid w:val="009033AD"/>
    <w:rsid w:val="00903776"/>
    <w:rsid w:val="00903B17"/>
    <w:rsid w:val="009049B5"/>
    <w:rsid w:val="0090515B"/>
    <w:rsid w:val="009105EC"/>
    <w:rsid w:val="009108EF"/>
    <w:rsid w:val="00911CF3"/>
    <w:rsid w:val="009129E0"/>
    <w:rsid w:val="009143FE"/>
    <w:rsid w:val="00921DCE"/>
    <w:rsid w:val="00923036"/>
    <w:rsid w:val="00926AF2"/>
    <w:rsid w:val="0093017B"/>
    <w:rsid w:val="00930A2A"/>
    <w:rsid w:val="009310F7"/>
    <w:rsid w:val="00931AF9"/>
    <w:rsid w:val="00937865"/>
    <w:rsid w:val="00937FCF"/>
    <w:rsid w:val="00943311"/>
    <w:rsid w:val="0094683B"/>
    <w:rsid w:val="00946E23"/>
    <w:rsid w:val="00947A31"/>
    <w:rsid w:val="00951641"/>
    <w:rsid w:val="00951A69"/>
    <w:rsid w:val="0095246E"/>
    <w:rsid w:val="00952CDA"/>
    <w:rsid w:val="00953564"/>
    <w:rsid w:val="00953B60"/>
    <w:rsid w:val="00956D58"/>
    <w:rsid w:val="00957720"/>
    <w:rsid w:val="009578A9"/>
    <w:rsid w:val="009617BB"/>
    <w:rsid w:val="00962FBE"/>
    <w:rsid w:val="00963C2C"/>
    <w:rsid w:val="00964085"/>
    <w:rsid w:val="00965610"/>
    <w:rsid w:val="009659F1"/>
    <w:rsid w:val="00965AA5"/>
    <w:rsid w:val="00966A68"/>
    <w:rsid w:val="00966DEE"/>
    <w:rsid w:val="00966DFA"/>
    <w:rsid w:val="00967E27"/>
    <w:rsid w:val="00967F6A"/>
    <w:rsid w:val="0097260B"/>
    <w:rsid w:val="009728A2"/>
    <w:rsid w:val="009730D7"/>
    <w:rsid w:val="00976369"/>
    <w:rsid w:val="009775F9"/>
    <w:rsid w:val="00982549"/>
    <w:rsid w:val="00984E9A"/>
    <w:rsid w:val="00990183"/>
    <w:rsid w:val="0099083E"/>
    <w:rsid w:val="009926BC"/>
    <w:rsid w:val="00994F1E"/>
    <w:rsid w:val="0099694F"/>
    <w:rsid w:val="009A1EAA"/>
    <w:rsid w:val="009A2D52"/>
    <w:rsid w:val="009A4973"/>
    <w:rsid w:val="009A5123"/>
    <w:rsid w:val="009A5352"/>
    <w:rsid w:val="009B0372"/>
    <w:rsid w:val="009B1D49"/>
    <w:rsid w:val="009B3927"/>
    <w:rsid w:val="009B3F52"/>
    <w:rsid w:val="009B71DD"/>
    <w:rsid w:val="009C1110"/>
    <w:rsid w:val="009C2AD5"/>
    <w:rsid w:val="009C5271"/>
    <w:rsid w:val="009C58AA"/>
    <w:rsid w:val="009C7286"/>
    <w:rsid w:val="009D0F78"/>
    <w:rsid w:val="009D37E5"/>
    <w:rsid w:val="009D4A09"/>
    <w:rsid w:val="009D4CF8"/>
    <w:rsid w:val="009D5265"/>
    <w:rsid w:val="009D6D02"/>
    <w:rsid w:val="009D7E14"/>
    <w:rsid w:val="009E02E0"/>
    <w:rsid w:val="009E4092"/>
    <w:rsid w:val="009E428E"/>
    <w:rsid w:val="009E5A27"/>
    <w:rsid w:val="009F05F8"/>
    <w:rsid w:val="009F0A9A"/>
    <w:rsid w:val="009F4DE2"/>
    <w:rsid w:val="009F5A03"/>
    <w:rsid w:val="009F6E3C"/>
    <w:rsid w:val="00A0222A"/>
    <w:rsid w:val="00A02366"/>
    <w:rsid w:val="00A02522"/>
    <w:rsid w:val="00A06811"/>
    <w:rsid w:val="00A11222"/>
    <w:rsid w:val="00A11641"/>
    <w:rsid w:val="00A14183"/>
    <w:rsid w:val="00A17506"/>
    <w:rsid w:val="00A21CD6"/>
    <w:rsid w:val="00A2344F"/>
    <w:rsid w:val="00A23EB4"/>
    <w:rsid w:val="00A2454A"/>
    <w:rsid w:val="00A247CB"/>
    <w:rsid w:val="00A2724B"/>
    <w:rsid w:val="00A3091B"/>
    <w:rsid w:val="00A32F52"/>
    <w:rsid w:val="00A331F8"/>
    <w:rsid w:val="00A34783"/>
    <w:rsid w:val="00A347CD"/>
    <w:rsid w:val="00A354D4"/>
    <w:rsid w:val="00A35F0A"/>
    <w:rsid w:val="00A37FEF"/>
    <w:rsid w:val="00A40AB4"/>
    <w:rsid w:val="00A40E26"/>
    <w:rsid w:val="00A42049"/>
    <w:rsid w:val="00A43E15"/>
    <w:rsid w:val="00A45E46"/>
    <w:rsid w:val="00A47396"/>
    <w:rsid w:val="00A47FA9"/>
    <w:rsid w:val="00A511BF"/>
    <w:rsid w:val="00A517EB"/>
    <w:rsid w:val="00A51A92"/>
    <w:rsid w:val="00A5221B"/>
    <w:rsid w:val="00A531B0"/>
    <w:rsid w:val="00A533F1"/>
    <w:rsid w:val="00A5676F"/>
    <w:rsid w:val="00A60FE5"/>
    <w:rsid w:val="00A63169"/>
    <w:rsid w:val="00A6369B"/>
    <w:rsid w:val="00A642ED"/>
    <w:rsid w:val="00A7460B"/>
    <w:rsid w:val="00A74A6B"/>
    <w:rsid w:val="00A7528D"/>
    <w:rsid w:val="00A75F68"/>
    <w:rsid w:val="00A77F7E"/>
    <w:rsid w:val="00A92630"/>
    <w:rsid w:val="00A92786"/>
    <w:rsid w:val="00A939CB"/>
    <w:rsid w:val="00A97681"/>
    <w:rsid w:val="00A97BC3"/>
    <w:rsid w:val="00AA0BB9"/>
    <w:rsid w:val="00AA1F17"/>
    <w:rsid w:val="00AA6C2A"/>
    <w:rsid w:val="00AA77E3"/>
    <w:rsid w:val="00AB0FC5"/>
    <w:rsid w:val="00AB10CC"/>
    <w:rsid w:val="00AB5597"/>
    <w:rsid w:val="00AC053D"/>
    <w:rsid w:val="00AC2D91"/>
    <w:rsid w:val="00AC64D3"/>
    <w:rsid w:val="00AC68C3"/>
    <w:rsid w:val="00AC6CFA"/>
    <w:rsid w:val="00AD2AD3"/>
    <w:rsid w:val="00AD2DEC"/>
    <w:rsid w:val="00AD4A51"/>
    <w:rsid w:val="00AD4E94"/>
    <w:rsid w:val="00AD5761"/>
    <w:rsid w:val="00AD62D0"/>
    <w:rsid w:val="00AD6E3D"/>
    <w:rsid w:val="00AD6ED2"/>
    <w:rsid w:val="00AE154E"/>
    <w:rsid w:val="00AE2780"/>
    <w:rsid w:val="00AE2CDD"/>
    <w:rsid w:val="00AE4620"/>
    <w:rsid w:val="00AE4CA4"/>
    <w:rsid w:val="00AE6020"/>
    <w:rsid w:val="00AE6D69"/>
    <w:rsid w:val="00AF0C25"/>
    <w:rsid w:val="00AF0D97"/>
    <w:rsid w:val="00AF2D83"/>
    <w:rsid w:val="00AF2FC1"/>
    <w:rsid w:val="00AF3E07"/>
    <w:rsid w:val="00AF3F65"/>
    <w:rsid w:val="00AF6D22"/>
    <w:rsid w:val="00AF73CD"/>
    <w:rsid w:val="00AF7B19"/>
    <w:rsid w:val="00B03E17"/>
    <w:rsid w:val="00B0580E"/>
    <w:rsid w:val="00B05E14"/>
    <w:rsid w:val="00B06645"/>
    <w:rsid w:val="00B1002B"/>
    <w:rsid w:val="00B10F4B"/>
    <w:rsid w:val="00B119C6"/>
    <w:rsid w:val="00B134DE"/>
    <w:rsid w:val="00B14095"/>
    <w:rsid w:val="00B16751"/>
    <w:rsid w:val="00B20655"/>
    <w:rsid w:val="00B21D6D"/>
    <w:rsid w:val="00B26270"/>
    <w:rsid w:val="00B326DF"/>
    <w:rsid w:val="00B32ADA"/>
    <w:rsid w:val="00B33D86"/>
    <w:rsid w:val="00B35216"/>
    <w:rsid w:val="00B41148"/>
    <w:rsid w:val="00B41728"/>
    <w:rsid w:val="00B435EF"/>
    <w:rsid w:val="00B43B83"/>
    <w:rsid w:val="00B457E2"/>
    <w:rsid w:val="00B52C32"/>
    <w:rsid w:val="00B538CB"/>
    <w:rsid w:val="00B55A88"/>
    <w:rsid w:val="00B55FB5"/>
    <w:rsid w:val="00B56142"/>
    <w:rsid w:val="00B57AE5"/>
    <w:rsid w:val="00B602D0"/>
    <w:rsid w:val="00B604E8"/>
    <w:rsid w:val="00B66309"/>
    <w:rsid w:val="00B73383"/>
    <w:rsid w:val="00B74CBF"/>
    <w:rsid w:val="00B773C5"/>
    <w:rsid w:val="00B818F7"/>
    <w:rsid w:val="00B82BA8"/>
    <w:rsid w:val="00B83B0C"/>
    <w:rsid w:val="00B85214"/>
    <w:rsid w:val="00B855FA"/>
    <w:rsid w:val="00B86D5A"/>
    <w:rsid w:val="00B92A72"/>
    <w:rsid w:val="00BA00D4"/>
    <w:rsid w:val="00BA029B"/>
    <w:rsid w:val="00BA1754"/>
    <w:rsid w:val="00BA236F"/>
    <w:rsid w:val="00BA4675"/>
    <w:rsid w:val="00BA4890"/>
    <w:rsid w:val="00BA5278"/>
    <w:rsid w:val="00BA5B32"/>
    <w:rsid w:val="00BA7266"/>
    <w:rsid w:val="00BA7F28"/>
    <w:rsid w:val="00BB0C68"/>
    <w:rsid w:val="00BB3186"/>
    <w:rsid w:val="00BB4176"/>
    <w:rsid w:val="00BB7A51"/>
    <w:rsid w:val="00BC0262"/>
    <w:rsid w:val="00BC0C1F"/>
    <w:rsid w:val="00BC2F9F"/>
    <w:rsid w:val="00BC4BDF"/>
    <w:rsid w:val="00BC5082"/>
    <w:rsid w:val="00BC5831"/>
    <w:rsid w:val="00BC5FFA"/>
    <w:rsid w:val="00BC6307"/>
    <w:rsid w:val="00BC7A71"/>
    <w:rsid w:val="00BD1F54"/>
    <w:rsid w:val="00BD3985"/>
    <w:rsid w:val="00BD476B"/>
    <w:rsid w:val="00BD50D1"/>
    <w:rsid w:val="00BD55F2"/>
    <w:rsid w:val="00BD5B4D"/>
    <w:rsid w:val="00BD5C48"/>
    <w:rsid w:val="00BD73BC"/>
    <w:rsid w:val="00BE1493"/>
    <w:rsid w:val="00BE150F"/>
    <w:rsid w:val="00BE3A91"/>
    <w:rsid w:val="00BE4D56"/>
    <w:rsid w:val="00BE4D9F"/>
    <w:rsid w:val="00BE5D95"/>
    <w:rsid w:val="00BE61AD"/>
    <w:rsid w:val="00BE7E4D"/>
    <w:rsid w:val="00BF61B4"/>
    <w:rsid w:val="00C01A14"/>
    <w:rsid w:val="00C02226"/>
    <w:rsid w:val="00C041FD"/>
    <w:rsid w:val="00C069CA"/>
    <w:rsid w:val="00C103C3"/>
    <w:rsid w:val="00C10CB9"/>
    <w:rsid w:val="00C15D37"/>
    <w:rsid w:val="00C23A33"/>
    <w:rsid w:val="00C23B00"/>
    <w:rsid w:val="00C2453D"/>
    <w:rsid w:val="00C24BD7"/>
    <w:rsid w:val="00C250A7"/>
    <w:rsid w:val="00C25C59"/>
    <w:rsid w:val="00C27139"/>
    <w:rsid w:val="00C33553"/>
    <w:rsid w:val="00C34434"/>
    <w:rsid w:val="00C34DC1"/>
    <w:rsid w:val="00C37412"/>
    <w:rsid w:val="00C37D03"/>
    <w:rsid w:val="00C40758"/>
    <w:rsid w:val="00C453E4"/>
    <w:rsid w:val="00C53613"/>
    <w:rsid w:val="00C55B64"/>
    <w:rsid w:val="00C5643A"/>
    <w:rsid w:val="00C57EE3"/>
    <w:rsid w:val="00C62DC1"/>
    <w:rsid w:val="00C64D45"/>
    <w:rsid w:val="00C65060"/>
    <w:rsid w:val="00C65069"/>
    <w:rsid w:val="00C654E3"/>
    <w:rsid w:val="00C66789"/>
    <w:rsid w:val="00C703B4"/>
    <w:rsid w:val="00C760EB"/>
    <w:rsid w:val="00C76480"/>
    <w:rsid w:val="00C7694F"/>
    <w:rsid w:val="00C77A76"/>
    <w:rsid w:val="00C808CB"/>
    <w:rsid w:val="00C8307A"/>
    <w:rsid w:val="00C83693"/>
    <w:rsid w:val="00C84B79"/>
    <w:rsid w:val="00C95053"/>
    <w:rsid w:val="00C96BD5"/>
    <w:rsid w:val="00CA07A8"/>
    <w:rsid w:val="00CA0AA8"/>
    <w:rsid w:val="00CA2A48"/>
    <w:rsid w:val="00CA3DD1"/>
    <w:rsid w:val="00CA764A"/>
    <w:rsid w:val="00CB0BD5"/>
    <w:rsid w:val="00CB28F1"/>
    <w:rsid w:val="00CB291F"/>
    <w:rsid w:val="00CB2DDD"/>
    <w:rsid w:val="00CB3225"/>
    <w:rsid w:val="00CB4196"/>
    <w:rsid w:val="00CB583D"/>
    <w:rsid w:val="00CB6540"/>
    <w:rsid w:val="00CB69F0"/>
    <w:rsid w:val="00CC0836"/>
    <w:rsid w:val="00CC1BD8"/>
    <w:rsid w:val="00CC400E"/>
    <w:rsid w:val="00CC701A"/>
    <w:rsid w:val="00CD03B5"/>
    <w:rsid w:val="00CD0A67"/>
    <w:rsid w:val="00CD46FD"/>
    <w:rsid w:val="00CD64F6"/>
    <w:rsid w:val="00CD6AE8"/>
    <w:rsid w:val="00CE068D"/>
    <w:rsid w:val="00CE0DEA"/>
    <w:rsid w:val="00CE33A9"/>
    <w:rsid w:val="00CE3420"/>
    <w:rsid w:val="00CE3BE7"/>
    <w:rsid w:val="00CE3F04"/>
    <w:rsid w:val="00CF0B07"/>
    <w:rsid w:val="00CF1549"/>
    <w:rsid w:val="00CF25A4"/>
    <w:rsid w:val="00CF273E"/>
    <w:rsid w:val="00CF2B97"/>
    <w:rsid w:val="00CF59FE"/>
    <w:rsid w:val="00CF7100"/>
    <w:rsid w:val="00D01D0A"/>
    <w:rsid w:val="00D0355C"/>
    <w:rsid w:val="00D03CD7"/>
    <w:rsid w:val="00D05CF1"/>
    <w:rsid w:val="00D06A33"/>
    <w:rsid w:val="00D06B85"/>
    <w:rsid w:val="00D1002C"/>
    <w:rsid w:val="00D11B9A"/>
    <w:rsid w:val="00D13A01"/>
    <w:rsid w:val="00D1643B"/>
    <w:rsid w:val="00D16D1C"/>
    <w:rsid w:val="00D2343D"/>
    <w:rsid w:val="00D303B9"/>
    <w:rsid w:val="00D3350E"/>
    <w:rsid w:val="00D33886"/>
    <w:rsid w:val="00D3504F"/>
    <w:rsid w:val="00D4140B"/>
    <w:rsid w:val="00D423BE"/>
    <w:rsid w:val="00D47451"/>
    <w:rsid w:val="00D47854"/>
    <w:rsid w:val="00D53D81"/>
    <w:rsid w:val="00D54EBC"/>
    <w:rsid w:val="00D56E27"/>
    <w:rsid w:val="00D640DB"/>
    <w:rsid w:val="00D671AD"/>
    <w:rsid w:val="00D67780"/>
    <w:rsid w:val="00D7191F"/>
    <w:rsid w:val="00D750E7"/>
    <w:rsid w:val="00D75840"/>
    <w:rsid w:val="00D75F01"/>
    <w:rsid w:val="00D76D27"/>
    <w:rsid w:val="00D828DA"/>
    <w:rsid w:val="00D852AB"/>
    <w:rsid w:val="00D85B39"/>
    <w:rsid w:val="00D879B6"/>
    <w:rsid w:val="00D87F4A"/>
    <w:rsid w:val="00D91D48"/>
    <w:rsid w:val="00D93F88"/>
    <w:rsid w:val="00D97120"/>
    <w:rsid w:val="00DA2510"/>
    <w:rsid w:val="00DA27A5"/>
    <w:rsid w:val="00DA3A6D"/>
    <w:rsid w:val="00DA3C38"/>
    <w:rsid w:val="00DA492C"/>
    <w:rsid w:val="00DA5AA9"/>
    <w:rsid w:val="00DA62DA"/>
    <w:rsid w:val="00DA6DA1"/>
    <w:rsid w:val="00DA6ED3"/>
    <w:rsid w:val="00DA74C3"/>
    <w:rsid w:val="00DA7DA8"/>
    <w:rsid w:val="00DB0B12"/>
    <w:rsid w:val="00DB11AA"/>
    <w:rsid w:val="00DB28E7"/>
    <w:rsid w:val="00DB30EF"/>
    <w:rsid w:val="00DB4931"/>
    <w:rsid w:val="00DC06E9"/>
    <w:rsid w:val="00DC4933"/>
    <w:rsid w:val="00DC5CF3"/>
    <w:rsid w:val="00DC5DE8"/>
    <w:rsid w:val="00DC70F2"/>
    <w:rsid w:val="00DC7A7B"/>
    <w:rsid w:val="00DD0CCF"/>
    <w:rsid w:val="00DD403A"/>
    <w:rsid w:val="00DD4436"/>
    <w:rsid w:val="00DD693E"/>
    <w:rsid w:val="00DE04B2"/>
    <w:rsid w:val="00DE1648"/>
    <w:rsid w:val="00DE2769"/>
    <w:rsid w:val="00DE2951"/>
    <w:rsid w:val="00DE5D1A"/>
    <w:rsid w:val="00DE7B69"/>
    <w:rsid w:val="00DE7C28"/>
    <w:rsid w:val="00DF3BC3"/>
    <w:rsid w:val="00DF44DF"/>
    <w:rsid w:val="00DF60F1"/>
    <w:rsid w:val="00E04A7D"/>
    <w:rsid w:val="00E06C6C"/>
    <w:rsid w:val="00E101BF"/>
    <w:rsid w:val="00E10C0C"/>
    <w:rsid w:val="00E10FD6"/>
    <w:rsid w:val="00E11CA2"/>
    <w:rsid w:val="00E12982"/>
    <w:rsid w:val="00E20A4E"/>
    <w:rsid w:val="00E20DB3"/>
    <w:rsid w:val="00E22A62"/>
    <w:rsid w:val="00E2432E"/>
    <w:rsid w:val="00E25438"/>
    <w:rsid w:val="00E254B9"/>
    <w:rsid w:val="00E2759B"/>
    <w:rsid w:val="00E30957"/>
    <w:rsid w:val="00E309B6"/>
    <w:rsid w:val="00E32A50"/>
    <w:rsid w:val="00E35425"/>
    <w:rsid w:val="00E36FAF"/>
    <w:rsid w:val="00E40716"/>
    <w:rsid w:val="00E43C7B"/>
    <w:rsid w:val="00E4420E"/>
    <w:rsid w:val="00E47EFC"/>
    <w:rsid w:val="00E526D2"/>
    <w:rsid w:val="00E52C12"/>
    <w:rsid w:val="00E52F09"/>
    <w:rsid w:val="00E53381"/>
    <w:rsid w:val="00E5389F"/>
    <w:rsid w:val="00E55E24"/>
    <w:rsid w:val="00E566A2"/>
    <w:rsid w:val="00E56A23"/>
    <w:rsid w:val="00E6185B"/>
    <w:rsid w:val="00E622C0"/>
    <w:rsid w:val="00E62D7E"/>
    <w:rsid w:val="00E665E8"/>
    <w:rsid w:val="00E73D17"/>
    <w:rsid w:val="00E75DBC"/>
    <w:rsid w:val="00E76679"/>
    <w:rsid w:val="00E773B1"/>
    <w:rsid w:val="00E77556"/>
    <w:rsid w:val="00E77C19"/>
    <w:rsid w:val="00E811EE"/>
    <w:rsid w:val="00E81B00"/>
    <w:rsid w:val="00E82651"/>
    <w:rsid w:val="00E841A7"/>
    <w:rsid w:val="00E9200F"/>
    <w:rsid w:val="00E9656B"/>
    <w:rsid w:val="00EA2116"/>
    <w:rsid w:val="00EA4585"/>
    <w:rsid w:val="00EA7D85"/>
    <w:rsid w:val="00EB1DE9"/>
    <w:rsid w:val="00EC0114"/>
    <w:rsid w:val="00EC0DE6"/>
    <w:rsid w:val="00EC3A86"/>
    <w:rsid w:val="00EC5A1C"/>
    <w:rsid w:val="00EC7047"/>
    <w:rsid w:val="00EC7E20"/>
    <w:rsid w:val="00ED0C18"/>
    <w:rsid w:val="00ED21AC"/>
    <w:rsid w:val="00ED564F"/>
    <w:rsid w:val="00EE1D42"/>
    <w:rsid w:val="00EE40D9"/>
    <w:rsid w:val="00EE5C2B"/>
    <w:rsid w:val="00EE63FF"/>
    <w:rsid w:val="00EF1D69"/>
    <w:rsid w:val="00EF4961"/>
    <w:rsid w:val="00EF7FD0"/>
    <w:rsid w:val="00F0240C"/>
    <w:rsid w:val="00F0246B"/>
    <w:rsid w:val="00F036BC"/>
    <w:rsid w:val="00F03EE7"/>
    <w:rsid w:val="00F05ADD"/>
    <w:rsid w:val="00F074A2"/>
    <w:rsid w:val="00F117FC"/>
    <w:rsid w:val="00F13718"/>
    <w:rsid w:val="00F140B0"/>
    <w:rsid w:val="00F14228"/>
    <w:rsid w:val="00F20823"/>
    <w:rsid w:val="00F272B2"/>
    <w:rsid w:val="00F277AF"/>
    <w:rsid w:val="00F327BF"/>
    <w:rsid w:val="00F3326D"/>
    <w:rsid w:val="00F33C9D"/>
    <w:rsid w:val="00F36057"/>
    <w:rsid w:val="00F4070E"/>
    <w:rsid w:val="00F4090F"/>
    <w:rsid w:val="00F411DC"/>
    <w:rsid w:val="00F42B37"/>
    <w:rsid w:val="00F45D59"/>
    <w:rsid w:val="00F46F3F"/>
    <w:rsid w:val="00F46FEB"/>
    <w:rsid w:val="00F47DF3"/>
    <w:rsid w:val="00F503C3"/>
    <w:rsid w:val="00F51460"/>
    <w:rsid w:val="00F51A17"/>
    <w:rsid w:val="00F5322A"/>
    <w:rsid w:val="00F5334C"/>
    <w:rsid w:val="00F5367E"/>
    <w:rsid w:val="00F5599D"/>
    <w:rsid w:val="00F55AC2"/>
    <w:rsid w:val="00F5681E"/>
    <w:rsid w:val="00F575BE"/>
    <w:rsid w:val="00F5777A"/>
    <w:rsid w:val="00F57B61"/>
    <w:rsid w:val="00F60BFB"/>
    <w:rsid w:val="00F640D6"/>
    <w:rsid w:val="00F64387"/>
    <w:rsid w:val="00F65372"/>
    <w:rsid w:val="00F73E3D"/>
    <w:rsid w:val="00F81759"/>
    <w:rsid w:val="00F8249B"/>
    <w:rsid w:val="00F83CC7"/>
    <w:rsid w:val="00F85274"/>
    <w:rsid w:val="00F90655"/>
    <w:rsid w:val="00F92A3F"/>
    <w:rsid w:val="00F92AFA"/>
    <w:rsid w:val="00F94229"/>
    <w:rsid w:val="00F94376"/>
    <w:rsid w:val="00F9606F"/>
    <w:rsid w:val="00F965C7"/>
    <w:rsid w:val="00F9746E"/>
    <w:rsid w:val="00F97F24"/>
    <w:rsid w:val="00FA03F9"/>
    <w:rsid w:val="00FA0FB5"/>
    <w:rsid w:val="00FA18FD"/>
    <w:rsid w:val="00FA1A86"/>
    <w:rsid w:val="00FA1A9C"/>
    <w:rsid w:val="00FA44F2"/>
    <w:rsid w:val="00FA5F65"/>
    <w:rsid w:val="00FA66B2"/>
    <w:rsid w:val="00FB07DD"/>
    <w:rsid w:val="00FB1C2B"/>
    <w:rsid w:val="00FB20DC"/>
    <w:rsid w:val="00FB3080"/>
    <w:rsid w:val="00FB54CE"/>
    <w:rsid w:val="00FC0C4F"/>
    <w:rsid w:val="00FC32FC"/>
    <w:rsid w:val="00FC5859"/>
    <w:rsid w:val="00FC7071"/>
    <w:rsid w:val="00FC7DE4"/>
    <w:rsid w:val="00FD1573"/>
    <w:rsid w:val="00FD2285"/>
    <w:rsid w:val="00FD643F"/>
    <w:rsid w:val="00FD795B"/>
    <w:rsid w:val="00FE068C"/>
    <w:rsid w:val="00FE73B1"/>
    <w:rsid w:val="00FF7A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D452D"/>
  <w15:docId w15:val="{3B50B77A-CE4D-1F4A-A787-648B8F38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5D31"/>
    <w:rPr>
      <w:sz w:val="24"/>
      <w:szCs w:val="24"/>
      <w:lang w:val="cs-CZ" w:eastAsia="cs-CZ"/>
    </w:rPr>
  </w:style>
  <w:style w:type="paragraph" w:styleId="Nadpis1">
    <w:name w:val="heading 1"/>
    <w:aliases w:val="Normálny 1"/>
    <w:basedOn w:val="Normlny"/>
    <w:next w:val="Normlny"/>
    <w:link w:val="Nadpis1Char"/>
    <w:uiPriority w:val="9"/>
    <w:qFormat/>
    <w:rsid w:val="00BB0C68"/>
    <w:pPr>
      <w:keepNext/>
      <w:jc w:val="center"/>
      <w:outlineLvl w:val="0"/>
    </w:pPr>
    <w:rPr>
      <w:b/>
      <w:bCs/>
      <w:lang w:val="sk-SK" w:eastAsia="sk-SK"/>
    </w:rPr>
  </w:style>
  <w:style w:type="paragraph" w:styleId="Nadpis2">
    <w:name w:val="heading 2"/>
    <w:basedOn w:val="Normlny"/>
    <w:next w:val="Normlny"/>
    <w:link w:val="Nadpis2Char"/>
    <w:uiPriority w:val="9"/>
    <w:qFormat/>
    <w:rsid w:val="00BB0C68"/>
    <w:pPr>
      <w:keepNext/>
      <w:jc w:val="center"/>
      <w:outlineLvl w:val="1"/>
    </w:pPr>
    <w:rPr>
      <w:b/>
      <w:bCs/>
      <w:sz w:val="32"/>
      <w:lang w:val="sk-SK" w:eastAsia="sk-SK"/>
    </w:rPr>
  </w:style>
  <w:style w:type="paragraph" w:styleId="Nadpis3">
    <w:name w:val="heading 3"/>
    <w:basedOn w:val="Normlny"/>
    <w:next w:val="Normlny"/>
    <w:link w:val="Nadpis3Char"/>
    <w:uiPriority w:val="9"/>
    <w:qFormat/>
    <w:rsid w:val="00784FDD"/>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784FDD"/>
    <w:pPr>
      <w:keepNext/>
      <w:keepLines/>
      <w:spacing w:before="200"/>
      <w:outlineLvl w:val="3"/>
    </w:pPr>
    <w:rPr>
      <w:rFonts w:asciiTheme="majorHAnsi" w:eastAsiaTheme="majorEastAsia" w:hAnsiTheme="majorHAnsi" w:cstheme="majorBidi"/>
      <w:b/>
      <w:bCs/>
      <w:i/>
      <w:iCs/>
      <w:color w:val="4F81BD" w:themeColor="accent1"/>
      <w:lang w:val="sk-SK" w:eastAsia="sk-SK"/>
    </w:rPr>
  </w:style>
  <w:style w:type="paragraph" w:styleId="Nadpis5">
    <w:name w:val="heading 5"/>
    <w:basedOn w:val="Normlny"/>
    <w:next w:val="Normlny"/>
    <w:link w:val="Nadpis5Char"/>
    <w:unhideWhenUsed/>
    <w:qFormat/>
    <w:rsid w:val="000F639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BB0C68"/>
    <w:rPr>
      <w:b/>
      <w:bCs/>
      <w:sz w:val="24"/>
      <w:szCs w:val="24"/>
    </w:rPr>
  </w:style>
  <w:style w:type="character" w:customStyle="1" w:styleId="Nadpis2Char">
    <w:name w:val="Nadpis 2 Char"/>
    <w:basedOn w:val="Predvolenpsmoodseku"/>
    <w:link w:val="Nadpis2"/>
    <w:uiPriority w:val="9"/>
    <w:rsid w:val="00BB0C68"/>
    <w:rPr>
      <w:b/>
      <w:bCs/>
      <w:sz w:val="32"/>
      <w:szCs w:val="24"/>
    </w:rPr>
  </w:style>
  <w:style w:type="character" w:customStyle="1" w:styleId="Nadpis3Char">
    <w:name w:val="Nadpis 3 Char"/>
    <w:basedOn w:val="Predvolenpsmoodseku"/>
    <w:link w:val="Nadpis3"/>
    <w:rsid w:val="00784FDD"/>
    <w:rPr>
      <w:rFonts w:eastAsia="Arial Unicode MS"/>
      <w:b/>
      <w:bCs/>
      <w:sz w:val="28"/>
      <w:lang w:val="cs-CZ"/>
    </w:rPr>
  </w:style>
  <w:style w:type="character" w:customStyle="1" w:styleId="Nadpis4Char">
    <w:name w:val="Nadpis 4 Char"/>
    <w:basedOn w:val="Predvolenpsmoodseku"/>
    <w:link w:val="Nadpis4"/>
    <w:rsid w:val="00784FDD"/>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rsid w:val="000F6390"/>
    <w:rPr>
      <w:rFonts w:asciiTheme="majorHAnsi" w:eastAsiaTheme="majorEastAsia" w:hAnsiTheme="majorHAnsi" w:cstheme="majorBidi"/>
      <w:color w:val="243F60" w:themeColor="accent1" w:themeShade="7F"/>
      <w:sz w:val="24"/>
      <w:szCs w:val="24"/>
      <w:lang w:val="cs-CZ" w:eastAsia="cs-CZ"/>
    </w:rPr>
  </w:style>
  <w:style w:type="paragraph" w:styleId="Hlavika">
    <w:name w:val="header"/>
    <w:aliases w:val="Char,1. Zeile,   1. Zeile"/>
    <w:basedOn w:val="Normlny"/>
    <w:link w:val="HlavikaChar"/>
    <w:uiPriority w:val="99"/>
    <w:rsid w:val="00963C2C"/>
    <w:pPr>
      <w:tabs>
        <w:tab w:val="center" w:pos="4536"/>
        <w:tab w:val="right" w:pos="9072"/>
      </w:tabs>
    </w:pPr>
  </w:style>
  <w:style w:type="character" w:customStyle="1" w:styleId="HlavikaChar">
    <w:name w:val="Hlavička Char"/>
    <w:aliases w:val="Char Char1,1. Zeile Char,   1. Zeile Char"/>
    <w:link w:val="Hlavika"/>
    <w:uiPriority w:val="99"/>
    <w:locked/>
    <w:rsid w:val="00784FDD"/>
    <w:rPr>
      <w:sz w:val="24"/>
      <w:szCs w:val="24"/>
      <w:lang w:val="cs-CZ" w:eastAsia="cs-CZ"/>
    </w:rPr>
  </w:style>
  <w:style w:type="paragraph" w:styleId="Pta">
    <w:name w:val="footer"/>
    <w:basedOn w:val="Normlny"/>
    <w:link w:val="PtaChar"/>
    <w:uiPriority w:val="99"/>
    <w:rsid w:val="00963C2C"/>
    <w:pPr>
      <w:tabs>
        <w:tab w:val="center" w:pos="4536"/>
        <w:tab w:val="right" w:pos="9072"/>
      </w:tabs>
    </w:pPr>
  </w:style>
  <w:style w:type="character" w:customStyle="1" w:styleId="PtaChar">
    <w:name w:val="Päta Char"/>
    <w:basedOn w:val="Predvolenpsmoodseku"/>
    <w:link w:val="Pta"/>
    <w:uiPriority w:val="99"/>
    <w:rsid w:val="00CB28F1"/>
    <w:rPr>
      <w:sz w:val="24"/>
      <w:szCs w:val="24"/>
      <w:lang w:val="cs-CZ" w:eastAsia="cs-CZ"/>
    </w:rPr>
  </w:style>
  <w:style w:type="paragraph" w:styleId="Textbubliny">
    <w:name w:val="Balloon Text"/>
    <w:basedOn w:val="Normlny"/>
    <w:link w:val="TextbublinyChar"/>
    <w:uiPriority w:val="99"/>
    <w:rsid w:val="00EC0114"/>
    <w:rPr>
      <w:rFonts w:ascii="Tahoma" w:hAnsi="Tahoma" w:cs="Tahoma"/>
      <w:sz w:val="16"/>
      <w:szCs w:val="16"/>
    </w:rPr>
  </w:style>
  <w:style w:type="character" w:customStyle="1" w:styleId="TextbublinyChar">
    <w:name w:val="Text bubliny Char"/>
    <w:basedOn w:val="Predvolenpsmoodseku"/>
    <w:link w:val="Textbubliny"/>
    <w:uiPriority w:val="99"/>
    <w:rsid w:val="00EC0114"/>
    <w:rPr>
      <w:rFonts w:ascii="Tahoma" w:hAnsi="Tahoma" w:cs="Tahoma"/>
      <w:sz w:val="16"/>
      <w:szCs w:val="16"/>
      <w:lang w:val="cs-CZ" w:eastAsia="cs-CZ"/>
    </w:rPr>
  </w:style>
  <w:style w:type="table" w:styleId="Mriekatabuky">
    <w:name w:val="Table Grid"/>
    <w:basedOn w:val="Normlnatabuka"/>
    <w:uiPriority w:val="39"/>
    <w:rsid w:val="0077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BB0C68"/>
    <w:pPr>
      <w:spacing w:after="120"/>
    </w:pPr>
    <w:rPr>
      <w:sz w:val="16"/>
      <w:szCs w:val="16"/>
      <w:lang w:val="sk-SK" w:eastAsia="sk-SK"/>
    </w:rPr>
  </w:style>
  <w:style w:type="character" w:customStyle="1" w:styleId="Zkladntext3Char">
    <w:name w:val="Základný text 3 Char"/>
    <w:basedOn w:val="Predvolenpsmoodseku"/>
    <w:link w:val="Zkladntext3"/>
    <w:rsid w:val="00BB0C68"/>
    <w:rPr>
      <w:sz w:val="16"/>
      <w:szCs w:val="16"/>
    </w:rPr>
  </w:style>
  <w:style w:type="paragraph" w:styleId="Zkladntext">
    <w:name w:val="Body Text"/>
    <w:basedOn w:val="Normlny"/>
    <w:link w:val="ZkladntextChar"/>
    <w:qFormat/>
    <w:rsid w:val="00BB0C68"/>
    <w:pPr>
      <w:spacing w:after="120"/>
    </w:pPr>
  </w:style>
  <w:style w:type="character" w:customStyle="1" w:styleId="ZkladntextChar">
    <w:name w:val="Základný text Char"/>
    <w:basedOn w:val="Predvolenpsmoodseku"/>
    <w:link w:val="Zkladntext"/>
    <w:rsid w:val="00BB0C68"/>
    <w:rPr>
      <w:sz w:val="24"/>
      <w:szCs w:val="24"/>
      <w:lang w:val="cs-CZ" w:eastAsia="cs-CZ"/>
    </w:rPr>
  </w:style>
  <w:style w:type="paragraph" w:styleId="Zarkazkladnhotextu">
    <w:name w:val="Body Text Indent"/>
    <w:basedOn w:val="Normlny"/>
    <w:link w:val="ZarkazkladnhotextuChar"/>
    <w:rsid w:val="007F23CD"/>
    <w:pPr>
      <w:spacing w:after="120"/>
      <w:ind w:left="283"/>
    </w:pPr>
  </w:style>
  <w:style w:type="character" w:customStyle="1" w:styleId="ZarkazkladnhotextuChar">
    <w:name w:val="Zarážka základného textu Char"/>
    <w:basedOn w:val="Predvolenpsmoodseku"/>
    <w:link w:val="Zarkazkladnhotextu"/>
    <w:rsid w:val="007F23CD"/>
    <w:rPr>
      <w:sz w:val="24"/>
      <w:szCs w:val="24"/>
      <w:lang w:val="cs-CZ"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0163FF"/>
    <w:pPr>
      <w:ind w:left="720"/>
      <w:contextualSpacing/>
    </w:pPr>
  </w:style>
  <w:style w:type="character" w:styleId="Odkaznakomentr">
    <w:name w:val="annotation reference"/>
    <w:aliases w:val="Značka poznámky"/>
    <w:basedOn w:val="Predvolenpsmoodseku"/>
    <w:uiPriority w:val="99"/>
    <w:rsid w:val="00733C03"/>
    <w:rPr>
      <w:sz w:val="16"/>
      <w:szCs w:val="16"/>
    </w:rPr>
  </w:style>
  <w:style w:type="paragraph" w:styleId="Textkomentra">
    <w:name w:val="annotation text"/>
    <w:aliases w:val="Text poznámky"/>
    <w:basedOn w:val="Normlny"/>
    <w:link w:val="TextkomentraChar"/>
    <w:uiPriority w:val="99"/>
    <w:rsid w:val="00733C03"/>
    <w:rPr>
      <w:sz w:val="20"/>
      <w:szCs w:val="20"/>
    </w:rPr>
  </w:style>
  <w:style w:type="character" w:customStyle="1" w:styleId="TextkomentraChar">
    <w:name w:val="Text komentára Char"/>
    <w:aliases w:val="Text poznámky Char"/>
    <w:basedOn w:val="Predvolenpsmoodseku"/>
    <w:link w:val="Textkomentra"/>
    <w:uiPriority w:val="99"/>
    <w:rsid w:val="00733C03"/>
    <w:rPr>
      <w:lang w:val="cs-CZ" w:eastAsia="cs-CZ"/>
    </w:rPr>
  </w:style>
  <w:style w:type="paragraph" w:styleId="Predmetkomentra">
    <w:name w:val="annotation subject"/>
    <w:basedOn w:val="Textkomentra"/>
    <w:next w:val="Textkomentra"/>
    <w:link w:val="PredmetkomentraChar"/>
    <w:uiPriority w:val="99"/>
    <w:rsid w:val="00733C03"/>
    <w:rPr>
      <w:b/>
      <w:bCs/>
    </w:rPr>
  </w:style>
  <w:style w:type="character" w:customStyle="1" w:styleId="PredmetkomentraChar">
    <w:name w:val="Predmet komentára Char"/>
    <w:basedOn w:val="TextkomentraChar"/>
    <w:link w:val="Predmetkomentra"/>
    <w:uiPriority w:val="99"/>
    <w:rsid w:val="00733C03"/>
    <w:rPr>
      <w:b/>
      <w:bCs/>
      <w:lang w:val="cs-CZ" w:eastAsia="cs-CZ"/>
    </w:rPr>
  </w:style>
  <w:style w:type="paragraph" w:styleId="Obyajntext">
    <w:name w:val="Plain Text"/>
    <w:basedOn w:val="Normlny"/>
    <w:link w:val="ObyajntextChar"/>
    <w:rsid w:val="00784FDD"/>
    <w:rPr>
      <w:rFonts w:ascii="Courier New" w:hAnsi="Courier New" w:cs="Courier New"/>
      <w:sz w:val="20"/>
      <w:szCs w:val="20"/>
    </w:rPr>
  </w:style>
  <w:style w:type="character" w:customStyle="1" w:styleId="ObyajntextChar">
    <w:name w:val="Obyčajný text Char"/>
    <w:basedOn w:val="Predvolenpsmoodseku"/>
    <w:link w:val="Obyajntext"/>
    <w:rsid w:val="00784FDD"/>
    <w:rPr>
      <w:rFonts w:ascii="Courier New" w:hAnsi="Courier New" w:cs="Courier New"/>
      <w:lang w:val="cs-CZ" w:eastAsia="cs-CZ"/>
    </w:rPr>
  </w:style>
  <w:style w:type="character" w:styleId="slostrany">
    <w:name w:val="page number"/>
    <w:basedOn w:val="Predvolenpsmoodseku"/>
    <w:rsid w:val="00784FDD"/>
  </w:style>
  <w:style w:type="paragraph" w:customStyle="1" w:styleId="Predformtovantext">
    <w:name w:val="Predformátovaný text"/>
    <w:basedOn w:val="Normlny"/>
    <w:rsid w:val="00784FDD"/>
    <w:pPr>
      <w:widowControl w:val="0"/>
      <w:suppressAutoHyphens/>
    </w:pPr>
    <w:rPr>
      <w:rFonts w:ascii="Courier New" w:eastAsia="Courier New" w:hAnsi="Courier New" w:cs="Courier New"/>
      <w:sz w:val="20"/>
      <w:szCs w:val="20"/>
      <w:lang w:val="sk-SK" w:eastAsia="sk-SK"/>
    </w:rPr>
  </w:style>
  <w:style w:type="paragraph" w:styleId="Nzov">
    <w:name w:val="Title"/>
    <w:basedOn w:val="Normlny"/>
    <w:link w:val="NzovChar"/>
    <w:qFormat/>
    <w:rsid w:val="00784FDD"/>
    <w:pPr>
      <w:widowControl w:val="0"/>
      <w:jc w:val="center"/>
    </w:pPr>
    <w:rPr>
      <w:b/>
      <w:sz w:val="44"/>
      <w:szCs w:val="20"/>
    </w:rPr>
  </w:style>
  <w:style w:type="character" w:customStyle="1" w:styleId="NzovChar">
    <w:name w:val="Názov Char"/>
    <w:basedOn w:val="Predvolenpsmoodseku"/>
    <w:link w:val="Nzov"/>
    <w:rsid w:val="00784FDD"/>
    <w:rPr>
      <w:b/>
      <w:sz w:val="44"/>
      <w:lang w:val="cs-CZ" w:eastAsia="cs-CZ"/>
    </w:rPr>
  </w:style>
  <w:style w:type="character" w:customStyle="1" w:styleId="CharChar">
    <w:name w:val="Char Char"/>
    <w:basedOn w:val="Predvolenpsmoodseku"/>
    <w:rsid w:val="00784FDD"/>
    <w:rPr>
      <w:b/>
      <w:sz w:val="44"/>
      <w:lang w:val="cs-CZ" w:eastAsia="cs-CZ" w:bidi="ar-SA"/>
    </w:rPr>
  </w:style>
  <w:style w:type="paragraph" w:customStyle="1" w:styleId="Normal1">
    <w:name w:val="Normal1"/>
    <w:basedOn w:val="Normlny"/>
    <w:rsid w:val="00784FDD"/>
    <w:pPr>
      <w:widowControl w:val="0"/>
      <w:suppressAutoHyphens/>
    </w:pPr>
    <w:rPr>
      <w:rFonts w:eastAsia="Lucida Sans Unicode"/>
      <w:szCs w:val="20"/>
      <w:lang w:val="sk-SK" w:eastAsia="sk-SK"/>
    </w:rPr>
  </w:style>
  <w:style w:type="paragraph" w:customStyle="1" w:styleId="DefaultText">
    <w:name w:val="Default Text"/>
    <w:basedOn w:val="Normlny"/>
    <w:rsid w:val="00784FDD"/>
    <w:rPr>
      <w:snapToGrid w:val="0"/>
      <w:szCs w:val="20"/>
      <w:lang w:val="en-US" w:eastAsia="en-US"/>
    </w:rPr>
  </w:style>
  <w:style w:type="paragraph" w:customStyle="1" w:styleId="Obsahtabuky">
    <w:name w:val="Obsah tabuľky"/>
    <w:basedOn w:val="Normlny"/>
    <w:rsid w:val="00784FDD"/>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784FDD"/>
    <w:rPr>
      <w:rFonts w:ascii="Tahoma" w:hAnsi="Tahoma" w:cs="Tahoma"/>
      <w:sz w:val="16"/>
      <w:szCs w:val="16"/>
      <w:lang w:val="sk-SK" w:eastAsia="sk-SK"/>
    </w:rPr>
  </w:style>
  <w:style w:type="character" w:customStyle="1" w:styleId="truktradokumentuChar">
    <w:name w:val="Štruktúra dokumentu Char"/>
    <w:basedOn w:val="Predvolenpsmoodseku"/>
    <w:link w:val="truktradokumentu"/>
    <w:uiPriority w:val="99"/>
    <w:rsid w:val="00784FDD"/>
    <w:rPr>
      <w:rFonts w:ascii="Tahoma" w:hAnsi="Tahoma" w:cs="Tahoma"/>
      <w:sz w:val="16"/>
      <w:szCs w:val="16"/>
    </w:rPr>
  </w:style>
  <w:style w:type="character" w:customStyle="1" w:styleId="mediumtext">
    <w:name w:val="medium_text"/>
    <w:basedOn w:val="Predvolenpsmoodseku"/>
    <w:rsid w:val="00784FDD"/>
  </w:style>
  <w:style w:type="paragraph" w:customStyle="1" w:styleId="Odstavecseseznamem">
    <w:name w:val="Odstavec se seznamem"/>
    <w:basedOn w:val="Normlny"/>
    <w:uiPriority w:val="34"/>
    <w:qFormat/>
    <w:rsid w:val="00784FDD"/>
    <w:pPr>
      <w:ind w:left="720"/>
      <w:contextualSpacing/>
    </w:pPr>
  </w:style>
  <w:style w:type="paragraph" w:styleId="Bezriadkovania">
    <w:name w:val="No Spacing"/>
    <w:aliases w:val="Klasický text"/>
    <w:link w:val="BezriadkovaniaChar"/>
    <w:uiPriority w:val="1"/>
    <w:qFormat/>
    <w:rsid w:val="00784FDD"/>
    <w:rPr>
      <w:sz w:val="24"/>
      <w:szCs w:val="24"/>
    </w:rPr>
  </w:style>
  <w:style w:type="character" w:customStyle="1" w:styleId="longtext1">
    <w:name w:val="long_text1"/>
    <w:basedOn w:val="Predvolenpsmoodseku"/>
    <w:rsid w:val="00784FDD"/>
    <w:rPr>
      <w:sz w:val="20"/>
      <w:szCs w:val="20"/>
    </w:rPr>
  </w:style>
  <w:style w:type="character" w:styleId="Siln">
    <w:name w:val="Strong"/>
    <w:basedOn w:val="Predvolenpsmoodseku"/>
    <w:qFormat/>
    <w:rsid w:val="00784FDD"/>
    <w:rPr>
      <w:b/>
      <w:bCs/>
    </w:rPr>
  </w:style>
  <w:style w:type="character" w:customStyle="1" w:styleId="style11">
    <w:name w:val="style11"/>
    <w:basedOn w:val="Predvolenpsmoodseku"/>
    <w:rsid w:val="00784FDD"/>
  </w:style>
  <w:style w:type="paragraph" w:styleId="Zoznam">
    <w:name w:val="List"/>
    <w:basedOn w:val="Normlny"/>
    <w:unhideWhenUsed/>
    <w:rsid w:val="00784FDD"/>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784FDD"/>
    <w:pPr>
      <w:spacing w:after="200" w:line="276" w:lineRule="auto"/>
      <w:ind w:left="720"/>
      <w:contextualSpacing/>
    </w:pPr>
    <w:rPr>
      <w:rFonts w:ascii="Calibri" w:eastAsia="Calibri" w:hAnsi="Calibri"/>
      <w:sz w:val="22"/>
      <w:szCs w:val="22"/>
      <w:lang w:val="sk-SK" w:eastAsia="en-US"/>
    </w:rPr>
  </w:style>
  <w:style w:type="character" w:customStyle="1" w:styleId="SC5282641">
    <w:name w:val="SC.5.282641"/>
    <w:rsid w:val="00784FDD"/>
    <w:rPr>
      <w:color w:val="000000"/>
      <w:sz w:val="20"/>
      <w:szCs w:val="20"/>
    </w:rPr>
  </w:style>
  <w:style w:type="paragraph" w:styleId="Normlnywebov">
    <w:name w:val="Normal (Web)"/>
    <w:basedOn w:val="Normlny"/>
    <w:uiPriority w:val="99"/>
    <w:unhideWhenUsed/>
    <w:rsid w:val="00784FDD"/>
    <w:pPr>
      <w:spacing w:before="100" w:beforeAutospacing="1" w:after="100" w:afterAutospacing="1"/>
    </w:pPr>
    <w:rPr>
      <w:rFonts w:eastAsiaTheme="minorHAnsi"/>
      <w:lang w:val="sk-SK" w:eastAsia="sk-SK"/>
    </w:rPr>
  </w:style>
  <w:style w:type="paragraph" w:customStyle="1" w:styleId="H-TextFormat">
    <w:name w:val="H-TextFormat"/>
    <w:next w:val="Normlny"/>
    <w:uiPriority w:val="99"/>
    <w:rsid w:val="00784FDD"/>
    <w:pPr>
      <w:widowControl w:val="0"/>
      <w:autoSpaceDE w:val="0"/>
      <w:autoSpaceDN w:val="0"/>
      <w:adjustRightInd w:val="0"/>
      <w:snapToGrid w:val="0"/>
    </w:pPr>
    <w:rPr>
      <w:rFonts w:ascii="Arial" w:hAnsi="Arial" w:cs="Arial"/>
      <w:sz w:val="22"/>
      <w:szCs w:val="22"/>
      <w:lang w:val="en-US"/>
    </w:rPr>
  </w:style>
  <w:style w:type="paragraph" w:styleId="Zarkazkladnhotextu2">
    <w:name w:val="Body Text Indent 2"/>
    <w:basedOn w:val="Normlny"/>
    <w:link w:val="Zarkazkladnhotextu2Char"/>
    <w:uiPriority w:val="99"/>
    <w:unhideWhenUsed/>
    <w:rsid w:val="00784FDD"/>
    <w:pPr>
      <w:spacing w:after="120" w:line="480" w:lineRule="auto"/>
      <w:ind w:left="283"/>
    </w:pPr>
    <w:rPr>
      <w:lang w:val="sk-SK" w:eastAsia="sk-SK"/>
    </w:rPr>
  </w:style>
  <w:style w:type="character" w:customStyle="1" w:styleId="Zarkazkladnhotextu2Char">
    <w:name w:val="Zarážka základného textu 2 Char"/>
    <w:basedOn w:val="Predvolenpsmoodseku"/>
    <w:link w:val="Zarkazkladnhotextu2"/>
    <w:uiPriority w:val="99"/>
    <w:rsid w:val="00784FDD"/>
    <w:rPr>
      <w:sz w:val="24"/>
      <w:szCs w:val="24"/>
    </w:rPr>
  </w:style>
  <w:style w:type="character" w:styleId="Hypertextovprepojenie">
    <w:name w:val="Hyperlink"/>
    <w:basedOn w:val="Predvolenpsmoodseku"/>
    <w:uiPriority w:val="99"/>
    <w:unhideWhenUsed/>
    <w:rsid w:val="00784FDD"/>
    <w:rPr>
      <w:color w:val="0000FF"/>
      <w:u w:val="single"/>
    </w:rPr>
  </w:style>
  <w:style w:type="character" w:styleId="PouitHypertextovPrepojenie">
    <w:name w:val="FollowedHyperlink"/>
    <w:basedOn w:val="Predvolenpsmoodseku"/>
    <w:uiPriority w:val="99"/>
    <w:unhideWhenUsed/>
    <w:rsid w:val="00784FDD"/>
    <w:rPr>
      <w:color w:val="800080"/>
      <w:u w:val="single"/>
    </w:rPr>
  </w:style>
  <w:style w:type="paragraph" w:customStyle="1" w:styleId="xl68">
    <w:name w:val="xl68"/>
    <w:basedOn w:val="Normlny"/>
    <w:rsid w:val="00784FDD"/>
    <w:pPr>
      <w:spacing w:before="100" w:beforeAutospacing="1" w:after="100" w:afterAutospacing="1"/>
      <w:jc w:val="center"/>
    </w:pPr>
    <w:rPr>
      <w:rFonts w:ascii="Arial" w:hAnsi="Arial"/>
      <w:b/>
      <w:bCs/>
      <w:lang w:val="sk-SK" w:eastAsia="sk-SK"/>
    </w:rPr>
  </w:style>
  <w:style w:type="paragraph" w:customStyle="1" w:styleId="xl69">
    <w:name w:val="xl69"/>
    <w:basedOn w:val="Normlny"/>
    <w:rsid w:val="00784FDD"/>
    <w:pPr>
      <w:spacing w:before="100" w:beforeAutospacing="1" w:after="100" w:afterAutospacing="1"/>
    </w:pPr>
    <w:rPr>
      <w:rFonts w:ascii="Arial" w:hAnsi="Arial"/>
      <w:b/>
      <w:bCs/>
      <w:lang w:val="sk-SK" w:eastAsia="sk-SK"/>
    </w:rPr>
  </w:style>
  <w:style w:type="paragraph" w:customStyle="1" w:styleId="xl70">
    <w:name w:val="xl70"/>
    <w:basedOn w:val="Normlny"/>
    <w:rsid w:val="00784FDD"/>
    <w:pPr>
      <w:spacing w:before="100" w:beforeAutospacing="1" w:after="100" w:afterAutospacing="1"/>
    </w:pPr>
    <w:rPr>
      <w:rFonts w:ascii="Arial" w:hAnsi="Arial"/>
      <w:b/>
      <w:bCs/>
      <w:sz w:val="18"/>
      <w:szCs w:val="18"/>
      <w:lang w:val="sk-SK" w:eastAsia="sk-SK"/>
    </w:rPr>
  </w:style>
  <w:style w:type="paragraph" w:customStyle="1" w:styleId="xl71">
    <w:name w:val="xl71"/>
    <w:basedOn w:val="Normlny"/>
    <w:rsid w:val="00784FDD"/>
    <w:pPr>
      <w:spacing w:before="100" w:beforeAutospacing="1" w:after="100" w:afterAutospacing="1"/>
      <w:jc w:val="center"/>
    </w:pPr>
    <w:rPr>
      <w:lang w:val="sk-SK" w:eastAsia="sk-SK"/>
    </w:rPr>
  </w:style>
  <w:style w:type="paragraph" w:customStyle="1" w:styleId="xl72">
    <w:name w:val="xl72"/>
    <w:basedOn w:val="Normlny"/>
    <w:rsid w:val="00784FDD"/>
    <w:pPr>
      <w:spacing w:before="100" w:beforeAutospacing="1" w:after="100" w:afterAutospacing="1"/>
    </w:pPr>
    <w:rPr>
      <w:rFonts w:ascii="Arial" w:hAnsi="Arial"/>
      <w:lang w:val="sk-SK" w:eastAsia="sk-SK"/>
    </w:rPr>
  </w:style>
  <w:style w:type="paragraph" w:customStyle="1" w:styleId="xl73">
    <w:name w:val="xl73"/>
    <w:basedOn w:val="Normlny"/>
    <w:rsid w:val="00784FDD"/>
    <w:pPr>
      <w:spacing w:before="100" w:beforeAutospacing="1" w:after="100" w:afterAutospacing="1"/>
      <w:jc w:val="center"/>
    </w:pPr>
    <w:rPr>
      <w:rFonts w:ascii="Arial" w:hAnsi="Arial"/>
      <w:lang w:val="sk-SK" w:eastAsia="sk-SK"/>
    </w:rPr>
  </w:style>
  <w:style w:type="paragraph" w:customStyle="1" w:styleId="xl74">
    <w:name w:val="xl74"/>
    <w:basedOn w:val="Normlny"/>
    <w:rsid w:val="00784FDD"/>
    <w:pPr>
      <w:spacing w:before="100" w:beforeAutospacing="1" w:after="100" w:afterAutospacing="1"/>
    </w:pPr>
    <w:rPr>
      <w:rFonts w:ascii="Arial" w:hAnsi="Arial"/>
      <w:lang w:val="sk-SK" w:eastAsia="sk-SK"/>
    </w:rPr>
  </w:style>
  <w:style w:type="paragraph" w:customStyle="1" w:styleId="xl75">
    <w:name w:val="xl75"/>
    <w:basedOn w:val="Normlny"/>
    <w:rsid w:val="00784FDD"/>
    <w:pPr>
      <w:spacing w:before="100" w:beforeAutospacing="1" w:after="100" w:afterAutospacing="1"/>
    </w:pPr>
    <w:rPr>
      <w:rFonts w:ascii="Arial" w:hAnsi="Arial"/>
      <w:sz w:val="16"/>
      <w:szCs w:val="16"/>
      <w:lang w:val="sk-SK" w:eastAsia="sk-SK"/>
    </w:rPr>
  </w:style>
  <w:style w:type="paragraph" w:customStyle="1" w:styleId="xl76">
    <w:name w:val="xl76"/>
    <w:basedOn w:val="Normlny"/>
    <w:rsid w:val="00784FDD"/>
    <w:pPr>
      <w:spacing w:before="100" w:beforeAutospacing="1" w:after="100" w:afterAutospacing="1"/>
    </w:pPr>
    <w:rPr>
      <w:rFonts w:ascii="Arial" w:hAnsi="Arial"/>
      <w:i/>
      <w:iCs/>
      <w:lang w:val="sk-SK" w:eastAsia="sk-SK"/>
    </w:rPr>
  </w:style>
  <w:style w:type="paragraph" w:customStyle="1" w:styleId="xl77">
    <w:name w:val="xl77"/>
    <w:basedOn w:val="Normlny"/>
    <w:rsid w:val="00784FDD"/>
    <w:pPr>
      <w:spacing w:before="100" w:beforeAutospacing="1" w:after="100" w:afterAutospacing="1"/>
      <w:jc w:val="center"/>
    </w:pPr>
    <w:rPr>
      <w:rFonts w:ascii="Arial" w:hAnsi="Arial"/>
      <w:b/>
      <w:bCs/>
      <w:sz w:val="18"/>
      <w:szCs w:val="18"/>
      <w:lang w:val="sk-SK" w:eastAsia="sk-SK"/>
    </w:rPr>
  </w:style>
  <w:style w:type="paragraph" w:customStyle="1" w:styleId="xl78">
    <w:name w:val="xl78"/>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79">
    <w:name w:val="xl79"/>
    <w:basedOn w:val="Normlny"/>
    <w:rsid w:val="00784FDD"/>
    <w:pPr>
      <w:spacing w:before="100" w:beforeAutospacing="1" w:after="100" w:afterAutospacing="1"/>
      <w:jc w:val="center"/>
    </w:pPr>
    <w:rPr>
      <w:rFonts w:ascii="Arial" w:hAnsi="Arial"/>
      <w:sz w:val="18"/>
      <w:szCs w:val="18"/>
      <w:lang w:val="sk-SK" w:eastAsia="sk-SK"/>
    </w:rPr>
  </w:style>
  <w:style w:type="paragraph" w:customStyle="1" w:styleId="xl80">
    <w:name w:val="xl80"/>
    <w:basedOn w:val="Normlny"/>
    <w:rsid w:val="00784FDD"/>
    <w:pPr>
      <w:spacing w:before="100" w:beforeAutospacing="1" w:after="100" w:afterAutospacing="1"/>
    </w:pPr>
    <w:rPr>
      <w:rFonts w:ascii="Arial" w:hAnsi="Arial"/>
      <w:sz w:val="18"/>
      <w:szCs w:val="18"/>
      <w:lang w:val="sk-SK" w:eastAsia="sk-SK"/>
    </w:rPr>
  </w:style>
  <w:style w:type="paragraph" w:customStyle="1" w:styleId="xl81">
    <w:name w:val="xl81"/>
    <w:basedOn w:val="Normlny"/>
    <w:rsid w:val="00784FDD"/>
    <w:pPr>
      <w:spacing w:before="100" w:beforeAutospacing="1" w:after="100" w:afterAutospacing="1"/>
    </w:pPr>
    <w:rPr>
      <w:lang w:val="sk-SK" w:eastAsia="sk-SK"/>
    </w:rPr>
  </w:style>
  <w:style w:type="paragraph" w:customStyle="1" w:styleId="xl82">
    <w:name w:val="xl82"/>
    <w:basedOn w:val="Normlny"/>
    <w:rsid w:val="00784FDD"/>
    <w:pPr>
      <w:spacing w:before="100" w:beforeAutospacing="1" w:after="100" w:afterAutospacing="1"/>
    </w:pPr>
    <w:rPr>
      <w:b/>
      <w:bCs/>
      <w:lang w:val="sk-SK" w:eastAsia="sk-SK"/>
    </w:rPr>
  </w:style>
  <w:style w:type="paragraph" w:customStyle="1" w:styleId="xl83">
    <w:name w:val="xl83"/>
    <w:basedOn w:val="Normlny"/>
    <w:rsid w:val="00784FDD"/>
    <w:pPr>
      <w:spacing w:before="100" w:beforeAutospacing="1" w:after="100" w:afterAutospacing="1"/>
    </w:pPr>
    <w:rPr>
      <w:i/>
      <w:iCs/>
      <w:color w:val="000000"/>
      <w:lang w:val="sk-SK" w:eastAsia="sk-SK"/>
    </w:rPr>
  </w:style>
  <w:style w:type="paragraph" w:customStyle="1" w:styleId="xl84">
    <w:name w:val="xl84"/>
    <w:basedOn w:val="Normlny"/>
    <w:rsid w:val="00784FDD"/>
    <w:pPr>
      <w:spacing w:before="100" w:beforeAutospacing="1" w:after="100" w:afterAutospacing="1"/>
    </w:pPr>
    <w:rPr>
      <w:rFonts w:ascii="Arial" w:hAnsi="Arial"/>
      <w:color w:val="000000"/>
      <w:lang w:val="sk-SK" w:eastAsia="sk-SK"/>
    </w:rPr>
  </w:style>
  <w:style w:type="paragraph" w:customStyle="1" w:styleId="xl85">
    <w:name w:val="xl85"/>
    <w:basedOn w:val="Normlny"/>
    <w:rsid w:val="00784FDD"/>
    <w:pPr>
      <w:spacing w:before="100" w:beforeAutospacing="1" w:after="100" w:afterAutospacing="1"/>
    </w:pPr>
    <w:rPr>
      <w:b/>
      <w:bCs/>
      <w:i/>
      <w:iCs/>
      <w:color w:val="FF0000"/>
      <w:lang w:val="sk-SK" w:eastAsia="sk-SK"/>
    </w:rPr>
  </w:style>
  <w:style w:type="paragraph" w:customStyle="1" w:styleId="xl86">
    <w:name w:val="xl86"/>
    <w:basedOn w:val="Normlny"/>
    <w:rsid w:val="00784FDD"/>
    <w:pPr>
      <w:spacing w:before="100" w:beforeAutospacing="1" w:after="100" w:afterAutospacing="1"/>
    </w:pPr>
    <w:rPr>
      <w:rFonts w:ascii="Arial" w:hAnsi="Arial" w:cs="Arial"/>
      <w:lang w:val="sk-SK" w:eastAsia="sk-SK"/>
    </w:rPr>
  </w:style>
  <w:style w:type="paragraph" w:customStyle="1" w:styleId="xl87">
    <w:name w:val="xl87"/>
    <w:basedOn w:val="Normlny"/>
    <w:rsid w:val="00784FDD"/>
    <w:pPr>
      <w:spacing w:before="100" w:beforeAutospacing="1" w:after="100" w:afterAutospacing="1"/>
    </w:pPr>
    <w:rPr>
      <w:rFonts w:ascii="Arial" w:hAnsi="Arial" w:cs="Arial"/>
      <w:lang w:val="sk-SK" w:eastAsia="sk-SK"/>
    </w:rPr>
  </w:style>
  <w:style w:type="paragraph" w:customStyle="1" w:styleId="xl88">
    <w:name w:val="xl88"/>
    <w:basedOn w:val="Normlny"/>
    <w:rsid w:val="00784FDD"/>
    <w:pPr>
      <w:spacing w:before="100" w:beforeAutospacing="1" w:after="100" w:afterAutospacing="1"/>
      <w:jc w:val="center"/>
    </w:pPr>
    <w:rPr>
      <w:sz w:val="18"/>
      <w:szCs w:val="18"/>
      <w:lang w:val="sk-SK" w:eastAsia="sk-SK"/>
    </w:rPr>
  </w:style>
  <w:style w:type="paragraph" w:customStyle="1" w:styleId="xl89">
    <w:name w:val="xl89"/>
    <w:basedOn w:val="Normlny"/>
    <w:rsid w:val="00784FDD"/>
    <w:pPr>
      <w:spacing w:before="100" w:beforeAutospacing="1" w:after="100" w:afterAutospacing="1"/>
      <w:jc w:val="center"/>
    </w:pPr>
    <w:rPr>
      <w:rFonts w:ascii="Arial" w:hAnsi="Arial"/>
      <w:b/>
      <w:bCs/>
      <w:lang w:val="sk-SK" w:eastAsia="sk-SK"/>
    </w:rPr>
  </w:style>
  <w:style w:type="paragraph" w:customStyle="1" w:styleId="xl90">
    <w:name w:val="xl90"/>
    <w:basedOn w:val="Normlny"/>
    <w:rsid w:val="00784FDD"/>
    <w:pPr>
      <w:spacing w:before="100" w:beforeAutospacing="1" w:after="100" w:afterAutospacing="1"/>
    </w:pPr>
    <w:rPr>
      <w:rFonts w:ascii="Arial" w:hAnsi="Arial"/>
      <w:b/>
      <w:bCs/>
      <w:color w:val="333399"/>
      <w:lang w:val="sk-SK" w:eastAsia="sk-SK"/>
    </w:rPr>
  </w:style>
  <w:style w:type="paragraph" w:customStyle="1" w:styleId="xl91">
    <w:name w:val="xl91"/>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2">
    <w:name w:val="xl92"/>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3">
    <w:name w:val="xl93"/>
    <w:basedOn w:val="Normlny"/>
    <w:rsid w:val="00784FDD"/>
    <w:pPr>
      <w:spacing w:before="100" w:beforeAutospacing="1" w:after="100" w:afterAutospacing="1"/>
      <w:jc w:val="center"/>
    </w:pPr>
    <w:rPr>
      <w:rFonts w:ascii="Arial" w:hAnsi="Arial" w:cs="Arial"/>
      <w:b/>
      <w:bCs/>
      <w:color w:val="000000"/>
      <w:lang w:val="sk-SK" w:eastAsia="sk-SK"/>
    </w:rPr>
  </w:style>
  <w:style w:type="paragraph" w:customStyle="1" w:styleId="xl94">
    <w:name w:val="xl94"/>
    <w:basedOn w:val="Normlny"/>
    <w:rsid w:val="00784FDD"/>
    <w:pPr>
      <w:spacing w:before="100" w:beforeAutospacing="1" w:after="100" w:afterAutospacing="1"/>
    </w:pPr>
    <w:rPr>
      <w:rFonts w:ascii="Arial" w:hAnsi="Arial" w:cs="Arial"/>
      <w:b/>
      <w:bCs/>
      <w:lang w:val="sk-SK" w:eastAsia="sk-SK"/>
    </w:rPr>
  </w:style>
  <w:style w:type="paragraph" w:customStyle="1" w:styleId="xl95">
    <w:name w:val="xl95"/>
    <w:basedOn w:val="Normlny"/>
    <w:rsid w:val="00784FDD"/>
    <w:pPr>
      <w:spacing w:before="100" w:beforeAutospacing="1" w:after="100" w:afterAutospacing="1"/>
    </w:pPr>
    <w:rPr>
      <w:rFonts w:ascii="Arial" w:hAnsi="Arial" w:cs="Arial"/>
      <w:b/>
      <w:bCs/>
      <w:lang w:val="sk-SK" w:eastAsia="sk-SK"/>
    </w:rPr>
  </w:style>
  <w:style w:type="paragraph" w:customStyle="1" w:styleId="xl96">
    <w:name w:val="xl96"/>
    <w:basedOn w:val="Normlny"/>
    <w:rsid w:val="00784FDD"/>
    <w:pPr>
      <w:spacing w:before="100" w:beforeAutospacing="1" w:after="100" w:afterAutospacing="1"/>
      <w:jc w:val="right"/>
    </w:pPr>
    <w:rPr>
      <w:rFonts w:ascii="Arial" w:hAnsi="Arial" w:cs="Arial"/>
      <w:lang w:val="sk-SK" w:eastAsia="sk-SK"/>
    </w:rPr>
  </w:style>
  <w:style w:type="paragraph" w:customStyle="1" w:styleId="xl97">
    <w:name w:val="xl97"/>
    <w:basedOn w:val="Normlny"/>
    <w:rsid w:val="00784FDD"/>
    <w:pPr>
      <w:spacing w:before="100" w:beforeAutospacing="1" w:after="100" w:afterAutospacing="1"/>
    </w:pPr>
    <w:rPr>
      <w:rFonts w:ascii="Arial" w:hAnsi="Arial" w:cs="Arial"/>
      <w:i/>
      <w:iCs/>
      <w:lang w:val="sk-SK" w:eastAsia="sk-SK"/>
    </w:rPr>
  </w:style>
  <w:style w:type="paragraph" w:customStyle="1" w:styleId="xl98">
    <w:name w:val="xl98"/>
    <w:basedOn w:val="Normlny"/>
    <w:rsid w:val="00784FDD"/>
    <w:pPr>
      <w:spacing w:before="100" w:beforeAutospacing="1" w:after="100" w:afterAutospacing="1"/>
      <w:jc w:val="center"/>
    </w:pPr>
    <w:rPr>
      <w:rFonts w:ascii="Arial" w:hAnsi="Arial" w:cs="Arial"/>
      <w:b/>
      <w:bCs/>
      <w:lang w:val="sk-SK" w:eastAsia="sk-SK"/>
    </w:rPr>
  </w:style>
  <w:style w:type="paragraph" w:customStyle="1" w:styleId="xl99">
    <w:name w:val="xl99"/>
    <w:basedOn w:val="Normlny"/>
    <w:rsid w:val="00784FDD"/>
    <w:pPr>
      <w:spacing w:before="100" w:beforeAutospacing="1" w:after="100" w:afterAutospacing="1"/>
    </w:pPr>
    <w:rPr>
      <w:color w:val="000000"/>
      <w:lang w:val="sk-SK" w:eastAsia="sk-SK"/>
    </w:rPr>
  </w:style>
  <w:style w:type="paragraph" w:customStyle="1" w:styleId="xl100">
    <w:name w:val="xl100"/>
    <w:basedOn w:val="Normlny"/>
    <w:rsid w:val="00784FDD"/>
    <w:pPr>
      <w:spacing w:before="100" w:beforeAutospacing="1" w:after="100" w:afterAutospacing="1"/>
    </w:pPr>
    <w:rPr>
      <w:rFonts w:ascii="Arial" w:hAnsi="Arial"/>
      <w:i/>
      <w:iCs/>
      <w:lang w:val="sk-SK" w:eastAsia="sk-SK"/>
    </w:rPr>
  </w:style>
  <w:style w:type="paragraph" w:customStyle="1" w:styleId="xl101">
    <w:name w:val="xl101"/>
    <w:basedOn w:val="Normlny"/>
    <w:rsid w:val="00784FDD"/>
    <w:pPr>
      <w:spacing w:before="100" w:beforeAutospacing="1" w:after="100" w:afterAutospacing="1"/>
    </w:pPr>
    <w:rPr>
      <w:rFonts w:ascii="Arial" w:hAnsi="Arial"/>
      <w:i/>
      <w:iCs/>
      <w:color w:val="000000"/>
      <w:lang w:val="sk-SK" w:eastAsia="sk-SK"/>
    </w:rPr>
  </w:style>
  <w:style w:type="paragraph" w:customStyle="1" w:styleId="xl102">
    <w:name w:val="xl102"/>
    <w:basedOn w:val="Normlny"/>
    <w:rsid w:val="00784FDD"/>
    <w:pPr>
      <w:spacing w:before="100" w:beforeAutospacing="1" w:after="100" w:afterAutospacing="1"/>
    </w:pPr>
    <w:rPr>
      <w:rFonts w:ascii="Arial" w:hAnsi="Arial"/>
      <w:b/>
      <w:bCs/>
      <w:color w:val="000000"/>
      <w:lang w:val="sk-SK" w:eastAsia="sk-SK"/>
    </w:rPr>
  </w:style>
  <w:style w:type="paragraph" w:customStyle="1" w:styleId="xl103">
    <w:name w:val="xl103"/>
    <w:basedOn w:val="Normlny"/>
    <w:rsid w:val="00784FDD"/>
    <w:pPr>
      <w:spacing w:before="100" w:beforeAutospacing="1" w:after="100" w:afterAutospacing="1"/>
    </w:pPr>
    <w:rPr>
      <w:sz w:val="18"/>
      <w:szCs w:val="18"/>
      <w:lang w:val="sk-SK" w:eastAsia="sk-SK"/>
    </w:rPr>
  </w:style>
  <w:style w:type="paragraph" w:customStyle="1" w:styleId="xl104">
    <w:name w:val="xl104"/>
    <w:basedOn w:val="Normlny"/>
    <w:rsid w:val="00784FDD"/>
    <w:pPr>
      <w:spacing w:before="100" w:beforeAutospacing="1" w:after="100" w:afterAutospacing="1"/>
      <w:jc w:val="center"/>
    </w:pPr>
    <w:rPr>
      <w:b/>
      <w:bCs/>
      <w:lang w:val="sk-SK" w:eastAsia="sk-SK"/>
    </w:rPr>
  </w:style>
  <w:style w:type="paragraph" w:customStyle="1" w:styleId="xl105">
    <w:name w:val="xl105"/>
    <w:basedOn w:val="Normlny"/>
    <w:rsid w:val="00784FDD"/>
    <w:pPr>
      <w:spacing w:before="100" w:beforeAutospacing="1" w:after="100" w:afterAutospacing="1"/>
    </w:pPr>
    <w:rPr>
      <w:rFonts w:ascii="Arial" w:hAnsi="Arial" w:cs="Arial"/>
      <w:b/>
      <w:bCs/>
      <w:lang w:val="sk-SK" w:eastAsia="sk-SK"/>
    </w:rPr>
  </w:style>
  <w:style w:type="paragraph" w:customStyle="1" w:styleId="xl106">
    <w:name w:val="xl106"/>
    <w:basedOn w:val="Normlny"/>
    <w:rsid w:val="00784FDD"/>
    <w:pPr>
      <w:spacing w:before="100" w:beforeAutospacing="1" w:after="100" w:afterAutospacing="1"/>
    </w:pPr>
    <w:rPr>
      <w:rFonts w:ascii="Arial" w:hAnsi="Arial" w:cs="Arial"/>
      <w:b/>
      <w:bCs/>
      <w:lang w:val="sk-SK" w:eastAsia="sk-SK"/>
    </w:rPr>
  </w:style>
  <w:style w:type="paragraph" w:customStyle="1" w:styleId="xl107">
    <w:name w:val="xl107"/>
    <w:basedOn w:val="Normlny"/>
    <w:rsid w:val="00784FDD"/>
    <w:pPr>
      <w:spacing w:before="100" w:beforeAutospacing="1" w:after="100" w:afterAutospacing="1"/>
      <w:jc w:val="right"/>
    </w:pPr>
    <w:rPr>
      <w:rFonts w:ascii="Arial" w:hAnsi="Arial"/>
      <w:color w:val="000000"/>
      <w:lang w:val="sk-SK" w:eastAsia="sk-SK"/>
    </w:rPr>
  </w:style>
  <w:style w:type="paragraph" w:customStyle="1" w:styleId="xl108">
    <w:name w:val="xl108"/>
    <w:basedOn w:val="Normlny"/>
    <w:rsid w:val="00784FDD"/>
    <w:pPr>
      <w:spacing w:before="100" w:beforeAutospacing="1" w:after="100" w:afterAutospacing="1"/>
    </w:pPr>
    <w:rPr>
      <w:rFonts w:ascii="Arial" w:hAnsi="Arial"/>
      <w:color w:val="333399"/>
      <w:lang w:val="sk-SK" w:eastAsia="sk-SK"/>
    </w:rPr>
  </w:style>
  <w:style w:type="paragraph" w:customStyle="1" w:styleId="xl109">
    <w:name w:val="xl109"/>
    <w:basedOn w:val="Normlny"/>
    <w:rsid w:val="00784FDD"/>
    <w:pPr>
      <w:spacing w:before="100" w:beforeAutospacing="1" w:after="100" w:afterAutospacing="1"/>
    </w:pPr>
    <w:rPr>
      <w:color w:val="000000"/>
      <w:lang w:val="sk-SK" w:eastAsia="sk-SK"/>
    </w:rPr>
  </w:style>
  <w:style w:type="paragraph" w:customStyle="1" w:styleId="xl110">
    <w:name w:val="xl110"/>
    <w:basedOn w:val="Normlny"/>
    <w:rsid w:val="00784FDD"/>
    <w:pPr>
      <w:spacing w:before="100" w:beforeAutospacing="1" w:after="100" w:afterAutospacing="1"/>
    </w:pPr>
    <w:rPr>
      <w:rFonts w:ascii="Arial" w:hAnsi="Arial" w:cs="Arial"/>
      <w:b/>
      <w:bCs/>
      <w:lang w:val="sk-SK" w:eastAsia="sk-SK"/>
    </w:rPr>
  </w:style>
  <w:style w:type="paragraph" w:customStyle="1" w:styleId="xl112">
    <w:name w:val="xl112"/>
    <w:basedOn w:val="Normlny"/>
    <w:rsid w:val="00784FDD"/>
    <w:pPr>
      <w:spacing w:before="100" w:beforeAutospacing="1" w:after="100" w:afterAutospacing="1"/>
    </w:pPr>
    <w:rPr>
      <w:rFonts w:ascii="Arial" w:hAnsi="Arial"/>
      <w:lang w:val="sk-SK" w:eastAsia="sk-SK"/>
    </w:rPr>
  </w:style>
  <w:style w:type="paragraph" w:customStyle="1" w:styleId="xl113">
    <w:name w:val="xl113"/>
    <w:basedOn w:val="Normlny"/>
    <w:rsid w:val="00784FDD"/>
    <w:pPr>
      <w:spacing w:before="100" w:beforeAutospacing="1" w:after="100" w:afterAutospacing="1"/>
      <w:jc w:val="center"/>
    </w:pPr>
    <w:rPr>
      <w:rFonts w:ascii="Arial" w:hAnsi="Arial" w:cs="Arial"/>
      <w:lang w:val="sk-SK" w:eastAsia="sk-SK"/>
    </w:rPr>
  </w:style>
  <w:style w:type="paragraph" w:customStyle="1" w:styleId="xl114">
    <w:name w:val="xl114"/>
    <w:basedOn w:val="Normlny"/>
    <w:rsid w:val="00784FDD"/>
    <w:pPr>
      <w:spacing w:before="100" w:beforeAutospacing="1" w:after="100" w:afterAutospacing="1"/>
    </w:pPr>
    <w:rPr>
      <w:rFonts w:ascii="Arial" w:hAnsi="Arial"/>
      <w:b/>
      <w:bCs/>
      <w:lang w:val="sk-SK" w:eastAsia="sk-SK"/>
    </w:rPr>
  </w:style>
  <w:style w:type="paragraph" w:customStyle="1" w:styleId="xl115">
    <w:name w:val="xl115"/>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116">
    <w:name w:val="xl116"/>
    <w:basedOn w:val="Normlny"/>
    <w:rsid w:val="00784FDD"/>
    <w:pPr>
      <w:spacing w:before="100" w:beforeAutospacing="1" w:after="100" w:afterAutospacing="1"/>
      <w:jc w:val="center"/>
    </w:pPr>
    <w:rPr>
      <w:sz w:val="18"/>
      <w:szCs w:val="18"/>
      <w:lang w:val="sk-SK" w:eastAsia="sk-SK"/>
    </w:rPr>
  </w:style>
  <w:style w:type="paragraph" w:customStyle="1" w:styleId="xl117">
    <w:name w:val="xl117"/>
    <w:basedOn w:val="Normlny"/>
    <w:rsid w:val="00784FDD"/>
    <w:pPr>
      <w:spacing w:before="100" w:beforeAutospacing="1" w:after="100" w:afterAutospacing="1"/>
      <w:jc w:val="center"/>
    </w:pPr>
    <w:rPr>
      <w:rFonts w:ascii="Arial" w:hAnsi="Arial"/>
      <w:lang w:val="sk-SK" w:eastAsia="sk-SK"/>
    </w:rPr>
  </w:style>
  <w:style w:type="paragraph" w:customStyle="1" w:styleId="xl118">
    <w:name w:val="xl118"/>
    <w:basedOn w:val="Normlny"/>
    <w:rsid w:val="00784FDD"/>
    <w:pPr>
      <w:spacing w:before="100" w:beforeAutospacing="1" w:after="100" w:afterAutospacing="1"/>
    </w:pPr>
    <w:rPr>
      <w:rFonts w:ascii="Arial" w:hAnsi="Arial" w:cs="Arial"/>
      <w:i/>
      <w:iCs/>
      <w:lang w:val="sk-SK" w:eastAsia="sk-SK"/>
    </w:rPr>
  </w:style>
  <w:style w:type="paragraph" w:customStyle="1" w:styleId="xl119">
    <w:name w:val="xl119"/>
    <w:basedOn w:val="Normlny"/>
    <w:rsid w:val="00784FDD"/>
    <w:pPr>
      <w:spacing w:before="100" w:beforeAutospacing="1" w:after="100" w:afterAutospacing="1"/>
      <w:jc w:val="center"/>
    </w:pPr>
    <w:rPr>
      <w:b/>
      <w:bCs/>
      <w:sz w:val="18"/>
      <w:szCs w:val="18"/>
      <w:lang w:val="sk-SK" w:eastAsia="sk-SK"/>
    </w:rPr>
  </w:style>
  <w:style w:type="paragraph" w:customStyle="1" w:styleId="xl120">
    <w:name w:val="xl120"/>
    <w:basedOn w:val="Normlny"/>
    <w:rsid w:val="00784FDD"/>
    <w:pPr>
      <w:spacing w:before="100" w:beforeAutospacing="1" w:after="100" w:afterAutospacing="1"/>
    </w:pPr>
    <w:rPr>
      <w:b/>
      <w:bCs/>
      <w:color w:val="000000"/>
      <w:lang w:val="sk-SK" w:eastAsia="sk-SK"/>
    </w:rPr>
  </w:style>
  <w:style w:type="paragraph" w:customStyle="1" w:styleId="xl121">
    <w:name w:val="xl121"/>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22">
    <w:name w:val="xl122"/>
    <w:basedOn w:val="Normlny"/>
    <w:rsid w:val="00784FDD"/>
    <w:pPr>
      <w:spacing w:before="100" w:beforeAutospacing="1" w:after="100" w:afterAutospacing="1"/>
    </w:pPr>
    <w:rPr>
      <w:rFonts w:ascii="Arial" w:hAnsi="Arial" w:cs="Arial"/>
      <w:color w:val="000000"/>
      <w:lang w:val="sk-SK" w:eastAsia="sk-SK"/>
    </w:rPr>
  </w:style>
  <w:style w:type="paragraph" w:customStyle="1" w:styleId="xl123">
    <w:name w:val="xl123"/>
    <w:basedOn w:val="Normlny"/>
    <w:rsid w:val="00784FDD"/>
    <w:pPr>
      <w:spacing w:before="100" w:beforeAutospacing="1" w:after="100" w:afterAutospacing="1"/>
    </w:pPr>
    <w:rPr>
      <w:rFonts w:ascii="Arial" w:hAnsi="Arial" w:cs="Arial"/>
      <w:color w:val="000000"/>
      <w:sz w:val="18"/>
      <w:szCs w:val="18"/>
      <w:lang w:val="sk-SK" w:eastAsia="sk-SK"/>
    </w:rPr>
  </w:style>
  <w:style w:type="paragraph" w:customStyle="1" w:styleId="xl124">
    <w:name w:val="xl124"/>
    <w:basedOn w:val="Normlny"/>
    <w:rsid w:val="00784FDD"/>
    <w:pPr>
      <w:spacing w:before="100" w:beforeAutospacing="1" w:after="100" w:afterAutospacing="1"/>
      <w:jc w:val="center"/>
    </w:pPr>
    <w:rPr>
      <w:b/>
      <w:bCs/>
      <w:lang w:val="sk-SK" w:eastAsia="sk-SK"/>
    </w:rPr>
  </w:style>
  <w:style w:type="paragraph" w:customStyle="1" w:styleId="xl125">
    <w:name w:val="xl125"/>
    <w:basedOn w:val="Normlny"/>
    <w:rsid w:val="00784FDD"/>
    <w:pPr>
      <w:spacing w:before="100" w:beforeAutospacing="1" w:after="100" w:afterAutospacing="1"/>
      <w:jc w:val="center"/>
    </w:pPr>
    <w:rPr>
      <w:lang w:val="sk-SK" w:eastAsia="sk-SK"/>
    </w:rPr>
  </w:style>
  <w:style w:type="paragraph" w:customStyle="1" w:styleId="xl126">
    <w:name w:val="xl126"/>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27">
    <w:name w:val="xl127"/>
    <w:basedOn w:val="Normlny"/>
    <w:rsid w:val="00784FDD"/>
    <w:pPr>
      <w:spacing w:before="100" w:beforeAutospacing="1" w:after="100" w:afterAutospacing="1"/>
    </w:pPr>
    <w:rPr>
      <w:i/>
      <w:iCs/>
      <w:lang w:val="sk-SK" w:eastAsia="sk-SK"/>
    </w:rPr>
  </w:style>
  <w:style w:type="paragraph" w:customStyle="1" w:styleId="xl128">
    <w:name w:val="xl128"/>
    <w:basedOn w:val="Normlny"/>
    <w:rsid w:val="00784FDD"/>
    <w:pPr>
      <w:spacing w:before="100" w:beforeAutospacing="1" w:after="100" w:afterAutospacing="1"/>
    </w:pPr>
    <w:rPr>
      <w:rFonts w:ascii="Arial" w:hAnsi="Arial" w:cs="Arial"/>
      <w:sz w:val="16"/>
      <w:szCs w:val="16"/>
      <w:lang w:val="sk-SK" w:eastAsia="sk-SK"/>
    </w:rPr>
  </w:style>
  <w:style w:type="paragraph" w:customStyle="1" w:styleId="xl129">
    <w:name w:val="xl129"/>
    <w:basedOn w:val="Normlny"/>
    <w:rsid w:val="00784FDD"/>
    <w:pPr>
      <w:spacing w:before="100" w:beforeAutospacing="1" w:after="100" w:afterAutospacing="1"/>
    </w:pPr>
    <w:rPr>
      <w:rFonts w:ascii="Arial" w:hAnsi="Arial" w:cs="Arial"/>
      <w:lang w:val="sk-SK" w:eastAsia="sk-SK"/>
    </w:rPr>
  </w:style>
  <w:style w:type="paragraph" w:customStyle="1" w:styleId="xl130">
    <w:name w:val="xl130"/>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31">
    <w:name w:val="xl131"/>
    <w:basedOn w:val="Normlny"/>
    <w:rsid w:val="00784FDD"/>
    <w:pPr>
      <w:spacing w:before="100" w:beforeAutospacing="1" w:after="100" w:afterAutospacing="1"/>
    </w:pPr>
    <w:rPr>
      <w:b/>
      <w:bCs/>
      <w:color w:val="000000"/>
      <w:sz w:val="18"/>
      <w:szCs w:val="18"/>
      <w:lang w:val="sk-SK" w:eastAsia="sk-SK"/>
    </w:rPr>
  </w:style>
  <w:style w:type="paragraph" w:customStyle="1" w:styleId="xl132">
    <w:name w:val="xl132"/>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33">
    <w:name w:val="xl133"/>
    <w:basedOn w:val="Normlny"/>
    <w:rsid w:val="00784FDD"/>
    <w:pPr>
      <w:spacing w:before="100" w:beforeAutospacing="1" w:after="100" w:afterAutospacing="1"/>
    </w:pPr>
    <w:rPr>
      <w:rFonts w:ascii="Arial" w:hAnsi="Arial"/>
      <w:i/>
      <w:iCs/>
      <w:color w:val="000000"/>
      <w:sz w:val="18"/>
      <w:szCs w:val="18"/>
      <w:lang w:val="sk-SK" w:eastAsia="sk-SK"/>
    </w:rPr>
  </w:style>
  <w:style w:type="paragraph" w:customStyle="1" w:styleId="xl134">
    <w:name w:val="xl134"/>
    <w:basedOn w:val="Normlny"/>
    <w:rsid w:val="00784FDD"/>
    <w:pPr>
      <w:spacing w:before="100" w:beforeAutospacing="1" w:after="100" w:afterAutospacing="1"/>
      <w:jc w:val="center"/>
    </w:pPr>
    <w:rPr>
      <w:rFonts w:ascii="Arial" w:hAnsi="Arial"/>
      <w:color w:val="000000"/>
      <w:lang w:val="sk-SK" w:eastAsia="sk-SK"/>
    </w:rPr>
  </w:style>
  <w:style w:type="paragraph" w:customStyle="1" w:styleId="xl135">
    <w:name w:val="xl135"/>
    <w:basedOn w:val="Normlny"/>
    <w:rsid w:val="00784FDD"/>
    <w:pPr>
      <w:spacing w:before="100" w:beforeAutospacing="1" w:after="100" w:afterAutospacing="1"/>
      <w:jc w:val="right"/>
    </w:pPr>
    <w:rPr>
      <w:rFonts w:ascii="Arial" w:hAnsi="Arial"/>
      <w:lang w:val="sk-SK" w:eastAsia="sk-SK"/>
    </w:rPr>
  </w:style>
  <w:style w:type="paragraph" w:customStyle="1" w:styleId="xl136">
    <w:name w:val="xl136"/>
    <w:basedOn w:val="Normlny"/>
    <w:rsid w:val="00784FDD"/>
    <w:pPr>
      <w:spacing w:before="100" w:beforeAutospacing="1" w:after="100" w:afterAutospacing="1"/>
    </w:pPr>
    <w:rPr>
      <w:rFonts w:ascii="Arial" w:hAnsi="Arial" w:cs="Arial"/>
      <w:sz w:val="18"/>
      <w:szCs w:val="18"/>
      <w:lang w:val="sk-SK" w:eastAsia="sk-SK"/>
    </w:rPr>
  </w:style>
  <w:style w:type="paragraph" w:customStyle="1" w:styleId="xl137">
    <w:name w:val="xl137"/>
    <w:basedOn w:val="Normlny"/>
    <w:rsid w:val="00784FDD"/>
    <w:pPr>
      <w:spacing w:before="100" w:beforeAutospacing="1" w:after="100" w:afterAutospacing="1"/>
    </w:pPr>
    <w:rPr>
      <w:rFonts w:ascii="Arial" w:hAnsi="Arial"/>
      <w:i/>
      <w:iCs/>
      <w:sz w:val="18"/>
      <w:szCs w:val="18"/>
      <w:lang w:val="sk-SK" w:eastAsia="sk-SK"/>
    </w:rPr>
  </w:style>
  <w:style w:type="paragraph" w:customStyle="1" w:styleId="xl138">
    <w:name w:val="xl138"/>
    <w:basedOn w:val="Normlny"/>
    <w:rsid w:val="00784FDD"/>
    <w:pPr>
      <w:spacing w:before="100" w:beforeAutospacing="1" w:after="100" w:afterAutospacing="1"/>
      <w:jc w:val="center"/>
    </w:pPr>
    <w:rPr>
      <w:rFonts w:ascii="Arial" w:hAnsi="Arial" w:cs="Arial"/>
      <w:b/>
      <w:bCs/>
      <w:lang w:val="sk-SK" w:eastAsia="sk-SK"/>
    </w:rPr>
  </w:style>
  <w:style w:type="paragraph" w:customStyle="1" w:styleId="xl139">
    <w:name w:val="xl139"/>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0">
    <w:name w:val="xl140"/>
    <w:basedOn w:val="Normlny"/>
    <w:rsid w:val="00784FDD"/>
    <w:pPr>
      <w:shd w:val="clear" w:color="000000" w:fill="CCFFCC"/>
      <w:spacing w:before="100" w:beforeAutospacing="1" w:after="100" w:afterAutospacing="1"/>
    </w:pPr>
    <w:rPr>
      <w:rFonts w:ascii="Arial" w:hAnsi="Arial"/>
      <w:color w:val="000000"/>
      <w:lang w:val="sk-SK" w:eastAsia="sk-SK"/>
    </w:rPr>
  </w:style>
  <w:style w:type="paragraph" w:customStyle="1" w:styleId="xl141">
    <w:name w:val="xl141"/>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2">
    <w:name w:val="xl142"/>
    <w:basedOn w:val="Normlny"/>
    <w:rsid w:val="00784FDD"/>
    <w:pPr>
      <w:shd w:val="clear" w:color="000000" w:fill="CCFFFF"/>
      <w:spacing w:before="100" w:beforeAutospacing="1" w:after="100" w:afterAutospacing="1"/>
    </w:pPr>
    <w:rPr>
      <w:rFonts w:ascii="Arial" w:hAnsi="Arial"/>
      <w:color w:val="000000"/>
      <w:lang w:val="sk-SK" w:eastAsia="sk-SK"/>
    </w:rPr>
  </w:style>
  <w:style w:type="paragraph" w:customStyle="1" w:styleId="xl143">
    <w:name w:val="xl143"/>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4">
    <w:name w:val="xl144"/>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5">
    <w:name w:val="xl145"/>
    <w:basedOn w:val="Normlny"/>
    <w:rsid w:val="00784FDD"/>
    <w:pPr>
      <w:spacing w:before="100" w:beforeAutospacing="1" w:after="100" w:afterAutospacing="1"/>
    </w:pPr>
    <w:rPr>
      <w:b/>
      <w:bCs/>
      <w:lang w:val="sk-SK" w:eastAsia="sk-SK"/>
    </w:rPr>
  </w:style>
  <w:style w:type="paragraph" w:customStyle="1" w:styleId="xl146">
    <w:name w:val="xl146"/>
    <w:basedOn w:val="Normlny"/>
    <w:rsid w:val="00784FDD"/>
    <w:pPr>
      <w:spacing w:before="100" w:beforeAutospacing="1" w:after="100" w:afterAutospacing="1"/>
    </w:pPr>
    <w:rPr>
      <w:rFonts w:ascii="Arial" w:hAnsi="Arial"/>
      <w:b/>
      <w:bCs/>
      <w:i/>
      <w:iCs/>
      <w:lang w:val="sk-SK" w:eastAsia="sk-SK"/>
    </w:rPr>
  </w:style>
  <w:style w:type="paragraph" w:customStyle="1" w:styleId="xl147">
    <w:name w:val="xl147"/>
    <w:basedOn w:val="Normlny"/>
    <w:rsid w:val="00784FDD"/>
    <w:pPr>
      <w:spacing w:before="100" w:beforeAutospacing="1" w:after="100" w:afterAutospacing="1"/>
    </w:pPr>
    <w:rPr>
      <w:rFonts w:ascii="Arial" w:hAnsi="Arial" w:cs="Arial"/>
      <w:lang w:val="sk-SK" w:eastAsia="sk-SK"/>
    </w:rPr>
  </w:style>
  <w:style w:type="paragraph" w:customStyle="1" w:styleId="xl148">
    <w:name w:val="xl148"/>
    <w:basedOn w:val="Normlny"/>
    <w:rsid w:val="00784FDD"/>
    <w:pPr>
      <w:spacing w:before="100" w:beforeAutospacing="1" w:after="100" w:afterAutospacing="1"/>
    </w:pPr>
    <w:rPr>
      <w:b/>
      <w:bCs/>
      <w:i/>
      <w:iCs/>
      <w:color w:val="000000"/>
      <w:lang w:val="sk-SK" w:eastAsia="sk-SK"/>
    </w:rPr>
  </w:style>
  <w:style w:type="paragraph" w:customStyle="1" w:styleId="xl149">
    <w:name w:val="xl149"/>
    <w:basedOn w:val="Normlny"/>
    <w:rsid w:val="00784FDD"/>
    <w:pPr>
      <w:spacing w:before="100" w:beforeAutospacing="1" w:after="100" w:afterAutospacing="1"/>
    </w:pPr>
    <w:rPr>
      <w:rFonts w:ascii="Arial" w:hAnsi="Arial" w:cs="Arial"/>
      <w:color w:val="FF0000"/>
      <w:lang w:val="sk-SK" w:eastAsia="sk-SK"/>
    </w:rPr>
  </w:style>
  <w:style w:type="paragraph" w:customStyle="1" w:styleId="xl150">
    <w:name w:val="xl150"/>
    <w:basedOn w:val="Normlny"/>
    <w:rsid w:val="00784FDD"/>
    <w:pPr>
      <w:spacing w:before="100" w:beforeAutospacing="1" w:after="100" w:afterAutospacing="1"/>
      <w:jc w:val="center"/>
    </w:pPr>
    <w:rPr>
      <w:rFonts w:ascii="Arial" w:hAnsi="Arial"/>
      <w:i/>
      <w:iCs/>
      <w:lang w:val="sk-SK" w:eastAsia="sk-SK"/>
    </w:rPr>
  </w:style>
  <w:style w:type="paragraph" w:customStyle="1" w:styleId="xl151">
    <w:name w:val="xl151"/>
    <w:basedOn w:val="Normlny"/>
    <w:rsid w:val="00784FDD"/>
    <w:pPr>
      <w:spacing w:before="100" w:beforeAutospacing="1" w:after="100" w:afterAutospacing="1"/>
    </w:pPr>
    <w:rPr>
      <w:rFonts w:ascii="Arial" w:hAnsi="Arial"/>
      <w:b/>
      <w:bCs/>
      <w:color w:val="FF0000"/>
      <w:lang w:val="sk-SK" w:eastAsia="sk-SK"/>
    </w:rPr>
  </w:style>
  <w:style w:type="paragraph" w:customStyle="1" w:styleId="xl152">
    <w:name w:val="xl152"/>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3">
    <w:name w:val="xl153"/>
    <w:basedOn w:val="Normlny"/>
    <w:rsid w:val="00784FDD"/>
    <w:pPr>
      <w:spacing w:before="100" w:beforeAutospacing="1" w:after="100" w:afterAutospacing="1"/>
    </w:pPr>
    <w:rPr>
      <w:rFonts w:ascii="Arial" w:hAnsi="Arial"/>
      <w:color w:val="FF0000"/>
      <w:lang w:val="sk-SK" w:eastAsia="sk-SK"/>
    </w:rPr>
  </w:style>
  <w:style w:type="paragraph" w:customStyle="1" w:styleId="xl154">
    <w:name w:val="xl154"/>
    <w:basedOn w:val="Normlny"/>
    <w:rsid w:val="00784FDD"/>
    <w:pPr>
      <w:spacing w:before="100" w:beforeAutospacing="1" w:after="100" w:afterAutospacing="1"/>
    </w:pPr>
    <w:rPr>
      <w:color w:val="FF0000"/>
      <w:lang w:val="sk-SK" w:eastAsia="sk-SK"/>
    </w:rPr>
  </w:style>
  <w:style w:type="paragraph" w:customStyle="1" w:styleId="xl155">
    <w:name w:val="xl155"/>
    <w:basedOn w:val="Normlny"/>
    <w:rsid w:val="00784FDD"/>
    <w:pPr>
      <w:spacing w:before="100" w:beforeAutospacing="1" w:after="100" w:afterAutospacing="1"/>
    </w:pPr>
    <w:rPr>
      <w:color w:val="FF0000"/>
      <w:lang w:val="sk-SK" w:eastAsia="sk-SK"/>
    </w:rPr>
  </w:style>
  <w:style w:type="paragraph" w:customStyle="1" w:styleId="xl156">
    <w:name w:val="xl156"/>
    <w:basedOn w:val="Normlny"/>
    <w:rsid w:val="00784FDD"/>
    <w:pPr>
      <w:spacing w:before="100" w:beforeAutospacing="1" w:after="100" w:afterAutospacing="1"/>
      <w:jc w:val="center"/>
    </w:pPr>
    <w:rPr>
      <w:b/>
      <w:bCs/>
      <w:color w:val="FF0000"/>
      <w:lang w:val="sk-SK" w:eastAsia="sk-SK"/>
    </w:rPr>
  </w:style>
  <w:style w:type="paragraph" w:customStyle="1" w:styleId="xl157">
    <w:name w:val="xl157"/>
    <w:basedOn w:val="Normlny"/>
    <w:rsid w:val="00784FDD"/>
    <w:pPr>
      <w:spacing w:before="100" w:beforeAutospacing="1" w:after="100" w:afterAutospacing="1"/>
      <w:jc w:val="center"/>
    </w:pPr>
    <w:rPr>
      <w:b/>
      <w:bCs/>
      <w:color w:val="FF0000"/>
      <w:lang w:val="sk-SK" w:eastAsia="sk-SK"/>
    </w:rPr>
  </w:style>
  <w:style w:type="paragraph" w:customStyle="1" w:styleId="xl158">
    <w:name w:val="xl158"/>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9">
    <w:name w:val="xl159"/>
    <w:basedOn w:val="Normlny"/>
    <w:rsid w:val="00784FDD"/>
    <w:pPr>
      <w:spacing w:before="100" w:beforeAutospacing="1" w:after="100" w:afterAutospacing="1"/>
      <w:jc w:val="center"/>
    </w:pPr>
    <w:rPr>
      <w:color w:val="FF0000"/>
      <w:lang w:val="sk-SK" w:eastAsia="sk-SK"/>
    </w:rPr>
  </w:style>
  <w:style w:type="paragraph" w:customStyle="1" w:styleId="xl160">
    <w:name w:val="xl160"/>
    <w:basedOn w:val="Normlny"/>
    <w:rsid w:val="00784FDD"/>
    <w:pPr>
      <w:spacing w:before="100" w:beforeAutospacing="1" w:after="100" w:afterAutospacing="1"/>
      <w:jc w:val="center"/>
    </w:pPr>
    <w:rPr>
      <w:rFonts w:ascii="Arial" w:hAnsi="Arial"/>
      <w:color w:val="FF0000"/>
      <w:lang w:val="sk-SK" w:eastAsia="sk-SK"/>
    </w:rPr>
  </w:style>
  <w:style w:type="paragraph" w:customStyle="1" w:styleId="xl161">
    <w:name w:val="xl161"/>
    <w:basedOn w:val="Normlny"/>
    <w:rsid w:val="00784FDD"/>
    <w:pPr>
      <w:spacing w:before="100" w:beforeAutospacing="1" w:after="100" w:afterAutospacing="1"/>
    </w:pPr>
    <w:rPr>
      <w:rFonts w:ascii="Arial" w:hAnsi="Arial"/>
      <w:color w:val="FF0000"/>
      <w:lang w:val="sk-SK" w:eastAsia="sk-SK"/>
    </w:rPr>
  </w:style>
  <w:style w:type="paragraph" w:customStyle="1" w:styleId="xl162">
    <w:name w:val="xl162"/>
    <w:basedOn w:val="Normlny"/>
    <w:rsid w:val="00784FDD"/>
    <w:pPr>
      <w:spacing w:before="100" w:beforeAutospacing="1" w:after="100" w:afterAutospacing="1"/>
    </w:pPr>
    <w:rPr>
      <w:rFonts w:ascii="Arial" w:hAnsi="Arial"/>
      <w:i/>
      <w:iCs/>
      <w:color w:val="FF0000"/>
      <w:lang w:val="sk-SK" w:eastAsia="sk-SK"/>
    </w:rPr>
  </w:style>
  <w:style w:type="paragraph" w:customStyle="1" w:styleId="xl163">
    <w:name w:val="xl163"/>
    <w:basedOn w:val="Normlny"/>
    <w:rsid w:val="00784FDD"/>
    <w:pPr>
      <w:spacing w:before="100" w:beforeAutospacing="1" w:after="100" w:afterAutospacing="1"/>
    </w:pPr>
    <w:rPr>
      <w:rFonts w:ascii="Arial" w:hAnsi="Arial" w:cs="Arial"/>
      <w:b/>
      <w:bCs/>
      <w:color w:val="FF0000"/>
      <w:lang w:val="sk-SK" w:eastAsia="sk-SK"/>
    </w:rPr>
  </w:style>
  <w:style w:type="paragraph" w:customStyle="1" w:styleId="xl164">
    <w:name w:val="xl164"/>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65">
    <w:name w:val="xl165"/>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66">
    <w:name w:val="xl166"/>
    <w:basedOn w:val="Normlny"/>
    <w:rsid w:val="00784FDD"/>
    <w:pPr>
      <w:spacing w:before="100" w:beforeAutospacing="1" w:after="100" w:afterAutospacing="1"/>
    </w:pPr>
    <w:rPr>
      <w:rFonts w:ascii="Arial" w:hAnsi="Arial"/>
      <w:b/>
      <w:bCs/>
      <w:i/>
      <w:iCs/>
      <w:color w:val="000000"/>
      <w:sz w:val="18"/>
      <w:szCs w:val="18"/>
      <w:lang w:val="sk-SK" w:eastAsia="sk-SK"/>
    </w:rPr>
  </w:style>
  <w:style w:type="paragraph" w:customStyle="1" w:styleId="xl167">
    <w:name w:val="xl167"/>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68">
    <w:name w:val="xl168"/>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69">
    <w:name w:val="xl169"/>
    <w:basedOn w:val="Normlny"/>
    <w:rsid w:val="00784FDD"/>
    <w:pPr>
      <w:spacing w:before="100" w:beforeAutospacing="1" w:after="100" w:afterAutospacing="1"/>
    </w:pPr>
    <w:rPr>
      <w:rFonts w:ascii="Arial" w:hAnsi="Arial" w:cs="Arial"/>
      <w:i/>
      <w:iCs/>
      <w:color w:val="000000"/>
      <w:sz w:val="18"/>
      <w:szCs w:val="18"/>
      <w:lang w:val="sk-SK" w:eastAsia="sk-SK"/>
    </w:rPr>
  </w:style>
  <w:style w:type="paragraph" w:customStyle="1" w:styleId="xl170">
    <w:name w:val="xl170"/>
    <w:basedOn w:val="Normlny"/>
    <w:rsid w:val="00784FDD"/>
    <w:pPr>
      <w:spacing w:before="100" w:beforeAutospacing="1" w:after="100" w:afterAutospacing="1"/>
    </w:pPr>
    <w:rPr>
      <w:b/>
      <w:bCs/>
      <w:i/>
      <w:iCs/>
      <w:color w:val="000000"/>
      <w:sz w:val="18"/>
      <w:szCs w:val="18"/>
      <w:lang w:val="sk-SK" w:eastAsia="sk-SK"/>
    </w:rPr>
  </w:style>
  <w:style w:type="paragraph" w:customStyle="1" w:styleId="xl171">
    <w:name w:val="xl171"/>
    <w:basedOn w:val="Normlny"/>
    <w:rsid w:val="00784FDD"/>
    <w:pPr>
      <w:spacing w:before="100" w:beforeAutospacing="1" w:after="100" w:afterAutospacing="1"/>
    </w:pPr>
    <w:rPr>
      <w:i/>
      <w:iCs/>
      <w:color w:val="000000"/>
      <w:sz w:val="18"/>
      <w:szCs w:val="18"/>
      <w:lang w:val="sk-SK" w:eastAsia="sk-SK"/>
    </w:rPr>
  </w:style>
  <w:style w:type="paragraph" w:customStyle="1" w:styleId="xl172">
    <w:name w:val="xl172"/>
    <w:basedOn w:val="Normlny"/>
    <w:rsid w:val="00784FDD"/>
    <w:pPr>
      <w:spacing w:before="100" w:beforeAutospacing="1" w:after="100" w:afterAutospacing="1"/>
    </w:pPr>
    <w:rPr>
      <w:rFonts w:ascii="Arial" w:hAnsi="Arial"/>
      <w:b/>
      <w:bCs/>
      <w:i/>
      <w:iCs/>
      <w:sz w:val="18"/>
      <w:szCs w:val="18"/>
      <w:lang w:val="sk-SK" w:eastAsia="sk-SK"/>
    </w:rPr>
  </w:style>
  <w:style w:type="paragraph" w:customStyle="1" w:styleId="xl173">
    <w:name w:val="xl173"/>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74">
    <w:name w:val="xl174"/>
    <w:basedOn w:val="Normlny"/>
    <w:rsid w:val="00784FDD"/>
    <w:pPr>
      <w:spacing w:before="100" w:beforeAutospacing="1" w:after="100" w:afterAutospacing="1"/>
    </w:pPr>
    <w:rPr>
      <w:i/>
      <w:iCs/>
      <w:color w:val="FF0000"/>
      <w:lang w:val="sk-SK" w:eastAsia="sk-SK"/>
    </w:rPr>
  </w:style>
  <w:style w:type="paragraph" w:customStyle="1" w:styleId="xl175">
    <w:name w:val="xl175"/>
    <w:basedOn w:val="Normlny"/>
    <w:rsid w:val="00784FDD"/>
    <w:pPr>
      <w:spacing w:before="100" w:beforeAutospacing="1" w:after="100" w:afterAutospacing="1"/>
    </w:pPr>
    <w:rPr>
      <w:rFonts w:ascii="Arial" w:hAnsi="Arial"/>
      <w:b/>
      <w:bCs/>
      <w:i/>
      <w:iCs/>
      <w:color w:val="FF0000"/>
      <w:sz w:val="18"/>
      <w:szCs w:val="18"/>
      <w:lang w:val="sk-SK" w:eastAsia="sk-SK"/>
    </w:rPr>
  </w:style>
  <w:style w:type="paragraph" w:customStyle="1" w:styleId="xl176">
    <w:name w:val="xl176"/>
    <w:basedOn w:val="Normlny"/>
    <w:rsid w:val="00784FDD"/>
    <w:pPr>
      <w:spacing w:before="100" w:beforeAutospacing="1" w:after="100" w:afterAutospacing="1"/>
    </w:pPr>
    <w:rPr>
      <w:rFonts w:ascii="Arial" w:hAnsi="Arial"/>
      <w:i/>
      <w:iCs/>
      <w:color w:val="FF0000"/>
      <w:sz w:val="18"/>
      <w:szCs w:val="18"/>
      <w:lang w:val="sk-SK" w:eastAsia="sk-SK"/>
    </w:rPr>
  </w:style>
  <w:style w:type="paragraph" w:customStyle="1" w:styleId="xl177">
    <w:name w:val="xl177"/>
    <w:basedOn w:val="Normlny"/>
    <w:rsid w:val="00784FDD"/>
    <w:pPr>
      <w:spacing w:before="100" w:beforeAutospacing="1" w:after="100" w:afterAutospacing="1"/>
    </w:pPr>
    <w:rPr>
      <w:rFonts w:ascii="Arial" w:hAnsi="Arial" w:cs="Arial"/>
      <w:b/>
      <w:bCs/>
      <w:i/>
      <w:iCs/>
      <w:sz w:val="18"/>
      <w:szCs w:val="18"/>
      <w:lang w:val="sk-SK" w:eastAsia="sk-SK"/>
    </w:rPr>
  </w:style>
  <w:style w:type="paragraph" w:customStyle="1" w:styleId="xl178">
    <w:name w:val="xl178"/>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79">
    <w:name w:val="xl179"/>
    <w:basedOn w:val="Normlny"/>
    <w:rsid w:val="00784FDD"/>
    <w:pPr>
      <w:spacing w:before="100" w:beforeAutospacing="1" w:after="100" w:afterAutospacing="1"/>
      <w:jc w:val="right"/>
    </w:pPr>
    <w:rPr>
      <w:rFonts w:ascii="Arial" w:hAnsi="Arial" w:cs="Arial"/>
      <w:color w:val="FF0000"/>
      <w:lang w:val="sk-SK" w:eastAsia="sk-SK"/>
    </w:rPr>
  </w:style>
  <w:style w:type="paragraph" w:customStyle="1" w:styleId="xl180">
    <w:name w:val="xl180"/>
    <w:basedOn w:val="Normlny"/>
    <w:rsid w:val="00784FDD"/>
    <w:pPr>
      <w:spacing w:before="100" w:beforeAutospacing="1" w:after="100" w:afterAutospacing="1"/>
      <w:jc w:val="center"/>
    </w:pPr>
    <w:rPr>
      <w:rFonts w:ascii="Arial" w:hAnsi="Arial"/>
      <w:color w:val="FF0000"/>
      <w:sz w:val="16"/>
      <w:szCs w:val="16"/>
      <w:lang w:val="sk-SK" w:eastAsia="sk-SK"/>
    </w:rPr>
  </w:style>
  <w:style w:type="paragraph" w:customStyle="1" w:styleId="xl181">
    <w:name w:val="xl181"/>
    <w:basedOn w:val="Normlny"/>
    <w:rsid w:val="00784FDD"/>
    <w:pPr>
      <w:spacing w:before="100" w:beforeAutospacing="1" w:after="100" w:afterAutospacing="1"/>
      <w:jc w:val="center"/>
    </w:pPr>
    <w:rPr>
      <w:rFonts w:ascii="Arial" w:hAnsi="Arial"/>
      <w:color w:val="FF0000"/>
      <w:sz w:val="18"/>
      <w:szCs w:val="18"/>
      <w:lang w:val="sk-SK" w:eastAsia="sk-SK"/>
    </w:rPr>
  </w:style>
  <w:style w:type="paragraph" w:customStyle="1" w:styleId="xl182">
    <w:name w:val="xl182"/>
    <w:basedOn w:val="Normlny"/>
    <w:rsid w:val="00784FDD"/>
    <w:pPr>
      <w:spacing w:before="100" w:beforeAutospacing="1" w:after="100" w:afterAutospacing="1"/>
      <w:jc w:val="center"/>
    </w:pPr>
    <w:rPr>
      <w:rFonts w:ascii="Arial" w:hAnsi="Arial"/>
      <w:b/>
      <w:bCs/>
      <w:color w:val="FF0000"/>
      <w:sz w:val="18"/>
      <w:szCs w:val="18"/>
      <w:lang w:val="sk-SK" w:eastAsia="sk-SK"/>
    </w:rPr>
  </w:style>
  <w:style w:type="paragraph" w:customStyle="1" w:styleId="xl183">
    <w:name w:val="xl183"/>
    <w:basedOn w:val="Normlny"/>
    <w:rsid w:val="00784FDD"/>
    <w:pPr>
      <w:spacing w:before="100" w:beforeAutospacing="1" w:after="100" w:afterAutospacing="1"/>
    </w:pPr>
    <w:rPr>
      <w:rFonts w:ascii="Arial" w:hAnsi="Arial"/>
      <w:i/>
      <w:iCs/>
      <w:sz w:val="16"/>
      <w:szCs w:val="16"/>
      <w:lang w:val="sk-SK" w:eastAsia="sk-SK"/>
    </w:rPr>
  </w:style>
  <w:style w:type="paragraph" w:customStyle="1" w:styleId="xl184">
    <w:name w:val="xl184"/>
    <w:basedOn w:val="Normlny"/>
    <w:rsid w:val="00784FDD"/>
    <w:pPr>
      <w:spacing w:before="100" w:beforeAutospacing="1" w:after="100" w:afterAutospacing="1"/>
    </w:pPr>
    <w:rPr>
      <w:sz w:val="16"/>
      <w:szCs w:val="16"/>
      <w:lang w:val="sk-SK" w:eastAsia="sk-SK"/>
    </w:rPr>
  </w:style>
  <w:style w:type="paragraph" w:customStyle="1" w:styleId="xl185">
    <w:name w:val="xl185"/>
    <w:basedOn w:val="Normlny"/>
    <w:rsid w:val="00784FDD"/>
    <w:pPr>
      <w:spacing w:before="100" w:beforeAutospacing="1" w:after="100" w:afterAutospacing="1"/>
    </w:pPr>
    <w:rPr>
      <w:b/>
      <w:bCs/>
      <w:i/>
      <w:iCs/>
      <w:sz w:val="18"/>
      <w:szCs w:val="18"/>
      <w:lang w:val="sk-SK" w:eastAsia="sk-SK"/>
    </w:rPr>
  </w:style>
  <w:style w:type="paragraph" w:customStyle="1" w:styleId="xl186">
    <w:name w:val="xl186"/>
    <w:basedOn w:val="Normlny"/>
    <w:rsid w:val="00784FDD"/>
    <w:pPr>
      <w:spacing w:before="100" w:beforeAutospacing="1" w:after="100" w:afterAutospacing="1"/>
    </w:pPr>
    <w:rPr>
      <w:rFonts w:ascii="Arial" w:hAnsi="Arial" w:cs="Arial"/>
      <w:b/>
      <w:bCs/>
      <w:i/>
      <w:iCs/>
      <w:lang w:val="sk-SK" w:eastAsia="sk-SK"/>
    </w:rPr>
  </w:style>
  <w:style w:type="paragraph" w:customStyle="1" w:styleId="xl187">
    <w:name w:val="xl187"/>
    <w:basedOn w:val="Normlny"/>
    <w:rsid w:val="00784FDD"/>
    <w:pPr>
      <w:spacing w:before="100" w:beforeAutospacing="1" w:after="100" w:afterAutospacing="1"/>
    </w:pPr>
    <w:rPr>
      <w:rFonts w:ascii="Arial" w:hAnsi="Arial"/>
      <w:color w:val="FF0000"/>
      <w:lang w:val="sk-SK" w:eastAsia="sk-SK"/>
    </w:rPr>
  </w:style>
  <w:style w:type="paragraph" w:customStyle="1" w:styleId="xl188">
    <w:name w:val="xl188"/>
    <w:basedOn w:val="Normlny"/>
    <w:rsid w:val="00784FDD"/>
    <w:pPr>
      <w:spacing w:before="100" w:beforeAutospacing="1" w:after="100" w:afterAutospacing="1"/>
      <w:jc w:val="center"/>
    </w:pPr>
    <w:rPr>
      <w:rFonts w:ascii="Arial" w:hAnsi="Arial"/>
      <w:i/>
      <w:iCs/>
      <w:color w:val="000000"/>
      <w:lang w:val="sk-SK" w:eastAsia="sk-SK"/>
    </w:rPr>
  </w:style>
  <w:style w:type="paragraph" w:customStyle="1" w:styleId="xl189">
    <w:name w:val="xl189"/>
    <w:basedOn w:val="Normlny"/>
    <w:rsid w:val="00784FDD"/>
    <w:pPr>
      <w:spacing w:before="100" w:beforeAutospacing="1" w:after="100" w:afterAutospacing="1"/>
    </w:pPr>
    <w:rPr>
      <w:i/>
      <w:iCs/>
      <w:color w:val="FF0000"/>
      <w:lang w:val="sk-SK" w:eastAsia="sk-SK"/>
    </w:rPr>
  </w:style>
  <w:style w:type="paragraph" w:customStyle="1" w:styleId="xl190">
    <w:name w:val="xl190"/>
    <w:basedOn w:val="Normlny"/>
    <w:rsid w:val="00784FDD"/>
    <w:pPr>
      <w:spacing w:before="100" w:beforeAutospacing="1" w:after="100" w:afterAutospacing="1"/>
    </w:pPr>
    <w:rPr>
      <w:b/>
      <w:bCs/>
      <w:i/>
      <w:iCs/>
      <w:lang w:val="sk-SK" w:eastAsia="sk-SK"/>
    </w:rPr>
  </w:style>
  <w:style w:type="paragraph" w:customStyle="1" w:styleId="xl191">
    <w:name w:val="xl191"/>
    <w:basedOn w:val="Normlny"/>
    <w:rsid w:val="00784FDD"/>
    <w:pPr>
      <w:spacing w:before="100" w:beforeAutospacing="1" w:after="100" w:afterAutospacing="1"/>
    </w:pPr>
    <w:rPr>
      <w:rFonts w:ascii="Arial" w:hAnsi="Arial" w:cs="Arial"/>
      <w:b/>
      <w:bCs/>
      <w:color w:val="000000"/>
      <w:sz w:val="18"/>
      <w:szCs w:val="18"/>
      <w:lang w:val="sk-SK" w:eastAsia="sk-SK"/>
    </w:rPr>
  </w:style>
  <w:style w:type="paragraph" w:customStyle="1" w:styleId="xl192">
    <w:name w:val="xl192"/>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93">
    <w:name w:val="xl193"/>
    <w:basedOn w:val="Normlny"/>
    <w:rsid w:val="00784FDD"/>
    <w:pPr>
      <w:spacing w:before="100" w:beforeAutospacing="1" w:after="100" w:afterAutospacing="1"/>
    </w:pPr>
    <w:rPr>
      <w:rFonts w:ascii="Arial" w:hAnsi="Arial" w:cs="Arial"/>
      <w:b/>
      <w:bCs/>
      <w:i/>
      <w:iCs/>
      <w:color w:val="000000"/>
      <w:sz w:val="18"/>
      <w:szCs w:val="18"/>
      <w:lang w:val="sk-SK" w:eastAsia="sk-SK"/>
    </w:rPr>
  </w:style>
  <w:style w:type="paragraph" w:customStyle="1" w:styleId="Zarkazkladnhotextu21">
    <w:name w:val="Zarážka základného textu 21"/>
    <w:basedOn w:val="Normlny"/>
    <w:rsid w:val="00AF73CD"/>
    <w:pPr>
      <w:widowControl w:val="0"/>
      <w:overflowPunct w:val="0"/>
      <w:autoSpaceDE w:val="0"/>
      <w:autoSpaceDN w:val="0"/>
      <w:adjustRightInd w:val="0"/>
      <w:ind w:left="709" w:firstLine="11"/>
      <w:jc w:val="both"/>
    </w:pPr>
    <w:rPr>
      <w:szCs w:val="20"/>
      <w:lang w:val="sk-SK"/>
    </w:rPr>
  </w:style>
  <w:style w:type="paragraph" w:customStyle="1" w:styleId="Default">
    <w:name w:val="Default"/>
    <w:qFormat/>
    <w:rsid w:val="00E2432E"/>
    <w:pPr>
      <w:autoSpaceDE w:val="0"/>
      <w:autoSpaceDN w:val="0"/>
      <w:adjustRightInd w:val="0"/>
    </w:pPr>
    <w:rPr>
      <w:color w:val="000000"/>
      <w:sz w:val="24"/>
      <w:szCs w:val="24"/>
    </w:rPr>
  </w:style>
  <w:style w:type="paragraph" w:customStyle="1" w:styleId="Zptenadresa">
    <w:name w:val="Zpáteční adresa"/>
    <w:rsid w:val="000F639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spacing w:val="30"/>
      <w:sz w:val="14"/>
      <w:lang w:val="cs-CZ" w:eastAsia="en-US"/>
    </w:rPr>
  </w:style>
  <w:style w:type="character" w:customStyle="1" w:styleId="ff3">
    <w:name w:val="ff3"/>
    <w:rsid w:val="000F6390"/>
    <w:rPr>
      <w:rFonts w:cs="Times New Roman"/>
    </w:rPr>
  </w:style>
  <w:style w:type="paragraph" w:customStyle="1" w:styleId="NormlnyArial">
    <w:name w:val="Normálny + Arial"/>
    <w:aliases w:val="11 pt"/>
    <w:basedOn w:val="Normlny"/>
    <w:link w:val="NormlnyArialChar"/>
    <w:rsid w:val="000F6390"/>
    <w:pPr>
      <w:tabs>
        <w:tab w:val="left" w:pos="9072"/>
      </w:tabs>
      <w:spacing w:line="276" w:lineRule="auto"/>
      <w:ind w:left="360"/>
      <w:jc w:val="both"/>
    </w:pPr>
    <w:rPr>
      <w:rFonts w:ascii="Arial" w:hAnsi="Arial" w:cs="Arial"/>
      <w:sz w:val="22"/>
      <w:szCs w:val="22"/>
      <w:lang w:val="sk-SK" w:eastAsia="sk-SK"/>
    </w:rPr>
  </w:style>
  <w:style w:type="character" w:customStyle="1" w:styleId="NormlnyArialChar">
    <w:name w:val="Normálny + Arial Char"/>
    <w:aliases w:val="11 pt Char"/>
    <w:link w:val="NormlnyArial"/>
    <w:locked/>
    <w:rsid w:val="000F6390"/>
    <w:rPr>
      <w:rFonts w:ascii="Arial" w:hAnsi="Arial" w:cs="Arial"/>
      <w:sz w:val="22"/>
      <w:szCs w:val="22"/>
    </w:rPr>
  </w:style>
  <w:style w:type="character" w:customStyle="1" w:styleId="ra">
    <w:name w:val="ra"/>
    <w:basedOn w:val="Predvolenpsmoodseku"/>
    <w:rsid w:val="00A7460B"/>
  </w:style>
  <w:style w:type="paragraph" w:customStyle="1" w:styleId="NAstred">
    <w:name w:val="NA stred+"/>
    <w:basedOn w:val="Normlny"/>
    <w:uiPriority w:val="99"/>
    <w:rsid w:val="00845F83"/>
    <w:pPr>
      <w:keepNext/>
      <w:widowControl w:val="0"/>
      <w:autoSpaceDE w:val="0"/>
      <w:autoSpaceDN w:val="0"/>
      <w:adjustRightInd w:val="0"/>
      <w:spacing w:before="80" w:after="120"/>
      <w:jc w:val="center"/>
    </w:pPr>
    <w:rPr>
      <w:rFonts w:ascii="Arial" w:hAnsi="Arial" w:cs="Arial"/>
      <w:b/>
      <w:bCs/>
      <w:sz w:val="20"/>
      <w:szCs w:val="20"/>
      <w:lang w:val="sk-SK" w:eastAsia="sk-SK"/>
    </w:rPr>
  </w:style>
  <w:style w:type="paragraph" w:customStyle="1" w:styleId="VZORnadpis">
    <w:name w:val="VZOR nadpis"/>
    <w:basedOn w:val="Nadpis3"/>
    <w:uiPriority w:val="99"/>
    <w:rsid w:val="00845F83"/>
    <w:pPr>
      <w:spacing w:before="240" w:after="240"/>
      <w:jc w:val="center"/>
    </w:pPr>
    <w:rPr>
      <w:rFonts w:ascii="Arial" w:eastAsia="Times New Roman" w:hAnsi="Arial" w:cs="Arial"/>
      <w:sz w:val="24"/>
      <w:szCs w:val="24"/>
      <w:lang w:val="sk-SK"/>
    </w:rPr>
  </w:style>
  <w:style w:type="character" w:styleId="Zvraznenie">
    <w:name w:val="Emphasis"/>
    <w:basedOn w:val="Predvolenpsmoodseku"/>
    <w:qFormat/>
    <w:rsid w:val="004A353F"/>
    <w:rPr>
      <w:i/>
      <w:iCs/>
    </w:rPr>
  </w:style>
  <w:style w:type="paragraph" w:styleId="Textpoznmkypodiarou">
    <w:name w:val="footnote text"/>
    <w:basedOn w:val="Normlny"/>
    <w:link w:val="TextpoznmkypodiarouChar"/>
    <w:uiPriority w:val="99"/>
    <w:unhideWhenUsed/>
    <w:rsid w:val="00895D73"/>
    <w:rPr>
      <w:sz w:val="20"/>
      <w:szCs w:val="20"/>
    </w:rPr>
  </w:style>
  <w:style w:type="character" w:customStyle="1" w:styleId="TextpoznmkypodiarouChar">
    <w:name w:val="Text poznámky pod čiarou Char"/>
    <w:basedOn w:val="Predvolenpsmoodseku"/>
    <w:link w:val="Textpoznmkypodiarou"/>
    <w:uiPriority w:val="99"/>
    <w:rsid w:val="00895D73"/>
    <w:rPr>
      <w:lang w:val="cs-CZ" w:eastAsia="cs-CZ"/>
    </w:rPr>
  </w:style>
  <w:style w:type="character" w:styleId="Odkaznapoznmkupodiarou">
    <w:name w:val="footnote reference"/>
    <w:basedOn w:val="Predvolenpsmoodseku"/>
    <w:uiPriority w:val="99"/>
    <w:unhideWhenUsed/>
    <w:rsid w:val="00895D73"/>
    <w:rPr>
      <w:vertAlign w:val="superscript"/>
    </w:rPr>
  </w:style>
  <w:style w:type="character" w:customStyle="1" w:styleId="Zhlavie1">
    <w:name w:val="Záhlavie #1_"/>
    <w:basedOn w:val="Predvolenpsmoodseku"/>
    <w:link w:val="Zhlavie10"/>
    <w:rsid w:val="008605B3"/>
    <w:rPr>
      <w:b/>
      <w:bCs/>
      <w:sz w:val="22"/>
      <w:szCs w:val="22"/>
      <w:shd w:val="clear" w:color="auto" w:fill="FFFFFF"/>
    </w:rPr>
  </w:style>
  <w:style w:type="character" w:customStyle="1" w:styleId="Zkladntext2">
    <w:name w:val="Základný text (2)_"/>
    <w:basedOn w:val="Predvolenpsmoodseku"/>
    <w:link w:val="Zkladntext20"/>
    <w:rsid w:val="008605B3"/>
    <w:rPr>
      <w:sz w:val="22"/>
      <w:szCs w:val="22"/>
      <w:shd w:val="clear" w:color="auto" w:fill="FFFFFF"/>
    </w:rPr>
  </w:style>
  <w:style w:type="paragraph" w:customStyle="1" w:styleId="Zhlavie10">
    <w:name w:val="Záhlavie #1"/>
    <w:basedOn w:val="Normlny"/>
    <w:link w:val="Zhlavie1"/>
    <w:rsid w:val="008605B3"/>
    <w:pPr>
      <w:widowControl w:val="0"/>
      <w:shd w:val="clear" w:color="auto" w:fill="FFFFFF"/>
      <w:spacing w:after="540" w:line="0" w:lineRule="atLeast"/>
      <w:outlineLvl w:val="0"/>
    </w:pPr>
    <w:rPr>
      <w:b/>
      <w:bCs/>
      <w:sz w:val="22"/>
      <w:szCs w:val="22"/>
      <w:lang w:val="sk-SK" w:eastAsia="sk-SK"/>
    </w:rPr>
  </w:style>
  <w:style w:type="paragraph" w:customStyle="1" w:styleId="Zkladntext20">
    <w:name w:val="Základný text (2)"/>
    <w:basedOn w:val="Normlny"/>
    <w:link w:val="Zkladntext2"/>
    <w:rsid w:val="008605B3"/>
    <w:pPr>
      <w:widowControl w:val="0"/>
      <w:shd w:val="clear" w:color="auto" w:fill="FFFFFF"/>
      <w:spacing w:before="180" w:after="180" w:line="0" w:lineRule="atLeast"/>
      <w:ind w:hanging="400"/>
      <w:jc w:val="both"/>
    </w:pPr>
    <w:rPr>
      <w:sz w:val="22"/>
      <w:szCs w:val="22"/>
      <w:lang w:val="sk-SK" w:eastAsia="sk-SK"/>
    </w:rPr>
  </w:style>
  <w:style w:type="character" w:customStyle="1" w:styleId="Zhlavie12">
    <w:name w:val="Záhlavie #1 (2)_"/>
    <w:basedOn w:val="Predvolenpsmoodseku"/>
    <w:link w:val="Zhlavie120"/>
    <w:rsid w:val="007E5B15"/>
    <w:rPr>
      <w:rFonts w:ascii="Calibri" w:eastAsia="Calibri" w:hAnsi="Calibri" w:cs="Calibri"/>
      <w:b/>
      <w:bCs/>
      <w:sz w:val="22"/>
      <w:szCs w:val="22"/>
      <w:shd w:val="clear" w:color="auto" w:fill="FFFFFF"/>
    </w:rPr>
  </w:style>
  <w:style w:type="character" w:customStyle="1" w:styleId="Zkladntext4">
    <w:name w:val="Základný text (4)_"/>
    <w:basedOn w:val="Predvolenpsmoodseku"/>
    <w:link w:val="Zkladntext40"/>
    <w:rsid w:val="007E5B15"/>
    <w:rPr>
      <w:rFonts w:ascii="Calibri" w:eastAsia="Calibri" w:hAnsi="Calibri" w:cs="Calibri"/>
      <w:shd w:val="clear" w:color="auto" w:fill="FFFFFF"/>
    </w:rPr>
  </w:style>
  <w:style w:type="paragraph" w:customStyle="1" w:styleId="Zhlavie120">
    <w:name w:val="Záhlavie #1 (2)"/>
    <w:basedOn w:val="Normlny"/>
    <w:link w:val="Zhlavie12"/>
    <w:rsid w:val="007E5B15"/>
    <w:pPr>
      <w:widowControl w:val="0"/>
      <w:shd w:val="clear" w:color="auto" w:fill="FFFFFF"/>
      <w:spacing w:line="446" w:lineRule="exact"/>
      <w:jc w:val="both"/>
      <w:outlineLvl w:val="0"/>
    </w:pPr>
    <w:rPr>
      <w:rFonts w:ascii="Calibri" w:eastAsia="Calibri" w:hAnsi="Calibri" w:cs="Calibri"/>
      <w:b/>
      <w:bCs/>
      <w:sz w:val="22"/>
      <w:szCs w:val="22"/>
      <w:lang w:val="sk-SK" w:eastAsia="sk-SK"/>
    </w:rPr>
  </w:style>
  <w:style w:type="paragraph" w:customStyle="1" w:styleId="Zkladntext40">
    <w:name w:val="Základný text (4)"/>
    <w:basedOn w:val="Normlny"/>
    <w:link w:val="Zkladntext4"/>
    <w:rsid w:val="007E5B15"/>
    <w:pPr>
      <w:widowControl w:val="0"/>
      <w:shd w:val="clear" w:color="auto" w:fill="FFFFFF"/>
      <w:spacing w:line="446" w:lineRule="exact"/>
      <w:jc w:val="both"/>
    </w:pPr>
    <w:rPr>
      <w:rFonts w:ascii="Calibri" w:eastAsia="Calibri" w:hAnsi="Calibri" w:cs="Calibri"/>
      <w:sz w:val="20"/>
      <w:szCs w:val="20"/>
      <w:lang w:val="sk-SK" w:eastAsia="sk-SK"/>
    </w:rPr>
  </w:style>
  <w:style w:type="paragraph" w:customStyle="1" w:styleId="Standard">
    <w:name w:val="Standard"/>
    <w:rsid w:val="00DA3A6D"/>
    <w:pPr>
      <w:widowControl w:val="0"/>
      <w:suppressAutoHyphens/>
      <w:autoSpaceDN w:val="0"/>
      <w:textAlignment w:val="baseline"/>
    </w:pPr>
    <w:rPr>
      <w:rFonts w:eastAsia="Andale Sans UI" w:cs="Tahoma"/>
      <w:kern w:val="3"/>
      <w:sz w:val="24"/>
      <w:szCs w:val="24"/>
      <w:lang w:val="en-US" w:eastAsia="en-US" w:bidi="en-US"/>
    </w:rPr>
  </w:style>
  <w:style w:type="numbering" w:customStyle="1" w:styleId="WWNum1">
    <w:name w:val="WWNum1"/>
    <w:basedOn w:val="Bezzoznamu"/>
    <w:rsid w:val="00E12982"/>
    <w:pPr>
      <w:numPr>
        <w:numId w:val="16"/>
      </w:numPr>
    </w:pPr>
  </w:style>
  <w:style w:type="numbering" w:customStyle="1" w:styleId="WWNum2">
    <w:name w:val="WWNum2"/>
    <w:basedOn w:val="Bezzoznamu"/>
    <w:rsid w:val="00E12982"/>
    <w:pPr>
      <w:numPr>
        <w:numId w:val="7"/>
      </w:numPr>
    </w:pPr>
  </w:style>
  <w:style w:type="numbering" w:customStyle="1" w:styleId="WWNum3">
    <w:name w:val="WWNum3"/>
    <w:basedOn w:val="Bezzoznamu"/>
    <w:rsid w:val="00E12982"/>
    <w:pPr>
      <w:numPr>
        <w:numId w:val="13"/>
      </w:numPr>
    </w:pPr>
  </w:style>
  <w:style w:type="numbering" w:customStyle="1" w:styleId="WWNum4">
    <w:name w:val="WWNum4"/>
    <w:basedOn w:val="Bezzoznamu"/>
    <w:rsid w:val="00E12982"/>
    <w:pPr>
      <w:numPr>
        <w:numId w:val="12"/>
      </w:numPr>
    </w:pPr>
  </w:style>
  <w:style w:type="numbering" w:customStyle="1" w:styleId="WWNum5">
    <w:name w:val="WWNum5"/>
    <w:basedOn w:val="Bezzoznamu"/>
    <w:rsid w:val="00E12982"/>
    <w:pPr>
      <w:numPr>
        <w:numId w:val="8"/>
      </w:numPr>
    </w:pPr>
  </w:style>
  <w:style w:type="numbering" w:customStyle="1" w:styleId="WWNum6">
    <w:name w:val="WWNum6"/>
    <w:basedOn w:val="Bezzoznamu"/>
    <w:rsid w:val="00E12982"/>
    <w:pPr>
      <w:numPr>
        <w:numId w:val="15"/>
      </w:numPr>
    </w:pPr>
  </w:style>
  <w:style w:type="numbering" w:customStyle="1" w:styleId="WWNum7">
    <w:name w:val="WWNum7"/>
    <w:basedOn w:val="Bezzoznamu"/>
    <w:rsid w:val="00E12982"/>
    <w:pPr>
      <w:numPr>
        <w:numId w:val="9"/>
      </w:numPr>
    </w:pPr>
  </w:style>
  <w:style w:type="numbering" w:customStyle="1" w:styleId="WWNum9">
    <w:name w:val="WWNum9"/>
    <w:basedOn w:val="Bezzoznamu"/>
    <w:rsid w:val="00E12982"/>
    <w:pPr>
      <w:numPr>
        <w:numId w:val="10"/>
      </w:numPr>
    </w:pPr>
  </w:style>
  <w:style w:type="numbering" w:customStyle="1" w:styleId="WWNum10">
    <w:name w:val="WWNum10"/>
    <w:basedOn w:val="Bezzoznamu"/>
    <w:rsid w:val="00E12982"/>
    <w:pPr>
      <w:numPr>
        <w:numId w:val="14"/>
      </w:numPr>
    </w:pPr>
  </w:style>
  <w:style w:type="numbering" w:customStyle="1" w:styleId="WWNum11">
    <w:name w:val="WWNum11"/>
    <w:basedOn w:val="Bezzoznamu"/>
    <w:rsid w:val="00E12982"/>
    <w:pPr>
      <w:numPr>
        <w:numId w:val="11"/>
      </w:numPr>
    </w:pPr>
  </w:style>
  <w:style w:type="paragraph" w:customStyle="1" w:styleId="Normlnyslovan">
    <w:name w:val="Normálny číslovaný"/>
    <w:rsid w:val="001723A3"/>
    <w:pPr>
      <w:tabs>
        <w:tab w:val="num" w:pos="851"/>
      </w:tabs>
      <w:spacing w:after="240"/>
      <w:ind w:left="851" w:hanging="567"/>
      <w:jc w:val="both"/>
    </w:pPr>
    <w:rPr>
      <w:rFonts w:ascii="Tahoma" w:eastAsia="Calibri" w:hAnsi="Tahoma" w:cs="Tahoma"/>
      <w:szCs w:val="23"/>
      <w:lang w:eastAsia="ar-SA"/>
    </w:rPr>
  </w:style>
  <w:style w:type="paragraph" w:customStyle="1" w:styleId="Normlnyodrky">
    <w:name w:val="Normálny odrážky"/>
    <w:basedOn w:val="Normlny"/>
    <w:rsid w:val="00F5334C"/>
    <w:pPr>
      <w:numPr>
        <w:numId w:val="17"/>
      </w:numPr>
      <w:suppressAutoHyphens/>
      <w:spacing w:after="120"/>
    </w:pPr>
    <w:rPr>
      <w:rFonts w:ascii="Arial" w:eastAsia="Calibri" w:hAnsi="Arial" w:cs="Arial"/>
      <w:sz w:val="20"/>
      <w:lang w:val="sk-SK" w:eastAsia="ar-SA"/>
    </w:rPr>
  </w:style>
  <w:style w:type="character" w:customStyle="1" w:styleId="fileinfo">
    <w:name w:val="fileinfo"/>
    <w:basedOn w:val="Predvolenpsmoodseku"/>
    <w:rsid w:val="00F5334C"/>
  </w:style>
  <w:style w:type="paragraph" w:customStyle="1" w:styleId="Normlny1">
    <w:name w:val="Normálny1"/>
    <w:basedOn w:val="Normlny"/>
    <w:rsid w:val="00556622"/>
    <w:pPr>
      <w:tabs>
        <w:tab w:val="left" w:pos="709"/>
      </w:tabs>
      <w:ind w:left="705" w:hanging="705"/>
      <w:jc w:val="both"/>
    </w:pPr>
    <w:rPr>
      <w:b/>
      <w:sz w:val="20"/>
      <w:szCs w:val="20"/>
      <w:lang w:val="en-GB"/>
    </w:rPr>
  </w:style>
  <w:style w:type="paragraph" w:customStyle="1" w:styleId="Zkladntext0">
    <w:name w:val="Základní text"/>
    <w:aliases w:val="b"/>
    <w:uiPriority w:val="99"/>
    <w:rsid w:val="00633A73"/>
    <w:pPr>
      <w:snapToGrid w:val="0"/>
    </w:pPr>
    <w:rPr>
      <w:rFonts w:ascii="Tms Rmn" w:hAnsi="Tms Rmn"/>
      <w:color w:val="000000"/>
      <w:sz w:val="24"/>
    </w:rPr>
  </w:style>
  <w:style w:type="paragraph" w:customStyle="1" w:styleId="bod">
    <w:name w:val="bod"/>
    <w:basedOn w:val="Normlny"/>
    <w:rsid w:val="00E20DB3"/>
    <w:pPr>
      <w:widowControl w:val="0"/>
      <w:suppressAutoHyphens/>
      <w:spacing w:after="170"/>
      <w:ind w:left="567" w:hanging="567"/>
      <w:jc w:val="both"/>
    </w:pPr>
    <w:rPr>
      <w:rFonts w:ascii="Liberation Serif" w:eastAsia="DejaVu Sans" w:hAnsi="Liberation Serif" w:cs="DejaVu Sans"/>
      <w:lang w:val="sk-SK" w:eastAsia="zh-CN" w:bidi="hi-IN"/>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locked/>
    <w:rsid w:val="003D2DD8"/>
    <w:rPr>
      <w:sz w:val="24"/>
      <w:szCs w:val="24"/>
      <w:lang w:val="cs-CZ" w:eastAsia="cs-CZ"/>
    </w:rPr>
  </w:style>
  <w:style w:type="character" w:customStyle="1" w:styleId="new">
    <w:name w:val="new"/>
    <w:basedOn w:val="Predvolenpsmoodseku"/>
    <w:rsid w:val="006C1D96"/>
  </w:style>
  <w:style w:type="character" w:customStyle="1" w:styleId="highlight">
    <w:name w:val="highlight"/>
    <w:basedOn w:val="Predvolenpsmoodseku"/>
    <w:rsid w:val="006C1D96"/>
  </w:style>
  <w:style w:type="paragraph" w:customStyle="1" w:styleId="Odsekzoznamu2">
    <w:name w:val="Odsek zoznamu2"/>
    <w:basedOn w:val="Normlny"/>
    <w:rsid w:val="00AC68C3"/>
    <w:pPr>
      <w:suppressAutoHyphens/>
      <w:ind w:left="720"/>
    </w:pPr>
    <w:rPr>
      <w:lang w:eastAsia="ar-SA"/>
    </w:rPr>
  </w:style>
  <w:style w:type="character" w:customStyle="1" w:styleId="CharStyle8">
    <w:name w:val="Char Style 8"/>
    <w:basedOn w:val="Predvolenpsmoodseku"/>
    <w:link w:val="Style4"/>
    <w:rsid w:val="00097B06"/>
    <w:rPr>
      <w:rFonts w:ascii="Arial" w:eastAsia="Arial" w:hAnsi="Arial" w:cs="Arial"/>
      <w:sz w:val="18"/>
      <w:szCs w:val="18"/>
      <w:shd w:val="clear" w:color="auto" w:fill="FFFFFF"/>
    </w:rPr>
  </w:style>
  <w:style w:type="paragraph" w:customStyle="1" w:styleId="Style4">
    <w:name w:val="Style 4"/>
    <w:basedOn w:val="Normlny"/>
    <w:link w:val="CharStyle8"/>
    <w:rsid w:val="00097B06"/>
    <w:pPr>
      <w:widowControl w:val="0"/>
      <w:shd w:val="clear" w:color="auto" w:fill="FFFFFF"/>
      <w:spacing w:after="860" w:line="200" w:lineRule="exact"/>
      <w:ind w:hanging="880"/>
      <w:jc w:val="center"/>
    </w:pPr>
    <w:rPr>
      <w:rFonts w:ascii="Arial" w:eastAsia="Arial" w:hAnsi="Arial" w:cs="Arial"/>
      <w:sz w:val="18"/>
      <w:szCs w:val="18"/>
      <w:lang w:val="sk-SK" w:eastAsia="sk-SK"/>
    </w:rPr>
  </w:style>
  <w:style w:type="character" w:customStyle="1" w:styleId="CharStyle16">
    <w:name w:val="Char Style 16"/>
    <w:basedOn w:val="Predvolenpsmoodseku"/>
    <w:link w:val="Style15"/>
    <w:rsid w:val="00642C71"/>
    <w:rPr>
      <w:rFonts w:ascii="Arial" w:eastAsia="Arial" w:hAnsi="Arial" w:cs="Arial"/>
      <w:b/>
      <w:bCs/>
      <w:sz w:val="36"/>
      <w:szCs w:val="36"/>
      <w:shd w:val="clear" w:color="auto" w:fill="FFFFFF"/>
    </w:rPr>
  </w:style>
  <w:style w:type="paragraph" w:customStyle="1" w:styleId="Style15">
    <w:name w:val="Style 15"/>
    <w:basedOn w:val="Normlny"/>
    <w:link w:val="CharStyle16"/>
    <w:rsid w:val="00642C71"/>
    <w:pPr>
      <w:widowControl w:val="0"/>
      <w:shd w:val="clear" w:color="auto" w:fill="FFFFFF"/>
      <w:spacing w:before="720" w:after="80" w:line="402" w:lineRule="exact"/>
      <w:jc w:val="center"/>
      <w:outlineLvl w:val="0"/>
    </w:pPr>
    <w:rPr>
      <w:rFonts w:ascii="Arial" w:eastAsia="Arial" w:hAnsi="Arial" w:cs="Arial"/>
      <w:b/>
      <w:bCs/>
      <w:sz w:val="36"/>
      <w:szCs w:val="36"/>
      <w:lang w:val="sk-SK" w:eastAsia="sk-SK"/>
    </w:rPr>
  </w:style>
  <w:style w:type="paragraph" w:customStyle="1" w:styleId="ListParagraph2">
    <w:name w:val="List Paragraph2"/>
    <w:basedOn w:val="Normlny"/>
    <w:uiPriority w:val="34"/>
    <w:rsid w:val="006469CE"/>
    <w:pPr>
      <w:spacing w:line="360" w:lineRule="auto"/>
      <w:ind w:left="720" w:right="-57"/>
    </w:pPr>
    <w:rPr>
      <w:rFonts w:ascii="Cambria" w:eastAsia="Calibri" w:hAnsi="Cambria" w:cs="Cambria"/>
      <w:sz w:val="22"/>
      <w:szCs w:val="22"/>
      <w:lang w:val="sk-SK" w:eastAsia="en-US"/>
    </w:rPr>
  </w:style>
  <w:style w:type="paragraph" w:customStyle="1" w:styleId="Zkladntext21">
    <w:name w:val="Základní text 21"/>
    <w:basedOn w:val="Normlny"/>
    <w:rsid w:val="00DC5DE8"/>
    <w:pPr>
      <w:suppressAutoHyphens/>
    </w:pPr>
    <w:rPr>
      <w:rFonts w:ascii="Arial" w:hAnsi="Arial" w:cs="Arial"/>
      <w:kern w:val="1"/>
      <w:sz w:val="20"/>
      <w:szCs w:val="20"/>
      <w:lang w:val="sk-SK" w:eastAsia="ar-SA"/>
    </w:rPr>
  </w:style>
  <w:style w:type="paragraph" w:customStyle="1" w:styleId="Bezmezer1">
    <w:name w:val="Bez mezer1"/>
    <w:uiPriority w:val="99"/>
    <w:qFormat/>
    <w:rsid w:val="00357338"/>
    <w:rPr>
      <w:rFonts w:ascii="Calibri" w:hAnsi="Calibri"/>
      <w:sz w:val="22"/>
      <w:szCs w:val="22"/>
    </w:rPr>
  </w:style>
  <w:style w:type="paragraph" w:customStyle="1" w:styleId="xl63">
    <w:name w:val="xl63"/>
    <w:basedOn w:val="Normlny"/>
    <w:rsid w:val="00BA4890"/>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sk-SK" w:eastAsia="sk-SK"/>
    </w:rPr>
  </w:style>
  <w:style w:type="paragraph" w:customStyle="1" w:styleId="xl64">
    <w:name w:val="xl64"/>
    <w:basedOn w:val="Normlny"/>
    <w:rsid w:val="00BA48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lang w:val="sk-SK" w:eastAsia="sk-SK"/>
    </w:rPr>
  </w:style>
  <w:style w:type="paragraph" w:customStyle="1" w:styleId="xl65">
    <w:name w:val="xl65"/>
    <w:basedOn w:val="Normlny"/>
    <w:rsid w:val="00BA48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k-SK" w:eastAsia="sk-SK"/>
    </w:rPr>
  </w:style>
  <w:style w:type="paragraph" w:customStyle="1" w:styleId="xl66">
    <w:name w:val="xl66"/>
    <w:basedOn w:val="Normlny"/>
    <w:rsid w:val="00BA4890"/>
    <w:pPr>
      <w:pBdr>
        <w:top w:val="single" w:sz="4" w:space="0" w:color="auto"/>
        <w:left w:val="single" w:sz="4" w:space="0" w:color="auto"/>
        <w:bottom w:val="single" w:sz="4" w:space="0" w:color="auto"/>
        <w:right w:val="single" w:sz="4" w:space="0" w:color="auto"/>
      </w:pBdr>
      <w:spacing w:before="100" w:beforeAutospacing="1" w:after="100" w:afterAutospacing="1"/>
    </w:pPr>
    <w:rPr>
      <w:lang w:val="sk-SK" w:eastAsia="sk-SK"/>
    </w:rPr>
  </w:style>
  <w:style w:type="paragraph" w:customStyle="1" w:styleId="xl67">
    <w:name w:val="xl67"/>
    <w:basedOn w:val="Normlny"/>
    <w:rsid w:val="00BA48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k-SK" w:eastAsia="sk-SK"/>
    </w:rPr>
  </w:style>
  <w:style w:type="paragraph" w:styleId="Zkladntext22">
    <w:name w:val="Body Text 2"/>
    <w:basedOn w:val="Normlny"/>
    <w:link w:val="Zkladntext2Char"/>
    <w:uiPriority w:val="99"/>
    <w:semiHidden/>
    <w:unhideWhenUsed/>
    <w:rsid w:val="009033AD"/>
    <w:pPr>
      <w:spacing w:after="120" w:line="480" w:lineRule="auto"/>
    </w:pPr>
  </w:style>
  <w:style w:type="character" w:customStyle="1" w:styleId="Zkladntext2Char">
    <w:name w:val="Základný text 2 Char"/>
    <w:basedOn w:val="Predvolenpsmoodseku"/>
    <w:link w:val="Zkladntext22"/>
    <w:uiPriority w:val="99"/>
    <w:semiHidden/>
    <w:rsid w:val="009033AD"/>
    <w:rPr>
      <w:sz w:val="24"/>
      <w:szCs w:val="24"/>
      <w:lang w:val="cs-CZ" w:eastAsia="cs-CZ"/>
    </w:rPr>
  </w:style>
  <w:style w:type="character" w:customStyle="1" w:styleId="FontStyle46">
    <w:name w:val="Font Style46"/>
    <w:basedOn w:val="Predvolenpsmoodseku"/>
    <w:uiPriority w:val="99"/>
    <w:rsid w:val="00ED21AC"/>
    <w:rPr>
      <w:rFonts w:ascii="Arial" w:hAnsi="Arial" w:cs="Arial"/>
      <w:sz w:val="18"/>
      <w:szCs w:val="18"/>
    </w:rPr>
  </w:style>
  <w:style w:type="table" w:customStyle="1" w:styleId="Mriekatabukysvetl1">
    <w:name w:val="Mriežka tabuľky – svetlá1"/>
    <w:basedOn w:val="Normlnatabuka"/>
    <w:uiPriority w:val="40"/>
    <w:rsid w:val="00ED21A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ukasmriekou1svetlzvraznenie11">
    <w:name w:val="Tabuľka s mriežkou 1 – svetlá – zvýraznenie 11"/>
    <w:basedOn w:val="Normlnatabuka"/>
    <w:uiPriority w:val="46"/>
    <w:rsid w:val="00ED21A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ukasmriekou1svetl1">
    <w:name w:val="Tabuľka s mriežkou 1 – svetlá1"/>
    <w:basedOn w:val="Normlnatabuka"/>
    <w:uiPriority w:val="46"/>
    <w:rsid w:val="00ED21AC"/>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zia">
    <w:name w:val="Revision"/>
    <w:hidden/>
    <w:uiPriority w:val="99"/>
    <w:semiHidden/>
    <w:rsid w:val="00ED21AC"/>
    <w:rPr>
      <w:rFonts w:asciiTheme="minorHAnsi" w:eastAsiaTheme="minorHAnsi" w:hAnsiTheme="minorHAnsi" w:cstheme="minorBidi"/>
      <w:sz w:val="22"/>
      <w:szCs w:val="22"/>
      <w:lang w:eastAsia="en-US"/>
    </w:rPr>
  </w:style>
  <w:style w:type="paragraph" w:customStyle="1" w:styleId="AOHead1">
    <w:name w:val="AOHead1"/>
    <w:basedOn w:val="Normlny"/>
    <w:next w:val="AOHead2"/>
    <w:rsid w:val="00ED21AC"/>
    <w:pPr>
      <w:keepNext/>
      <w:numPr>
        <w:ilvl w:val="3"/>
        <w:numId w:val="49"/>
      </w:numPr>
      <w:tabs>
        <w:tab w:val="clear" w:pos="2160"/>
        <w:tab w:val="num" w:pos="720"/>
      </w:tabs>
      <w:spacing w:before="240" w:line="260" w:lineRule="atLeast"/>
      <w:ind w:left="720"/>
      <w:jc w:val="both"/>
      <w:outlineLvl w:val="0"/>
    </w:pPr>
    <w:rPr>
      <w:b/>
      <w:bCs/>
      <w:caps/>
      <w:kern w:val="28"/>
      <w:sz w:val="22"/>
      <w:szCs w:val="22"/>
      <w:lang w:val="en-GB" w:eastAsia="sk-SK"/>
    </w:rPr>
  </w:style>
  <w:style w:type="paragraph" w:customStyle="1" w:styleId="AOHead2">
    <w:name w:val="AOHead2"/>
    <w:basedOn w:val="Normlny"/>
    <w:next w:val="Normlny"/>
    <w:rsid w:val="00ED21AC"/>
    <w:pPr>
      <w:keepNext/>
      <w:numPr>
        <w:ilvl w:val="4"/>
        <w:numId w:val="49"/>
      </w:numPr>
      <w:tabs>
        <w:tab w:val="clear" w:pos="2880"/>
        <w:tab w:val="num" w:pos="720"/>
      </w:tabs>
      <w:spacing w:before="240" w:line="260" w:lineRule="atLeast"/>
      <w:ind w:left="720"/>
      <w:jc w:val="both"/>
      <w:outlineLvl w:val="1"/>
    </w:pPr>
    <w:rPr>
      <w:b/>
      <w:bCs/>
      <w:sz w:val="22"/>
      <w:szCs w:val="22"/>
      <w:lang w:val="en-GB" w:eastAsia="sk-SK"/>
    </w:rPr>
  </w:style>
  <w:style w:type="paragraph" w:customStyle="1" w:styleId="AOHead3">
    <w:name w:val="AOHead3"/>
    <w:basedOn w:val="Normlny"/>
    <w:next w:val="Normlny"/>
    <w:rsid w:val="00ED21AC"/>
    <w:pPr>
      <w:numPr>
        <w:ilvl w:val="5"/>
        <w:numId w:val="49"/>
      </w:numPr>
      <w:tabs>
        <w:tab w:val="clear" w:pos="3600"/>
        <w:tab w:val="num" w:pos="1440"/>
      </w:tabs>
      <w:spacing w:before="240" w:line="260" w:lineRule="atLeast"/>
      <w:ind w:left="1440"/>
      <w:jc w:val="both"/>
      <w:outlineLvl w:val="2"/>
    </w:pPr>
    <w:rPr>
      <w:sz w:val="22"/>
      <w:szCs w:val="22"/>
      <w:lang w:val="en-GB" w:eastAsia="sk-SK"/>
    </w:rPr>
  </w:style>
  <w:style w:type="character" w:customStyle="1" w:styleId="BezriadkovaniaChar">
    <w:name w:val="Bez riadkovania Char"/>
    <w:aliases w:val="Klasický text Char"/>
    <w:basedOn w:val="Predvolenpsmoodseku"/>
    <w:link w:val="Bezriadkovania"/>
    <w:uiPriority w:val="1"/>
    <w:rsid w:val="00ED21AC"/>
    <w:rPr>
      <w:sz w:val="24"/>
      <w:szCs w:val="24"/>
    </w:rPr>
  </w:style>
  <w:style w:type="character" w:customStyle="1" w:styleId="nazov">
    <w:name w:val="nazov"/>
    <w:rsid w:val="00ED21AC"/>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2662">
      <w:bodyDiv w:val="1"/>
      <w:marLeft w:val="0"/>
      <w:marRight w:val="0"/>
      <w:marTop w:val="0"/>
      <w:marBottom w:val="0"/>
      <w:divBdr>
        <w:top w:val="none" w:sz="0" w:space="0" w:color="auto"/>
        <w:left w:val="none" w:sz="0" w:space="0" w:color="auto"/>
        <w:bottom w:val="none" w:sz="0" w:space="0" w:color="auto"/>
        <w:right w:val="none" w:sz="0" w:space="0" w:color="auto"/>
      </w:divBdr>
    </w:div>
    <w:div w:id="73357416">
      <w:bodyDiv w:val="1"/>
      <w:marLeft w:val="0"/>
      <w:marRight w:val="0"/>
      <w:marTop w:val="0"/>
      <w:marBottom w:val="0"/>
      <w:divBdr>
        <w:top w:val="none" w:sz="0" w:space="0" w:color="auto"/>
        <w:left w:val="none" w:sz="0" w:space="0" w:color="auto"/>
        <w:bottom w:val="none" w:sz="0" w:space="0" w:color="auto"/>
        <w:right w:val="none" w:sz="0" w:space="0" w:color="auto"/>
      </w:divBdr>
    </w:div>
    <w:div w:id="77869432">
      <w:bodyDiv w:val="1"/>
      <w:marLeft w:val="0"/>
      <w:marRight w:val="0"/>
      <w:marTop w:val="0"/>
      <w:marBottom w:val="0"/>
      <w:divBdr>
        <w:top w:val="none" w:sz="0" w:space="0" w:color="auto"/>
        <w:left w:val="none" w:sz="0" w:space="0" w:color="auto"/>
        <w:bottom w:val="none" w:sz="0" w:space="0" w:color="auto"/>
        <w:right w:val="none" w:sz="0" w:space="0" w:color="auto"/>
      </w:divBdr>
    </w:div>
    <w:div w:id="97214049">
      <w:bodyDiv w:val="1"/>
      <w:marLeft w:val="0"/>
      <w:marRight w:val="0"/>
      <w:marTop w:val="0"/>
      <w:marBottom w:val="0"/>
      <w:divBdr>
        <w:top w:val="none" w:sz="0" w:space="0" w:color="auto"/>
        <w:left w:val="none" w:sz="0" w:space="0" w:color="auto"/>
        <w:bottom w:val="none" w:sz="0" w:space="0" w:color="auto"/>
        <w:right w:val="none" w:sz="0" w:space="0" w:color="auto"/>
      </w:divBdr>
    </w:div>
    <w:div w:id="102385384">
      <w:bodyDiv w:val="1"/>
      <w:marLeft w:val="0"/>
      <w:marRight w:val="0"/>
      <w:marTop w:val="0"/>
      <w:marBottom w:val="0"/>
      <w:divBdr>
        <w:top w:val="none" w:sz="0" w:space="0" w:color="auto"/>
        <w:left w:val="none" w:sz="0" w:space="0" w:color="auto"/>
        <w:bottom w:val="none" w:sz="0" w:space="0" w:color="auto"/>
        <w:right w:val="none" w:sz="0" w:space="0" w:color="auto"/>
      </w:divBdr>
    </w:div>
    <w:div w:id="103696696">
      <w:bodyDiv w:val="1"/>
      <w:marLeft w:val="0"/>
      <w:marRight w:val="0"/>
      <w:marTop w:val="0"/>
      <w:marBottom w:val="0"/>
      <w:divBdr>
        <w:top w:val="none" w:sz="0" w:space="0" w:color="auto"/>
        <w:left w:val="none" w:sz="0" w:space="0" w:color="auto"/>
        <w:bottom w:val="none" w:sz="0" w:space="0" w:color="auto"/>
        <w:right w:val="none" w:sz="0" w:space="0" w:color="auto"/>
      </w:divBdr>
    </w:div>
    <w:div w:id="140925557">
      <w:bodyDiv w:val="1"/>
      <w:marLeft w:val="0"/>
      <w:marRight w:val="0"/>
      <w:marTop w:val="0"/>
      <w:marBottom w:val="0"/>
      <w:divBdr>
        <w:top w:val="none" w:sz="0" w:space="0" w:color="auto"/>
        <w:left w:val="none" w:sz="0" w:space="0" w:color="auto"/>
        <w:bottom w:val="none" w:sz="0" w:space="0" w:color="auto"/>
        <w:right w:val="none" w:sz="0" w:space="0" w:color="auto"/>
      </w:divBdr>
    </w:div>
    <w:div w:id="168375092">
      <w:bodyDiv w:val="1"/>
      <w:marLeft w:val="0"/>
      <w:marRight w:val="0"/>
      <w:marTop w:val="0"/>
      <w:marBottom w:val="0"/>
      <w:divBdr>
        <w:top w:val="none" w:sz="0" w:space="0" w:color="auto"/>
        <w:left w:val="none" w:sz="0" w:space="0" w:color="auto"/>
        <w:bottom w:val="none" w:sz="0" w:space="0" w:color="auto"/>
        <w:right w:val="none" w:sz="0" w:space="0" w:color="auto"/>
      </w:divBdr>
    </w:div>
    <w:div w:id="181208939">
      <w:bodyDiv w:val="1"/>
      <w:marLeft w:val="0"/>
      <w:marRight w:val="0"/>
      <w:marTop w:val="0"/>
      <w:marBottom w:val="0"/>
      <w:divBdr>
        <w:top w:val="none" w:sz="0" w:space="0" w:color="auto"/>
        <w:left w:val="none" w:sz="0" w:space="0" w:color="auto"/>
        <w:bottom w:val="none" w:sz="0" w:space="0" w:color="auto"/>
        <w:right w:val="none" w:sz="0" w:space="0" w:color="auto"/>
      </w:divBdr>
    </w:div>
    <w:div w:id="185603090">
      <w:bodyDiv w:val="1"/>
      <w:marLeft w:val="0"/>
      <w:marRight w:val="0"/>
      <w:marTop w:val="0"/>
      <w:marBottom w:val="0"/>
      <w:divBdr>
        <w:top w:val="none" w:sz="0" w:space="0" w:color="auto"/>
        <w:left w:val="none" w:sz="0" w:space="0" w:color="auto"/>
        <w:bottom w:val="none" w:sz="0" w:space="0" w:color="auto"/>
        <w:right w:val="none" w:sz="0" w:space="0" w:color="auto"/>
      </w:divBdr>
    </w:div>
    <w:div w:id="220290620">
      <w:bodyDiv w:val="1"/>
      <w:marLeft w:val="0"/>
      <w:marRight w:val="0"/>
      <w:marTop w:val="0"/>
      <w:marBottom w:val="0"/>
      <w:divBdr>
        <w:top w:val="none" w:sz="0" w:space="0" w:color="auto"/>
        <w:left w:val="none" w:sz="0" w:space="0" w:color="auto"/>
        <w:bottom w:val="none" w:sz="0" w:space="0" w:color="auto"/>
        <w:right w:val="none" w:sz="0" w:space="0" w:color="auto"/>
      </w:divBdr>
    </w:div>
    <w:div w:id="239868458">
      <w:bodyDiv w:val="1"/>
      <w:marLeft w:val="0"/>
      <w:marRight w:val="0"/>
      <w:marTop w:val="0"/>
      <w:marBottom w:val="0"/>
      <w:divBdr>
        <w:top w:val="none" w:sz="0" w:space="0" w:color="auto"/>
        <w:left w:val="none" w:sz="0" w:space="0" w:color="auto"/>
        <w:bottom w:val="none" w:sz="0" w:space="0" w:color="auto"/>
        <w:right w:val="none" w:sz="0" w:space="0" w:color="auto"/>
      </w:divBdr>
    </w:div>
    <w:div w:id="265041475">
      <w:bodyDiv w:val="1"/>
      <w:marLeft w:val="0"/>
      <w:marRight w:val="0"/>
      <w:marTop w:val="0"/>
      <w:marBottom w:val="0"/>
      <w:divBdr>
        <w:top w:val="none" w:sz="0" w:space="0" w:color="auto"/>
        <w:left w:val="none" w:sz="0" w:space="0" w:color="auto"/>
        <w:bottom w:val="none" w:sz="0" w:space="0" w:color="auto"/>
        <w:right w:val="none" w:sz="0" w:space="0" w:color="auto"/>
      </w:divBdr>
    </w:div>
    <w:div w:id="289822187">
      <w:bodyDiv w:val="1"/>
      <w:marLeft w:val="0"/>
      <w:marRight w:val="0"/>
      <w:marTop w:val="0"/>
      <w:marBottom w:val="0"/>
      <w:divBdr>
        <w:top w:val="none" w:sz="0" w:space="0" w:color="auto"/>
        <w:left w:val="none" w:sz="0" w:space="0" w:color="auto"/>
        <w:bottom w:val="none" w:sz="0" w:space="0" w:color="auto"/>
        <w:right w:val="none" w:sz="0" w:space="0" w:color="auto"/>
      </w:divBdr>
    </w:div>
    <w:div w:id="311131946">
      <w:bodyDiv w:val="1"/>
      <w:marLeft w:val="0"/>
      <w:marRight w:val="0"/>
      <w:marTop w:val="0"/>
      <w:marBottom w:val="0"/>
      <w:divBdr>
        <w:top w:val="none" w:sz="0" w:space="0" w:color="auto"/>
        <w:left w:val="none" w:sz="0" w:space="0" w:color="auto"/>
        <w:bottom w:val="none" w:sz="0" w:space="0" w:color="auto"/>
        <w:right w:val="none" w:sz="0" w:space="0" w:color="auto"/>
      </w:divBdr>
    </w:div>
    <w:div w:id="326639307">
      <w:bodyDiv w:val="1"/>
      <w:marLeft w:val="0"/>
      <w:marRight w:val="0"/>
      <w:marTop w:val="0"/>
      <w:marBottom w:val="0"/>
      <w:divBdr>
        <w:top w:val="none" w:sz="0" w:space="0" w:color="auto"/>
        <w:left w:val="none" w:sz="0" w:space="0" w:color="auto"/>
        <w:bottom w:val="none" w:sz="0" w:space="0" w:color="auto"/>
        <w:right w:val="none" w:sz="0" w:space="0" w:color="auto"/>
      </w:divBdr>
    </w:div>
    <w:div w:id="378281219">
      <w:bodyDiv w:val="1"/>
      <w:marLeft w:val="0"/>
      <w:marRight w:val="0"/>
      <w:marTop w:val="0"/>
      <w:marBottom w:val="0"/>
      <w:divBdr>
        <w:top w:val="none" w:sz="0" w:space="0" w:color="auto"/>
        <w:left w:val="none" w:sz="0" w:space="0" w:color="auto"/>
        <w:bottom w:val="none" w:sz="0" w:space="0" w:color="auto"/>
        <w:right w:val="none" w:sz="0" w:space="0" w:color="auto"/>
      </w:divBdr>
    </w:div>
    <w:div w:id="419109368">
      <w:bodyDiv w:val="1"/>
      <w:marLeft w:val="0"/>
      <w:marRight w:val="0"/>
      <w:marTop w:val="0"/>
      <w:marBottom w:val="0"/>
      <w:divBdr>
        <w:top w:val="none" w:sz="0" w:space="0" w:color="auto"/>
        <w:left w:val="none" w:sz="0" w:space="0" w:color="auto"/>
        <w:bottom w:val="none" w:sz="0" w:space="0" w:color="auto"/>
        <w:right w:val="none" w:sz="0" w:space="0" w:color="auto"/>
      </w:divBdr>
    </w:div>
    <w:div w:id="513307088">
      <w:bodyDiv w:val="1"/>
      <w:marLeft w:val="0"/>
      <w:marRight w:val="0"/>
      <w:marTop w:val="0"/>
      <w:marBottom w:val="0"/>
      <w:divBdr>
        <w:top w:val="none" w:sz="0" w:space="0" w:color="auto"/>
        <w:left w:val="none" w:sz="0" w:space="0" w:color="auto"/>
        <w:bottom w:val="none" w:sz="0" w:space="0" w:color="auto"/>
        <w:right w:val="none" w:sz="0" w:space="0" w:color="auto"/>
      </w:divBdr>
    </w:div>
    <w:div w:id="528222107">
      <w:bodyDiv w:val="1"/>
      <w:marLeft w:val="0"/>
      <w:marRight w:val="0"/>
      <w:marTop w:val="0"/>
      <w:marBottom w:val="0"/>
      <w:divBdr>
        <w:top w:val="none" w:sz="0" w:space="0" w:color="auto"/>
        <w:left w:val="none" w:sz="0" w:space="0" w:color="auto"/>
        <w:bottom w:val="none" w:sz="0" w:space="0" w:color="auto"/>
        <w:right w:val="none" w:sz="0" w:space="0" w:color="auto"/>
      </w:divBdr>
    </w:div>
    <w:div w:id="545488313">
      <w:bodyDiv w:val="1"/>
      <w:marLeft w:val="0"/>
      <w:marRight w:val="0"/>
      <w:marTop w:val="0"/>
      <w:marBottom w:val="0"/>
      <w:divBdr>
        <w:top w:val="none" w:sz="0" w:space="0" w:color="auto"/>
        <w:left w:val="none" w:sz="0" w:space="0" w:color="auto"/>
        <w:bottom w:val="none" w:sz="0" w:space="0" w:color="auto"/>
        <w:right w:val="none" w:sz="0" w:space="0" w:color="auto"/>
      </w:divBdr>
    </w:div>
    <w:div w:id="552236983">
      <w:bodyDiv w:val="1"/>
      <w:marLeft w:val="0"/>
      <w:marRight w:val="0"/>
      <w:marTop w:val="0"/>
      <w:marBottom w:val="0"/>
      <w:divBdr>
        <w:top w:val="none" w:sz="0" w:space="0" w:color="auto"/>
        <w:left w:val="none" w:sz="0" w:space="0" w:color="auto"/>
        <w:bottom w:val="none" w:sz="0" w:space="0" w:color="auto"/>
        <w:right w:val="none" w:sz="0" w:space="0" w:color="auto"/>
      </w:divBdr>
    </w:div>
    <w:div w:id="557327806">
      <w:bodyDiv w:val="1"/>
      <w:marLeft w:val="0"/>
      <w:marRight w:val="0"/>
      <w:marTop w:val="0"/>
      <w:marBottom w:val="0"/>
      <w:divBdr>
        <w:top w:val="none" w:sz="0" w:space="0" w:color="auto"/>
        <w:left w:val="none" w:sz="0" w:space="0" w:color="auto"/>
        <w:bottom w:val="none" w:sz="0" w:space="0" w:color="auto"/>
        <w:right w:val="none" w:sz="0" w:space="0" w:color="auto"/>
      </w:divBdr>
    </w:div>
    <w:div w:id="579946288">
      <w:bodyDiv w:val="1"/>
      <w:marLeft w:val="0"/>
      <w:marRight w:val="0"/>
      <w:marTop w:val="0"/>
      <w:marBottom w:val="0"/>
      <w:divBdr>
        <w:top w:val="none" w:sz="0" w:space="0" w:color="auto"/>
        <w:left w:val="none" w:sz="0" w:space="0" w:color="auto"/>
        <w:bottom w:val="none" w:sz="0" w:space="0" w:color="auto"/>
        <w:right w:val="none" w:sz="0" w:space="0" w:color="auto"/>
      </w:divBdr>
    </w:div>
    <w:div w:id="589436342">
      <w:bodyDiv w:val="1"/>
      <w:marLeft w:val="0"/>
      <w:marRight w:val="0"/>
      <w:marTop w:val="0"/>
      <w:marBottom w:val="0"/>
      <w:divBdr>
        <w:top w:val="none" w:sz="0" w:space="0" w:color="auto"/>
        <w:left w:val="none" w:sz="0" w:space="0" w:color="auto"/>
        <w:bottom w:val="none" w:sz="0" w:space="0" w:color="auto"/>
        <w:right w:val="none" w:sz="0" w:space="0" w:color="auto"/>
      </w:divBdr>
    </w:div>
    <w:div w:id="612245511">
      <w:bodyDiv w:val="1"/>
      <w:marLeft w:val="0"/>
      <w:marRight w:val="0"/>
      <w:marTop w:val="0"/>
      <w:marBottom w:val="0"/>
      <w:divBdr>
        <w:top w:val="none" w:sz="0" w:space="0" w:color="auto"/>
        <w:left w:val="none" w:sz="0" w:space="0" w:color="auto"/>
        <w:bottom w:val="none" w:sz="0" w:space="0" w:color="auto"/>
        <w:right w:val="none" w:sz="0" w:space="0" w:color="auto"/>
      </w:divBdr>
    </w:div>
    <w:div w:id="615645310">
      <w:bodyDiv w:val="1"/>
      <w:marLeft w:val="0"/>
      <w:marRight w:val="0"/>
      <w:marTop w:val="0"/>
      <w:marBottom w:val="0"/>
      <w:divBdr>
        <w:top w:val="none" w:sz="0" w:space="0" w:color="auto"/>
        <w:left w:val="none" w:sz="0" w:space="0" w:color="auto"/>
        <w:bottom w:val="none" w:sz="0" w:space="0" w:color="auto"/>
        <w:right w:val="none" w:sz="0" w:space="0" w:color="auto"/>
      </w:divBdr>
    </w:div>
    <w:div w:id="634599690">
      <w:bodyDiv w:val="1"/>
      <w:marLeft w:val="0"/>
      <w:marRight w:val="0"/>
      <w:marTop w:val="0"/>
      <w:marBottom w:val="0"/>
      <w:divBdr>
        <w:top w:val="none" w:sz="0" w:space="0" w:color="auto"/>
        <w:left w:val="none" w:sz="0" w:space="0" w:color="auto"/>
        <w:bottom w:val="none" w:sz="0" w:space="0" w:color="auto"/>
        <w:right w:val="none" w:sz="0" w:space="0" w:color="auto"/>
      </w:divBdr>
    </w:div>
    <w:div w:id="640496381">
      <w:bodyDiv w:val="1"/>
      <w:marLeft w:val="0"/>
      <w:marRight w:val="0"/>
      <w:marTop w:val="0"/>
      <w:marBottom w:val="0"/>
      <w:divBdr>
        <w:top w:val="none" w:sz="0" w:space="0" w:color="auto"/>
        <w:left w:val="none" w:sz="0" w:space="0" w:color="auto"/>
        <w:bottom w:val="none" w:sz="0" w:space="0" w:color="auto"/>
        <w:right w:val="none" w:sz="0" w:space="0" w:color="auto"/>
      </w:divBdr>
    </w:div>
    <w:div w:id="680664888">
      <w:bodyDiv w:val="1"/>
      <w:marLeft w:val="0"/>
      <w:marRight w:val="0"/>
      <w:marTop w:val="0"/>
      <w:marBottom w:val="0"/>
      <w:divBdr>
        <w:top w:val="none" w:sz="0" w:space="0" w:color="auto"/>
        <w:left w:val="none" w:sz="0" w:space="0" w:color="auto"/>
        <w:bottom w:val="none" w:sz="0" w:space="0" w:color="auto"/>
        <w:right w:val="none" w:sz="0" w:space="0" w:color="auto"/>
      </w:divBdr>
    </w:div>
    <w:div w:id="681669228">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72553008">
      <w:bodyDiv w:val="1"/>
      <w:marLeft w:val="0"/>
      <w:marRight w:val="0"/>
      <w:marTop w:val="0"/>
      <w:marBottom w:val="0"/>
      <w:divBdr>
        <w:top w:val="none" w:sz="0" w:space="0" w:color="auto"/>
        <w:left w:val="none" w:sz="0" w:space="0" w:color="auto"/>
        <w:bottom w:val="none" w:sz="0" w:space="0" w:color="auto"/>
        <w:right w:val="none" w:sz="0" w:space="0" w:color="auto"/>
      </w:divBdr>
    </w:div>
    <w:div w:id="775827384">
      <w:bodyDiv w:val="1"/>
      <w:marLeft w:val="0"/>
      <w:marRight w:val="0"/>
      <w:marTop w:val="0"/>
      <w:marBottom w:val="0"/>
      <w:divBdr>
        <w:top w:val="none" w:sz="0" w:space="0" w:color="auto"/>
        <w:left w:val="none" w:sz="0" w:space="0" w:color="auto"/>
        <w:bottom w:val="none" w:sz="0" w:space="0" w:color="auto"/>
        <w:right w:val="none" w:sz="0" w:space="0" w:color="auto"/>
      </w:divBdr>
    </w:div>
    <w:div w:id="789788984">
      <w:bodyDiv w:val="1"/>
      <w:marLeft w:val="0"/>
      <w:marRight w:val="0"/>
      <w:marTop w:val="0"/>
      <w:marBottom w:val="0"/>
      <w:divBdr>
        <w:top w:val="none" w:sz="0" w:space="0" w:color="auto"/>
        <w:left w:val="none" w:sz="0" w:space="0" w:color="auto"/>
        <w:bottom w:val="none" w:sz="0" w:space="0" w:color="auto"/>
        <w:right w:val="none" w:sz="0" w:space="0" w:color="auto"/>
      </w:divBdr>
    </w:div>
    <w:div w:id="805661931">
      <w:bodyDiv w:val="1"/>
      <w:marLeft w:val="0"/>
      <w:marRight w:val="0"/>
      <w:marTop w:val="0"/>
      <w:marBottom w:val="0"/>
      <w:divBdr>
        <w:top w:val="none" w:sz="0" w:space="0" w:color="auto"/>
        <w:left w:val="none" w:sz="0" w:space="0" w:color="auto"/>
        <w:bottom w:val="none" w:sz="0" w:space="0" w:color="auto"/>
        <w:right w:val="none" w:sz="0" w:space="0" w:color="auto"/>
      </w:divBdr>
    </w:div>
    <w:div w:id="834564592">
      <w:bodyDiv w:val="1"/>
      <w:marLeft w:val="0"/>
      <w:marRight w:val="0"/>
      <w:marTop w:val="0"/>
      <w:marBottom w:val="0"/>
      <w:divBdr>
        <w:top w:val="none" w:sz="0" w:space="0" w:color="auto"/>
        <w:left w:val="none" w:sz="0" w:space="0" w:color="auto"/>
        <w:bottom w:val="none" w:sz="0" w:space="0" w:color="auto"/>
        <w:right w:val="none" w:sz="0" w:space="0" w:color="auto"/>
      </w:divBdr>
    </w:div>
    <w:div w:id="850684502">
      <w:bodyDiv w:val="1"/>
      <w:marLeft w:val="0"/>
      <w:marRight w:val="0"/>
      <w:marTop w:val="0"/>
      <w:marBottom w:val="0"/>
      <w:divBdr>
        <w:top w:val="none" w:sz="0" w:space="0" w:color="auto"/>
        <w:left w:val="none" w:sz="0" w:space="0" w:color="auto"/>
        <w:bottom w:val="none" w:sz="0" w:space="0" w:color="auto"/>
        <w:right w:val="none" w:sz="0" w:space="0" w:color="auto"/>
      </w:divBdr>
    </w:div>
    <w:div w:id="871841181">
      <w:bodyDiv w:val="1"/>
      <w:marLeft w:val="0"/>
      <w:marRight w:val="0"/>
      <w:marTop w:val="0"/>
      <w:marBottom w:val="0"/>
      <w:divBdr>
        <w:top w:val="none" w:sz="0" w:space="0" w:color="auto"/>
        <w:left w:val="none" w:sz="0" w:space="0" w:color="auto"/>
        <w:bottom w:val="none" w:sz="0" w:space="0" w:color="auto"/>
        <w:right w:val="none" w:sz="0" w:space="0" w:color="auto"/>
      </w:divBdr>
    </w:div>
    <w:div w:id="888221918">
      <w:bodyDiv w:val="1"/>
      <w:marLeft w:val="0"/>
      <w:marRight w:val="0"/>
      <w:marTop w:val="0"/>
      <w:marBottom w:val="0"/>
      <w:divBdr>
        <w:top w:val="none" w:sz="0" w:space="0" w:color="auto"/>
        <w:left w:val="none" w:sz="0" w:space="0" w:color="auto"/>
        <w:bottom w:val="none" w:sz="0" w:space="0" w:color="auto"/>
        <w:right w:val="none" w:sz="0" w:space="0" w:color="auto"/>
      </w:divBdr>
    </w:div>
    <w:div w:id="890845638">
      <w:bodyDiv w:val="1"/>
      <w:marLeft w:val="0"/>
      <w:marRight w:val="0"/>
      <w:marTop w:val="0"/>
      <w:marBottom w:val="0"/>
      <w:divBdr>
        <w:top w:val="none" w:sz="0" w:space="0" w:color="auto"/>
        <w:left w:val="none" w:sz="0" w:space="0" w:color="auto"/>
        <w:bottom w:val="none" w:sz="0" w:space="0" w:color="auto"/>
        <w:right w:val="none" w:sz="0" w:space="0" w:color="auto"/>
      </w:divBdr>
    </w:div>
    <w:div w:id="898636823">
      <w:bodyDiv w:val="1"/>
      <w:marLeft w:val="0"/>
      <w:marRight w:val="0"/>
      <w:marTop w:val="0"/>
      <w:marBottom w:val="0"/>
      <w:divBdr>
        <w:top w:val="none" w:sz="0" w:space="0" w:color="auto"/>
        <w:left w:val="none" w:sz="0" w:space="0" w:color="auto"/>
        <w:bottom w:val="none" w:sz="0" w:space="0" w:color="auto"/>
        <w:right w:val="none" w:sz="0" w:space="0" w:color="auto"/>
      </w:divBdr>
    </w:div>
    <w:div w:id="912083663">
      <w:bodyDiv w:val="1"/>
      <w:marLeft w:val="0"/>
      <w:marRight w:val="0"/>
      <w:marTop w:val="0"/>
      <w:marBottom w:val="0"/>
      <w:divBdr>
        <w:top w:val="none" w:sz="0" w:space="0" w:color="auto"/>
        <w:left w:val="none" w:sz="0" w:space="0" w:color="auto"/>
        <w:bottom w:val="none" w:sz="0" w:space="0" w:color="auto"/>
        <w:right w:val="none" w:sz="0" w:space="0" w:color="auto"/>
      </w:divBdr>
    </w:div>
    <w:div w:id="933174671">
      <w:bodyDiv w:val="1"/>
      <w:marLeft w:val="0"/>
      <w:marRight w:val="0"/>
      <w:marTop w:val="0"/>
      <w:marBottom w:val="0"/>
      <w:divBdr>
        <w:top w:val="none" w:sz="0" w:space="0" w:color="auto"/>
        <w:left w:val="none" w:sz="0" w:space="0" w:color="auto"/>
        <w:bottom w:val="none" w:sz="0" w:space="0" w:color="auto"/>
        <w:right w:val="none" w:sz="0" w:space="0" w:color="auto"/>
      </w:divBdr>
    </w:div>
    <w:div w:id="935019002">
      <w:bodyDiv w:val="1"/>
      <w:marLeft w:val="0"/>
      <w:marRight w:val="0"/>
      <w:marTop w:val="0"/>
      <w:marBottom w:val="0"/>
      <w:divBdr>
        <w:top w:val="none" w:sz="0" w:space="0" w:color="auto"/>
        <w:left w:val="none" w:sz="0" w:space="0" w:color="auto"/>
        <w:bottom w:val="none" w:sz="0" w:space="0" w:color="auto"/>
        <w:right w:val="none" w:sz="0" w:space="0" w:color="auto"/>
      </w:divBdr>
    </w:div>
    <w:div w:id="964121774">
      <w:bodyDiv w:val="1"/>
      <w:marLeft w:val="0"/>
      <w:marRight w:val="0"/>
      <w:marTop w:val="0"/>
      <w:marBottom w:val="0"/>
      <w:divBdr>
        <w:top w:val="none" w:sz="0" w:space="0" w:color="auto"/>
        <w:left w:val="none" w:sz="0" w:space="0" w:color="auto"/>
        <w:bottom w:val="none" w:sz="0" w:space="0" w:color="auto"/>
        <w:right w:val="none" w:sz="0" w:space="0" w:color="auto"/>
      </w:divBdr>
    </w:div>
    <w:div w:id="972489545">
      <w:bodyDiv w:val="1"/>
      <w:marLeft w:val="0"/>
      <w:marRight w:val="0"/>
      <w:marTop w:val="0"/>
      <w:marBottom w:val="0"/>
      <w:divBdr>
        <w:top w:val="none" w:sz="0" w:space="0" w:color="auto"/>
        <w:left w:val="none" w:sz="0" w:space="0" w:color="auto"/>
        <w:bottom w:val="none" w:sz="0" w:space="0" w:color="auto"/>
        <w:right w:val="none" w:sz="0" w:space="0" w:color="auto"/>
      </w:divBdr>
    </w:div>
    <w:div w:id="1016225593">
      <w:bodyDiv w:val="1"/>
      <w:marLeft w:val="0"/>
      <w:marRight w:val="0"/>
      <w:marTop w:val="0"/>
      <w:marBottom w:val="0"/>
      <w:divBdr>
        <w:top w:val="none" w:sz="0" w:space="0" w:color="auto"/>
        <w:left w:val="none" w:sz="0" w:space="0" w:color="auto"/>
        <w:bottom w:val="none" w:sz="0" w:space="0" w:color="auto"/>
        <w:right w:val="none" w:sz="0" w:space="0" w:color="auto"/>
      </w:divBdr>
    </w:div>
    <w:div w:id="1064530355">
      <w:bodyDiv w:val="1"/>
      <w:marLeft w:val="0"/>
      <w:marRight w:val="0"/>
      <w:marTop w:val="0"/>
      <w:marBottom w:val="0"/>
      <w:divBdr>
        <w:top w:val="none" w:sz="0" w:space="0" w:color="auto"/>
        <w:left w:val="none" w:sz="0" w:space="0" w:color="auto"/>
        <w:bottom w:val="none" w:sz="0" w:space="0" w:color="auto"/>
        <w:right w:val="none" w:sz="0" w:space="0" w:color="auto"/>
      </w:divBdr>
    </w:div>
    <w:div w:id="1074201430">
      <w:bodyDiv w:val="1"/>
      <w:marLeft w:val="0"/>
      <w:marRight w:val="0"/>
      <w:marTop w:val="0"/>
      <w:marBottom w:val="0"/>
      <w:divBdr>
        <w:top w:val="none" w:sz="0" w:space="0" w:color="auto"/>
        <w:left w:val="none" w:sz="0" w:space="0" w:color="auto"/>
        <w:bottom w:val="none" w:sz="0" w:space="0" w:color="auto"/>
        <w:right w:val="none" w:sz="0" w:space="0" w:color="auto"/>
      </w:divBdr>
    </w:div>
    <w:div w:id="1149134493">
      <w:bodyDiv w:val="1"/>
      <w:marLeft w:val="0"/>
      <w:marRight w:val="0"/>
      <w:marTop w:val="0"/>
      <w:marBottom w:val="0"/>
      <w:divBdr>
        <w:top w:val="none" w:sz="0" w:space="0" w:color="auto"/>
        <w:left w:val="none" w:sz="0" w:space="0" w:color="auto"/>
        <w:bottom w:val="none" w:sz="0" w:space="0" w:color="auto"/>
        <w:right w:val="none" w:sz="0" w:space="0" w:color="auto"/>
      </w:divBdr>
    </w:div>
    <w:div w:id="1171794416">
      <w:bodyDiv w:val="1"/>
      <w:marLeft w:val="0"/>
      <w:marRight w:val="0"/>
      <w:marTop w:val="0"/>
      <w:marBottom w:val="0"/>
      <w:divBdr>
        <w:top w:val="none" w:sz="0" w:space="0" w:color="auto"/>
        <w:left w:val="none" w:sz="0" w:space="0" w:color="auto"/>
        <w:bottom w:val="none" w:sz="0" w:space="0" w:color="auto"/>
        <w:right w:val="none" w:sz="0" w:space="0" w:color="auto"/>
      </w:divBdr>
    </w:div>
    <w:div w:id="1192840492">
      <w:bodyDiv w:val="1"/>
      <w:marLeft w:val="0"/>
      <w:marRight w:val="0"/>
      <w:marTop w:val="0"/>
      <w:marBottom w:val="0"/>
      <w:divBdr>
        <w:top w:val="none" w:sz="0" w:space="0" w:color="auto"/>
        <w:left w:val="none" w:sz="0" w:space="0" w:color="auto"/>
        <w:bottom w:val="none" w:sz="0" w:space="0" w:color="auto"/>
        <w:right w:val="none" w:sz="0" w:space="0" w:color="auto"/>
      </w:divBdr>
    </w:div>
    <w:div w:id="1204052234">
      <w:bodyDiv w:val="1"/>
      <w:marLeft w:val="0"/>
      <w:marRight w:val="0"/>
      <w:marTop w:val="0"/>
      <w:marBottom w:val="0"/>
      <w:divBdr>
        <w:top w:val="none" w:sz="0" w:space="0" w:color="auto"/>
        <w:left w:val="none" w:sz="0" w:space="0" w:color="auto"/>
        <w:bottom w:val="none" w:sz="0" w:space="0" w:color="auto"/>
        <w:right w:val="none" w:sz="0" w:space="0" w:color="auto"/>
      </w:divBdr>
    </w:div>
    <w:div w:id="1236017418">
      <w:bodyDiv w:val="1"/>
      <w:marLeft w:val="0"/>
      <w:marRight w:val="0"/>
      <w:marTop w:val="0"/>
      <w:marBottom w:val="0"/>
      <w:divBdr>
        <w:top w:val="none" w:sz="0" w:space="0" w:color="auto"/>
        <w:left w:val="none" w:sz="0" w:space="0" w:color="auto"/>
        <w:bottom w:val="none" w:sz="0" w:space="0" w:color="auto"/>
        <w:right w:val="none" w:sz="0" w:space="0" w:color="auto"/>
      </w:divBdr>
    </w:div>
    <w:div w:id="1253977717">
      <w:bodyDiv w:val="1"/>
      <w:marLeft w:val="0"/>
      <w:marRight w:val="0"/>
      <w:marTop w:val="0"/>
      <w:marBottom w:val="0"/>
      <w:divBdr>
        <w:top w:val="none" w:sz="0" w:space="0" w:color="auto"/>
        <w:left w:val="none" w:sz="0" w:space="0" w:color="auto"/>
        <w:bottom w:val="none" w:sz="0" w:space="0" w:color="auto"/>
        <w:right w:val="none" w:sz="0" w:space="0" w:color="auto"/>
      </w:divBdr>
    </w:div>
    <w:div w:id="1256014883">
      <w:bodyDiv w:val="1"/>
      <w:marLeft w:val="0"/>
      <w:marRight w:val="0"/>
      <w:marTop w:val="0"/>
      <w:marBottom w:val="0"/>
      <w:divBdr>
        <w:top w:val="none" w:sz="0" w:space="0" w:color="auto"/>
        <w:left w:val="none" w:sz="0" w:space="0" w:color="auto"/>
        <w:bottom w:val="none" w:sz="0" w:space="0" w:color="auto"/>
        <w:right w:val="none" w:sz="0" w:space="0" w:color="auto"/>
      </w:divBdr>
    </w:div>
    <w:div w:id="1256554485">
      <w:bodyDiv w:val="1"/>
      <w:marLeft w:val="0"/>
      <w:marRight w:val="0"/>
      <w:marTop w:val="0"/>
      <w:marBottom w:val="0"/>
      <w:divBdr>
        <w:top w:val="none" w:sz="0" w:space="0" w:color="auto"/>
        <w:left w:val="none" w:sz="0" w:space="0" w:color="auto"/>
        <w:bottom w:val="none" w:sz="0" w:space="0" w:color="auto"/>
        <w:right w:val="none" w:sz="0" w:space="0" w:color="auto"/>
      </w:divBdr>
    </w:div>
    <w:div w:id="1286035564">
      <w:bodyDiv w:val="1"/>
      <w:marLeft w:val="0"/>
      <w:marRight w:val="0"/>
      <w:marTop w:val="0"/>
      <w:marBottom w:val="0"/>
      <w:divBdr>
        <w:top w:val="none" w:sz="0" w:space="0" w:color="auto"/>
        <w:left w:val="none" w:sz="0" w:space="0" w:color="auto"/>
        <w:bottom w:val="none" w:sz="0" w:space="0" w:color="auto"/>
        <w:right w:val="none" w:sz="0" w:space="0" w:color="auto"/>
      </w:divBdr>
    </w:div>
    <w:div w:id="1352954130">
      <w:bodyDiv w:val="1"/>
      <w:marLeft w:val="0"/>
      <w:marRight w:val="0"/>
      <w:marTop w:val="0"/>
      <w:marBottom w:val="0"/>
      <w:divBdr>
        <w:top w:val="none" w:sz="0" w:space="0" w:color="auto"/>
        <w:left w:val="none" w:sz="0" w:space="0" w:color="auto"/>
        <w:bottom w:val="none" w:sz="0" w:space="0" w:color="auto"/>
        <w:right w:val="none" w:sz="0" w:space="0" w:color="auto"/>
      </w:divBdr>
    </w:div>
    <w:div w:id="1354188075">
      <w:bodyDiv w:val="1"/>
      <w:marLeft w:val="0"/>
      <w:marRight w:val="0"/>
      <w:marTop w:val="0"/>
      <w:marBottom w:val="0"/>
      <w:divBdr>
        <w:top w:val="none" w:sz="0" w:space="0" w:color="auto"/>
        <w:left w:val="none" w:sz="0" w:space="0" w:color="auto"/>
        <w:bottom w:val="none" w:sz="0" w:space="0" w:color="auto"/>
        <w:right w:val="none" w:sz="0" w:space="0" w:color="auto"/>
      </w:divBdr>
    </w:div>
    <w:div w:id="1424304009">
      <w:bodyDiv w:val="1"/>
      <w:marLeft w:val="0"/>
      <w:marRight w:val="0"/>
      <w:marTop w:val="0"/>
      <w:marBottom w:val="0"/>
      <w:divBdr>
        <w:top w:val="none" w:sz="0" w:space="0" w:color="auto"/>
        <w:left w:val="none" w:sz="0" w:space="0" w:color="auto"/>
        <w:bottom w:val="none" w:sz="0" w:space="0" w:color="auto"/>
        <w:right w:val="none" w:sz="0" w:space="0" w:color="auto"/>
      </w:divBdr>
    </w:div>
    <w:div w:id="1454135068">
      <w:bodyDiv w:val="1"/>
      <w:marLeft w:val="0"/>
      <w:marRight w:val="0"/>
      <w:marTop w:val="0"/>
      <w:marBottom w:val="0"/>
      <w:divBdr>
        <w:top w:val="none" w:sz="0" w:space="0" w:color="auto"/>
        <w:left w:val="none" w:sz="0" w:space="0" w:color="auto"/>
        <w:bottom w:val="none" w:sz="0" w:space="0" w:color="auto"/>
        <w:right w:val="none" w:sz="0" w:space="0" w:color="auto"/>
      </w:divBdr>
    </w:div>
    <w:div w:id="1465925683">
      <w:bodyDiv w:val="1"/>
      <w:marLeft w:val="0"/>
      <w:marRight w:val="0"/>
      <w:marTop w:val="0"/>
      <w:marBottom w:val="0"/>
      <w:divBdr>
        <w:top w:val="none" w:sz="0" w:space="0" w:color="auto"/>
        <w:left w:val="none" w:sz="0" w:space="0" w:color="auto"/>
        <w:bottom w:val="none" w:sz="0" w:space="0" w:color="auto"/>
        <w:right w:val="none" w:sz="0" w:space="0" w:color="auto"/>
      </w:divBdr>
    </w:div>
    <w:div w:id="1469282963">
      <w:bodyDiv w:val="1"/>
      <w:marLeft w:val="0"/>
      <w:marRight w:val="0"/>
      <w:marTop w:val="0"/>
      <w:marBottom w:val="0"/>
      <w:divBdr>
        <w:top w:val="none" w:sz="0" w:space="0" w:color="auto"/>
        <w:left w:val="none" w:sz="0" w:space="0" w:color="auto"/>
        <w:bottom w:val="none" w:sz="0" w:space="0" w:color="auto"/>
        <w:right w:val="none" w:sz="0" w:space="0" w:color="auto"/>
      </w:divBdr>
    </w:div>
    <w:div w:id="1506239943">
      <w:bodyDiv w:val="1"/>
      <w:marLeft w:val="0"/>
      <w:marRight w:val="0"/>
      <w:marTop w:val="0"/>
      <w:marBottom w:val="0"/>
      <w:divBdr>
        <w:top w:val="none" w:sz="0" w:space="0" w:color="auto"/>
        <w:left w:val="none" w:sz="0" w:space="0" w:color="auto"/>
        <w:bottom w:val="none" w:sz="0" w:space="0" w:color="auto"/>
        <w:right w:val="none" w:sz="0" w:space="0" w:color="auto"/>
      </w:divBdr>
    </w:div>
    <w:div w:id="1511138503">
      <w:bodyDiv w:val="1"/>
      <w:marLeft w:val="0"/>
      <w:marRight w:val="0"/>
      <w:marTop w:val="0"/>
      <w:marBottom w:val="0"/>
      <w:divBdr>
        <w:top w:val="none" w:sz="0" w:space="0" w:color="auto"/>
        <w:left w:val="none" w:sz="0" w:space="0" w:color="auto"/>
        <w:bottom w:val="none" w:sz="0" w:space="0" w:color="auto"/>
        <w:right w:val="none" w:sz="0" w:space="0" w:color="auto"/>
      </w:divBdr>
    </w:div>
    <w:div w:id="1522087018">
      <w:bodyDiv w:val="1"/>
      <w:marLeft w:val="0"/>
      <w:marRight w:val="0"/>
      <w:marTop w:val="0"/>
      <w:marBottom w:val="0"/>
      <w:divBdr>
        <w:top w:val="none" w:sz="0" w:space="0" w:color="auto"/>
        <w:left w:val="none" w:sz="0" w:space="0" w:color="auto"/>
        <w:bottom w:val="none" w:sz="0" w:space="0" w:color="auto"/>
        <w:right w:val="none" w:sz="0" w:space="0" w:color="auto"/>
      </w:divBdr>
    </w:div>
    <w:div w:id="1534265748">
      <w:bodyDiv w:val="1"/>
      <w:marLeft w:val="0"/>
      <w:marRight w:val="0"/>
      <w:marTop w:val="0"/>
      <w:marBottom w:val="0"/>
      <w:divBdr>
        <w:top w:val="none" w:sz="0" w:space="0" w:color="auto"/>
        <w:left w:val="none" w:sz="0" w:space="0" w:color="auto"/>
        <w:bottom w:val="none" w:sz="0" w:space="0" w:color="auto"/>
        <w:right w:val="none" w:sz="0" w:space="0" w:color="auto"/>
      </w:divBdr>
    </w:div>
    <w:div w:id="1587688065">
      <w:bodyDiv w:val="1"/>
      <w:marLeft w:val="0"/>
      <w:marRight w:val="0"/>
      <w:marTop w:val="0"/>
      <w:marBottom w:val="0"/>
      <w:divBdr>
        <w:top w:val="none" w:sz="0" w:space="0" w:color="auto"/>
        <w:left w:val="none" w:sz="0" w:space="0" w:color="auto"/>
        <w:bottom w:val="none" w:sz="0" w:space="0" w:color="auto"/>
        <w:right w:val="none" w:sz="0" w:space="0" w:color="auto"/>
      </w:divBdr>
    </w:div>
    <w:div w:id="1589846790">
      <w:bodyDiv w:val="1"/>
      <w:marLeft w:val="0"/>
      <w:marRight w:val="0"/>
      <w:marTop w:val="0"/>
      <w:marBottom w:val="0"/>
      <w:divBdr>
        <w:top w:val="none" w:sz="0" w:space="0" w:color="auto"/>
        <w:left w:val="none" w:sz="0" w:space="0" w:color="auto"/>
        <w:bottom w:val="none" w:sz="0" w:space="0" w:color="auto"/>
        <w:right w:val="none" w:sz="0" w:space="0" w:color="auto"/>
      </w:divBdr>
    </w:div>
    <w:div w:id="1708944605">
      <w:bodyDiv w:val="1"/>
      <w:marLeft w:val="0"/>
      <w:marRight w:val="0"/>
      <w:marTop w:val="0"/>
      <w:marBottom w:val="0"/>
      <w:divBdr>
        <w:top w:val="none" w:sz="0" w:space="0" w:color="auto"/>
        <w:left w:val="none" w:sz="0" w:space="0" w:color="auto"/>
        <w:bottom w:val="none" w:sz="0" w:space="0" w:color="auto"/>
        <w:right w:val="none" w:sz="0" w:space="0" w:color="auto"/>
      </w:divBdr>
    </w:div>
    <w:div w:id="1728649700">
      <w:bodyDiv w:val="1"/>
      <w:marLeft w:val="0"/>
      <w:marRight w:val="0"/>
      <w:marTop w:val="0"/>
      <w:marBottom w:val="0"/>
      <w:divBdr>
        <w:top w:val="none" w:sz="0" w:space="0" w:color="auto"/>
        <w:left w:val="none" w:sz="0" w:space="0" w:color="auto"/>
        <w:bottom w:val="none" w:sz="0" w:space="0" w:color="auto"/>
        <w:right w:val="none" w:sz="0" w:space="0" w:color="auto"/>
      </w:divBdr>
    </w:div>
    <w:div w:id="1807118231">
      <w:bodyDiv w:val="1"/>
      <w:marLeft w:val="0"/>
      <w:marRight w:val="0"/>
      <w:marTop w:val="0"/>
      <w:marBottom w:val="0"/>
      <w:divBdr>
        <w:top w:val="none" w:sz="0" w:space="0" w:color="auto"/>
        <w:left w:val="none" w:sz="0" w:space="0" w:color="auto"/>
        <w:bottom w:val="none" w:sz="0" w:space="0" w:color="auto"/>
        <w:right w:val="none" w:sz="0" w:space="0" w:color="auto"/>
      </w:divBdr>
    </w:div>
    <w:div w:id="1889143627">
      <w:bodyDiv w:val="1"/>
      <w:marLeft w:val="0"/>
      <w:marRight w:val="0"/>
      <w:marTop w:val="0"/>
      <w:marBottom w:val="0"/>
      <w:divBdr>
        <w:top w:val="none" w:sz="0" w:space="0" w:color="auto"/>
        <w:left w:val="none" w:sz="0" w:space="0" w:color="auto"/>
        <w:bottom w:val="none" w:sz="0" w:space="0" w:color="auto"/>
        <w:right w:val="none" w:sz="0" w:space="0" w:color="auto"/>
      </w:divBdr>
    </w:div>
    <w:div w:id="1891375657">
      <w:bodyDiv w:val="1"/>
      <w:marLeft w:val="0"/>
      <w:marRight w:val="0"/>
      <w:marTop w:val="0"/>
      <w:marBottom w:val="0"/>
      <w:divBdr>
        <w:top w:val="none" w:sz="0" w:space="0" w:color="auto"/>
        <w:left w:val="none" w:sz="0" w:space="0" w:color="auto"/>
        <w:bottom w:val="none" w:sz="0" w:space="0" w:color="auto"/>
        <w:right w:val="none" w:sz="0" w:space="0" w:color="auto"/>
      </w:divBdr>
    </w:div>
    <w:div w:id="1904094848">
      <w:bodyDiv w:val="1"/>
      <w:marLeft w:val="0"/>
      <w:marRight w:val="0"/>
      <w:marTop w:val="0"/>
      <w:marBottom w:val="0"/>
      <w:divBdr>
        <w:top w:val="none" w:sz="0" w:space="0" w:color="auto"/>
        <w:left w:val="none" w:sz="0" w:space="0" w:color="auto"/>
        <w:bottom w:val="none" w:sz="0" w:space="0" w:color="auto"/>
        <w:right w:val="none" w:sz="0" w:space="0" w:color="auto"/>
      </w:divBdr>
    </w:div>
    <w:div w:id="1910996436">
      <w:bodyDiv w:val="1"/>
      <w:marLeft w:val="0"/>
      <w:marRight w:val="0"/>
      <w:marTop w:val="0"/>
      <w:marBottom w:val="0"/>
      <w:divBdr>
        <w:top w:val="none" w:sz="0" w:space="0" w:color="auto"/>
        <w:left w:val="none" w:sz="0" w:space="0" w:color="auto"/>
        <w:bottom w:val="none" w:sz="0" w:space="0" w:color="auto"/>
        <w:right w:val="none" w:sz="0" w:space="0" w:color="auto"/>
      </w:divBdr>
    </w:div>
    <w:div w:id="1947230523">
      <w:bodyDiv w:val="1"/>
      <w:marLeft w:val="0"/>
      <w:marRight w:val="0"/>
      <w:marTop w:val="0"/>
      <w:marBottom w:val="0"/>
      <w:divBdr>
        <w:top w:val="none" w:sz="0" w:space="0" w:color="auto"/>
        <w:left w:val="none" w:sz="0" w:space="0" w:color="auto"/>
        <w:bottom w:val="none" w:sz="0" w:space="0" w:color="auto"/>
        <w:right w:val="none" w:sz="0" w:space="0" w:color="auto"/>
      </w:divBdr>
    </w:div>
    <w:div w:id="1954898945">
      <w:bodyDiv w:val="1"/>
      <w:marLeft w:val="0"/>
      <w:marRight w:val="0"/>
      <w:marTop w:val="0"/>
      <w:marBottom w:val="0"/>
      <w:divBdr>
        <w:top w:val="none" w:sz="0" w:space="0" w:color="auto"/>
        <w:left w:val="none" w:sz="0" w:space="0" w:color="auto"/>
        <w:bottom w:val="none" w:sz="0" w:space="0" w:color="auto"/>
        <w:right w:val="none" w:sz="0" w:space="0" w:color="auto"/>
      </w:divBdr>
    </w:div>
    <w:div w:id="2020933729">
      <w:bodyDiv w:val="1"/>
      <w:marLeft w:val="0"/>
      <w:marRight w:val="0"/>
      <w:marTop w:val="0"/>
      <w:marBottom w:val="0"/>
      <w:divBdr>
        <w:top w:val="none" w:sz="0" w:space="0" w:color="auto"/>
        <w:left w:val="none" w:sz="0" w:space="0" w:color="auto"/>
        <w:bottom w:val="none" w:sz="0" w:space="0" w:color="auto"/>
        <w:right w:val="none" w:sz="0" w:space="0" w:color="auto"/>
      </w:divBdr>
    </w:div>
    <w:div w:id="2047563251">
      <w:bodyDiv w:val="1"/>
      <w:marLeft w:val="0"/>
      <w:marRight w:val="0"/>
      <w:marTop w:val="0"/>
      <w:marBottom w:val="0"/>
      <w:divBdr>
        <w:top w:val="none" w:sz="0" w:space="0" w:color="auto"/>
        <w:left w:val="none" w:sz="0" w:space="0" w:color="auto"/>
        <w:bottom w:val="none" w:sz="0" w:space="0" w:color="auto"/>
        <w:right w:val="none" w:sz="0" w:space="0" w:color="auto"/>
      </w:divBdr>
    </w:div>
    <w:div w:id="2057586620">
      <w:bodyDiv w:val="1"/>
      <w:marLeft w:val="0"/>
      <w:marRight w:val="0"/>
      <w:marTop w:val="0"/>
      <w:marBottom w:val="0"/>
      <w:divBdr>
        <w:top w:val="none" w:sz="0" w:space="0" w:color="auto"/>
        <w:left w:val="none" w:sz="0" w:space="0" w:color="auto"/>
        <w:bottom w:val="none" w:sz="0" w:space="0" w:color="auto"/>
        <w:right w:val="none" w:sz="0" w:space="0" w:color="auto"/>
      </w:divBdr>
    </w:div>
    <w:div w:id="20754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zakazky.sk" TargetMode="External"/><Relationship Id="rId21" Type="http://schemas.openxmlformats.org/officeDocument/2006/relationships/hyperlink" Target="http://www.ezakazky.sk" TargetMode="External"/><Relationship Id="rId42" Type="http://schemas.openxmlformats.org/officeDocument/2006/relationships/hyperlink" Target="mailto:msbajzova@centrum.sk" TargetMode="External"/><Relationship Id="rId47" Type="http://schemas.openxmlformats.org/officeDocument/2006/relationships/hyperlink" Target="mailto:msgemerska@mail.t-com.sk" TargetMode="External"/><Relationship Id="rId63" Type="http://schemas.openxmlformats.org/officeDocument/2006/relationships/hyperlink" Target="mailto:zsbudatin@gmail.com" TargetMode="External"/><Relationship Id="rId68" Type="http://schemas.openxmlformats.org/officeDocument/2006/relationships/hyperlink" Target="mailto:zrs@zsmartinska.sk" TargetMode="External"/><Relationship Id="rId84" Type="http://schemas.openxmlformats.org/officeDocument/2006/relationships/hyperlink" Target="mailto:dcbytcica@gmail.com" TargetMode="External"/><Relationship Id="rId89" Type="http://schemas.openxmlformats.org/officeDocument/2006/relationships/hyperlink" Target="https://ec.europa.eu/tools/espd?lang=sklang=sk" TargetMode="External"/><Relationship Id="rId16" Type="http://schemas.openxmlformats.org/officeDocument/2006/relationships/hyperlink" Target="http://www.ezakazky.sk" TargetMode="External"/><Relationship Id="rId11" Type="http://schemas.openxmlformats.org/officeDocument/2006/relationships/hyperlink" Target="http://www.ezakazky.sk" TargetMode="External"/><Relationship Id="rId32" Type="http://schemas.openxmlformats.org/officeDocument/2006/relationships/hyperlink" Target="mailto:ms.budatin@gmail.com" TargetMode="External"/><Relationship Id="rId37" Type="http://schemas.openxmlformats.org/officeDocument/2006/relationships/hyperlink" Target="mailto:msakmeta@stonline.sk" TargetMode="External"/><Relationship Id="rId53" Type="http://schemas.openxmlformats.org/officeDocument/2006/relationships/hyperlink" Target="mailto:riaditel.zstrnove@gmail.com" TargetMode="External"/><Relationship Id="rId58" Type="http://schemas.openxmlformats.org/officeDocument/2006/relationships/hyperlink" Target="mailto:helamaterskas@gmail.com" TargetMode="External"/><Relationship Id="rId74" Type="http://schemas.openxmlformats.org/officeDocument/2006/relationships/hyperlink" Target="mailto:alena.liskova@zilina.sk" TargetMode="External"/><Relationship Id="rId79" Type="http://schemas.openxmlformats.org/officeDocument/2006/relationships/hyperlink" Target="mailto:jedalenvlcince@gmail.com" TargetMode="External"/><Relationship Id="rId5" Type="http://schemas.openxmlformats.org/officeDocument/2006/relationships/webSettings" Target="webSettings.xml"/><Relationship Id="rId90" Type="http://schemas.openxmlformats.org/officeDocument/2006/relationships/hyperlink" Target="http://www.uvo.gov.sk" TargetMode="External"/><Relationship Id="rId95" Type="http://schemas.openxmlformats.org/officeDocument/2006/relationships/fontTable" Target="fontTable.xml"/><Relationship Id="rId22" Type="http://schemas.openxmlformats.org/officeDocument/2006/relationships/hyperlink" Target="http://www.ezakazky.sk" TargetMode="External"/><Relationship Id="rId27" Type="http://schemas.openxmlformats.org/officeDocument/2006/relationships/hyperlink" Target="http://www.ezakazky.sk" TargetMode="External"/><Relationship Id="rId43" Type="http://schemas.openxmlformats.org/officeDocument/2006/relationships/hyperlink" Target="mailto:mshliny7@mail.t-com.sk" TargetMode="External"/><Relationship Id="rId48" Type="http://schemas.openxmlformats.org/officeDocument/2006/relationships/hyperlink" Target="mailto:trnavskams@gmail.com" TargetMode="External"/><Relationship Id="rId64" Type="http://schemas.openxmlformats.org/officeDocument/2006/relationships/hyperlink" Target="mailto:riaditel@zsjavorku.sk" TargetMode="External"/><Relationship Id="rId69" Type="http://schemas.openxmlformats.org/officeDocument/2006/relationships/hyperlink" Target="mailto:zsmladosti.hajik@gmail.com" TargetMode="External"/><Relationship Id="rId8" Type="http://schemas.openxmlformats.org/officeDocument/2006/relationships/hyperlink" Target="mailto:katarina.zahradnikova@zilina.sk" TargetMode="External"/><Relationship Id="rId51" Type="http://schemas.openxmlformats.org/officeDocument/2006/relationships/hyperlink" Target="mailto:zadubniems@gmail.com" TargetMode="External"/><Relationship Id="rId72" Type="http://schemas.openxmlformats.org/officeDocument/2006/relationships/hyperlink" Target="mailto:wrobelova@spanihozus.sk" TargetMode="External"/><Relationship Id="rId80" Type="http://schemas.openxmlformats.org/officeDocument/2006/relationships/hyperlink" Target="mailto:jedalenvlcince@gmail.com" TargetMode="External"/><Relationship Id="rId85" Type="http://schemas.openxmlformats.org/officeDocument/2006/relationships/hyperlink" Target="mailto:dctrnove@gmail.com"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ezakazky.sk" TargetMode="External"/><Relationship Id="rId17" Type="http://schemas.openxmlformats.org/officeDocument/2006/relationships/hyperlink" Target="http://www.ezakazky.sk" TargetMode="External"/><Relationship Id="rId25" Type="http://schemas.openxmlformats.org/officeDocument/2006/relationships/hyperlink" Target="http://www.ezakazky.sk" TargetMode="External"/><Relationship Id="rId33" Type="http://schemas.openxmlformats.org/officeDocument/2006/relationships/hyperlink" Target="mailto:ms.mojsovalucka@azet.sk" TargetMode="External"/><Relationship Id="rId38" Type="http://schemas.openxmlformats.org/officeDocument/2006/relationships/hyperlink" Target="mailto:mspredmestska@gmail.com" TargetMode="External"/><Relationship Id="rId46" Type="http://schemas.openxmlformats.org/officeDocument/2006/relationships/hyperlink" Target="mailto:mszilina01@gmail.com" TargetMode="External"/><Relationship Id="rId59" Type="http://schemas.openxmlformats.org/officeDocument/2006/relationships/hyperlink" Target="mailto:mstrnove@azet.sk" TargetMode="External"/><Relationship Id="rId67" Type="http://schemas.openxmlformats.org/officeDocument/2006/relationships/hyperlink" Target="mailto:riaditel@zskarza.edu.sk" TargetMode="External"/><Relationship Id="rId20" Type="http://schemas.openxmlformats.org/officeDocument/2006/relationships/hyperlink" Target="http://www.ezakazky.sk" TargetMode="External"/><Relationship Id="rId41" Type="http://schemas.openxmlformats.org/officeDocument/2006/relationships/hyperlink" Target="mailto:cajakovams@gmail.com" TargetMode="External"/><Relationship Id="rId54" Type="http://schemas.openxmlformats.org/officeDocument/2006/relationships/hyperlink" Target="mailto:riaditel@zsmszavodie.sk" TargetMode="External"/><Relationship Id="rId62" Type="http://schemas.openxmlformats.org/officeDocument/2006/relationships/hyperlink" Target="mailto:msgastanovazilina@gmail.com" TargetMode="External"/><Relationship Id="rId70" Type="http://schemas.openxmlformats.org/officeDocument/2006/relationships/hyperlink" Target="mailto:zusarvaya@stonline.sk" TargetMode="External"/><Relationship Id="rId75" Type="http://schemas.openxmlformats.org/officeDocument/2006/relationships/hyperlink" Target="mailto:zilinainvest@zilinainvest.sk" TargetMode="External"/><Relationship Id="rId83" Type="http://schemas.openxmlformats.org/officeDocument/2006/relationships/hyperlink" Target="mailto:dc.mesto@gmail.com" TargetMode="External"/><Relationship Id="rId88" Type="http://schemas.openxmlformats.org/officeDocument/2006/relationships/hyperlink" Target="mailto:za.kosicka2@gmail.com" TargetMode="External"/><Relationship Id="rId91" Type="http://schemas.openxmlformats.org/officeDocument/2006/relationships/hyperlink" Target="http://www.ezakazky.sk"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zakazky.sk" TargetMode="External"/><Relationship Id="rId23" Type="http://schemas.openxmlformats.org/officeDocument/2006/relationships/hyperlink" Target="https://ec.europa.eu/tools/espd?lang=sklang=sk" TargetMode="External"/><Relationship Id="rId28" Type="http://schemas.openxmlformats.org/officeDocument/2006/relationships/hyperlink" Target="mailto:riaditel@divadlozilina.eu" TargetMode="External"/><Relationship Id="rId36" Type="http://schemas.openxmlformats.org/officeDocument/2006/relationships/hyperlink" Target="mailto:skolkazastranie@gmail.com" TargetMode="External"/><Relationship Id="rId49" Type="http://schemas.openxmlformats.org/officeDocument/2006/relationships/hyperlink" Target="mailto:ms.limbova26.zilina@centrum.sk" TargetMode="External"/><Relationship Id="rId57" Type="http://schemas.openxmlformats.org/officeDocument/2006/relationships/hyperlink" Target="mailto:msbanova@gmail.com" TargetMode="External"/><Relationship Id="rId10" Type="http://schemas.openxmlformats.org/officeDocument/2006/relationships/hyperlink" Target="http://www.ezakazky.sk" TargetMode="External"/><Relationship Id="rId31" Type="http://schemas.openxmlformats.org/officeDocument/2006/relationships/hyperlink" Target="mailto:info@zilbyt.sk" TargetMode="External"/><Relationship Id="rId44" Type="http://schemas.openxmlformats.org/officeDocument/2006/relationships/hyperlink" Target="mailto:mshliny8@centrum.sk" TargetMode="External"/><Relationship Id="rId52" Type="http://schemas.openxmlformats.org/officeDocument/2006/relationships/hyperlink" Target="mailto:zsbrodno@gmail.com" TargetMode="External"/><Relationship Id="rId60" Type="http://schemas.openxmlformats.org/officeDocument/2006/relationships/hyperlink" Target="mailto:ehubocanova@zsmszavodie.sk" TargetMode="External"/><Relationship Id="rId65" Type="http://schemas.openxmlformats.org/officeDocument/2006/relationships/hyperlink" Target="mailto:zsjarna@gmail.com" TargetMode="External"/><Relationship Id="rId73" Type="http://schemas.openxmlformats.org/officeDocument/2006/relationships/hyperlink" Target="mailto:cvczilina@cvczilina.sk" TargetMode="External"/><Relationship Id="rId78" Type="http://schemas.openxmlformats.org/officeDocument/2006/relationships/hyperlink" Target="mailto:jaslepuskinova@gmail.com" TargetMode="External"/><Relationship Id="rId81" Type="http://schemas.openxmlformats.org/officeDocument/2006/relationships/hyperlink" Target="mailto:klubvlcince@gmail.com" TargetMode="External"/><Relationship Id="rId86" Type="http://schemas.openxmlformats.org/officeDocument/2006/relationships/hyperlink" Target="mailto:stacionar.vlcince@gmail.com"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zakazky.sk/zilina/" TargetMode="External"/><Relationship Id="rId13" Type="http://schemas.openxmlformats.org/officeDocument/2006/relationships/hyperlink" Target="http://www.ezakazky.sk" TargetMode="External"/><Relationship Id="rId18" Type="http://schemas.openxmlformats.org/officeDocument/2006/relationships/hyperlink" Target="http://www.ezakazky.sk" TargetMode="External"/><Relationship Id="rId39" Type="http://schemas.openxmlformats.org/officeDocument/2006/relationships/hyperlink" Target="mailto:msborik@centrum.sk" TargetMode="External"/><Relationship Id="rId34" Type="http://schemas.openxmlformats.org/officeDocument/2006/relationships/hyperlink" Target="mailto:mspch@mail.t-com.sk" TargetMode="External"/><Relationship Id="rId50" Type="http://schemas.openxmlformats.org/officeDocument/2006/relationships/hyperlink" Target="mailto:mshajikzilina@stonline%20.sk" TargetMode="External"/><Relationship Id="rId55" Type="http://schemas.openxmlformats.org/officeDocument/2006/relationships/hyperlink" Target="mailto:riaditel@zsgorazda.sk" TargetMode="External"/><Relationship Id="rId76" Type="http://schemas.openxmlformats.org/officeDocument/2006/relationships/hyperlink" Target="mailto:INFO@MSHKMZILINA.SK" TargetMode="External"/><Relationship Id="rId7" Type="http://schemas.openxmlformats.org/officeDocument/2006/relationships/endnotes" Target="endnotes.xml"/><Relationship Id="rId71" Type="http://schemas.openxmlformats.org/officeDocument/2006/relationships/hyperlink" Target="mailto:beata.vorosova@gmail.com" TargetMode="External"/><Relationship Id="rId92" Type="http://schemas.openxmlformats.org/officeDocument/2006/relationships/hyperlink" Target="http://www.ezakazky.sk" TargetMode="External"/><Relationship Id="rId2" Type="http://schemas.openxmlformats.org/officeDocument/2006/relationships/numbering" Target="numbering.xml"/><Relationship Id="rId29" Type="http://schemas.openxmlformats.org/officeDocument/2006/relationships/hyperlink" Target="mailto:dpmz@dpmz.sk" TargetMode="External"/><Relationship Id="rId24" Type="http://schemas.openxmlformats.org/officeDocument/2006/relationships/hyperlink" Target="http://www.ezakazky.sk" TargetMode="External"/><Relationship Id="rId40" Type="http://schemas.openxmlformats.org/officeDocument/2006/relationships/hyperlink" Target="mailto:mshliny3zilina@centrum.sk" TargetMode="External"/><Relationship Id="rId45" Type="http://schemas.openxmlformats.org/officeDocument/2006/relationships/hyperlink" Target="mailto:msborodaca6@mail.t-com.sk" TargetMode="External"/><Relationship Id="rId66" Type="http://schemas.openxmlformats.org/officeDocument/2006/relationships/hyperlink" Target="mailto:riaditel@zslichardova.sk" TargetMode="External"/><Relationship Id="rId87" Type="http://schemas.openxmlformats.org/officeDocument/2006/relationships/hyperlink" Target="mailto:kcnapredmesti@gmail.com" TargetMode="External"/><Relationship Id="rId61" Type="http://schemas.openxmlformats.org/officeDocument/2006/relationships/hyperlink" Target="mailto:hanovae@azet.sk" TargetMode="External"/><Relationship Id="rId82" Type="http://schemas.openxmlformats.org/officeDocument/2006/relationships/hyperlink" Target="mailto:dcstrazov@gmail.com" TargetMode="External"/><Relationship Id="rId19" Type="http://schemas.openxmlformats.org/officeDocument/2006/relationships/hyperlink" Target="http://www.ezakazky.sk" TargetMode="External"/><Relationship Id="rId14" Type="http://schemas.openxmlformats.org/officeDocument/2006/relationships/hyperlink" Target="http://www.ezakazky.sk" TargetMode="External"/><Relationship Id="rId30" Type="http://schemas.openxmlformats.org/officeDocument/2006/relationships/hyperlink" Target="mailto:plavaren@plavarenzilina.sk" TargetMode="External"/><Relationship Id="rId35" Type="http://schemas.openxmlformats.org/officeDocument/2006/relationships/hyperlink" Target="mailto:ms.strazov@gmail.com" TargetMode="External"/><Relationship Id="rId56" Type="http://schemas.openxmlformats.org/officeDocument/2006/relationships/hyperlink" Target="mailto:zsgastanovaza@gmail.com" TargetMode="External"/><Relationship Id="rId77" Type="http://schemas.openxmlformats.org/officeDocument/2006/relationships/hyperlink" Target="mailto:jaslev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Local\Microsoft\Windows\Temporary%20Internet%20Files\Content.Outlook\5DCA10UV\EF-06%20Vseobecny_list_A4.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8E493-1F1A-4B88-9A5E-FA18DE49F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EF-06 Vseobecny_list_A4</Template>
  <TotalTime>0</TotalTime>
  <Pages>64</Pages>
  <Words>20082</Words>
  <Characters>114472</Characters>
  <Application>Microsoft Office Word</Application>
  <DocSecurity>0</DocSecurity>
  <Lines>953</Lines>
  <Paragraphs>268</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134286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Zahradnikova Katarina Mgr.</dc:creator>
  <cp:keywords/>
  <dc:description/>
  <cp:lastModifiedBy>Zahradnikova Katarina Mgr.</cp:lastModifiedBy>
  <cp:revision>2</cp:revision>
  <cp:lastPrinted>2020-08-20T07:01:00Z</cp:lastPrinted>
  <dcterms:created xsi:type="dcterms:W3CDTF">2020-08-20T08:16:00Z</dcterms:created>
  <dcterms:modified xsi:type="dcterms:W3CDTF">2020-08-20T08:16:00Z</dcterms:modified>
  <cp:category/>
</cp:coreProperties>
</file>