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1474" w14:textId="6F7E6E25" w:rsidR="00C07264" w:rsidRPr="00F45DDA" w:rsidRDefault="00CC5AE7" w:rsidP="009C4C9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DDA">
        <w:rPr>
          <w:rFonts w:ascii="Times New Roman" w:hAnsi="Times New Roman" w:cs="Times New Roman"/>
          <w:b/>
          <w:bCs/>
          <w:sz w:val="24"/>
          <w:szCs w:val="24"/>
        </w:rPr>
        <w:t>Opis predmetu zákazky</w:t>
      </w:r>
    </w:p>
    <w:p w14:paraId="71796577" w14:textId="77777777" w:rsidR="00F0147E" w:rsidRPr="00F45DDA" w:rsidRDefault="00CC5AE7" w:rsidP="00F0147E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DD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0147E" w:rsidRPr="00F45DDA">
        <w:rPr>
          <w:rFonts w:ascii="Times New Roman" w:hAnsi="Times New Roman" w:cs="Times New Roman"/>
          <w:b/>
          <w:bCs/>
          <w:sz w:val="24"/>
          <w:szCs w:val="24"/>
        </w:rPr>
        <w:t xml:space="preserve">Zvislé a vodorovné dopravné značenie na miestnych komunikáciách </w:t>
      </w:r>
    </w:p>
    <w:p w14:paraId="4980F900" w14:textId="5437D6DF" w:rsidR="00A4756E" w:rsidRDefault="00F0147E" w:rsidP="00F0147E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DDA">
        <w:rPr>
          <w:rFonts w:ascii="Times New Roman" w:hAnsi="Times New Roman" w:cs="Times New Roman"/>
          <w:b/>
          <w:bCs/>
          <w:sz w:val="24"/>
          <w:szCs w:val="24"/>
        </w:rPr>
        <w:t>v meste Zvolen na roky 2022 – 2024</w:t>
      </w:r>
      <w:r w:rsidRPr="00F45DDA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D3B0FA9" w14:textId="77777777" w:rsidR="00F45DDA" w:rsidRPr="00F45DDA" w:rsidRDefault="00F45DDA" w:rsidP="00F0147E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A1B29" w14:textId="77777777" w:rsidR="00F0147E" w:rsidRPr="00F45DDA" w:rsidRDefault="00F0147E" w:rsidP="00F0147E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DDA">
        <w:rPr>
          <w:rFonts w:ascii="Times New Roman" w:hAnsi="Times New Roman" w:cs="Times New Roman"/>
          <w:color w:val="000000"/>
          <w:sz w:val="24"/>
          <w:szCs w:val="24"/>
        </w:rPr>
        <w:t xml:space="preserve">Predmetom obstarávania je „dodávka a montáž zvislých dopravných značiek a vodorovných dopravných značiek vrátane dopravy na miestnych komunikáciách v meste Zvolen“,  ďalej vykonanie prác, uskutočnenie služieb a dodávka materiálu na umiestňovaní, osadzovaní, údržbe, oprave a riadenom odstraňovaní zvislého dopravného značenia a na prvotnom zriadení, obnove a zmene vodorovného dopravného značenia na miestnych komunikáciách v meste Zvolen, podľa požiadaviek verejného obstarávateľa.  </w:t>
      </w:r>
    </w:p>
    <w:p w14:paraId="6AD0BCF3" w14:textId="77777777" w:rsidR="00F0147E" w:rsidRPr="00F45DDA" w:rsidRDefault="00F0147E" w:rsidP="00F0147E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DDA">
        <w:rPr>
          <w:rFonts w:ascii="Times New Roman" w:hAnsi="Times New Roman" w:cs="Times New Roman"/>
          <w:color w:val="000000"/>
          <w:sz w:val="24"/>
          <w:szCs w:val="24"/>
        </w:rPr>
        <w:t>Uchádzač sa zaväzuje vykonať pre verejného obstarávateľa službu s odbornou starostlivosťou podľa podmienok dohodnutých v zmluve, na svoje náklady, vo vlastnom mene, na svoje nebezpečenstvo, riadne, v dojednanom čase, bez vád a nedorobkov. Uchádzač sa ďalej zaväzuje pri plnení predmetu zákazky postupovať v zmysle súťažných podkladov a podmienok zmluvy, ako výsledku verejného obstarávania a zaväzuje sa dodržiavať všeobecne záväzné právne predpisy a platné technické normy.</w:t>
      </w:r>
    </w:p>
    <w:p w14:paraId="3B63AE1B" w14:textId="77777777" w:rsidR="00F0147E" w:rsidRPr="00F45DDA" w:rsidRDefault="00F0147E" w:rsidP="00F0147E">
      <w:pPr>
        <w:pStyle w:val="Default"/>
        <w:spacing w:before="120" w:after="120" w:line="276" w:lineRule="auto"/>
        <w:jc w:val="both"/>
      </w:pPr>
    </w:p>
    <w:p w14:paraId="34E8DE53" w14:textId="55BC7F12" w:rsidR="00F0147E" w:rsidRPr="00F45DDA" w:rsidRDefault="00F0147E" w:rsidP="00F0147E">
      <w:pPr>
        <w:pStyle w:val="Default"/>
        <w:spacing w:before="120" w:after="120" w:line="276" w:lineRule="auto"/>
        <w:jc w:val="both"/>
      </w:pPr>
      <w:r w:rsidRPr="00F45DDA">
        <w:t xml:space="preserve">Spoločný slovník obstarávania (CPV): </w:t>
      </w:r>
    </w:p>
    <w:p w14:paraId="061AD8D5" w14:textId="77777777" w:rsidR="00F0147E" w:rsidRPr="00F45DDA" w:rsidRDefault="00F0147E" w:rsidP="00F0147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DA">
        <w:rPr>
          <w:rFonts w:ascii="Times New Roman" w:hAnsi="Times New Roman" w:cs="Times New Roman"/>
          <w:sz w:val="24"/>
          <w:szCs w:val="24"/>
        </w:rPr>
        <w:t>34900000-6 Rôzne dopravné zariadenia a náhradné diely</w:t>
      </w:r>
    </w:p>
    <w:p w14:paraId="4EFD0B2A" w14:textId="77777777" w:rsidR="00F0147E" w:rsidRPr="00F45DDA" w:rsidRDefault="00F0147E" w:rsidP="00F0147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DA">
        <w:rPr>
          <w:rFonts w:ascii="Times New Roman" w:hAnsi="Times New Roman" w:cs="Times New Roman"/>
          <w:sz w:val="24"/>
          <w:szCs w:val="24"/>
        </w:rPr>
        <w:t>34992000-7 Značky a svetelné znaky</w:t>
      </w:r>
    </w:p>
    <w:p w14:paraId="5CA23567" w14:textId="77777777" w:rsidR="00F0147E" w:rsidRPr="00F45DDA" w:rsidRDefault="00F0147E" w:rsidP="00F0147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DA">
        <w:rPr>
          <w:rFonts w:ascii="Times New Roman" w:hAnsi="Times New Roman" w:cs="Times New Roman"/>
          <w:sz w:val="24"/>
          <w:szCs w:val="24"/>
        </w:rPr>
        <w:t>34992200-9 Dopravné značky</w:t>
      </w:r>
    </w:p>
    <w:p w14:paraId="55E7A6E1" w14:textId="05840778" w:rsidR="00F0147E" w:rsidRDefault="00F0147E" w:rsidP="00F0147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DA">
        <w:rPr>
          <w:rFonts w:ascii="Times New Roman" w:hAnsi="Times New Roman" w:cs="Times New Roman"/>
          <w:sz w:val="24"/>
          <w:szCs w:val="24"/>
        </w:rPr>
        <w:t>45233290-8 Inštalácia dopravných značiek</w:t>
      </w:r>
    </w:p>
    <w:p w14:paraId="351F3068" w14:textId="77777777" w:rsidR="00F45DDA" w:rsidRPr="00F45DDA" w:rsidRDefault="00F45DDA" w:rsidP="00F0147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1F958" w14:textId="77777777" w:rsidR="00F0147E" w:rsidRPr="00F45DDA" w:rsidRDefault="00F0147E" w:rsidP="00F0147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5D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Predpokladaný rozsah požadovaných služieb, prác a dodávok počas trvania platnosti zmluvy:</w:t>
      </w:r>
    </w:p>
    <w:p w14:paraId="0CEF1F76" w14:textId="77777777" w:rsidR="00F0147E" w:rsidRPr="00F45DDA" w:rsidRDefault="00F0147E" w:rsidP="00F0147E">
      <w:pPr>
        <w:pStyle w:val="Bezriadkovania1"/>
        <w:spacing w:before="120" w:after="120" w:line="276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45DDA">
        <w:rPr>
          <w:rFonts w:ascii="Times New Roman" w:hAnsi="Times New Roman"/>
          <w:sz w:val="24"/>
          <w:szCs w:val="24"/>
          <w:u w:val="single"/>
        </w:rPr>
        <w:t>Technická časť - Dodávka dopravných značiek, príslušenstva a dopr. zariadení:</w:t>
      </w:r>
    </w:p>
    <w:tbl>
      <w:tblPr>
        <w:tblW w:w="930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017"/>
        <w:gridCol w:w="439"/>
        <w:gridCol w:w="714"/>
        <w:gridCol w:w="954"/>
        <w:gridCol w:w="1194"/>
        <w:gridCol w:w="1084"/>
        <w:gridCol w:w="1344"/>
      </w:tblGrid>
      <w:tr w:rsidR="00F0147E" w:rsidRPr="00F45DDA" w14:paraId="0E8E653A" w14:textId="77777777" w:rsidTr="00343B8A">
        <w:trPr>
          <w:trHeight w:val="967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6AA9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Por. číslo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299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Popis materiálu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4B5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1248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978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Jed. cena bez DPH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BB2AA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bez DPH za množstvo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0C6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DPH 20%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CEB8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s DPH za množstvo</w:t>
            </w:r>
          </w:p>
        </w:tc>
      </w:tr>
      <w:tr w:rsidR="00F0147E" w:rsidRPr="00F45DDA" w14:paraId="0850B705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E29A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CAE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DZ, trojuholník 630 mm,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AE7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0FDA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B0E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EC28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0C7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ED1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564845A5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9F39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9BB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DZ, trojuholník 900 mm,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630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4B97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C22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332F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484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A7E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2767CDDC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49BC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984D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DZ, kruh 420 mm,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6B5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4179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87F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E4BA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C98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CA7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1C2FE406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1453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361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DZ ,kruh 600 mm,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9B1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5DA6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8B9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0087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39D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801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73B72729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B82B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535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DZ, obdĺžnik 630*420mm,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E92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088B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3D9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95A3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D43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B6E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786F003E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6440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D5B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DZ, obdĺžnik 900*600mm,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0CD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9B75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AFD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2E6B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781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C4C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4A1289F7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94C7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B06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DZ,štvorec420x420mm,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CE2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309A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208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74CA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A7A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0E6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6BC6752D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3AEE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AD75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DZ, štvorec 600x600mm,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53B7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72A0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558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EA1A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C22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883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51D34C78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A3F5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364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DZ šesťuholník,600*600,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4DE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8B0B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65B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78DD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8CA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C02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297BE8C9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9693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4F3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DZ šesťuholník, 900*900R,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100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DB48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E89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F271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CB0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1A1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4324CFBF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E327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226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Dodatkové tabuľky 420*630,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7A9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8390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1F6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EAC6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BA2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D9D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2BE53FDF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2B1C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B52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Dodatkové tabuľky 600*900,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345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517D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614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49F8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3F9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17D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512AA51F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0058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231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Smerové šípky, 231*420,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571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6D5F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3EA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D3EA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45C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598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0944F80E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D686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547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Smerové šípky,330*600,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289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1571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0CD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339E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A24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2C5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24BE5FC1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CE5C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37E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Ostatné značky za m2, RA2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F03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335A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4E2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97CD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5CC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2BF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1D9E9969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C369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49F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Stĺpik (Zn) </w:t>
            </w: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dĺ</w:t>
            </w:r>
            <w:proofErr w:type="spellEnd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3,5 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A13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C86B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EC7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8A6D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823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F74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23BF6339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0237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642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Stĺpik (Zn) </w:t>
            </w: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dĺ</w:t>
            </w:r>
            <w:proofErr w:type="spellEnd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4,0 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FBA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79E3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A98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AADB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CB5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358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7DA2B47B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E39D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55B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Úchyt US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A70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9787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B31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754B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A1A5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735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71D5FD48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2D7C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F7B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Krytka stĺpika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9AF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60F3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7E1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BC1F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445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BF4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48BD42C9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2AD3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ECC7" w14:textId="77777777" w:rsidR="00F0147E" w:rsidRPr="00F45DDA" w:rsidRDefault="00F0147E" w:rsidP="00343B8A">
            <w:pPr>
              <w:spacing w:before="120" w:after="12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Kotviaca pätka s príslušenstvom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40F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355A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14C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AFA3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027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A46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0FD518FE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7EF6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798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Páska </w:t>
            </w: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Bandimex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A0A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E70A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453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FBED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48D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C25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3FED7B66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C8C8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297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Spojovací materiál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1E4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5938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DCE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EB14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CF3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D2A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52E62FDC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3DD2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3C7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Spony </w:t>
            </w: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Bandimex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764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13B9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6DED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10FD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7F0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19F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2085D2DA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6F2E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2261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Zrkadlo 900 mm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4E5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841B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87A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656D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AC7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C8D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54144227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6C5B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EDF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Spomaľovací prah MP 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758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275A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A24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9D3F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7CF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2DA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74E68FAB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AB91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A3C4" w14:textId="77777777" w:rsidR="00F0147E" w:rsidRPr="00F45DDA" w:rsidRDefault="00F0147E" w:rsidP="00343B8A">
            <w:pPr>
              <w:spacing w:before="120" w:after="12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Vodiaca koľajnica KLEMMFIX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774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4FB2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C3F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5475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395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6D5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28B46DA7" w14:textId="77777777" w:rsidTr="00343B8A">
        <w:trPr>
          <w:trHeight w:val="3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28BC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58560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Vodiace dosky Z4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78D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D238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A29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2960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91A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073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CDF65E1" w14:textId="77777777" w:rsidR="00F0147E" w:rsidRPr="00F45DDA" w:rsidRDefault="00F0147E" w:rsidP="00F0147E">
      <w:pPr>
        <w:pStyle w:val="Bezriadkovania1"/>
        <w:spacing w:before="120" w:after="12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45DDA">
        <w:rPr>
          <w:rFonts w:ascii="Times New Roman" w:hAnsi="Times New Roman"/>
          <w:i/>
          <w:sz w:val="24"/>
          <w:szCs w:val="24"/>
        </w:rPr>
        <w:t>( v cene dodávky dopravných značiek, príslušenstva a dopravných zariadení budú zahrnuté všetky súvisiace náklady, ako sú cena materiálu, obstarávania, preprava hmôt...)</w:t>
      </w:r>
    </w:p>
    <w:p w14:paraId="115423C9" w14:textId="77777777" w:rsidR="00F0147E" w:rsidRPr="00F45DDA" w:rsidRDefault="00F0147E" w:rsidP="00F0147E">
      <w:pPr>
        <w:pStyle w:val="Bezriadkovania1"/>
        <w:spacing w:before="120"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1ACDD79" w14:textId="3B410D09" w:rsidR="00F0147E" w:rsidRPr="00F45DDA" w:rsidRDefault="00F0147E" w:rsidP="00F0147E">
      <w:pPr>
        <w:pStyle w:val="Bezriadkovania1"/>
        <w:spacing w:before="120" w:after="12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45DDA">
        <w:rPr>
          <w:rFonts w:ascii="Times New Roman" w:hAnsi="Times New Roman"/>
          <w:sz w:val="24"/>
          <w:szCs w:val="24"/>
          <w:u w:val="single"/>
        </w:rPr>
        <w:t>P r á c e  a</w:t>
      </w:r>
      <w:r w:rsidR="00F45DDA" w:rsidRPr="00F45DD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5DDA">
        <w:rPr>
          <w:rFonts w:ascii="Times New Roman" w:hAnsi="Times New Roman"/>
          <w:sz w:val="24"/>
          <w:szCs w:val="24"/>
          <w:u w:val="single"/>
        </w:rPr>
        <w:t> s l u ž b y:</w:t>
      </w:r>
    </w:p>
    <w:tbl>
      <w:tblPr>
        <w:tblW w:w="9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95"/>
        <w:gridCol w:w="446"/>
        <w:gridCol w:w="766"/>
        <w:gridCol w:w="625"/>
        <w:gridCol w:w="1036"/>
        <w:gridCol w:w="874"/>
        <w:gridCol w:w="1021"/>
      </w:tblGrid>
      <w:tr w:rsidR="00F0147E" w:rsidRPr="00F45DDA" w14:paraId="0FF01ECC" w14:textId="77777777" w:rsidTr="00343B8A">
        <w:trPr>
          <w:trHeight w:val="641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94938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Por. číslo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AB027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Popis prác a služieb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9498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56F8C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3004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Jed. cena bez DPH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FE159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bez DPH za množstvo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C948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DPH 20%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A09B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s DPH za množstvo</w:t>
            </w:r>
          </w:p>
        </w:tc>
      </w:tr>
      <w:tr w:rsidR="00F0147E" w:rsidRPr="00F45DDA" w14:paraId="7D403008" w14:textId="77777777" w:rsidTr="00343B8A">
        <w:trPr>
          <w:trHeight w:val="47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2C57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3A9E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Demontáž dopr. značiek zo stĺpov, stĺpikov alebo konzol s odvozom do vzdialenosti 10 km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A68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A679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A7D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B13F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AB7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E2F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043F8DE0" w14:textId="77777777" w:rsidTr="00343B8A">
        <w:trPr>
          <w:trHeight w:val="56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A61C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435C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Odstránenie stĺpov, stĺpikov alebo konzol s odvozom do vzdialenosti 10 km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B55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03D2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B38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1D18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FF1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F7C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2B29D211" w14:textId="77777777" w:rsidTr="00343B8A">
        <w:trPr>
          <w:trHeight w:val="12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722A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27A0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Osadenie stĺpika do </w:t>
            </w: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bet</w:t>
            </w:r>
            <w:proofErr w:type="spellEnd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základu s vykopaním alebo vyvŕtaním jamôk hĺbky 60 cm, resp. osadenie kotviacich pätiek alebo konzol. (do ceny zahrnúť všetky súvisiace náklady vrátane prepravy hmôt a spojovacieho materiálu ...)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C81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9213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861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1CA6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5A7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664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5DED41D1" w14:textId="77777777" w:rsidTr="00343B8A">
        <w:trPr>
          <w:trHeight w:val="105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9DF4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49A4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Montáž zvislých </w:t>
            </w: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dop.značiek</w:t>
            </w:r>
            <w:proofErr w:type="spellEnd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stĺpik alebo konzolu  (do ceny zahrnúť všetky súvisiace náklady vrátane prepravy hmôt a spojovacieho materiálu ...)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047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72AA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47E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D2C7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6AC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522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7EC526E0" w14:textId="77777777" w:rsidTr="00343B8A">
        <w:trPr>
          <w:trHeight w:val="10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2D4FA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163C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Montáž </w:t>
            </w: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dop.značiek</w:t>
            </w:r>
            <w:proofErr w:type="spellEnd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stĺp verejného osvetlenia  (do ceny zahrnúť všetky súvisiace náklady vrátane prepravy hmôt a spojovacieho materiálu ...)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4F0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A386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7D9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7164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728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3D6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11781B85" w14:textId="77777777" w:rsidTr="00343B8A">
        <w:trPr>
          <w:trHeight w:val="762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61D3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2BEA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Oprava poškodených dopravných značiek a konštrukcií vrátane </w:t>
            </w: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montáže,demontáže</w:t>
            </w:r>
            <w:proofErr w:type="spellEnd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 opráv dopravných zariadení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24B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6695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D9B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31FC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3C9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F74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1D39BB53" w14:textId="77777777" w:rsidTr="00343B8A">
        <w:trPr>
          <w:trHeight w:val="52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68ED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A1AF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Dočasné poskytnutie prenosných dopravných značiek, ich rozmiestnenie a odstránenie z MK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8CB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6224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BBB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603C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2BD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262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2334254C" w14:textId="77777777" w:rsidTr="00343B8A">
        <w:trPr>
          <w:trHeight w:val="52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1207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47D3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Chemické čistenie dopravných značiek od znečistenia sprejového nástreku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BB2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FDF1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903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B58C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A8B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FC3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46B15F4C" w14:textId="77777777" w:rsidTr="00343B8A">
        <w:trPr>
          <w:trHeight w:val="52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A17D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AF9D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Čistenie dopravných značiek od mechanických nečistôt 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DD1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448C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74D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6929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F08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D83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31ADEEA1" w14:textId="77777777" w:rsidTr="00343B8A">
        <w:trPr>
          <w:trHeight w:val="35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B6DC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0DE0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Nástrek vodorovné čiary 12,5 cm  biela farba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9C2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0BBE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5025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81F7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2FB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FDA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6BC8D9C7" w14:textId="77777777" w:rsidTr="00343B8A">
        <w:trPr>
          <w:trHeight w:val="3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57F9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3E23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Nástrek vodorovné čiary 12,5 cm žltá farba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546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61B4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AE1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16C4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75E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C28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586F6CE2" w14:textId="77777777" w:rsidTr="00343B8A">
        <w:trPr>
          <w:trHeight w:val="3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9E5B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2D4A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Nástrek vodorovné čiary 25,0 cm  biela farba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3BC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3EA3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D39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A3E5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43B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735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18CAF408" w14:textId="77777777" w:rsidTr="00343B8A">
        <w:trPr>
          <w:trHeight w:val="3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F97C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FECA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Nástrek vodorovné čiary 25,0 cm zelená farba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9E0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8765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AEC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01E3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363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8B7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0938A94D" w14:textId="77777777" w:rsidTr="00343B8A">
        <w:trPr>
          <w:trHeight w:val="3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A49B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7B60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Nástrek  VD značky na plochu, biela farba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538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8267C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29D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782F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E1E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3089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02199615" w14:textId="77777777" w:rsidTr="00343B8A">
        <w:trPr>
          <w:trHeight w:val="3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A4EB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AC32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Nástrek  VD značky na plochu, červená farba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EA69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8968A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F6C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E6D62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1A9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484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580DF5C9" w14:textId="77777777" w:rsidTr="00343B8A">
        <w:trPr>
          <w:trHeight w:val="3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4A85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A8E3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Nástrek  VD značky na plochu, zelená farba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797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5DD5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EF2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9B2F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A63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68D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5F01F7AE" w14:textId="77777777" w:rsidTr="00343B8A">
        <w:trPr>
          <w:trHeight w:val="3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1489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F908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Nástrek  VD značky na plochu, žltá farba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67AF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B851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4EAB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FE05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65B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092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500D50EE" w14:textId="77777777" w:rsidTr="00343B8A">
        <w:trPr>
          <w:trHeight w:val="3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B83B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3B07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Nástrek plastovej hmoty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707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857A7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740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A88D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22E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E0D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46870ECF" w14:textId="77777777" w:rsidTr="00343B8A">
        <w:trPr>
          <w:trHeight w:val="3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A1B7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6A88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Odstránenie starého VD značenia frézovaním (zbrúsením)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E0C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D5D66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F39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294B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2F2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D7E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11924AF2" w14:textId="77777777" w:rsidTr="00343B8A">
        <w:trPr>
          <w:trHeight w:val="3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F1E4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F97B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Odstránenie nežiadúceho VD značenia zatretím 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F450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5AC4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0C8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FECE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6383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9ED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147E" w:rsidRPr="00F45DDA" w14:paraId="120CD099" w14:textId="77777777" w:rsidTr="00343B8A">
        <w:trPr>
          <w:trHeight w:val="3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E468" w14:textId="77777777" w:rsidR="00F0147E" w:rsidRPr="00F45DDA" w:rsidRDefault="00F0147E" w:rsidP="00343B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42FF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Predznačenie nového VD značenia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DE51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AA85D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B094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811D5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D9B8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2A4E" w14:textId="77777777" w:rsidR="00F0147E" w:rsidRPr="00F45DDA" w:rsidRDefault="00F0147E" w:rsidP="00343B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0AB4464" w14:textId="77777777" w:rsidR="00F0147E" w:rsidRPr="00F45DDA" w:rsidRDefault="00F0147E" w:rsidP="00F0147E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F3541" w14:textId="77777777" w:rsidR="00F0147E" w:rsidRPr="00F45DDA" w:rsidRDefault="00F0147E" w:rsidP="009C4C9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147E" w:rsidRPr="00F45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A896" w14:textId="77777777" w:rsidR="00DC49A6" w:rsidRDefault="00DC49A6" w:rsidP="008D7FA1">
      <w:pPr>
        <w:spacing w:after="0" w:line="240" w:lineRule="auto"/>
      </w:pPr>
      <w:r>
        <w:separator/>
      </w:r>
    </w:p>
  </w:endnote>
  <w:endnote w:type="continuationSeparator" w:id="0">
    <w:p w14:paraId="71FEEC10" w14:textId="77777777" w:rsidR="00DC49A6" w:rsidRDefault="00DC49A6" w:rsidP="008D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740C" w14:textId="77777777" w:rsidR="00DC49A6" w:rsidRDefault="00DC49A6" w:rsidP="008D7FA1">
      <w:pPr>
        <w:spacing w:after="0" w:line="240" w:lineRule="auto"/>
      </w:pPr>
      <w:r>
        <w:separator/>
      </w:r>
    </w:p>
  </w:footnote>
  <w:footnote w:type="continuationSeparator" w:id="0">
    <w:p w14:paraId="695F6B56" w14:textId="77777777" w:rsidR="00DC49A6" w:rsidRDefault="00DC49A6" w:rsidP="008D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E670" w14:textId="77777777" w:rsidR="00B154AB" w:rsidRPr="00BB6EF9" w:rsidRDefault="004B045C" w:rsidP="00B154AB">
    <w:pPr>
      <w:pStyle w:val="Hlavika"/>
      <w:tabs>
        <w:tab w:val="clear" w:pos="4536"/>
        <w:tab w:val="clear" w:pos="9072"/>
        <w:tab w:val="left" w:pos="3142"/>
      </w:tabs>
      <w:jc w:val="center"/>
      <w:rPr>
        <w:b/>
      </w:rPr>
    </w:pPr>
    <w:r w:rsidRPr="00BB6EF9">
      <w:rPr>
        <w:b/>
        <w:sz w:val="36"/>
      </w:rPr>
      <w:t>Mesto Zvolen</w:t>
    </w:r>
  </w:p>
  <w:p w14:paraId="56581374" w14:textId="77777777" w:rsidR="00B154AB" w:rsidRDefault="004B045C" w:rsidP="00B154AB">
    <w:pPr>
      <w:pStyle w:val="Hlavika"/>
      <w:tabs>
        <w:tab w:val="clear" w:pos="4536"/>
        <w:tab w:val="clear" w:pos="9072"/>
        <w:tab w:val="left" w:pos="3142"/>
      </w:tabs>
      <w:jc w:val="center"/>
    </w:pPr>
    <w:r>
      <w:t>Námestie slobody č. 22, 960 01 Zvolen, ICO: 0032 04 39</w:t>
    </w:r>
  </w:p>
  <w:p w14:paraId="0BEF2EE6" w14:textId="77777777" w:rsidR="008F6AD2" w:rsidRDefault="00DC49A6" w:rsidP="00B154AB">
    <w:pPr>
      <w:pStyle w:val="Hlavika"/>
      <w:tabs>
        <w:tab w:val="clear" w:pos="4536"/>
        <w:tab w:val="clear" w:pos="9072"/>
        <w:tab w:val="left" w:pos="3142"/>
      </w:tabs>
    </w:pPr>
  </w:p>
  <w:p w14:paraId="71E6D44A" w14:textId="30515545" w:rsidR="00B154AB" w:rsidRPr="00B95C64" w:rsidRDefault="004B045C" w:rsidP="00B154AB">
    <w:pPr>
      <w:pStyle w:val="Hlavika"/>
      <w:tabs>
        <w:tab w:val="clear" w:pos="4536"/>
        <w:tab w:val="clear" w:pos="9072"/>
        <w:tab w:val="left" w:pos="7836"/>
      </w:tabs>
      <w:jc w:val="right"/>
      <w:rPr>
        <w:bCs/>
      </w:rPr>
    </w:pPr>
    <w:r w:rsidRPr="00B95C64">
      <w:rPr>
        <w:bCs/>
      </w:rPr>
      <w:t xml:space="preserve">Príloha č. </w:t>
    </w:r>
    <w:r w:rsidR="00F45DDA">
      <w:rPr>
        <w:bCs/>
      </w:rPr>
      <w:t>V</w:t>
    </w:r>
  </w:p>
  <w:p w14:paraId="3F6B1790" w14:textId="77777777" w:rsidR="00B154AB" w:rsidRDefault="00DC49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1" w15:restartNumberingAfterBreak="0">
    <w:nsid w:val="05083074"/>
    <w:multiLevelType w:val="multilevel"/>
    <w:tmpl w:val="2E20E9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2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1BAA7BDA"/>
    <w:multiLevelType w:val="hybridMultilevel"/>
    <w:tmpl w:val="D3B2EA3A"/>
    <w:lvl w:ilvl="0" w:tplc="A8C4F51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F51BC0"/>
    <w:multiLevelType w:val="hybridMultilevel"/>
    <w:tmpl w:val="5C8833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0483D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859B9"/>
    <w:multiLevelType w:val="multilevel"/>
    <w:tmpl w:val="5C5CAA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275356A7"/>
    <w:multiLevelType w:val="multilevel"/>
    <w:tmpl w:val="FC3628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803643"/>
    <w:multiLevelType w:val="multilevel"/>
    <w:tmpl w:val="D856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0E41AF6"/>
    <w:multiLevelType w:val="multilevel"/>
    <w:tmpl w:val="154C5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4F22952"/>
    <w:multiLevelType w:val="hybridMultilevel"/>
    <w:tmpl w:val="4FC4AC80"/>
    <w:lvl w:ilvl="0" w:tplc="961E8A8A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4CBC05EC"/>
    <w:multiLevelType w:val="multilevel"/>
    <w:tmpl w:val="CC824D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5C4F0DBC"/>
    <w:multiLevelType w:val="multilevel"/>
    <w:tmpl w:val="1C4AB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A272332"/>
    <w:multiLevelType w:val="hybridMultilevel"/>
    <w:tmpl w:val="B928D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43309"/>
    <w:multiLevelType w:val="multilevel"/>
    <w:tmpl w:val="2B942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E7"/>
    <w:rsid w:val="00020BE3"/>
    <w:rsid w:val="0015546F"/>
    <w:rsid w:val="002059B5"/>
    <w:rsid w:val="00240F26"/>
    <w:rsid w:val="00241D86"/>
    <w:rsid w:val="00250AF6"/>
    <w:rsid w:val="00257858"/>
    <w:rsid w:val="002A0D09"/>
    <w:rsid w:val="002C56B2"/>
    <w:rsid w:val="0030643F"/>
    <w:rsid w:val="00351BCF"/>
    <w:rsid w:val="00384033"/>
    <w:rsid w:val="003A2E8B"/>
    <w:rsid w:val="003D6258"/>
    <w:rsid w:val="004236E0"/>
    <w:rsid w:val="00437B6F"/>
    <w:rsid w:val="00462094"/>
    <w:rsid w:val="004B045C"/>
    <w:rsid w:val="004F7EAB"/>
    <w:rsid w:val="00523215"/>
    <w:rsid w:val="00546330"/>
    <w:rsid w:val="005654D2"/>
    <w:rsid w:val="005A1C77"/>
    <w:rsid w:val="00611190"/>
    <w:rsid w:val="0064089A"/>
    <w:rsid w:val="006519AA"/>
    <w:rsid w:val="00672FE5"/>
    <w:rsid w:val="006A50D6"/>
    <w:rsid w:val="0070307B"/>
    <w:rsid w:val="00706FB0"/>
    <w:rsid w:val="007233C5"/>
    <w:rsid w:val="00730DAA"/>
    <w:rsid w:val="00735133"/>
    <w:rsid w:val="00762F11"/>
    <w:rsid w:val="00775F7E"/>
    <w:rsid w:val="007B6027"/>
    <w:rsid w:val="007C1322"/>
    <w:rsid w:val="008015C6"/>
    <w:rsid w:val="00841668"/>
    <w:rsid w:val="00845A03"/>
    <w:rsid w:val="008A598E"/>
    <w:rsid w:val="008B3DF1"/>
    <w:rsid w:val="008D29F7"/>
    <w:rsid w:val="008D7FA1"/>
    <w:rsid w:val="008F3B55"/>
    <w:rsid w:val="0090033A"/>
    <w:rsid w:val="00927294"/>
    <w:rsid w:val="009713E3"/>
    <w:rsid w:val="00984C38"/>
    <w:rsid w:val="009B2721"/>
    <w:rsid w:val="009B2BEE"/>
    <w:rsid w:val="009B44D7"/>
    <w:rsid w:val="009C02F4"/>
    <w:rsid w:val="009C4C96"/>
    <w:rsid w:val="00A3207E"/>
    <w:rsid w:val="00A4756E"/>
    <w:rsid w:val="00A77365"/>
    <w:rsid w:val="00B951C8"/>
    <w:rsid w:val="00BA746F"/>
    <w:rsid w:val="00BC3F48"/>
    <w:rsid w:val="00BC740E"/>
    <w:rsid w:val="00C07264"/>
    <w:rsid w:val="00C20C3F"/>
    <w:rsid w:val="00C213F8"/>
    <w:rsid w:val="00C30022"/>
    <w:rsid w:val="00C345E4"/>
    <w:rsid w:val="00C3579C"/>
    <w:rsid w:val="00C91A28"/>
    <w:rsid w:val="00CC5AE7"/>
    <w:rsid w:val="00CD32B7"/>
    <w:rsid w:val="00CF14D4"/>
    <w:rsid w:val="00CF3D79"/>
    <w:rsid w:val="00D060C5"/>
    <w:rsid w:val="00D41BDB"/>
    <w:rsid w:val="00D4251F"/>
    <w:rsid w:val="00D83460"/>
    <w:rsid w:val="00DA34DD"/>
    <w:rsid w:val="00DB2E47"/>
    <w:rsid w:val="00DC49A6"/>
    <w:rsid w:val="00E02C97"/>
    <w:rsid w:val="00E11588"/>
    <w:rsid w:val="00E72715"/>
    <w:rsid w:val="00E87B0F"/>
    <w:rsid w:val="00E96EBD"/>
    <w:rsid w:val="00EC347C"/>
    <w:rsid w:val="00EC52F3"/>
    <w:rsid w:val="00ED413B"/>
    <w:rsid w:val="00F0147E"/>
    <w:rsid w:val="00F203B5"/>
    <w:rsid w:val="00F45DDA"/>
    <w:rsid w:val="00F631D8"/>
    <w:rsid w:val="00F63812"/>
    <w:rsid w:val="00F80068"/>
    <w:rsid w:val="00F903AD"/>
    <w:rsid w:val="00FD3314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F606"/>
  <w15:chartTrackingRefBased/>
  <w15:docId w15:val="{2ECAE254-046E-405B-BA74-AF11A646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23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7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384033"/>
    <w:pPr>
      <w:spacing w:after="120" w:line="480" w:lineRule="auto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84033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OdsekzoznamuChar">
    <w:name w:val="Odsek zoznamu Char"/>
    <w:aliases w:val="body Char,Odsek zoznamu2 Char,ODRAZKY PRVA UROVEN Char"/>
    <w:link w:val="Odsekzoznamu"/>
    <w:locked/>
    <w:rsid w:val="00384033"/>
    <w:rPr>
      <w:rFonts w:eastAsia="Times New Roman"/>
      <w:sz w:val="24"/>
      <w:szCs w:val="24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384033"/>
    <w:pPr>
      <w:spacing w:after="0" w:line="240" w:lineRule="auto"/>
      <w:ind w:left="708"/>
    </w:pPr>
    <w:rPr>
      <w:rFonts w:eastAsia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7233C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Revzia">
    <w:name w:val="Revision"/>
    <w:hidden/>
    <w:uiPriority w:val="99"/>
    <w:semiHidden/>
    <w:rsid w:val="0070307B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96E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6E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6E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6E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6EBD"/>
    <w:rPr>
      <w:b/>
      <w:bCs/>
      <w:sz w:val="20"/>
      <w:szCs w:val="20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8D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rsid w:val="008D7FA1"/>
  </w:style>
  <w:style w:type="paragraph" w:styleId="Pta">
    <w:name w:val="footer"/>
    <w:basedOn w:val="Normlny"/>
    <w:link w:val="PtaChar"/>
    <w:uiPriority w:val="99"/>
    <w:unhideWhenUsed/>
    <w:rsid w:val="008D7F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D7F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62094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paragraph" w:customStyle="1" w:styleId="Bezriadkovania1">
    <w:name w:val="Bez riadkovania1"/>
    <w:rsid w:val="00F014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Janáková Anna</dc:creator>
  <cp:keywords/>
  <dc:description/>
  <cp:lastModifiedBy>Janáková Anna</cp:lastModifiedBy>
  <cp:revision>5</cp:revision>
  <cp:lastPrinted>2021-08-26T11:19:00Z</cp:lastPrinted>
  <dcterms:created xsi:type="dcterms:W3CDTF">2021-09-23T07:26:00Z</dcterms:created>
  <dcterms:modified xsi:type="dcterms:W3CDTF">2021-09-23T07:29:00Z</dcterms:modified>
</cp:coreProperties>
</file>